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B90BF" w14:textId="77777777" w:rsidR="00593585" w:rsidRPr="006D3483" w:rsidRDefault="00593585" w:rsidP="00FE42EF">
      <w:pPr>
        <w:spacing w:line="240" w:lineRule="auto"/>
        <w:jc w:val="right"/>
        <w:rPr>
          <w:rFonts w:ascii="Times New Roman" w:hAnsi="Times New Roman"/>
          <w:sz w:val="24"/>
          <w:szCs w:val="24"/>
        </w:rPr>
      </w:pPr>
      <w:bookmarkStart w:id="0" w:name="_GoBack"/>
      <w:bookmarkEnd w:id="0"/>
      <w:r w:rsidRPr="006D3483">
        <w:rPr>
          <w:rFonts w:cs="Arial"/>
          <w:sz w:val="24"/>
          <w:szCs w:val="24"/>
        </w:rPr>
        <w:t>Příloha k návrhu stanoviska LRV čj. 564/20</w:t>
      </w:r>
    </w:p>
    <w:p w14:paraId="029CE268" w14:textId="77777777" w:rsidR="006D3483" w:rsidRDefault="006D3483" w:rsidP="00FE42EF">
      <w:pPr>
        <w:spacing w:line="240" w:lineRule="auto"/>
        <w:jc w:val="right"/>
        <w:rPr>
          <w:rFonts w:ascii="Times New Roman" w:hAnsi="Times New Roman"/>
          <w:sz w:val="24"/>
          <w:szCs w:val="24"/>
        </w:rPr>
      </w:pPr>
    </w:p>
    <w:p w14:paraId="57A65C4A" w14:textId="77777777" w:rsidR="00B97A99" w:rsidRPr="00B732D8" w:rsidRDefault="00B97A99" w:rsidP="00FE42EF">
      <w:pPr>
        <w:spacing w:line="240" w:lineRule="auto"/>
        <w:jc w:val="right"/>
        <w:rPr>
          <w:rFonts w:ascii="Times New Roman" w:hAnsi="Times New Roman"/>
          <w:sz w:val="24"/>
          <w:szCs w:val="24"/>
        </w:rPr>
      </w:pPr>
      <w:r w:rsidRPr="00B732D8">
        <w:rPr>
          <w:rFonts w:ascii="Times New Roman" w:hAnsi="Times New Roman"/>
          <w:sz w:val="24"/>
          <w:szCs w:val="24"/>
        </w:rPr>
        <w:t>III.</w:t>
      </w:r>
    </w:p>
    <w:p w14:paraId="242F58AE" w14:textId="77777777" w:rsidR="00B97A99" w:rsidRPr="00B732D8" w:rsidRDefault="00B97A99" w:rsidP="00FE42EF">
      <w:pPr>
        <w:spacing w:line="240" w:lineRule="auto"/>
        <w:jc w:val="center"/>
        <w:rPr>
          <w:rFonts w:ascii="Times New Roman" w:hAnsi="Times New Roman"/>
          <w:spacing w:val="60"/>
          <w:sz w:val="24"/>
          <w:szCs w:val="24"/>
        </w:rPr>
      </w:pPr>
    </w:p>
    <w:p w14:paraId="4769D4DE" w14:textId="77777777" w:rsidR="008C437A" w:rsidRPr="00B732D8" w:rsidRDefault="008C437A" w:rsidP="00FE42EF">
      <w:pPr>
        <w:spacing w:line="240" w:lineRule="auto"/>
        <w:jc w:val="center"/>
        <w:rPr>
          <w:rFonts w:ascii="Times New Roman" w:hAnsi="Times New Roman"/>
          <w:spacing w:val="60"/>
          <w:sz w:val="24"/>
          <w:szCs w:val="24"/>
        </w:rPr>
      </w:pPr>
      <w:r w:rsidRPr="00B732D8">
        <w:rPr>
          <w:rFonts w:ascii="Times New Roman" w:hAnsi="Times New Roman"/>
          <w:spacing w:val="60"/>
          <w:sz w:val="24"/>
          <w:szCs w:val="24"/>
        </w:rPr>
        <w:t>Návrh</w:t>
      </w:r>
    </w:p>
    <w:p w14:paraId="42181154" w14:textId="77777777" w:rsidR="008C437A" w:rsidRPr="00B732D8" w:rsidRDefault="008C437A" w:rsidP="00FE42EF">
      <w:pPr>
        <w:spacing w:line="240" w:lineRule="auto"/>
        <w:jc w:val="center"/>
        <w:rPr>
          <w:rFonts w:ascii="Times New Roman" w:hAnsi="Times New Roman"/>
          <w:sz w:val="24"/>
          <w:szCs w:val="24"/>
          <w:lang w:val="cs"/>
        </w:rPr>
      </w:pPr>
    </w:p>
    <w:p w14:paraId="305DA4B3" w14:textId="77777777" w:rsidR="008C437A" w:rsidRPr="00B732D8" w:rsidRDefault="008C437A" w:rsidP="00FE42EF">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ZÁKON </w:t>
      </w:r>
    </w:p>
    <w:p w14:paraId="1384310F" w14:textId="77777777" w:rsidR="008C437A" w:rsidRPr="00B732D8" w:rsidRDefault="008C437A" w:rsidP="00FE42EF">
      <w:pPr>
        <w:spacing w:line="240" w:lineRule="auto"/>
        <w:jc w:val="center"/>
        <w:rPr>
          <w:rFonts w:ascii="Times New Roman" w:hAnsi="Times New Roman"/>
          <w:b/>
          <w:sz w:val="24"/>
          <w:szCs w:val="24"/>
          <w:lang w:val="cs"/>
        </w:rPr>
      </w:pPr>
    </w:p>
    <w:p w14:paraId="515AD19B" w14:textId="77777777" w:rsidR="008C437A" w:rsidRPr="00B732D8" w:rsidRDefault="008C437A" w:rsidP="00FE42EF">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ze dne </w:t>
      </w:r>
      <w:r w:rsidR="008E3582" w:rsidRPr="00B732D8">
        <w:rPr>
          <w:rFonts w:ascii="Times New Roman" w:hAnsi="Times New Roman"/>
          <w:sz w:val="24"/>
          <w:szCs w:val="24"/>
          <w:lang w:val="cs"/>
        </w:rPr>
        <w:t>... 202</w:t>
      </w:r>
      <w:r w:rsidR="009A4F97" w:rsidRPr="00B732D8">
        <w:rPr>
          <w:rFonts w:ascii="Times New Roman" w:hAnsi="Times New Roman"/>
          <w:sz w:val="24"/>
          <w:szCs w:val="24"/>
          <w:lang w:val="cs"/>
        </w:rPr>
        <w:t>1</w:t>
      </w:r>
      <w:r w:rsidRPr="00B732D8">
        <w:rPr>
          <w:rFonts w:ascii="Times New Roman" w:hAnsi="Times New Roman"/>
          <w:sz w:val="24"/>
          <w:szCs w:val="24"/>
          <w:lang w:val="cs"/>
        </w:rPr>
        <w:t>,</w:t>
      </w:r>
    </w:p>
    <w:p w14:paraId="24281A40" w14:textId="77777777" w:rsidR="008C437A" w:rsidRPr="00B732D8" w:rsidRDefault="008C437A" w:rsidP="00FE42EF">
      <w:pPr>
        <w:spacing w:line="240" w:lineRule="auto"/>
        <w:jc w:val="center"/>
        <w:rPr>
          <w:rFonts w:ascii="Times New Roman" w:hAnsi="Times New Roman"/>
          <w:sz w:val="24"/>
          <w:szCs w:val="24"/>
          <w:lang w:val="cs"/>
        </w:rPr>
      </w:pPr>
    </w:p>
    <w:p w14:paraId="3183D527" w14:textId="77777777" w:rsidR="008C437A" w:rsidRPr="00B732D8" w:rsidRDefault="008C437A" w:rsidP="00FE42EF">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kterým se mění některé zákony v souvislosti s přijetím stavebního zákona</w:t>
      </w:r>
    </w:p>
    <w:p w14:paraId="29951315" w14:textId="77777777" w:rsidR="008C437A" w:rsidRPr="00B732D8" w:rsidRDefault="008C437A" w:rsidP="00FE42EF">
      <w:pPr>
        <w:spacing w:line="240" w:lineRule="auto"/>
        <w:rPr>
          <w:rFonts w:ascii="Times New Roman" w:hAnsi="Times New Roman"/>
          <w:sz w:val="24"/>
          <w:szCs w:val="24"/>
          <w:lang w:val="cs"/>
        </w:rPr>
      </w:pPr>
    </w:p>
    <w:p w14:paraId="5709E545" w14:textId="77777777" w:rsidR="008C437A" w:rsidRPr="00B732D8" w:rsidRDefault="008C437A" w:rsidP="00FE42EF">
      <w:pPr>
        <w:spacing w:line="240" w:lineRule="auto"/>
        <w:rPr>
          <w:rFonts w:ascii="Times New Roman" w:hAnsi="Times New Roman"/>
          <w:sz w:val="24"/>
          <w:szCs w:val="24"/>
          <w:lang w:val="cs"/>
        </w:rPr>
      </w:pPr>
      <w:r w:rsidRPr="00B732D8">
        <w:rPr>
          <w:rFonts w:ascii="Times New Roman" w:hAnsi="Times New Roman"/>
          <w:sz w:val="24"/>
          <w:szCs w:val="24"/>
          <w:lang w:val="cs"/>
        </w:rPr>
        <w:t>Parlament se usnesl na tomto zákoně České republiky:</w:t>
      </w:r>
    </w:p>
    <w:p w14:paraId="31AD5D56" w14:textId="77777777" w:rsidR="008C437A" w:rsidRPr="00B732D8" w:rsidRDefault="008C437A" w:rsidP="00FE42EF">
      <w:pPr>
        <w:spacing w:line="240" w:lineRule="auto"/>
        <w:rPr>
          <w:rFonts w:ascii="Times New Roman" w:hAnsi="Times New Roman"/>
          <w:b/>
          <w:sz w:val="24"/>
          <w:szCs w:val="24"/>
          <w:lang w:val="cs"/>
        </w:rPr>
      </w:pPr>
    </w:p>
    <w:p w14:paraId="62E27AD7" w14:textId="77777777" w:rsidR="005C370F" w:rsidRPr="00B732D8" w:rsidRDefault="005C370F" w:rsidP="00FE42EF">
      <w:pPr>
        <w:spacing w:line="240" w:lineRule="auto"/>
        <w:jc w:val="center"/>
        <w:rPr>
          <w:rFonts w:ascii="Times New Roman" w:hAnsi="Times New Roman"/>
          <w:b/>
          <w:sz w:val="24"/>
          <w:szCs w:val="24"/>
          <w:lang w:val="cs"/>
        </w:rPr>
      </w:pPr>
    </w:p>
    <w:p w14:paraId="258F78B4" w14:textId="77777777" w:rsidR="005C370F" w:rsidRPr="00E80FE0" w:rsidRDefault="005C370F" w:rsidP="00FE42EF">
      <w:pPr>
        <w:spacing w:line="240" w:lineRule="auto"/>
        <w:jc w:val="center"/>
        <w:rPr>
          <w:rFonts w:ascii="Times New Roman" w:hAnsi="Times New Roman"/>
          <w:b/>
          <w:strike/>
          <w:sz w:val="24"/>
          <w:szCs w:val="24"/>
          <w:lang w:val="cs"/>
        </w:rPr>
      </w:pPr>
      <w:r w:rsidRPr="00E80FE0">
        <w:rPr>
          <w:rFonts w:ascii="Times New Roman" w:hAnsi="Times New Roman"/>
          <w:b/>
          <w:strike/>
          <w:sz w:val="24"/>
          <w:szCs w:val="24"/>
          <w:highlight w:val="yellow"/>
          <w:lang w:val="cs"/>
        </w:rPr>
        <w:t xml:space="preserve">ČÁST </w:t>
      </w:r>
      <w:r w:rsidR="004E7FC1" w:rsidRPr="00E80FE0">
        <w:rPr>
          <w:rFonts w:ascii="Times New Roman" w:hAnsi="Times New Roman"/>
          <w:b/>
          <w:strike/>
          <w:sz w:val="24"/>
          <w:szCs w:val="24"/>
          <w:highlight w:val="yellow"/>
          <w:lang w:val="cs"/>
        </w:rPr>
        <w:t>PRVNÍ</w:t>
      </w:r>
    </w:p>
    <w:p w14:paraId="0C1648C4" w14:textId="77777777" w:rsidR="005C370F" w:rsidRPr="00E80FE0" w:rsidRDefault="00E80FE0" w:rsidP="00FE42EF">
      <w:pPr>
        <w:spacing w:line="240" w:lineRule="auto"/>
        <w:jc w:val="center"/>
        <w:rPr>
          <w:rFonts w:ascii="Times New Roman" w:hAnsi="Times New Roman"/>
          <w:color w:val="FF0000"/>
          <w:sz w:val="24"/>
          <w:szCs w:val="24"/>
          <w:lang w:val="cs"/>
        </w:rPr>
      </w:pPr>
      <w:r w:rsidRPr="00E80FE0">
        <w:rPr>
          <w:rFonts w:ascii="Times New Roman" w:hAnsi="Times New Roman"/>
          <w:color w:val="FF0000"/>
          <w:sz w:val="24"/>
          <w:szCs w:val="24"/>
          <w:highlight w:val="yellow"/>
          <w:lang w:val="cs"/>
        </w:rPr>
        <w:t>ČÁST PRVNÍ</w:t>
      </w:r>
    </w:p>
    <w:p w14:paraId="4DF24398" w14:textId="77777777" w:rsidR="00E80FE0" w:rsidRPr="00B732D8" w:rsidRDefault="00E80FE0" w:rsidP="00FE42EF">
      <w:pPr>
        <w:spacing w:line="240" w:lineRule="auto"/>
        <w:jc w:val="center"/>
        <w:rPr>
          <w:rFonts w:ascii="Times New Roman" w:hAnsi="Times New Roman"/>
          <w:b/>
          <w:sz w:val="24"/>
          <w:szCs w:val="24"/>
          <w:lang w:val="cs"/>
        </w:rPr>
      </w:pPr>
    </w:p>
    <w:p w14:paraId="6218077E" w14:textId="77777777" w:rsidR="005C370F" w:rsidRPr="00B732D8" w:rsidRDefault="005C370F" w:rsidP="00FE42EF">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w:t>
      </w:r>
      <w:r w:rsidR="00CB21BD" w:rsidRPr="00B732D8">
        <w:rPr>
          <w:rFonts w:ascii="Times New Roman" w:hAnsi="Times New Roman"/>
          <w:b/>
          <w:sz w:val="24"/>
          <w:szCs w:val="24"/>
        </w:rPr>
        <w:t>o zřízení ministerstev a jiných ústředních orgánů státní správy České republiky</w:t>
      </w:r>
    </w:p>
    <w:p w14:paraId="4EE44E7B" w14:textId="77777777" w:rsidR="005C370F" w:rsidRPr="00B732D8" w:rsidRDefault="005C370F" w:rsidP="00FE42EF">
      <w:pPr>
        <w:spacing w:line="240" w:lineRule="auto"/>
        <w:jc w:val="center"/>
        <w:rPr>
          <w:rFonts w:ascii="Times New Roman" w:hAnsi="Times New Roman"/>
          <w:b/>
          <w:sz w:val="24"/>
          <w:szCs w:val="24"/>
          <w:lang w:val="cs"/>
        </w:rPr>
      </w:pPr>
    </w:p>
    <w:p w14:paraId="27A39921" w14:textId="77777777" w:rsidR="005C370F" w:rsidRPr="00B732D8" w:rsidRDefault="005C370F" w:rsidP="00FE42EF">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C52317" w:rsidRPr="00B732D8">
        <w:rPr>
          <w:rFonts w:ascii="Times New Roman" w:hAnsi="Times New Roman"/>
          <w:sz w:val="24"/>
          <w:szCs w:val="24"/>
          <w:lang w:val="cs"/>
        </w:rPr>
        <w:t>I</w:t>
      </w:r>
    </w:p>
    <w:p w14:paraId="4A3655AA" w14:textId="77777777" w:rsidR="005C370F" w:rsidRPr="00B732D8" w:rsidRDefault="005C370F" w:rsidP="00FE42EF">
      <w:pPr>
        <w:spacing w:line="240" w:lineRule="auto"/>
        <w:jc w:val="center"/>
        <w:rPr>
          <w:rFonts w:ascii="Times New Roman" w:hAnsi="Times New Roman"/>
          <w:sz w:val="24"/>
          <w:szCs w:val="24"/>
          <w:lang w:val="cs"/>
        </w:rPr>
      </w:pPr>
    </w:p>
    <w:p w14:paraId="218129F6" w14:textId="2DC82DD1" w:rsidR="005C370F" w:rsidRPr="00B732D8" w:rsidRDefault="005C370F" w:rsidP="00FE42EF">
      <w:pPr>
        <w:spacing w:line="240" w:lineRule="auto"/>
        <w:rPr>
          <w:rFonts w:ascii="Times New Roman" w:hAnsi="Times New Roman"/>
          <w:sz w:val="24"/>
          <w:szCs w:val="24"/>
        </w:rPr>
      </w:pPr>
      <w:r w:rsidRPr="00B732D8">
        <w:rPr>
          <w:rFonts w:ascii="Times New Roman" w:hAnsi="Times New Roman"/>
          <w:sz w:val="24"/>
          <w:szCs w:val="24"/>
        </w:rPr>
        <w:t xml:space="preserve">Zákon č. 2/1969 Sb., o zřízení ministerstev a jiných ústředních orgánů státní správy České </w:t>
      </w:r>
      <w:r w:rsidRPr="00DC5F37">
        <w:rPr>
          <w:rFonts w:ascii="Times New Roman" w:hAnsi="Times New Roman"/>
          <w:strike/>
          <w:sz w:val="24"/>
          <w:szCs w:val="24"/>
          <w:highlight w:val="yellow"/>
        </w:rPr>
        <w:t>republiky</w:t>
      </w:r>
      <w:r w:rsidRPr="00B732D8">
        <w:rPr>
          <w:rFonts w:ascii="Times New Roman" w:hAnsi="Times New Roman"/>
          <w:sz w:val="24"/>
          <w:szCs w:val="24"/>
        </w:rPr>
        <w:t xml:space="preserve"> </w:t>
      </w:r>
      <w:r w:rsidR="00DC5F37" w:rsidRPr="00DC5F37">
        <w:rPr>
          <w:rFonts w:ascii="Times New Roman" w:hAnsi="Times New Roman"/>
          <w:color w:val="FF0000"/>
          <w:sz w:val="24"/>
          <w:szCs w:val="24"/>
          <w:highlight w:val="yellow"/>
        </w:rPr>
        <w:t>republiky,</w:t>
      </w:r>
      <w:r w:rsidR="00DC5F37">
        <w:rPr>
          <w:rFonts w:ascii="Times New Roman" w:hAnsi="Times New Roman"/>
          <w:sz w:val="24"/>
          <w:szCs w:val="24"/>
        </w:rPr>
        <w:t xml:space="preserve"> </w:t>
      </w:r>
      <w:r w:rsidRPr="00B732D8">
        <w:rPr>
          <w:rFonts w:ascii="Times New Roman" w:hAnsi="Times New Roman"/>
          <w:sz w:val="24"/>
          <w:szCs w:val="24"/>
        </w:rPr>
        <w:t xml:space="preserve">ve znění zákona č. 34/1970 Sb., zákona č. 147/1970 Sb., zákona č. 125/1973 Sb., zákona č. 25/1976 Sb., zákona č. 118/1983 Sb., zákona č. 60/1988 Sb., zákona č. 37/1989 Sb., zákona č. 173/1989 Sb., zákonného opatření č. 9/1990 Sb., zákona č. 93/1990 Sb., zákona č. 126/1990 Sb., zákona č. 203/1990 Sb., zákona č. 288/1990 Sb., zákonného opatření č. 305/1990 Sb., zákona č. 575/1990 Sb., zákona č. 173/1991 Sb., zákona č. 283/1991 Sb., zákona č. 19/1992 Sb., zákona č. 23/1992 Sb., č. 103/1992 Sb., č. 167/1992 Sb., č. 239/1992 Sb., zákonného opatření č. 350/1992 Sb., zákona č. 358/1992 Sb., zákona č. 359/1992 Sb., zákona č. 474/1992 Sb., zákona č. 548/1992 Sb., zákona č. 21/1993 Sb., zákona č. 166/1993 Sb., zákona č. 285/1993 Sb., zákona č. 47/1994 Sb., zákona č. 89/1995 Sb., zákona č. 289/1995 Sb., zákona č. 135/1996 Sb., zákona č. 272/1996 Sb., zákona č. 152/1997 Sb., zákona č. 15/1998 Sb., zákona č. 148/1998 Sb., zákona č. 63/2000 Sb., zákona č. 130/2000 Sb., zákona č. 154/2000 Sb., zákona č. 204/2000 Sb., zákona č. 239/2000 Sb., zákona č. 257/2000 Sb., zákona č. 258/2000 Sb., zákona č. 365/2000 Sb., zákona č. 458/2000 Sb., zákona č. 256/2001 Sb., zákona č. 13/2002 Sb., zákona č. 47/2002 Sb., zákona č. 219/2002 Sb., zákona č. 517/2002 Sb., zákona č. 62/2003 Sb., zákona č. 162/2003 Sb., zákona č. 18/2004 Sb., zákona č. 362/2004 Sb., zákona č. 421/2004 Sb., zákona č. 499/2004 Sb., zákona č. 501/2004 Sb., zákona č. 587/2004 Sb., zákona č. 95/2005 Sb., zákona č. 127/2005 Sb., zákona č. 290/2005 Sb., zákona č. 57/2006 Sb., zákona č. 70/2006 Sb., zákona č. 71/2006 Sb., zákona č. 179/2006 Sb., zákona č. 186/2006 Sb., zákona č. 189/2006 Sb., zákona č. 225/2006 Sb., zákona č. 267/2006 Sb., zákona č. 110/2007 Sb., zákona č. 274/2008 Sb., zákona č. 297/2008 Sb., zákona č. 304/2008 Sb., zákona č. 295/2009 Sb., zákona č. 375/2011 Sb., zákona č. 458/2011 Sb., zákona č. 275/2012 Sb., zákona č. 399/2012 Sb., zákona č. 64/2014 Sb., zákona č. 250/2014 Sb., zákona č. 205/2015 Sb., zákona č. 377/2015 Sb., zákona č. 188/2016 Sb., zákona č. 298/2016 Sb., zákona č. 302/2016 Sb., zákona č. 319/2016 Sb., zákona č. 14/2017 Sb., zákona č. 24/2017 Sb., zákona č. 59/2017 Sb., zákona č. 205/2017 Sb., zákona č. 246/2017 Sb. </w:t>
      </w:r>
      <w:r w:rsidRPr="00E125BC">
        <w:rPr>
          <w:rFonts w:ascii="Times New Roman" w:hAnsi="Times New Roman"/>
          <w:strike/>
          <w:sz w:val="24"/>
          <w:szCs w:val="24"/>
          <w:highlight w:val="yellow"/>
        </w:rPr>
        <w:t>a</w:t>
      </w:r>
      <w:r w:rsidRPr="00B732D8">
        <w:rPr>
          <w:rFonts w:ascii="Times New Roman" w:hAnsi="Times New Roman"/>
          <w:sz w:val="24"/>
          <w:szCs w:val="24"/>
        </w:rPr>
        <w:t xml:space="preserve"> </w:t>
      </w:r>
      <w:r w:rsidR="00E125BC" w:rsidRPr="00E125BC">
        <w:rPr>
          <w:rFonts w:ascii="Times New Roman" w:hAnsi="Times New Roman"/>
          <w:color w:val="FF0000"/>
          <w:sz w:val="24"/>
          <w:szCs w:val="24"/>
          <w:highlight w:val="yellow"/>
        </w:rPr>
        <w:t>,</w:t>
      </w:r>
      <w:r w:rsidR="00E125BC">
        <w:rPr>
          <w:rFonts w:ascii="Times New Roman" w:hAnsi="Times New Roman"/>
          <w:sz w:val="24"/>
          <w:szCs w:val="24"/>
        </w:rPr>
        <w:t xml:space="preserve"> </w:t>
      </w:r>
      <w:r w:rsidRPr="00B732D8">
        <w:rPr>
          <w:rFonts w:ascii="Times New Roman" w:hAnsi="Times New Roman"/>
          <w:sz w:val="24"/>
          <w:szCs w:val="24"/>
        </w:rPr>
        <w:t>zákona č. 178/2019 Sb.</w:t>
      </w:r>
      <w:r w:rsidR="00E125BC">
        <w:rPr>
          <w:rFonts w:ascii="Times New Roman" w:hAnsi="Times New Roman"/>
          <w:sz w:val="24"/>
          <w:szCs w:val="24"/>
        </w:rPr>
        <w:t xml:space="preserve"> </w:t>
      </w:r>
      <w:r w:rsidR="00E125BC" w:rsidRPr="00E125BC">
        <w:rPr>
          <w:rFonts w:ascii="Times New Roman" w:hAnsi="Times New Roman"/>
          <w:color w:val="FF0000"/>
          <w:sz w:val="24"/>
          <w:szCs w:val="24"/>
          <w:highlight w:val="yellow"/>
        </w:rPr>
        <w:t>a zákona č. …/2020 Sb.</w:t>
      </w:r>
      <w:r w:rsidRPr="00B732D8">
        <w:rPr>
          <w:rFonts w:ascii="Times New Roman" w:hAnsi="Times New Roman"/>
          <w:sz w:val="24"/>
          <w:szCs w:val="24"/>
        </w:rPr>
        <w:t>, se mění takto:</w:t>
      </w:r>
    </w:p>
    <w:p w14:paraId="7333759E" w14:textId="77777777" w:rsidR="005C370F" w:rsidRPr="00B732D8" w:rsidRDefault="005C370F" w:rsidP="00FE42EF">
      <w:pPr>
        <w:spacing w:line="240" w:lineRule="auto"/>
        <w:rPr>
          <w:rFonts w:ascii="Times New Roman" w:hAnsi="Times New Roman"/>
          <w:sz w:val="24"/>
          <w:szCs w:val="24"/>
          <w:lang w:val="cs"/>
        </w:rPr>
      </w:pPr>
    </w:p>
    <w:p w14:paraId="18341188" w14:textId="77777777" w:rsidR="00CB21BD" w:rsidRPr="00B732D8" w:rsidRDefault="008548C7" w:rsidP="001F41D5">
      <w:pPr>
        <w:pStyle w:val="Odstavecseseznamem"/>
        <w:numPr>
          <w:ilvl w:val="0"/>
          <w:numId w:val="3"/>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lastRenderedPageBreak/>
        <w:t xml:space="preserve">V § 2 se na konci bodu 17 </w:t>
      </w:r>
      <w:r w:rsidR="00CB21BD" w:rsidRPr="00B732D8">
        <w:rPr>
          <w:rFonts w:ascii="Times New Roman" w:hAnsi="Times New Roman"/>
          <w:sz w:val="24"/>
          <w:szCs w:val="24"/>
          <w:lang w:val="cs"/>
        </w:rPr>
        <w:t>tečka nahrazuje čárkou a doplňuje se bod 18, který zní:</w:t>
      </w:r>
    </w:p>
    <w:p w14:paraId="20914DDF" w14:textId="77777777" w:rsidR="00E92850" w:rsidRPr="00B732D8" w:rsidRDefault="00E92850" w:rsidP="00FE42EF">
      <w:pPr>
        <w:pStyle w:val="Odstavecseseznamem"/>
        <w:spacing w:line="240" w:lineRule="auto"/>
        <w:contextualSpacing w:val="0"/>
        <w:rPr>
          <w:rFonts w:ascii="Times New Roman" w:hAnsi="Times New Roman"/>
          <w:sz w:val="24"/>
          <w:szCs w:val="24"/>
          <w:lang w:val="cs"/>
        </w:rPr>
      </w:pPr>
    </w:p>
    <w:p w14:paraId="01653816" w14:textId="77777777" w:rsidR="00CB21BD" w:rsidRPr="00B732D8" w:rsidRDefault="00CB21BD" w:rsidP="00FE42EF">
      <w:pPr>
        <w:pStyle w:val="l41"/>
        <w:spacing w:before="0" w:after="0"/>
        <w:ind w:firstLine="1134"/>
        <w:rPr>
          <w:bCs/>
          <w:color w:val="000000"/>
        </w:rPr>
      </w:pPr>
      <w:r w:rsidRPr="00B732D8">
        <w:rPr>
          <w:lang w:val="cs"/>
        </w:rPr>
        <w:t>„</w:t>
      </w:r>
      <w:r w:rsidRPr="00B732D8">
        <w:rPr>
          <w:bCs/>
          <w:color w:val="000000"/>
        </w:rPr>
        <w:t>18. Nejvyšší stavební úřad.“.</w:t>
      </w:r>
    </w:p>
    <w:p w14:paraId="23254FD4" w14:textId="77777777" w:rsidR="00A15993" w:rsidRPr="00B732D8" w:rsidRDefault="00A15993" w:rsidP="00FE42EF">
      <w:pPr>
        <w:pStyle w:val="l41"/>
        <w:spacing w:before="0" w:after="0"/>
        <w:rPr>
          <w:bCs/>
          <w:color w:val="000000"/>
        </w:rPr>
      </w:pPr>
    </w:p>
    <w:p w14:paraId="69743575" w14:textId="77777777" w:rsidR="00357CAB" w:rsidRPr="00B732D8" w:rsidRDefault="00A15993" w:rsidP="001F41D5">
      <w:pPr>
        <w:pStyle w:val="l41"/>
        <w:numPr>
          <w:ilvl w:val="0"/>
          <w:numId w:val="3"/>
        </w:numPr>
        <w:spacing w:before="0" w:after="0"/>
        <w:rPr>
          <w:bCs/>
          <w:color w:val="000000"/>
        </w:rPr>
      </w:pPr>
      <w:r w:rsidRPr="00B732D8">
        <w:rPr>
          <w:bCs/>
          <w:color w:val="000000"/>
        </w:rPr>
        <w:t>V § 14 odst. 1 se slova „</w:t>
      </w:r>
      <w:r w:rsidR="00B66396" w:rsidRPr="00B732D8">
        <w:rPr>
          <w:bCs/>
          <w:color w:val="000000"/>
        </w:rPr>
        <w:t xml:space="preserve">územního plánování </w:t>
      </w:r>
      <w:r w:rsidRPr="00B732D8">
        <w:rPr>
          <w:bCs/>
          <w:color w:val="000000"/>
        </w:rPr>
        <w:t>a stavebního řádu, vy</w:t>
      </w:r>
      <w:r w:rsidR="00A55FF3" w:rsidRPr="00B732D8">
        <w:rPr>
          <w:bCs/>
          <w:color w:val="000000"/>
        </w:rPr>
        <w:t>vlastnění</w:t>
      </w:r>
      <w:r w:rsidR="00B66396" w:rsidRPr="00B732D8">
        <w:rPr>
          <w:bCs/>
          <w:color w:val="000000"/>
        </w:rPr>
        <w:t>,</w:t>
      </w:r>
      <w:r w:rsidRPr="00B732D8">
        <w:rPr>
          <w:bCs/>
          <w:color w:val="000000"/>
        </w:rPr>
        <w:t>“ zrušují.</w:t>
      </w:r>
    </w:p>
    <w:p w14:paraId="2A33ACC0" w14:textId="77777777" w:rsidR="005C370F" w:rsidRPr="00B732D8" w:rsidRDefault="005C370F" w:rsidP="00FE42EF">
      <w:pPr>
        <w:spacing w:line="240" w:lineRule="auto"/>
        <w:jc w:val="center"/>
        <w:rPr>
          <w:rFonts w:ascii="Times New Roman" w:hAnsi="Times New Roman"/>
          <w:b/>
          <w:sz w:val="24"/>
          <w:szCs w:val="24"/>
          <w:lang w:val="cs"/>
        </w:rPr>
      </w:pPr>
    </w:p>
    <w:p w14:paraId="1B76F873" w14:textId="77777777" w:rsidR="005C370F" w:rsidRPr="00B732D8" w:rsidRDefault="005C370F" w:rsidP="00FE42EF">
      <w:pPr>
        <w:spacing w:line="240" w:lineRule="auto"/>
        <w:jc w:val="center"/>
        <w:rPr>
          <w:rFonts w:ascii="Times New Roman" w:hAnsi="Times New Roman"/>
          <w:b/>
          <w:sz w:val="24"/>
          <w:szCs w:val="24"/>
          <w:lang w:val="cs"/>
        </w:rPr>
      </w:pPr>
    </w:p>
    <w:p w14:paraId="3E261E2E" w14:textId="77777777" w:rsidR="008C437A" w:rsidRPr="00E80FE0" w:rsidRDefault="008C437A" w:rsidP="00FE42EF">
      <w:pPr>
        <w:spacing w:line="240" w:lineRule="auto"/>
        <w:jc w:val="center"/>
        <w:rPr>
          <w:rFonts w:ascii="Times New Roman" w:hAnsi="Times New Roman"/>
          <w:b/>
          <w:strike/>
          <w:sz w:val="24"/>
          <w:szCs w:val="24"/>
          <w:lang w:val="cs"/>
        </w:rPr>
      </w:pPr>
      <w:r w:rsidRPr="00E80FE0">
        <w:rPr>
          <w:rFonts w:ascii="Times New Roman" w:hAnsi="Times New Roman"/>
          <w:b/>
          <w:strike/>
          <w:sz w:val="24"/>
          <w:szCs w:val="24"/>
          <w:highlight w:val="yellow"/>
          <w:lang w:val="cs"/>
        </w:rPr>
        <w:t xml:space="preserve">ČÁST </w:t>
      </w:r>
      <w:r w:rsidR="004E7FC1" w:rsidRPr="00E80FE0">
        <w:rPr>
          <w:rFonts w:ascii="Times New Roman" w:hAnsi="Times New Roman"/>
          <w:b/>
          <w:strike/>
          <w:sz w:val="24"/>
          <w:szCs w:val="24"/>
          <w:highlight w:val="yellow"/>
          <w:lang w:val="cs"/>
        </w:rPr>
        <w:t>DRUHÁ</w:t>
      </w:r>
    </w:p>
    <w:p w14:paraId="5760B2B6" w14:textId="77777777" w:rsidR="008C437A" w:rsidRPr="00E80FE0" w:rsidRDefault="00E80FE0" w:rsidP="00FE42EF">
      <w:pPr>
        <w:spacing w:line="240" w:lineRule="auto"/>
        <w:jc w:val="center"/>
        <w:rPr>
          <w:rFonts w:ascii="Times New Roman" w:hAnsi="Times New Roman"/>
          <w:color w:val="FF0000"/>
          <w:sz w:val="24"/>
          <w:szCs w:val="24"/>
          <w:lang w:val="cs"/>
        </w:rPr>
      </w:pPr>
      <w:r w:rsidRPr="00E80FE0">
        <w:rPr>
          <w:rFonts w:ascii="Times New Roman" w:hAnsi="Times New Roman"/>
          <w:color w:val="FF0000"/>
          <w:sz w:val="24"/>
          <w:szCs w:val="24"/>
          <w:highlight w:val="yellow"/>
          <w:lang w:val="cs"/>
        </w:rPr>
        <w:t>ČÁST DRUHÁ</w:t>
      </w:r>
    </w:p>
    <w:p w14:paraId="33B4CE74" w14:textId="77777777" w:rsidR="00E80FE0" w:rsidRPr="00B732D8" w:rsidRDefault="00E80FE0" w:rsidP="00FE42EF">
      <w:pPr>
        <w:spacing w:line="240" w:lineRule="auto"/>
        <w:jc w:val="center"/>
        <w:rPr>
          <w:rFonts w:ascii="Times New Roman" w:hAnsi="Times New Roman"/>
          <w:b/>
          <w:sz w:val="24"/>
          <w:szCs w:val="24"/>
          <w:lang w:val="cs"/>
        </w:rPr>
      </w:pPr>
    </w:p>
    <w:p w14:paraId="3A6105EB" w14:textId="77777777" w:rsidR="008C437A" w:rsidRPr="00B732D8" w:rsidRDefault="008C437A" w:rsidP="00FE42EF">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požární ochraně</w:t>
      </w:r>
    </w:p>
    <w:p w14:paraId="372CD0AE" w14:textId="77777777" w:rsidR="008C437A" w:rsidRPr="00B732D8" w:rsidRDefault="008C437A" w:rsidP="00FE42EF">
      <w:pPr>
        <w:spacing w:line="240" w:lineRule="auto"/>
        <w:jc w:val="center"/>
        <w:rPr>
          <w:rFonts w:ascii="Times New Roman" w:hAnsi="Times New Roman"/>
          <w:b/>
          <w:sz w:val="24"/>
          <w:szCs w:val="24"/>
          <w:lang w:val="cs"/>
        </w:rPr>
      </w:pPr>
    </w:p>
    <w:p w14:paraId="4D4E618D" w14:textId="77777777" w:rsidR="008C437A" w:rsidRPr="00B732D8" w:rsidRDefault="00C52317" w:rsidP="00FE42EF">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II</w:t>
      </w:r>
    </w:p>
    <w:p w14:paraId="53013CDB" w14:textId="77777777" w:rsidR="008C437A" w:rsidRPr="00B732D8" w:rsidRDefault="008C437A" w:rsidP="00FE42EF">
      <w:pPr>
        <w:spacing w:line="240" w:lineRule="auto"/>
        <w:rPr>
          <w:rFonts w:ascii="Times New Roman" w:hAnsi="Times New Roman"/>
          <w:sz w:val="24"/>
          <w:szCs w:val="24"/>
        </w:rPr>
      </w:pPr>
    </w:p>
    <w:p w14:paraId="71888734" w14:textId="77777777" w:rsidR="00C347A7" w:rsidRPr="00B732D8" w:rsidRDefault="008C437A" w:rsidP="00FE42EF">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ákon č. 133/1985 Sb., o požární ochran</w:t>
      </w:r>
      <w:r w:rsidRPr="00B732D8">
        <w:rPr>
          <w:rFonts w:ascii="Times New Roman" w:hAnsi="Times New Roman"/>
          <w:sz w:val="24"/>
          <w:szCs w:val="24"/>
        </w:rPr>
        <w:t xml:space="preserve">ě, </w:t>
      </w:r>
      <w:r w:rsidR="00824D25" w:rsidRPr="00B732D8">
        <w:rPr>
          <w:rFonts w:ascii="Times New Roman" w:hAnsi="Times New Roman"/>
          <w:sz w:val="24"/>
          <w:szCs w:val="24"/>
        </w:rPr>
        <w:t>ve znění zákona č. 425/1990 Sb., zákona č. 40/1994 Sb., zákona č. 203/1994 Sb., zákona č. 163/1998 Sb., zákona č. 71/2000 Sb., zákona č. 237/2000 Sb., zákona č. 320/2002 Sb., zákona č. 413/2005 Sb., zákona č. 186/2006 Sb., zákona č. 267/2006 Sb., zákona č. 281/2009 Sb., zákona č. 341/2011 Sb., zákona č. 350/2011 Sb., zákona č. 350/2012 Sb., zákona č. 303/2013 Sb., zákonného opatření Senátu č. 344/2013 Sb., zákona č. 64/2014 Sb., zákona č. 320/2015 Sb., zákona č. 229/2016 Sb. a zákona č. 225/2017 Sb., se mění takto:</w:t>
      </w:r>
    </w:p>
    <w:p w14:paraId="1DB7DA71" w14:textId="77777777" w:rsidR="00C51862" w:rsidRPr="00B732D8" w:rsidRDefault="00C51862" w:rsidP="00FE42EF">
      <w:pPr>
        <w:spacing w:line="240" w:lineRule="auto"/>
        <w:rPr>
          <w:rFonts w:ascii="Times New Roman" w:hAnsi="Times New Roman"/>
          <w:sz w:val="24"/>
          <w:szCs w:val="24"/>
        </w:rPr>
      </w:pPr>
    </w:p>
    <w:p w14:paraId="3143E0F7" w14:textId="77777777" w:rsidR="00C51862" w:rsidRPr="00B732D8" w:rsidRDefault="00C51862"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V § 17 odst. 4 se slova „podle § 35“ zrušují.</w:t>
      </w:r>
    </w:p>
    <w:p w14:paraId="141A3B40" w14:textId="77777777" w:rsidR="00C51862" w:rsidRPr="00B732D8" w:rsidRDefault="00C51862" w:rsidP="00FE42EF">
      <w:pPr>
        <w:autoSpaceDE w:val="0"/>
        <w:autoSpaceDN w:val="0"/>
        <w:spacing w:line="240" w:lineRule="auto"/>
        <w:ind w:left="720"/>
        <w:rPr>
          <w:rFonts w:ascii="Times New Roman" w:hAnsi="Times New Roman"/>
          <w:sz w:val="24"/>
          <w:szCs w:val="24"/>
        </w:rPr>
      </w:pPr>
    </w:p>
    <w:p w14:paraId="4D5FBFB8" w14:textId="77777777" w:rsidR="00C51862" w:rsidRDefault="00C51862"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V § 24 odst. 1 </w:t>
      </w:r>
      <w:r w:rsidR="00B66396" w:rsidRPr="00B732D8">
        <w:rPr>
          <w:rFonts w:ascii="Times New Roman" w:hAnsi="Times New Roman"/>
          <w:sz w:val="24"/>
          <w:szCs w:val="24"/>
        </w:rPr>
        <w:t>písm. t) se slova „</w:t>
      </w:r>
      <w:r w:rsidR="00B66396" w:rsidRPr="00157258">
        <w:rPr>
          <w:rFonts w:ascii="Times New Roman" w:hAnsi="Times New Roman"/>
          <w:sz w:val="24"/>
          <w:szCs w:val="24"/>
          <w:u w:val="single"/>
        </w:rPr>
        <w:t>uplatňuje závazné stanovisko v společném územním a stavebním řízení</w:t>
      </w:r>
      <w:r w:rsidR="00B66396" w:rsidRPr="00B732D8">
        <w:rPr>
          <w:rFonts w:ascii="Times New Roman" w:hAnsi="Times New Roman"/>
          <w:sz w:val="24"/>
          <w:szCs w:val="24"/>
        </w:rPr>
        <w:t>“ nahrazují slovy „</w:t>
      </w:r>
      <w:r w:rsidR="00B66396" w:rsidRPr="00157258">
        <w:rPr>
          <w:rFonts w:ascii="Times New Roman" w:hAnsi="Times New Roman"/>
          <w:sz w:val="24"/>
          <w:szCs w:val="24"/>
          <w:u w:val="single"/>
        </w:rPr>
        <w:t>vydává vyjádření</w:t>
      </w:r>
      <w:r w:rsidR="00B66396" w:rsidRPr="00B732D8">
        <w:rPr>
          <w:rFonts w:ascii="Times New Roman" w:hAnsi="Times New Roman"/>
          <w:sz w:val="24"/>
          <w:szCs w:val="24"/>
        </w:rPr>
        <w:t>“.</w:t>
      </w:r>
    </w:p>
    <w:p w14:paraId="6D4ADBE5" w14:textId="77777777" w:rsidR="00157258" w:rsidRDefault="00157258" w:rsidP="00FE42EF">
      <w:pPr>
        <w:autoSpaceDE w:val="0"/>
        <w:autoSpaceDN w:val="0"/>
        <w:spacing w:line="240" w:lineRule="auto"/>
        <w:ind w:left="720"/>
        <w:rPr>
          <w:rFonts w:ascii="Times New Roman" w:hAnsi="Times New Roman"/>
          <w:sz w:val="24"/>
          <w:szCs w:val="24"/>
        </w:rPr>
      </w:pPr>
    </w:p>
    <w:p w14:paraId="6BE2C92A" w14:textId="77777777" w:rsidR="00157258" w:rsidRPr="00157258" w:rsidRDefault="00157258" w:rsidP="00FE42EF">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32013R0347</w:t>
      </w:r>
    </w:p>
    <w:p w14:paraId="764C3C87" w14:textId="77777777" w:rsidR="00C51862" w:rsidRPr="00B732D8" w:rsidRDefault="00C51862" w:rsidP="00FE42EF">
      <w:pPr>
        <w:autoSpaceDE w:val="0"/>
        <w:autoSpaceDN w:val="0"/>
        <w:spacing w:line="240" w:lineRule="auto"/>
        <w:ind w:left="720"/>
        <w:rPr>
          <w:rFonts w:ascii="Times New Roman" w:hAnsi="Times New Roman"/>
          <w:sz w:val="24"/>
          <w:szCs w:val="24"/>
        </w:rPr>
      </w:pPr>
    </w:p>
    <w:p w14:paraId="65BAF303" w14:textId="77777777" w:rsidR="00C51862" w:rsidRPr="00B732D8" w:rsidRDefault="00F54AF5"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V § 31 odst. 1 písmeno</w:t>
      </w:r>
      <w:r w:rsidR="00C51862" w:rsidRPr="00B732D8">
        <w:rPr>
          <w:rFonts w:ascii="Times New Roman" w:hAnsi="Times New Roman"/>
          <w:sz w:val="24"/>
          <w:szCs w:val="24"/>
        </w:rPr>
        <w:t xml:space="preserve"> b) zní:</w:t>
      </w:r>
    </w:p>
    <w:p w14:paraId="5009B08D" w14:textId="77777777" w:rsidR="00C51862" w:rsidRPr="00B732D8" w:rsidRDefault="00C51862" w:rsidP="00FE42EF">
      <w:pPr>
        <w:autoSpaceDE w:val="0"/>
        <w:autoSpaceDN w:val="0"/>
        <w:spacing w:line="240" w:lineRule="auto"/>
        <w:ind w:left="360"/>
        <w:rPr>
          <w:rFonts w:ascii="Times New Roman" w:hAnsi="Times New Roman"/>
          <w:sz w:val="24"/>
          <w:szCs w:val="24"/>
        </w:rPr>
      </w:pPr>
    </w:p>
    <w:p w14:paraId="1EC6F1BC" w14:textId="77777777" w:rsidR="00B66396" w:rsidRPr="00B732D8" w:rsidRDefault="00C51862" w:rsidP="00FE42EF">
      <w:pPr>
        <w:spacing w:line="240" w:lineRule="auto"/>
        <w:ind w:right="420" w:firstLine="851"/>
        <w:rPr>
          <w:rFonts w:ascii="Times New Roman" w:hAnsi="Times New Roman"/>
          <w:b/>
          <w:sz w:val="24"/>
          <w:szCs w:val="24"/>
        </w:rPr>
      </w:pPr>
      <w:r w:rsidRPr="00B732D8">
        <w:rPr>
          <w:rFonts w:ascii="Times New Roman" w:hAnsi="Times New Roman"/>
          <w:sz w:val="24"/>
          <w:szCs w:val="24"/>
        </w:rPr>
        <w:t>„</w:t>
      </w:r>
      <w:r w:rsidR="00B66396" w:rsidRPr="00B732D8">
        <w:rPr>
          <w:rFonts w:ascii="Times New Roman" w:hAnsi="Times New Roman"/>
          <w:sz w:val="24"/>
          <w:szCs w:val="24"/>
        </w:rPr>
        <w:t xml:space="preserve">b) </w:t>
      </w:r>
      <w:r w:rsidR="00B66396" w:rsidRPr="00B732D8">
        <w:rPr>
          <w:rFonts w:ascii="Times New Roman" w:hAnsi="Times New Roman"/>
          <w:color w:val="000000"/>
          <w:sz w:val="24"/>
          <w:szCs w:val="24"/>
        </w:rPr>
        <w:t>posuzováním</w:t>
      </w:r>
    </w:p>
    <w:p w14:paraId="51346AF9" w14:textId="77777777" w:rsidR="00B66396" w:rsidRPr="00B732D8" w:rsidRDefault="00B66396" w:rsidP="00FE42EF">
      <w:pPr>
        <w:autoSpaceDE w:val="0"/>
        <w:autoSpaceDN w:val="0"/>
        <w:spacing w:line="240" w:lineRule="auto"/>
        <w:ind w:right="420" w:firstLine="1134"/>
        <w:rPr>
          <w:rFonts w:ascii="Times New Roman" w:hAnsi="Times New Roman"/>
          <w:sz w:val="24"/>
          <w:szCs w:val="24"/>
        </w:rPr>
      </w:pPr>
      <w:r w:rsidRPr="00B732D8">
        <w:rPr>
          <w:rFonts w:ascii="Times New Roman" w:hAnsi="Times New Roman"/>
          <w:sz w:val="24"/>
          <w:szCs w:val="24"/>
        </w:rPr>
        <w:t>1. dokumentace pro povolení stavby, zařízení nebo udržovacích prací podle stavebního zákona, včetně změn této dokumentace,</w:t>
      </w:r>
    </w:p>
    <w:p w14:paraId="62F8BCB4" w14:textId="77777777" w:rsidR="00B66396" w:rsidRPr="00B732D8" w:rsidRDefault="00B66396">
      <w:pPr>
        <w:autoSpaceDE w:val="0"/>
        <w:autoSpaceDN w:val="0"/>
        <w:spacing w:line="240" w:lineRule="auto"/>
        <w:ind w:right="420" w:firstLine="1134"/>
        <w:rPr>
          <w:rFonts w:ascii="Times New Roman" w:hAnsi="Times New Roman"/>
          <w:sz w:val="24"/>
          <w:szCs w:val="24"/>
        </w:rPr>
      </w:pPr>
      <w:r w:rsidRPr="00B732D8">
        <w:rPr>
          <w:rFonts w:ascii="Times New Roman" w:hAnsi="Times New Roman"/>
          <w:sz w:val="24"/>
          <w:szCs w:val="24"/>
        </w:rPr>
        <w:t xml:space="preserve">2. dokumentace pro provádění stavby, </w:t>
      </w:r>
    </w:p>
    <w:p w14:paraId="7B6C34F5" w14:textId="77777777" w:rsidR="00B66396" w:rsidRPr="00B732D8" w:rsidRDefault="00B66396">
      <w:pPr>
        <w:autoSpaceDE w:val="0"/>
        <w:autoSpaceDN w:val="0"/>
        <w:spacing w:line="240" w:lineRule="auto"/>
        <w:ind w:right="420" w:firstLine="1134"/>
        <w:rPr>
          <w:rFonts w:ascii="Times New Roman" w:hAnsi="Times New Roman"/>
          <w:sz w:val="24"/>
          <w:szCs w:val="24"/>
        </w:rPr>
      </w:pPr>
      <w:r w:rsidRPr="00B732D8">
        <w:rPr>
          <w:rFonts w:ascii="Times New Roman" w:hAnsi="Times New Roman"/>
          <w:sz w:val="24"/>
          <w:szCs w:val="24"/>
        </w:rPr>
        <w:t>3. dokumentace pro rámcové povolení,</w:t>
      </w:r>
    </w:p>
    <w:p w14:paraId="0138869B" w14:textId="77777777" w:rsidR="00C51862" w:rsidRPr="00B732D8" w:rsidRDefault="00B66396">
      <w:pPr>
        <w:autoSpaceDE w:val="0"/>
        <w:autoSpaceDN w:val="0"/>
        <w:spacing w:line="240" w:lineRule="auto"/>
        <w:ind w:firstLine="1134"/>
        <w:rPr>
          <w:rFonts w:ascii="Times New Roman" w:hAnsi="Times New Roman"/>
          <w:sz w:val="24"/>
          <w:szCs w:val="24"/>
        </w:rPr>
      </w:pPr>
      <w:r w:rsidRPr="00B732D8">
        <w:rPr>
          <w:rFonts w:ascii="Times New Roman" w:hAnsi="Times New Roman"/>
          <w:sz w:val="24"/>
          <w:szCs w:val="24"/>
        </w:rPr>
        <w:t>4. podkladů ke změně účelu užívání stavby,</w:t>
      </w:r>
      <w:r w:rsidR="00C51862" w:rsidRPr="00B732D8">
        <w:rPr>
          <w:rFonts w:ascii="Times New Roman" w:hAnsi="Times New Roman"/>
          <w:sz w:val="24"/>
          <w:szCs w:val="24"/>
        </w:rPr>
        <w:t>“.</w:t>
      </w:r>
    </w:p>
    <w:p w14:paraId="7090957D" w14:textId="77777777" w:rsidR="00C51862" w:rsidRPr="00B732D8" w:rsidRDefault="00C51862">
      <w:pPr>
        <w:autoSpaceDE w:val="0"/>
        <w:autoSpaceDN w:val="0"/>
        <w:spacing w:line="240" w:lineRule="auto"/>
        <w:ind w:left="720"/>
        <w:rPr>
          <w:rFonts w:ascii="Times New Roman" w:hAnsi="Times New Roman"/>
          <w:sz w:val="24"/>
          <w:szCs w:val="24"/>
        </w:rPr>
      </w:pPr>
    </w:p>
    <w:p w14:paraId="75C3CA8E" w14:textId="77777777" w:rsidR="00C51862" w:rsidRPr="00B732D8" w:rsidRDefault="00C51862"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V § 31 odst. 1 písm. c) se slova „včetně podmínek vyplývajících z vydaných stanovisek,“ zrušují.</w:t>
      </w:r>
    </w:p>
    <w:p w14:paraId="733E8F69" w14:textId="77777777" w:rsidR="00B66396" w:rsidRPr="00B732D8" w:rsidRDefault="00B66396">
      <w:pPr>
        <w:autoSpaceDE w:val="0"/>
        <w:autoSpaceDN w:val="0"/>
        <w:spacing w:line="240" w:lineRule="auto"/>
        <w:ind w:left="720"/>
        <w:rPr>
          <w:rFonts w:ascii="Times New Roman" w:hAnsi="Times New Roman"/>
          <w:sz w:val="24"/>
          <w:szCs w:val="24"/>
        </w:rPr>
      </w:pPr>
    </w:p>
    <w:p w14:paraId="4210A9A7" w14:textId="77777777" w:rsidR="00B66396" w:rsidRPr="00B732D8" w:rsidRDefault="00B66396"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V § 31 odst. 1 písmeno e) zní:</w:t>
      </w:r>
    </w:p>
    <w:p w14:paraId="144944E9" w14:textId="77777777" w:rsidR="00B50E74" w:rsidRPr="00B732D8" w:rsidRDefault="00B50E74">
      <w:pPr>
        <w:autoSpaceDE w:val="0"/>
        <w:autoSpaceDN w:val="0"/>
        <w:spacing w:line="240" w:lineRule="auto"/>
        <w:ind w:left="720"/>
        <w:rPr>
          <w:rFonts w:ascii="Times New Roman" w:hAnsi="Times New Roman"/>
          <w:sz w:val="24"/>
          <w:szCs w:val="24"/>
        </w:rPr>
      </w:pPr>
    </w:p>
    <w:p w14:paraId="59E55EEF" w14:textId="77777777" w:rsidR="00B66396" w:rsidRPr="00B732D8" w:rsidRDefault="00B66396">
      <w:pPr>
        <w:autoSpaceDE w:val="0"/>
        <w:autoSpaceDN w:val="0"/>
        <w:spacing w:line="240" w:lineRule="auto"/>
        <w:ind w:firstLine="851"/>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color w:val="000000"/>
          <w:sz w:val="24"/>
          <w:szCs w:val="24"/>
        </w:rPr>
        <w:t xml:space="preserve">e) </w:t>
      </w:r>
      <w:r w:rsidRPr="00E80FE0">
        <w:rPr>
          <w:rFonts w:ascii="Times New Roman" w:hAnsi="Times New Roman"/>
          <w:strike/>
          <w:color w:val="000000"/>
          <w:sz w:val="24"/>
          <w:szCs w:val="24"/>
          <w:highlight w:val="yellow"/>
        </w:rPr>
        <w:t>schválením</w:t>
      </w:r>
      <w:r w:rsidRPr="00B732D8">
        <w:rPr>
          <w:rFonts w:ascii="Times New Roman" w:hAnsi="Times New Roman"/>
          <w:color w:val="000000"/>
          <w:sz w:val="24"/>
          <w:szCs w:val="24"/>
        </w:rPr>
        <w:t xml:space="preserve"> </w:t>
      </w:r>
      <w:r w:rsidR="00E80FE0" w:rsidRPr="00E80FE0">
        <w:rPr>
          <w:rFonts w:ascii="Times New Roman" w:hAnsi="Times New Roman"/>
          <w:color w:val="FF0000"/>
          <w:sz w:val="24"/>
          <w:szCs w:val="24"/>
          <w:highlight w:val="yellow"/>
        </w:rPr>
        <w:t>schvalováním</w:t>
      </w:r>
      <w:r w:rsidR="00E80FE0">
        <w:rPr>
          <w:rFonts w:ascii="Times New Roman" w:hAnsi="Times New Roman"/>
          <w:color w:val="000000"/>
          <w:sz w:val="24"/>
          <w:szCs w:val="24"/>
        </w:rPr>
        <w:t xml:space="preserve"> </w:t>
      </w:r>
      <w:r w:rsidRPr="00B732D8">
        <w:rPr>
          <w:rFonts w:ascii="Times New Roman" w:hAnsi="Times New Roman"/>
          <w:color w:val="000000"/>
          <w:sz w:val="24"/>
          <w:szCs w:val="24"/>
        </w:rPr>
        <w:t>posouzení požárního nebezpečí činností a schválením dokumentace zdolávání požárů,“.</w:t>
      </w:r>
    </w:p>
    <w:p w14:paraId="4F77CAD1" w14:textId="77777777" w:rsidR="00C51862" w:rsidRPr="00B732D8" w:rsidRDefault="00C51862">
      <w:pPr>
        <w:autoSpaceDE w:val="0"/>
        <w:autoSpaceDN w:val="0"/>
        <w:spacing w:line="240" w:lineRule="auto"/>
        <w:ind w:left="360"/>
        <w:rPr>
          <w:rFonts w:ascii="Times New Roman" w:hAnsi="Times New Roman"/>
          <w:sz w:val="24"/>
          <w:szCs w:val="24"/>
        </w:rPr>
      </w:pPr>
    </w:p>
    <w:p w14:paraId="41ACA584" w14:textId="77777777" w:rsidR="00C51862" w:rsidRPr="00B732D8" w:rsidRDefault="00C51862"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V § 31 odst</w:t>
      </w:r>
      <w:r w:rsidR="00B66396" w:rsidRPr="00B732D8">
        <w:rPr>
          <w:rFonts w:ascii="Times New Roman" w:hAnsi="Times New Roman"/>
          <w:sz w:val="24"/>
          <w:szCs w:val="24"/>
        </w:rPr>
        <w:t>avec 3 zní:</w:t>
      </w:r>
    </w:p>
    <w:p w14:paraId="1756A0E2" w14:textId="77777777" w:rsidR="00B50E74" w:rsidRPr="00B732D8" w:rsidRDefault="00B50E74">
      <w:pPr>
        <w:autoSpaceDE w:val="0"/>
        <w:autoSpaceDN w:val="0"/>
        <w:spacing w:line="240" w:lineRule="auto"/>
        <w:ind w:left="720"/>
        <w:rPr>
          <w:rFonts w:ascii="Times New Roman" w:hAnsi="Times New Roman"/>
          <w:sz w:val="24"/>
          <w:szCs w:val="24"/>
        </w:rPr>
      </w:pPr>
    </w:p>
    <w:p w14:paraId="7166AF1A" w14:textId="77777777" w:rsidR="00B66396" w:rsidRPr="00B732D8" w:rsidRDefault="00B66396">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color w:val="000000"/>
          <w:sz w:val="24"/>
          <w:szCs w:val="24"/>
        </w:rPr>
        <w:t xml:space="preserve">(3) Výsledkem posuzování podkladů, dokumentace a ověřování splnění stanovených požadavků podle odstavce 1 písm. b) a c) je vyjádření dotčeného orgánu na úseku požární ochrany, které slouží jako podklad pro řízení nebo jiný postup vedený podle stavebního </w:t>
      </w:r>
      <w:r w:rsidRPr="00B732D8">
        <w:rPr>
          <w:rFonts w:ascii="Times New Roman" w:hAnsi="Times New Roman"/>
          <w:color w:val="000000"/>
          <w:sz w:val="24"/>
          <w:szCs w:val="24"/>
        </w:rPr>
        <w:lastRenderedPageBreak/>
        <w:t>zákona.“.</w:t>
      </w:r>
    </w:p>
    <w:p w14:paraId="0B5870B5" w14:textId="77777777" w:rsidR="000F3049" w:rsidRPr="00B732D8" w:rsidRDefault="000F3049">
      <w:pPr>
        <w:pStyle w:val="Odstavecseseznamem"/>
        <w:spacing w:line="240" w:lineRule="auto"/>
        <w:contextualSpacing w:val="0"/>
        <w:rPr>
          <w:rFonts w:ascii="Times New Roman" w:hAnsi="Times New Roman"/>
          <w:sz w:val="24"/>
          <w:szCs w:val="24"/>
        </w:rPr>
      </w:pPr>
    </w:p>
    <w:p w14:paraId="5AE897C2" w14:textId="77777777" w:rsidR="000F3049" w:rsidRPr="00B732D8" w:rsidRDefault="000F3049"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V § 31 odst. 4 se slova „v listinném vyhotovení“ nahrazují slovy „ve stejné formě jako </w:t>
      </w:r>
      <w:r w:rsidR="00BE05C6" w:rsidRPr="00B732D8">
        <w:rPr>
          <w:rFonts w:ascii="Times New Roman" w:hAnsi="Times New Roman"/>
          <w:sz w:val="24"/>
          <w:szCs w:val="24"/>
        </w:rPr>
        <w:t xml:space="preserve">žádost </w:t>
      </w:r>
      <w:r w:rsidRPr="00B732D8">
        <w:rPr>
          <w:rFonts w:ascii="Times New Roman" w:hAnsi="Times New Roman"/>
          <w:sz w:val="24"/>
          <w:szCs w:val="24"/>
        </w:rPr>
        <w:t>podle stavebního zákona“.</w:t>
      </w:r>
    </w:p>
    <w:p w14:paraId="2812DCAC" w14:textId="77777777" w:rsidR="00C51862" w:rsidRPr="00B732D8" w:rsidRDefault="00C51862">
      <w:pPr>
        <w:autoSpaceDE w:val="0"/>
        <w:autoSpaceDN w:val="0"/>
        <w:spacing w:line="240" w:lineRule="auto"/>
        <w:rPr>
          <w:rFonts w:ascii="Times New Roman" w:hAnsi="Times New Roman"/>
          <w:sz w:val="24"/>
          <w:szCs w:val="24"/>
        </w:rPr>
      </w:pPr>
    </w:p>
    <w:p w14:paraId="76A87B3D" w14:textId="77777777" w:rsidR="00C51862" w:rsidRPr="00B732D8" w:rsidRDefault="00C51862"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V § 31 </w:t>
      </w:r>
      <w:r w:rsidR="00F54AF5" w:rsidRPr="00B732D8">
        <w:rPr>
          <w:rFonts w:ascii="Times New Roman" w:hAnsi="Times New Roman"/>
          <w:sz w:val="24"/>
          <w:szCs w:val="24"/>
        </w:rPr>
        <w:t>se</w:t>
      </w:r>
      <w:r w:rsidRPr="00B732D8">
        <w:rPr>
          <w:rFonts w:ascii="Times New Roman" w:hAnsi="Times New Roman"/>
          <w:sz w:val="24"/>
          <w:szCs w:val="24"/>
        </w:rPr>
        <w:t xml:space="preserve"> </w:t>
      </w:r>
      <w:r w:rsidR="000F3049" w:rsidRPr="00B732D8">
        <w:rPr>
          <w:rFonts w:ascii="Times New Roman" w:hAnsi="Times New Roman"/>
          <w:sz w:val="24"/>
          <w:szCs w:val="24"/>
        </w:rPr>
        <w:t>doplňuj</w:t>
      </w:r>
      <w:r w:rsidR="00B321CC" w:rsidRPr="00B732D8">
        <w:rPr>
          <w:rFonts w:ascii="Times New Roman" w:hAnsi="Times New Roman"/>
          <w:sz w:val="24"/>
          <w:szCs w:val="24"/>
        </w:rPr>
        <w:t>e</w:t>
      </w:r>
      <w:r w:rsidR="000F3049" w:rsidRPr="00B732D8">
        <w:rPr>
          <w:rFonts w:ascii="Times New Roman" w:hAnsi="Times New Roman"/>
          <w:sz w:val="24"/>
          <w:szCs w:val="24"/>
        </w:rPr>
        <w:t xml:space="preserve"> odstav</w:t>
      </w:r>
      <w:r w:rsidR="00B321CC" w:rsidRPr="00B732D8">
        <w:rPr>
          <w:rFonts w:ascii="Times New Roman" w:hAnsi="Times New Roman"/>
          <w:sz w:val="24"/>
          <w:szCs w:val="24"/>
        </w:rPr>
        <w:t>ec</w:t>
      </w:r>
      <w:r w:rsidRPr="00B732D8">
        <w:rPr>
          <w:rFonts w:ascii="Times New Roman" w:hAnsi="Times New Roman"/>
          <w:sz w:val="24"/>
          <w:szCs w:val="24"/>
        </w:rPr>
        <w:t xml:space="preserve"> 5</w:t>
      </w:r>
      <w:r w:rsidR="000A6B14">
        <w:rPr>
          <w:rFonts w:ascii="Times New Roman" w:hAnsi="Times New Roman"/>
          <w:sz w:val="24"/>
          <w:szCs w:val="24"/>
        </w:rPr>
        <w:t>,</w:t>
      </w:r>
      <w:r w:rsidR="000F3049" w:rsidRPr="00B732D8">
        <w:rPr>
          <w:rFonts w:ascii="Times New Roman" w:hAnsi="Times New Roman"/>
          <w:sz w:val="24"/>
          <w:szCs w:val="24"/>
        </w:rPr>
        <w:t xml:space="preserve"> </w:t>
      </w:r>
      <w:r w:rsidR="00B321CC" w:rsidRPr="00B732D8">
        <w:rPr>
          <w:rFonts w:ascii="Times New Roman" w:hAnsi="Times New Roman"/>
          <w:sz w:val="24"/>
          <w:szCs w:val="24"/>
        </w:rPr>
        <w:t>který</w:t>
      </w:r>
      <w:r w:rsidRPr="00B732D8">
        <w:rPr>
          <w:rFonts w:ascii="Times New Roman" w:hAnsi="Times New Roman"/>
          <w:sz w:val="24"/>
          <w:szCs w:val="24"/>
        </w:rPr>
        <w:t xml:space="preserve"> zní:</w:t>
      </w:r>
    </w:p>
    <w:p w14:paraId="388CBB50" w14:textId="77777777" w:rsidR="00C51862" w:rsidRPr="00B732D8" w:rsidRDefault="00C51862">
      <w:pPr>
        <w:autoSpaceDE w:val="0"/>
        <w:autoSpaceDN w:val="0"/>
        <w:spacing w:line="240" w:lineRule="auto"/>
        <w:ind w:left="720"/>
        <w:rPr>
          <w:rFonts w:ascii="Times New Roman" w:hAnsi="Times New Roman"/>
          <w:sz w:val="24"/>
          <w:szCs w:val="24"/>
        </w:rPr>
      </w:pPr>
    </w:p>
    <w:p w14:paraId="09FAB220" w14:textId="77777777" w:rsidR="00C51862" w:rsidRPr="00B732D8" w:rsidRDefault="00C51862" w:rsidP="00710668">
      <w:pPr>
        <w:spacing w:line="240" w:lineRule="auto"/>
        <w:ind w:firstLine="567"/>
        <w:rPr>
          <w:rFonts w:ascii="Times New Roman" w:hAnsi="Times New Roman"/>
          <w:sz w:val="24"/>
          <w:szCs w:val="24"/>
        </w:rPr>
      </w:pPr>
      <w:r w:rsidRPr="00B732D8">
        <w:rPr>
          <w:rFonts w:ascii="Times New Roman" w:hAnsi="Times New Roman"/>
          <w:sz w:val="24"/>
          <w:szCs w:val="24"/>
        </w:rPr>
        <w:t>„</w:t>
      </w:r>
      <w:r w:rsidR="00BE05C6" w:rsidRPr="00B732D8">
        <w:rPr>
          <w:rFonts w:ascii="Times New Roman" w:hAnsi="Times New Roman"/>
          <w:color w:val="000000"/>
          <w:sz w:val="24"/>
          <w:szCs w:val="24"/>
        </w:rPr>
        <w:t xml:space="preserve">(5) </w:t>
      </w:r>
      <w:r w:rsidR="00B321CC" w:rsidRPr="00B732D8">
        <w:rPr>
          <w:rFonts w:ascii="Times New Roman" w:hAnsi="Times New Roman"/>
          <w:color w:val="000000"/>
          <w:sz w:val="24"/>
          <w:szCs w:val="24"/>
        </w:rPr>
        <w:t>Posuzování podle odstavce 1 písm. b) se provádí v rozsahu požárně bezpečnostního řešení podle zvláštního právního předpisu</w:t>
      </w:r>
      <w:r w:rsidR="00B321CC" w:rsidRPr="00B732D8">
        <w:rPr>
          <w:rFonts w:ascii="Times New Roman" w:hAnsi="Times New Roman"/>
          <w:color w:val="000000"/>
          <w:sz w:val="24"/>
          <w:szCs w:val="24"/>
          <w:vertAlign w:val="superscript"/>
        </w:rPr>
        <w:t>13</w:t>
      </w:r>
      <w:r w:rsidR="000F5418">
        <w:rPr>
          <w:rFonts w:ascii="Times New Roman" w:hAnsi="Times New Roman"/>
          <w:color w:val="000000"/>
          <w:sz w:val="24"/>
          <w:szCs w:val="24"/>
          <w:vertAlign w:val="superscript"/>
        </w:rPr>
        <w:t>)</w:t>
      </w:r>
      <w:r w:rsidR="00B321CC" w:rsidRPr="00B732D8">
        <w:rPr>
          <w:rFonts w:ascii="Times New Roman" w:hAnsi="Times New Roman"/>
          <w:color w:val="000000"/>
          <w:sz w:val="24"/>
          <w:szCs w:val="24"/>
        </w:rPr>
        <w:t xml:space="preserve"> nebo v rozsahu obdobného dokumentu, který je dostatečný pro posouzení požární bezpečnosti stavby, a to pouze u staveb nebo zařízení, u kterých je vykonáván státní požární dozor</w:t>
      </w:r>
      <w:r w:rsidR="00BE05C6" w:rsidRPr="00B732D8">
        <w:rPr>
          <w:rFonts w:ascii="Times New Roman" w:hAnsi="Times New Roman"/>
          <w:color w:val="000000"/>
          <w:sz w:val="24"/>
          <w:szCs w:val="24"/>
        </w:rPr>
        <w:t>.</w:t>
      </w:r>
      <w:r w:rsidR="00F54AF5" w:rsidRPr="00B732D8">
        <w:rPr>
          <w:rFonts w:ascii="Times New Roman" w:hAnsi="Times New Roman"/>
          <w:sz w:val="24"/>
          <w:szCs w:val="24"/>
        </w:rPr>
        <w:t>“.</w:t>
      </w:r>
    </w:p>
    <w:p w14:paraId="719022BB" w14:textId="77777777" w:rsidR="00C51862" w:rsidRPr="00B732D8" w:rsidRDefault="00C51862">
      <w:pPr>
        <w:autoSpaceDE w:val="0"/>
        <w:autoSpaceDN w:val="0"/>
        <w:spacing w:line="240" w:lineRule="auto"/>
        <w:rPr>
          <w:rFonts w:ascii="Times New Roman" w:hAnsi="Times New Roman"/>
          <w:sz w:val="24"/>
          <w:szCs w:val="24"/>
        </w:rPr>
      </w:pPr>
    </w:p>
    <w:p w14:paraId="4191471C" w14:textId="77777777" w:rsidR="00C51862" w:rsidRPr="00B732D8" w:rsidRDefault="00D833C2" w:rsidP="001F41D5">
      <w:pPr>
        <w:numPr>
          <w:ilvl w:val="0"/>
          <w:numId w:val="13"/>
        </w:numPr>
        <w:autoSpaceDE w:val="0"/>
        <w:autoSpaceDN w:val="0"/>
        <w:spacing w:line="240" w:lineRule="auto"/>
        <w:rPr>
          <w:rFonts w:ascii="Times New Roman" w:hAnsi="Times New Roman"/>
          <w:sz w:val="24"/>
          <w:szCs w:val="24"/>
        </w:rPr>
      </w:pPr>
      <w:r w:rsidRPr="00B732D8">
        <w:rPr>
          <w:rFonts w:ascii="Times New Roman" w:hAnsi="Times New Roman"/>
          <w:sz w:val="24"/>
          <w:szCs w:val="24"/>
        </w:rPr>
        <w:t>V</w:t>
      </w:r>
      <w:r w:rsidR="00C51862" w:rsidRPr="00B732D8">
        <w:rPr>
          <w:rFonts w:ascii="Times New Roman" w:hAnsi="Times New Roman"/>
          <w:sz w:val="24"/>
          <w:szCs w:val="24"/>
        </w:rPr>
        <w:t xml:space="preserve"> části druhé se doplňuje oddíl třetí, který včetně nadpisu a poznámky pod čarou</w:t>
      </w:r>
      <w:r w:rsidRPr="00B732D8">
        <w:rPr>
          <w:rFonts w:ascii="Times New Roman" w:hAnsi="Times New Roman"/>
          <w:sz w:val="24"/>
          <w:szCs w:val="24"/>
        </w:rPr>
        <w:t xml:space="preserve"> č. 15</w:t>
      </w:r>
      <w:r w:rsidR="00C51862" w:rsidRPr="00B732D8">
        <w:rPr>
          <w:rFonts w:ascii="Times New Roman" w:hAnsi="Times New Roman"/>
          <w:sz w:val="24"/>
          <w:szCs w:val="24"/>
        </w:rPr>
        <w:t xml:space="preserve"> zní:</w:t>
      </w:r>
    </w:p>
    <w:p w14:paraId="7D61DBA7" w14:textId="77777777" w:rsidR="00C51862" w:rsidRPr="00B732D8" w:rsidRDefault="00C51862">
      <w:pPr>
        <w:autoSpaceDE w:val="0"/>
        <w:autoSpaceDN w:val="0"/>
        <w:spacing w:line="240" w:lineRule="auto"/>
        <w:ind w:left="720"/>
        <w:rPr>
          <w:rFonts w:ascii="Times New Roman" w:hAnsi="Times New Roman"/>
          <w:sz w:val="24"/>
          <w:szCs w:val="24"/>
        </w:rPr>
      </w:pPr>
    </w:p>
    <w:p w14:paraId="2E3497BF" w14:textId="77777777" w:rsidR="00BE05C6" w:rsidRPr="00B732D8" w:rsidRDefault="00C51862" w:rsidP="00710668">
      <w:pPr>
        <w:spacing w:line="240" w:lineRule="auto"/>
        <w:ind w:left="570" w:hanging="10"/>
        <w:jc w:val="center"/>
        <w:rPr>
          <w:rFonts w:ascii="Times New Roman" w:hAnsi="Times New Roman"/>
          <w:color w:val="000000"/>
          <w:sz w:val="24"/>
          <w:szCs w:val="24"/>
        </w:rPr>
      </w:pPr>
      <w:r w:rsidRPr="00B732D8">
        <w:rPr>
          <w:rFonts w:ascii="Times New Roman" w:hAnsi="Times New Roman"/>
          <w:bCs/>
          <w:sz w:val="24"/>
          <w:szCs w:val="24"/>
        </w:rPr>
        <w:t>„</w:t>
      </w:r>
      <w:r w:rsidR="00BE05C6" w:rsidRPr="00B732D8">
        <w:rPr>
          <w:rFonts w:ascii="Times New Roman" w:hAnsi="Times New Roman"/>
          <w:color w:val="000000"/>
          <w:sz w:val="24"/>
          <w:szCs w:val="24"/>
        </w:rPr>
        <w:t xml:space="preserve">ODDÍL TŘETÍ </w:t>
      </w:r>
    </w:p>
    <w:p w14:paraId="32AE3A74" w14:textId="77777777" w:rsidR="00BE05C6" w:rsidRPr="00B732D8" w:rsidRDefault="00BE05C6" w:rsidP="00710668">
      <w:pPr>
        <w:spacing w:line="240" w:lineRule="auto"/>
        <w:ind w:left="300"/>
        <w:rPr>
          <w:rFonts w:ascii="Times New Roman" w:hAnsi="Times New Roman"/>
          <w:color w:val="000000"/>
          <w:sz w:val="24"/>
          <w:szCs w:val="24"/>
        </w:rPr>
      </w:pPr>
      <w:r w:rsidRPr="00B732D8">
        <w:rPr>
          <w:rFonts w:ascii="Times New Roman" w:hAnsi="Times New Roman"/>
          <w:color w:val="000000"/>
          <w:sz w:val="24"/>
          <w:szCs w:val="24"/>
        </w:rPr>
        <w:t xml:space="preserve"> </w:t>
      </w:r>
    </w:p>
    <w:p w14:paraId="6105333B" w14:textId="77777777" w:rsidR="00BE05C6" w:rsidRPr="00B732D8" w:rsidRDefault="00BE05C6" w:rsidP="00710668">
      <w:pPr>
        <w:autoSpaceDE w:val="0"/>
        <w:autoSpaceDN w:val="0"/>
        <w:spacing w:line="240" w:lineRule="auto"/>
        <w:jc w:val="center"/>
        <w:rPr>
          <w:rFonts w:ascii="Times New Roman" w:hAnsi="Times New Roman"/>
          <w:b/>
          <w:bCs/>
          <w:sz w:val="24"/>
          <w:szCs w:val="24"/>
        </w:rPr>
      </w:pPr>
      <w:r w:rsidRPr="00B732D8">
        <w:rPr>
          <w:rFonts w:ascii="Times New Roman" w:hAnsi="Times New Roman"/>
          <w:b/>
          <w:bCs/>
          <w:sz w:val="24"/>
          <w:szCs w:val="24"/>
        </w:rPr>
        <w:t>Kategorizace staveb z hlediska požární bezpečnosti</w:t>
      </w:r>
    </w:p>
    <w:p w14:paraId="1F8B3607" w14:textId="77777777" w:rsidR="00BE05C6" w:rsidRPr="00B732D8" w:rsidRDefault="00BE05C6" w:rsidP="00710668">
      <w:pPr>
        <w:autoSpaceDE w:val="0"/>
        <w:autoSpaceDN w:val="0"/>
        <w:spacing w:line="240" w:lineRule="auto"/>
        <w:rPr>
          <w:rFonts w:ascii="Times New Roman" w:hAnsi="Times New Roman"/>
          <w:sz w:val="24"/>
          <w:szCs w:val="24"/>
        </w:rPr>
      </w:pPr>
    </w:p>
    <w:p w14:paraId="3AA46AFB" w14:textId="77777777" w:rsidR="00BE05C6" w:rsidRPr="00B732D8" w:rsidRDefault="00BE05C6" w:rsidP="00710668">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rPr>
        <w:t>§ 39</w:t>
      </w:r>
    </w:p>
    <w:p w14:paraId="50A9011D" w14:textId="77777777" w:rsidR="00BE05C6" w:rsidRPr="00B732D8" w:rsidRDefault="00BE05C6" w:rsidP="00710668">
      <w:pPr>
        <w:autoSpaceDE w:val="0"/>
        <w:autoSpaceDN w:val="0"/>
        <w:spacing w:line="240" w:lineRule="auto"/>
        <w:jc w:val="center"/>
        <w:rPr>
          <w:rFonts w:ascii="Times New Roman" w:hAnsi="Times New Roman"/>
          <w:sz w:val="24"/>
          <w:szCs w:val="24"/>
        </w:rPr>
      </w:pPr>
    </w:p>
    <w:p w14:paraId="7E9C9EE1" w14:textId="77777777" w:rsidR="00BC54DD" w:rsidRPr="00BC54DD" w:rsidRDefault="00BE05C6" w:rsidP="00710668">
      <w:pPr>
        <w:spacing w:line="240" w:lineRule="auto"/>
        <w:ind w:firstLine="567"/>
        <w:rPr>
          <w:rFonts w:ascii="Times New Roman" w:eastAsiaTheme="minorHAnsi" w:hAnsi="Times New Roman"/>
          <w:sz w:val="24"/>
          <w:szCs w:val="24"/>
        </w:rPr>
      </w:pPr>
      <w:r w:rsidRPr="00B732D8">
        <w:rPr>
          <w:rFonts w:ascii="Times New Roman" w:hAnsi="Times New Roman"/>
          <w:sz w:val="24"/>
          <w:szCs w:val="24"/>
        </w:rPr>
        <w:t>(1</w:t>
      </w:r>
      <w:r w:rsidRPr="00BC54DD">
        <w:rPr>
          <w:rFonts w:ascii="Times New Roman" w:hAnsi="Times New Roman"/>
          <w:sz w:val="24"/>
          <w:szCs w:val="24"/>
        </w:rPr>
        <w:t xml:space="preserve">) </w:t>
      </w:r>
      <w:r w:rsidR="00BC54DD" w:rsidRPr="00BC54DD">
        <w:rPr>
          <w:rFonts w:ascii="Times New Roman" w:hAnsi="Times New Roman"/>
          <w:sz w:val="24"/>
          <w:szCs w:val="24"/>
        </w:rPr>
        <w:t>Na základě požárně bezpečnostních kritérií se stavby člení na</w:t>
      </w:r>
      <w:r w:rsidR="002D6FD8">
        <w:rPr>
          <w:rFonts w:ascii="Times New Roman" w:hAnsi="Times New Roman"/>
          <w:sz w:val="24"/>
          <w:szCs w:val="24"/>
        </w:rPr>
        <w:t xml:space="preserve"> </w:t>
      </w:r>
      <w:r w:rsidR="002D6FD8" w:rsidRPr="002D6FD8">
        <w:rPr>
          <w:rFonts w:ascii="Times New Roman" w:hAnsi="Times New Roman"/>
          <w:color w:val="FF0000"/>
          <w:sz w:val="24"/>
          <w:szCs w:val="24"/>
          <w:shd w:val="clear" w:color="auto" w:fill="FFFF00"/>
        </w:rPr>
        <w:t>stavby</w:t>
      </w:r>
    </w:p>
    <w:p w14:paraId="59882CC6" w14:textId="77777777" w:rsidR="00BC54DD" w:rsidRPr="00BC54DD" w:rsidRDefault="00BC54DD" w:rsidP="00710668">
      <w:pPr>
        <w:spacing w:line="240" w:lineRule="auto"/>
        <w:ind w:firstLine="851"/>
        <w:rPr>
          <w:rFonts w:ascii="Times New Roman" w:hAnsi="Times New Roman"/>
          <w:sz w:val="24"/>
          <w:szCs w:val="24"/>
        </w:rPr>
      </w:pPr>
      <w:r w:rsidRPr="00BC54DD">
        <w:rPr>
          <w:rFonts w:ascii="Times New Roman" w:hAnsi="Times New Roman"/>
          <w:sz w:val="24"/>
          <w:szCs w:val="24"/>
        </w:rPr>
        <w:t xml:space="preserve">a) </w:t>
      </w:r>
      <w:r w:rsidRPr="002D6FD8">
        <w:rPr>
          <w:rFonts w:ascii="Times New Roman" w:hAnsi="Times New Roman"/>
          <w:strike/>
          <w:sz w:val="24"/>
          <w:szCs w:val="24"/>
          <w:highlight w:val="yellow"/>
        </w:rPr>
        <w:t>stavby</w:t>
      </w:r>
      <w:r w:rsidRPr="00BC54DD">
        <w:rPr>
          <w:rFonts w:ascii="Times New Roman" w:hAnsi="Times New Roman"/>
          <w:sz w:val="24"/>
          <w:szCs w:val="24"/>
        </w:rPr>
        <w:t xml:space="preserve"> kategorie 0, nepředstavující z hlediska požární bezpečnosti zvláštní nebezpečí,</w:t>
      </w:r>
    </w:p>
    <w:p w14:paraId="582A9EB1" w14:textId="77777777" w:rsidR="00BC54DD" w:rsidRPr="00BC54DD" w:rsidRDefault="00BC54DD" w:rsidP="00710668">
      <w:pPr>
        <w:spacing w:line="240" w:lineRule="auto"/>
        <w:ind w:firstLine="851"/>
        <w:rPr>
          <w:rFonts w:ascii="Times New Roman" w:hAnsi="Times New Roman"/>
          <w:sz w:val="24"/>
          <w:szCs w:val="24"/>
        </w:rPr>
      </w:pPr>
      <w:r w:rsidRPr="00BC54DD">
        <w:rPr>
          <w:rFonts w:ascii="Times New Roman" w:hAnsi="Times New Roman"/>
          <w:sz w:val="24"/>
          <w:szCs w:val="24"/>
        </w:rPr>
        <w:t xml:space="preserve">b) </w:t>
      </w:r>
      <w:r w:rsidRPr="002D6FD8">
        <w:rPr>
          <w:rFonts w:ascii="Times New Roman" w:hAnsi="Times New Roman"/>
          <w:strike/>
          <w:sz w:val="24"/>
          <w:szCs w:val="24"/>
          <w:highlight w:val="yellow"/>
        </w:rPr>
        <w:t>stavby</w:t>
      </w:r>
      <w:r w:rsidRPr="00BC54DD">
        <w:rPr>
          <w:rFonts w:ascii="Times New Roman" w:hAnsi="Times New Roman"/>
          <w:sz w:val="24"/>
          <w:szCs w:val="24"/>
        </w:rPr>
        <w:t xml:space="preserve"> kategorie I, představující z hlediska požární bezpečnosti mírné nebezpečí,</w:t>
      </w:r>
    </w:p>
    <w:p w14:paraId="7616C251" w14:textId="77777777" w:rsidR="00BC54DD" w:rsidRPr="00BC54DD" w:rsidRDefault="00BC54DD" w:rsidP="00710668">
      <w:pPr>
        <w:spacing w:line="240" w:lineRule="auto"/>
        <w:ind w:firstLine="851"/>
        <w:rPr>
          <w:rFonts w:ascii="Times New Roman" w:hAnsi="Times New Roman"/>
          <w:sz w:val="24"/>
          <w:szCs w:val="24"/>
        </w:rPr>
      </w:pPr>
      <w:r w:rsidRPr="00BC54DD">
        <w:rPr>
          <w:rFonts w:ascii="Times New Roman" w:hAnsi="Times New Roman"/>
          <w:sz w:val="24"/>
          <w:szCs w:val="24"/>
        </w:rPr>
        <w:t xml:space="preserve">c) </w:t>
      </w:r>
      <w:r w:rsidRPr="002D6FD8">
        <w:rPr>
          <w:rFonts w:ascii="Times New Roman" w:hAnsi="Times New Roman"/>
          <w:strike/>
          <w:sz w:val="24"/>
          <w:szCs w:val="24"/>
          <w:highlight w:val="yellow"/>
        </w:rPr>
        <w:t>stavby</w:t>
      </w:r>
      <w:r w:rsidRPr="00BC54DD">
        <w:rPr>
          <w:rFonts w:ascii="Times New Roman" w:hAnsi="Times New Roman"/>
          <w:sz w:val="24"/>
          <w:szCs w:val="24"/>
        </w:rPr>
        <w:t xml:space="preserve"> kategorie II, představující z hlediska požární bezpečnosti vyšší nebezpečí,</w:t>
      </w:r>
    </w:p>
    <w:p w14:paraId="62298B58" w14:textId="77777777" w:rsidR="00BC54DD" w:rsidRPr="00BC54DD" w:rsidRDefault="00BC54DD" w:rsidP="00710668">
      <w:pPr>
        <w:spacing w:line="240" w:lineRule="auto"/>
        <w:ind w:firstLine="851"/>
        <w:rPr>
          <w:rFonts w:ascii="Times New Roman" w:hAnsi="Times New Roman"/>
          <w:sz w:val="24"/>
          <w:szCs w:val="24"/>
        </w:rPr>
      </w:pPr>
      <w:r w:rsidRPr="00BC54DD">
        <w:rPr>
          <w:rFonts w:ascii="Times New Roman" w:hAnsi="Times New Roman"/>
          <w:sz w:val="24"/>
          <w:szCs w:val="24"/>
        </w:rPr>
        <w:t xml:space="preserve">d) </w:t>
      </w:r>
      <w:r w:rsidRPr="002D6FD8">
        <w:rPr>
          <w:rFonts w:ascii="Times New Roman" w:hAnsi="Times New Roman"/>
          <w:strike/>
          <w:sz w:val="24"/>
          <w:szCs w:val="24"/>
          <w:highlight w:val="yellow"/>
        </w:rPr>
        <w:t>stavby</w:t>
      </w:r>
      <w:r w:rsidRPr="00BC54DD">
        <w:rPr>
          <w:rFonts w:ascii="Times New Roman" w:hAnsi="Times New Roman"/>
          <w:sz w:val="24"/>
          <w:szCs w:val="24"/>
        </w:rPr>
        <w:t xml:space="preserve"> kategorie III, představující z hlediska požární bezpečnosti vysoké nebezpečí.</w:t>
      </w:r>
    </w:p>
    <w:p w14:paraId="6ED39ACA" w14:textId="77777777" w:rsidR="00BC54DD" w:rsidRPr="00BC54DD" w:rsidRDefault="00BC54DD" w:rsidP="00710668">
      <w:pPr>
        <w:autoSpaceDE w:val="0"/>
        <w:autoSpaceDN w:val="0"/>
        <w:spacing w:line="240" w:lineRule="auto"/>
        <w:ind w:firstLine="567"/>
        <w:rPr>
          <w:rFonts w:ascii="Times New Roman" w:hAnsi="Times New Roman"/>
          <w:sz w:val="24"/>
          <w:szCs w:val="24"/>
        </w:rPr>
      </w:pPr>
    </w:p>
    <w:p w14:paraId="46E61FD5" w14:textId="77777777" w:rsidR="00BC54DD" w:rsidRDefault="00BC54DD" w:rsidP="00710668">
      <w:pPr>
        <w:spacing w:line="240" w:lineRule="auto"/>
        <w:ind w:firstLine="567"/>
        <w:rPr>
          <w:rFonts w:ascii="Times New Roman" w:hAnsi="Times New Roman"/>
          <w:color w:val="000000"/>
          <w:sz w:val="24"/>
          <w:szCs w:val="24"/>
        </w:rPr>
      </w:pPr>
      <w:r w:rsidRPr="00BC54DD">
        <w:rPr>
          <w:rFonts w:ascii="Times New Roman" w:hAnsi="Times New Roman"/>
          <w:color w:val="000000"/>
          <w:sz w:val="24"/>
          <w:szCs w:val="24"/>
        </w:rPr>
        <w:t>(2) Prováděcí právní předpis stanoví kritéria a cha</w:t>
      </w:r>
      <w:r>
        <w:rPr>
          <w:rFonts w:ascii="Times New Roman" w:hAnsi="Times New Roman"/>
          <w:color w:val="000000"/>
          <w:sz w:val="24"/>
          <w:szCs w:val="24"/>
        </w:rPr>
        <w:t>rakteristiku kategorie stavby z </w:t>
      </w:r>
      <w:r w:rsidRPr="00BC54DD">
        <w:rPr>
          <w:rFonts w:ascii="Times New Roman" w:hAnsi="Times New Roman"/>
          <w:color w:val="000000"/>
          <w:sz w:val="24"/>
          <w:szCs w:val="24"/>
        </w:rPr>
        <w:t>hlediska požární bezpečnosti a další podmínky pro zařazení stavby do kategorií podle odstavce 1.</w:t>
      </w:r>
    </w:p>
    <w:p w14:paraId="05601050" w14:textId="77777777" w:rsidR="00A12D1F" w:rsidRPr="00BC54DD" w:rsidRDefault="00A12D1F" w:rsidP="00710668">
      <w:pPr>
        <w:spacing w:line="240" w:lineRule="auto"/>
        <w:ind w:firstLine="567"/>
        <w:rPr>
          <w:rFonts w:ascii="Times New Roman" w:hAnsi="Times New Roman"/>
          <w:color w:val="000000"/>
          <w:sz w:val="24"/>
          <w:szCs w:val="24"/>
        </w:rPr>
      </w:pPr>
    </w:p>
    <w:p w14:paraId="515E900C" w14:textId="77777777" w:rsidR="000C77C5" w:rsidRDefault="000C77C5" w:rsidP="000C77C5">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V návaznosti na obecnou připomínku uvedenou pod č. 6 v části IV. stanoviska Legislativní rady vlády se upozorňuje na to, že z</w:t>
      </w:r>
      <w:r w:rsidRPr="003B083D">
        <w:rPr>
          <w:rFonts w:ascii="Times New Roman" w:hAnsi="Times New Roman"/>
          <w:i/>
          <w:sz w:val="24"/>
          <w:szCs w:val="24"/>
        </w:rPr>
        <w:t>á</w:t>
      </w:r>
      <w:r>
        <w:rPr>
          <w:rFonts w:ascii="Times New Roman" w:hAnsi="Times New Roman"/>
          <w:i/>
          <w:sz w:val="24"/>
          <w:szCs w:val="24"/>
        </w:rPr>
        <w:t xml:space="preserve">konné zmocnění k vydání prováděcího právního předpisu v § 37 odst. 2 zákona o požární ochraně je v rozporu s čl. 79 odst. 3 Ústavy a jemu odpovídajícímu čl. 39 odst. 7 Legislativních pravidel vlády, neboť </w:t>
      </w:r>
      <w:r w:rsidRPr="003B083D">
        <w:rPr>
          <w:rFonts w:ascii="Times New Roman" w:hAnsi="Times New Roman"/>
          <w:i/>
          <w:sz w:val="24"/>
          <w:szCs w:val="24"/>
        </w:rPr>
        <w:t xml:space="preserve">neobsahuje </w:t>
      </w:r>
      <w:r>
        <w:rPr>
          <w:rFonts w:ascii="Times New Roman" w:hAnsi="Times New Roman"/>
          <w:i/>
          <w:sz w:val="24"/>
          <w:szCs w:val="24"/>
        </w:rPr>
        <w:t>dostatečně určité vytčení mezí obsahu podzákonné úpravy, tedy kritéria a charakteristiky kategorie stavby z hlediska požární bezpečnosti. Dále se upozorňuje na to, že podzákonný právní předpis nemůže nad rámec zákona stanovit nespecifikované „další“ podmínky pro zařazení stavby do kategorií podle § 39 odst. 1.</w:t>
      </w:r>
    </w:p>
    <w:p w14:paraId="33C90509" w14:textId="77777777" w:rsidR="00A12D1F" w:rsidRDefault="00A12D1F" w:rsidP="00710668">
      <w:pPr>
        <w:autoSpaceDE w:val="0"/>
        <w:autoSpaceDN w:val="0"/>
        <w:spacing w:line="240" w:lineRule="auto"/>
        <w:jc w:val="center"/>
        <w:rPr>
          <w:rFonts w:ascii="Times New Roman" w:hAnsi="Times New Roman"/>
          <w:sz w:val="24"/>
          <w:szCs w:val="24"/>
        </w:rPr>
      </w:pPr>
    </w:p>
    <w:p w14:paraId="41D2FA98" w14:textId="77777777" w:rsidR="00BC54DD" w:rsidRPr="00BC54DD" w:rsidRDefault="00BC54DD" w:rsidP="00710668">
      <w:pPr>
        <w:autoSpaceDE w:val="0"/>
        <w:autoSpaceDN w:val="0"/>
        <w:spacing w:line="240" w:lineRule="auto"/>
        <w:jc w:val="center"/>
        <w:rPr>
          <w:rFonts w:ascii="Times New Roman" w:hAnsi="Times New Roman"/>
          <w:sz w:val="24"/>
          <w:szCs w:val="24"/>
        </w:rPr>
      </w:pPr>
      <w:r w:rsidRPr="00BC54DD">
        <w:rPr>
          <w:rFonts w:ascii="Times New Roman" w:hAnsi="Times New Roman"/>
          <w:sz w:val="24"/>
          <w:szCs w:val="24"/>
        </w:rPr>
        <w:t>§ 40</w:t>
      </w:r>
    </w:p>
    <w:p w14:paraId="55E46844" w14:textId="77777777" w:rsidR="00BC54DD" w:rsidRPr="00BC54DD" w:rsidRDefault="00BC54DD" w:rsidP="00710668">
      <w:pPr>
        <w:autoSpaceDE w:val="0"/>
        <w:autoSpaceDN w:val="0"/>
        <w:spacing w:line="240" w:lineRule="auto"/>
        <w:ind w:firstLine="567"/>
        <w:rPr>
          <w:rFonts w:ascii="Times New Roman" w:hAnsi="Times New Roman"/>
          <w:sz w:val="24"/>
          <w:szCs w:val="24"/>
        </w:rPr>
      </w:pPr>
    </w:p>
    <w:p w14:paraId="3680EABF" w14:textId="77777777" w:rsidR="00BC54DD" w:rsidRPr="00BC54DD" w:rsidRDefault="00BC54DD" w:rsidP="00710668">
      <w:pPr>
        <w:spacing w:line="240" w:lineRule="auto"/>
        <w:ind w:firstLine="567"/>
        <w:rPr>
          <w:rFonts w:ascii="Times New Roman" w:hAnsi="Times New Roman"/>
          <w:strike/>
          <w:sz w:val="24"/>
          <w:szCs w:val="24"/>
        </w:rPr>
      </w:pPr>
      <w:r w:rsidRPr="00BC54DD">
        <w:rPr>
          <w:rFonts w:ascii="Times New Roman" w:hAnsi="Times New Roman"/>
          <w:sz w:val="24"/>
          <w:szCs w:val="24"/>
        </w:rPr>
        <w:t>(1) Státní požární dozor se v rozsahu podle § 31 odst. 1 písm. b) a c) nevykonává u stavby kategorie 0 a I.</w:t>
      </w:r>
      <w:r w:rsidRPr="00BC54DD">
        <w:rPr>
          <w:rFonts w:ascii="Times New Roman" w:hAnsi="Times New Roman"/>
          <w:color w:val="000000"/>
          <w:sz w:val="24"/>
          <w:szCs w:val="24"/>
        </w:rPr>
        <w:t xml:space="preserve"> </w:t>
      </w:r>
    </w:p>
    <w:p w14:paraId="0ABA6666" w14:textId="77777777" w:rsidR="00BC54DD" w:rsidRPr="00BC54DD" w:rsidRDefault="00BC54DD" w:rsidP="00710668">
      <w:pPr>
        <w:autoSpaceDE w:val="0"/>
        <w:autoSpaceDN w:val="0"/>
        <w:spacing w:line="240" w:lineRule="auto"/>
        <w:ind w:firstLine="567"/>
        <w:rPr>
          <w:rFonts w:ascii="Times New Roman" w:hAnsi="Times New Roman"/>
          <w:sz w:val="24"/>
          <w:szCs w:val="24"/>
        </w:rPr>
      </w:pPr>
    </w:p>
    <w:p w14:paraId="2BF715B2" w14:textId="77777777" w:rsidR="00BC54DD" w:rsidRPr="00BC54DD" w:rsidRDefault="00BC54DD" w:rsidP="00710668">
      <w:pPr>
        <w:spacing w:line="240" w:lineRule="auto"/>
        <w:ind w:firstLine="567"/>
        <w:rPr>
          <w:rFonts w:ascii="Times New Roman" w:hAnsi="Times New Roman"/>
          <w:sz w:val="24"/>
          <w:szCs w:val="24"/>
        </w:rPr>
      </w:pPr>
      <w:r w:rsidRPr="00BC54DD">
        <w:rPr>
          <w:rFonts w:ascii="Times New Roman" w:hAnsi="Times New Roman"/>
          <w:sz w:val="24"/>
          <w:szCs w:val="24"/>
        </w:rPr>
        <w:t>(2) Pro stavbu uvedenou v § 39 odst. 1 písm. b), c) nebo d) se zpracovává požárně bezpečnostní řešení podle zvláštního právního předpisu</w:t>
      </w:r>
      <w:r w:rsidRPr="00BC54DD">
        <w:rPr>
          <w:rFonts w:ascii="Times New Roman" w:hAnsi="Times New Roman"/>
          <w:sz w:val="24"/>
          <w:szCs w:val="24"/>
          <w:vertAlign w:val="superscript"/>
        </w:rPr>
        <w:t>13)</w:t>
      </w:r>
      <w:r w:rsidRPr="00BC54DD">
        <w:rPr>
          <w:rFonts w:ascii="Times New Roman" w:hAnsi="Times New Roman"/>
          <w:sz w:val="24"/>
          <w:szCs w:val="24"/>
        </w:rPr>
        <w:t>. V požárně bezpečnostním řešení jeho zpracovatel prokazuje shodu navrhovaného záměru stavby s technickými podmínkami požární ochrany pro navrhování staveb stanovenými prováděcím právním předpisem</w:t>
      </w:r>
      <w:r w:rsidRPr="00BC54DD">
        <w:rPr>
          <w:rFonts w:ascii="Times New Roman" w:hAnsi="Times New Roman"/>
          <w:sz w:val="24"/>
          <w:szCs w:val="24"/>
          <w:vertAlign w:val="superscript"/>
        </w:rPr>
        <w:t>15)</w:t>
      </w:r>
      <w:r w:rsidRPr="00BC54DD">
        <w:rPr>
          <w:rFonts w:ascii="Times New Roman" w:hAnsi="Times New Roman"/>
          <w:sz w:val="24"/>
          <w:szCs w:val="24"/>
        </w:rPr>
        <w:t>.</w:t>
      </w:r>
    </w:p>
    <w:p w14:paraId="410821CF" w14:textId="77777777" w:rsidR="00BC54DD" w:rsidRPr="00BC54DD" w:rsidRDefault="00BC54DD" w:rsidP="00710668">
      <w:pPr>
        <w:spacing w:line="240" w:lineRule="auto"/>
        <w:ind w:firstLine="567"/>
        <w:rPr>
          <w:rFonts w:ascii="Times New Roman" w:hAnsi="Times New Roman"/>
          <w:sz w:val="24"/>
          <w:szCs w:val="24"/>
        </w:rPr>
      </w:pPr>
    </w:p>
    <w:p w14:paraId="7005DB5C" w14:textId="77777777" w:rsidR="00BC54DD" w:rsidRPr="00BC54DD" w:rsidRDefault="00BC54DD" w:rsidP="00710668">
      <w:pPr>
        <w:spacing w:line="240" w:lineRule="auto"/>
        <w:ind w:firstLine="567"/>
        <w:rPr>
          <w:rFonts w:ascii="Times New Roman" w:hAnsi="Times New Roman"/>
          <w:sz w:val="24"/>
          <w:szCs w:val="24"/>
        </w:rPr>
      </w:pPr>
      <w:r w:rsidRPr="00BC54DD">
        <w:rPr>
          <w:rFonts w:ascii="Times New Roman" w:hAnsi="Times New Roman"/>
          <w:sz w:val="24"/>
          <w:szCs w:val="24"/>
        </w:rPr>
        <w:t>(3) K zpracování požárně bezpečnostního řešení pro stavbu kategorie I a II je oprávněna osoba, která je autorizovaná pro obor požární bezpečnost staveb podle zvláštního právního předpisu</w:t>
      </w:r>
      <w:r w:rsidRPr="00BC54DD">
        <w:rPr>
          <w:rFonts w:ascii="Times New Roman" w:hAnsi="Times New Roman"/>
          <w:sz w:val="24"/>
          <w:szCs w:val="24"/>
          <w:vertAlign w:val="superscript"/>
        </w:rPr>
        <w:t>12)</w:t>
      </w:r>
      <w:r w:rsidRPr="00BC54DD">
        <w:rPr>
          <w:rFonts w:ascii="Times New Roman" w:hAnsi="Times New Roman"/>
          <w:sz w:val="24"/>
          <w:szCs w:val="24"/>
        </w:rPr>
        <w:t>.</w:t>
      </w:r>
    </w:p>
    <w:p w14:paraId="2BBD5E78" w14:textId="77777777" w:rsidR="00BC54DD" w:rsidRPr="00BC54DD" w:rsidRDefault="00BC54DD" w:rsidP="00710668">
      <w:pPr>
        <w:spacing w:line="240" w:lineRule="auto"/>
        <w:ind w:firstLine="567"/>
        <w:rPr>
          <w:rFonts w:ascii="Times New Roman" w:hAnsi="Times New Roman"/>
          <w:sz w:val="24"/>
          <w:szCs w:val="24"/>
        </w:rPr>
      </w:pPr>
    </w:p>
    <w:p w14:paraId="1ADDF9C9" w14:textId="77777777" w:rsidR="00BE05C6" w:rsidRPr="00BC54DD" w:rsidRDefault="00BC54DD" w:rsidP="00710668">
      <w:pPr>
        <w:spacing w:line="240" w:lineRule="auto"/>
        <w:ind w:firstLine="567"/>
        <w:rPr>
          <w:rFonts w:ascii="Times New Roman" w:hAnsi="Times New Roman"/>
          <w:sz w:val="24"/>
          <w:szCs w:val="24"/>
        </w:rPr>
      </w:pPr>
      <w:r w:rsidRPr="00BC54DD">
        <w:rPr>
          <w:rFonts w:ascii="Times New Roman" w:hAnsi="Times New Roman"/>
          <w:sz w:val="24"/>
          <w:szCs w:val="24"/>
        </w:rPr>
        <w:t>(4) K zpracování požárně bezpečnostního řešení pro stavbu kategorie III je oprávněna osoba, která je autorizovaná pro obor požární bezpečnost staveb podle zvláštního právního předpisu</w:t>
      </w:r>
      <w:r w:rsidRPr="00BC54DD">
        <w:rPr>
          <w:rFonts w:ascii="Times New Roman" w:hAnsi="Times New Roman"/>
          <w:sz w:val="24"/>
          <w:szCs w:val="24"/>
          <w:vertAlign w:val="superscript"/>
        </w:rPr>
        <w:t>12)</w:t>
      </w:r>
      <w:r w:rsidRPr="00BC54DD">
        <w:rPr>
          <w:rFonts w:ascii="Times New Roman" w:hAnsi="Times New Roman"/>
          <w:sz w:val="24"/>
          <w:szCs w:val="24"/>
        </w:rPr>
        <w:t xml:space="preserve"> a které k tomuto současně byla udělena specializace v</w:t>
      </w:r>
      <w:r>
        <w:rPr>
          <w:rFonts w:ascii="Times New Roman" w:hAnsi="Times New Roman"/>
          <w:sz w:val="24"/>
          <w:szCs w:val="24"/>
        </w:rPr>
        <w:t> </w:t>
      </w:r>
      <w:r w:rsidRPr="00BC54DD">
        <w:rPr>
          <w:rFonts w:ascii="Times New Roman" w:hAnsi="Times New Roman"/>
          <w:sz w:val="24"/>
          <w:szCs w:val="24"/>
        </w:rPr>
        <w:t>rámci tohoto oboru podle zvláštního právního předpisu</w:t>
      </w:r>
      <w:r w:rsidR="00B049D1" w:rsidRPr="00BC54DD">
        <w:rPr>
          <w:rFonts w:ascii="Times New Roman" w:hAnsi="Times New Roman"/>
          <w:sz w:val="24"/>
          <w:szCs w:val="24"/>
          <w:vertAlign w:val="superscript"/>
        </w:rPr>
        <w:t>15)</w:t>
      </w:r>
      <w:r w:rsidR="00BE05C6" w:rsidRPr="00BC54DD">
        <w:rPr>
          <w:rFonts w:ascii="Times New Roman" w:hAnsi="Times New Roman"/>
          <w:sz w:val="24"/>
          <w:szCs w:val="24"/>
        </w:rPr>
        <w:t>.</w:t>
      </w:r>
    </w:p>
    <w:p w14:paraId="50C465D7" w14:textId="77777777" w:rsidR="00BE05C6" w:rsidRPr="00B732D8" w:rsidRDefault="00BE05C6" w:rsidP="00710668">
      <w:pPr>
        <w:spacing w:line="240" w:lineRule="auto"/>
        <w:rPr>
          <w:rFonts w:ascii="Times New Roman" w:hAnsi="Times New Roman"/>
          <w:sz w:val="24"/>
          <w:szCs w:val="24"/>
        </w:rPr>
      </w:pPr>
      <w:r w:rsidRPr="00B732D8">
        <w:rPr>
          <w:rFonts w:ascii="Times New Roman" w:hAnsi="Times New Roman"/>
          <w:sz w:val="24"/>
          <w:szCs w:val="24"/>
        </w:rPr>
        <w:t>______________</w:t>
      </w:r>
    </w:p>
    <w:p w14:paraId="1983D06F" w14:textId="77777777" w:rsidR="00C51862" w:rsidRPr="00B732D8" w:rsidRDefault="00BE05C6" w:rsidP="00710668">
      <w:pPr>
        <w:spacing w:line="240" w:lineRule="auto"/>
        <w:rPr>
          <w:rFonts w:ascii="Times New Roman" w:hAnsi="Times New Roman"/>
          <w:sz w:val="24"/>
          <w:szCs w:val="24"/>
        </w:rPr>
      </w:pPr>
      <w:r w:rsidRPr="00B732D8">
        <w:rPr>
          <w:rStyle w:val="Znakapoznpodarou"/>
          <w:rFonts w:ascii="Times New Roman" w:hAnsi="Times New Roman"/>
          <w:sz w:val="24"/>
          <w:szCs w:val="24"/>
        </w:rPr>
        <w:t>15)</w:t>
      </w:r>
      <w:r w:rsidRPr="00B732D8">
        <w:rPr>
          <w:rFonts w:ascii="Times New Roman" w:hAnsi="Times New Roman"/>
          <w:sz w:val="24"/>
          <w:szCs w:val="24"/>
        </w:rPr>
        <w:t xml:space="preserve"> Vyhláška č. 23/2008 Sb., o technických podmínkách požární ochrany staveb, ve znění vyhlášky č. 268/2011 Sb.“.</w:t>
      </w:r>
    </w:p>
    <w:p w14:paraId="70DFF84E" w14:textId="77777777" w:rsidR="00326657" w:rsidRDefault="00326657" w:rsidP="004041B4">
      <w:pPr>
        <w:autoSpaceDE w:val="0"/>
        <w:autoSpaceDN w:val="0"/>
        <w:spacing w:line="240" w:lineRule="auto"/>
        <w:rPr>
          <w:rFonts w:ascii="Times New Roman" w:hAnsi="Times New Roman"/>
          <w:sz w:val="24"/>
          <w:szCs w:val="24"/>
        </w:rPr>
      </w:pPr>
    </w:p>
    <w:p w14:paraId="5B45BB33" w14:textId="77777777" w:rsidR="00326657" w:rsidRPr="00B732D8" w:rsidRDefault="00326657" w:rsidP="00710668">
      <w:pPr>
        <w:autoSpaceDE w:val="0"/>
        <w:autoSpaceDN w:val="0"/>
        <w:spacing w:line="240" w:lineRule="auto"/>
        <w:ind w:left="720"/>
        <w:rPr>
          <w:rFonts w:ascii="Times New Roman" w:hAnsi="Times New Roman"/>
          <w:sz w:val="24"/>
          <w:szCs w:val="24"/>
        </w:rPr>
      </w:pPr>
    </w:p>
    <w:p w14:paraId="1D2B7EE7" w14:textId="77777777" w:rsidR="00C51862" w:rsidRPr="008E4D85" w:rsidRDefault="00C51862" w:rsidP="001F41D5">
      <w:pPr>
        <w:numPr>
          <w:ilvl w:val="0"/>
          <w:numId w:val="13"/>
        </w:numPr>
        <w:autoSpaceDE w:val="0"/>
        <w:autoSpaceDN w:val="0"/>
        <w:spacing w:line="240" w:lineRule="auto"/>
        <w:rPr>
          <w:rFonts w:ascii="Times New Roman" w:hAnsi="Times New Roman"/>
          <w:strike/>
          <w:sz w:val="24"/>
          <w:szCs w:val="24"/>
          <w:highlight w:val="yellow"/>
        </w:rPr>
      </w:pPr>
      <w:r w:rsidRPr="008E4D85">
        <w:rPr>
          <w:rFonts w:ascii="Times New Roman" w:hAnsi="Times New Roman"/>
          <w:strike/>
          <w:sz w:val="24"/>
          <w:szCs w:val="24"/>
          <w:highlight w:val="yellow"/>
        </w:rPr>
        <w:t>§ 95 zní:</w:t>
      </w:r>
    </w:p>
    <w:p w14:paraId="28B0228F" w14:textId="77777777" w:rsidR="002D6FD8" w:rsidRPr="004F2042" w:rsidRDefault="002D6FD8" w:rsidP="002D6FD8">
      <w:pPr>
        <w:autoSpaceDE w:val="0"/>
        <w:autoSpaceDN w:val="0"/>
        <w:spacing w:line="240" w:lineRule="auto"/>
        <w:ind w:left="720"/>
        <w:rPr>
          <w:rFonts w:ascii="Times New Roman" w:hAnsi="Times New Roman"/>
          <w:strike/>
          <w:sz w:val="24"/>
          <w:szCs w:val="24"/>
          <w:highlight w:val="yellow"/>
        </w:rPr>
      </w:pPr>
    </w:p>
    <w:p w14:paraId="082A9C19" w14:textId="77777777" w:rsidR="00BE05C6" w:rsidRPr="004F2042" w:rsidRDefault="00D833C2" w:rsidP="00710668">
      <w:pPr>
        <w:autoSpaceDE w:val="0"/>
        <w:autoSpaceDN w:val="0"/>
        <w:spacing w:line="240" w:lineRule="auto"/>
        <w:jc w:val="center"/>
        <w:rPr>
          <w:rFonts w:ascii="Times New Roman" w:hAnsi="Times New Roman"/>
          <w:strike/>
          <w:sz w:val="24"/>
          <w:szCs w:val="24"/>
          <w:highlight w:val="yellow"/>
        </w:rPr>
      </w:pPr>
      <w:r w:rsidRPr="004F2042">
        <w:rPr>
          <w:rFonts w:ascii="Times New Roman" w:hAnsi="Times New Roman"/>
          <w:strike/>
          <w:sz w:val="24"/>
          <w:szCs w:val="24"/>
          <w:highlight w:val="yellow"/>
        </w:rPr>
        <w:t>„§</w:t>
      </w:r>
      <w:r w:rsidR="00BE05C6" w:rsidRPr="004F2042">
        <w:rPr>
          <w:rFonts w:ascii="Times New Roman" w:hAnsi="Times New Roman"/>
          <w:strike/>
          <w:sz w:val="24"/>
          <w:szCs w:val="24"/>
          <w:highlight w:val="yellow"/>
        </w:rPr>
        <w:t xml:space="preserve"> </w:t>
      </w:r>
      <w:r w:rsidR="00B049D1" w:rsidRPr="004F2042">
        <w:rPr>
          <w:rFonts w:ascii="Times New Roman" w:hAnsi="Times New Roman"/>
          <w:strike/>
          <w:sz w:val="24"/>
          <w:szCs w:val="24"/>
          <w:highlight w:val="yellow"/>
        </w:rPr>
        <w:t>9</w:t>
      </w:r>
      <w:r w:rsidR="00BE05C6" w:rsidRPr="004F2042">
        <w:rPr>
          <w:rFonts w:ascii="Times New Roman" w:hAnsi="Times New Roman"/>
          <w:strike/>
          <w:sz w:val="24"/>
          <w:szCs w:val="24"/>
          <w:highlight w:val="yellow"/>
        </w:rPr>
        <w:t>5</w:t>
      </w:r>
    </w:p>
    <w:p w14:paraId="65B31DE2" w14:textId="77777777" w:rsidR="00BE05C6" w:rsidRPr="004F2042" w:rsidRDefault="00BE05C6" w:rsidP="00710668">
      <w:pPr>
        <w:autoSpaceDE w:val="0"/>
        <w:autoSpaceDN w:val="0"/>
        <w:spacing w:line="240" w:lineRule="auto"/>
        <w:jc w:val="center"/>
        <w:rPr>
          <w:rFonts w:ascii="Times New Roman" w:hAnsi="Times New Roman"/>
          <w:strike/>
          <w:sz w:val="24"/>
          <w:szCs w:val="24"/>
          <w:highlight w:val="yellow"/>
        </w:rPr>
      </w:pPr>
    </w:p>
    <w:p w14:paraId="238E46C9" w14:textId="77777777" w:rsidR="00C51862" w:rsidRPr="004F2042" w:rsidRDefault="00BE05C6" w:rsidP="00710668">
      <w:pPr>
        <w:autoSpaceDE w:val="0"/>
        <w:autoSpaceDN w:val="0"/>
        <w:spacing w:line="240" w:lineRule="auto"/>
        <w:ind w:firstLine="567"/>
        <w:rPr>
          <w:rFonts w:ascii="Times New Roman" w:hAnsi="Times New Roman"/>
          <w:strike/>
          <w:sz w:val="24"/>
          <w:szCs w:val="24"/>
        </w:rPr>
      </w:pPr>
      <w:r w:rsidRPr="004F2042">
        <w:rPr>
          <w:rFonts w:ascii="Times New Roman" w:hAnsi="Times New Roman"/>
          <w:strike/>
          <w:sz w:val="24"/>
          <w:szCs w:val="24"/>
          <w:highlight w:val="yellow"/>
        </w:rPr>
        <w:t>Správní řád se nepoužije na rozhodování podle § 73 odst. 3</w:t>
      </w:r>
      <w:r w:rsidR="00C51862" w:rsidRPr="004F2042">
        <w:rPr>
          <w:rFonts w:ascii="Times New Roman" w:hAnsi="Times New Roman"/>
          <w:strike/>
          <w:sz w:val="24"/>
          <w:szCs w:val="24"/>
          <w:highlight w:val="yellow"/>
        </w:rPr>
        <w:t>.</w:t>
      </w:r>
      <w:r w:rsidR="00D833C2" w:rsidRPr="004F2042">
        <w:rPr>
          <w:rFonts w:ascii="Times New Roman" w:hAnsi="Times New Roman"/>
          <w:strike/>
          <w:sz w:val="24"/>
          <w:szCs w:val="24"/>
          <w:highlight w:val="yellow"/>
        </w:rPr>
        <w:t>“.</w:t>
      </w:r>
    </w:p>
    <w:p w14:paraId="243E6523" w14:textId="77777777" w:rsidR="004F2042" w:rsidRDefault="004F2042" w:rsidP="004F2042">
      <w:pPr>
        <w:autoSpaceDE w:val="0"/>
        <w:autoSpaceDN w:val="0"/>
        <w:spacing w:line="240" w:lineRule="auto"/>
        <w:rPr>
          <w:rFonts w:ascii="Times New Roman" w:hAnsi="Times New Roman"/>
          <w:sz w:val="24"/>
          <w:szCs w:val="24"/>
        </w:rPr>
      </w:pPr>
    </w:p>
    <w:p w14:paraId="08BABA92" w14:textId="77777777" w:rsidR="004F2042" w:rsidRPr="005B0CD3" w:rsidRDefault="004F2042" w:rsidP="00A46C53">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 xml:space="preserve">V návaznosti na vypuštění bodu 10 následující bod návrhu </w:t>
      </w:r>
      <w:r w:rsidR="00B27159">
        <w:rPr>
          <w:rFonts w:eastAsia="Calibri"/>
          <w:i/>
          <w:highlight w:val="yellow"/>
          <w:shd w:val="clear" w:color="auto" w:fill="92D050"/>
        </w:rPr>
        <w:t xml:space="preserve">novely </w:t>
      </w:r>
      <w:r w:rsidRPr="00A46C53">
        <w:rPr>
          <w:rFonts w:eastAsia="Calibri"/>
          <w:i/>
          <w:highlight w:val="yellow"/>
          <w:shd w:val="clear" w:color="auto" w:fill="92D050"/>
        </w:rPr>
        <w:t>přečíslovat.</w:t>
      </w:r>
    </w:p>
    <w:p w14:paraId="7E94381F" w14:textId="77777777" w:rsidR="004F2042" w:rsidRPr="00B732D8" w:rsidRDefault="004F2042" w:rsidP="004F2042">
      <w:pPr>
        <w:autoSpaceDE w:val="0"/>
        <w:autoSpaceDN w:val="0"/>
        <w:spacing w:line="240" w:lineRule="auto"/>
        <w:rPr>
          <w:rFonts w:ascii="Times New Roman" w:hAnsi="Times New Roman"/>
          <w:sz w:val="24"/>
          <w:szCs w:val="24"/>
        </w:rPr>
      </w:pPr>
    </w:p>
    <w:p w14:paraId="1739E93C" w14:textId="77777777" w:rsidR="000F3049" w:rsidRPr="00B732D8" w:rsidRDefault="000F3049" w:rsidP="001F41D5">
      <w:pPr>
        <w:pStyle w:val="Odstavecseseznamem"/>
        <w:numPr>
          <w:ilvl w:val="0"/>
          <w:numId w:val="13"/>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101 písm. a) se za text „§ 31a,“ vkládá text „§ 39 odst. 2</w:t>
      </w:r>
      <w:r w:rsidR="00B049D1" w:rsidRPr="00B732D8">
        <w:rPr>
          <w:rFonts w:ascii="Times New Roman" w:hAnsi="Times New Roman"/>
          <w:sz w:val="24"/>
          <w:szCs w:val="24"/>
        </w:rPr>
        <w:t>,</w:t>
      </w:r>
      <w:r w:rsidRPr="00B732D8">
        <w:rPr>
          <w:rFonts w:ascii="Times New Roman" w:hAnsi="Times New Roman"/>
          <w:sz w:val="24"/>
          <w:szCs w:val="24"/>
        </w:rPr>
        <w:t>“.</w:t>
      </w:r>
    </w:p>
    <w:p w14:paraId="23B572E6" w14:textId="77777777" w:rsidR="001E174E" w:rsidRPr="00B732D8" w:rsidRDefault="001E174E">
      <w:pPr>
        <w:spacing w:line="240" w:lineRule="auto"/>
        <w:rPr>
          <w:rFonts w:ascii="Times New Roman" w:hAnsi="Times New Roman"/>
          <w:sz w:val="24"/>
          <w:szCs w:val="24"/>
        </w:rPr>
      </w:pPr>
    </w:p>
    <w:p w14:paraId="03059BB4" w14:textId="77777777" w:rsidR="001E174E" w:rsidRDefault="001E174E" w:rsidP="001E174E">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0932FA12" w14:textId="77777777" w:rsidR="001E174E" w:rsidRDefault="001E174E" w:rsidP="001E174E">
      <w:pPr>
        <w:pStyle w:val="Odstavecseseznamem"/>
        <w:spacing w:line="240" w:lineRule="auto"/>
        <w:ind w:left="4248"/>
        <w:rPr>
          <w:rFonts w:ascii="Times New Roman" w:hAnsi="Times New Roman"/>
          <w:color w:val="FF0000"/>
          <w:sz w:val="24"/>
          <w:szCs w:val="24"/>
          <w:highlight w:val="yellow"/>
        </w:rPr>
      </w:pPr>
    </w:p>
    <w:p w14:paraId="03B0486E" w14:textId="77777777" w:rsidR="001E174E" w:rsidRPr="00617473" w:rsidRDefault="001E174E" w:rsidP="001E174E">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1CD75DCC" w14:textId="77777777" w:rsidR="001E174E" w:rsidRPr="00617473" w:rsidRDefault="001E174E" w:rsidP="001E174E">
      <w:pPr>
        <w:pStyle w:val="Odstavecseseznamem"/>
        <w:spacing w:line="240" w:lineRule="auto"/>
        <w:ind w:left="0"/>
        <w:rPr>
          <w:rFonts w:ascii="Times New Roman" w:hAnsi="Times New Roman"/>
          <w:color w:val="FF0000"/>
          <w:sz w:val="24"/>
          <w:szCs w:val="24"/>
          <w:highlight w:val="yellow"/>
        </w:rPr>
      </w:pPr>
    </w:p>
    <w:p w14:paraId="0D362E63" w14:textId="77777777" w:rsidR="001E174E" w:rsidRPr="001E174E" w:rsidRDefault="001E174E" w:rsidP="000F42C3">
      <w:pPr>
        <w:pStyle w:val="Odstavecseseznamem"/>
        <w:widowControl/>
        <w:numPr>
          <w:ilvl w:val="0"/>
          <w:numId w:val="56"/>
        </w:numPr>
        <w:tabs>
          <w:tab w:val="left" w:pos="709"/>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1E174E">
        <w:rPr>
          <w:rFonts w:ascii="Times New Roman" w:hAnsi="Times New Roman"/>
          <w:color w:val="FF0000"/>
          <w:sz w:val="24"/>
          <w:szCs w:val="24"/>
          <w:highlight w:val="yellow"/>
        </w:rPr>
        <w:t>Řízení a jiné postupy zahájené přede dnem nabytí účinnosti tohoto zákona se dokončí a práva a povinnosti s nimi související se posoudí podle právních předpisů účinných ode dne nabytí účinnosti tohoto zákona.</w:t>
      </w:r>
    </w:p>
    <w:p w14:paraId="729E3F4A" w14:textId="77777777" w:rsidR="001E174E" w:rsidRPr="00387E1A" w:rsidRDefault="001E174E" w:rsidP="000F42C3">
      <w:pPr>
        <w:pStyle w:val="Odstavecseseznamem"/>
        <w:widowControl/>
        <w:numPr>
          <w:ilvl w:val="0"/>
          <w:numId w:val="56"/>
        </w:numPr>
        <w:tabs>
          <w:tab w:val="left" w:pos="851"/>
        </w:tabs>
        <w:adjustRightInd/>
        <w:spacing w:line="240"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Rozhodnutí, závazná stanoviska, stanoviska, souhlasy a jiná vyjádření vydaná přede dnem nabytí účinnosti tohoto zákona jako podklad pro vy</w:t>
      </w:r>
      <w:r>
        <w:rPr>
          <w:rFonts w:ascii="Times New Roman" w:hAnsi="Times New Roman"/>
          <w:color w:val="FF0000"/>
          <w:sz w:val="24"/>
          <w:szCs w:val="24"/>
          <w:highlight w:val="yellow"/>
        </w:rPr>
        <w:t>dání rozhodnutí podle zákona č. 183/2006 Sb., ve znění účinném přede dnem nabytí účinnosti tohoto zákona</w:t>
      </w:r>
      <w:r w:rsidRPr="00617473">
        <w:rPr>
          <w:rFonts w:ascii="Times New Roman" w:hAnsi="Times New Roman"/>
          <w:color w:val="FF0000"/>
          <w:sz w:val="24"/>
          <w:szCs w:val="24"/>
          <w:highlight w:val="yellow"/>
        </w:rPr>
        <w:t xml:space="preserve">, se považují za rozhodnutí, závazné stanovisko, stanovisko, souhlas nebo vyjádření podle </w:t>
      </w:r>
      <w:r>
        <w:rPr>
          <w:rFonts w:ascii="Times New Roman" w:hAnsi="Times New Roman"/>
          <w:color w:val="FF0000"/>
          <w:sz w:val="24"/>
          <w:szCs w:val="24"/>
          <w:highlight w:val="yellow"/>
        </w:rPr>
        <w:t>právních předpisů účinných ode dne</w:t>
      </w:r>
      <w:r w:rsidRPr="00387E1A">
        <w:rPr>
          <w:rFonts w:ascii="Times New Roman" w:hAnsi="Times New Roman"/>
          <w:color w:val="FF0000"/>
          <w:sz w:val="24"/>
          <w:szCs w:val="24"/>
          <w:highlight w:val="yellow"/>
        </w:rPr>
        <w:t xml:space="preserve"> nabytí účinnosti tohoto zákona.</w:t>
      </w:r>
    </w:p>
    <w:p w14:paraId="3BEEE3FB" w14:textId="77777777" w:rsidR="001E174E" w:rsidRDefault="001E174E" w:rsidP="001E174E">
      <w:pPr>
        <w:pStyle w:val="Odstavecseseznamem"/>
        <w:spacing w:line="240" w:lineRule="auto"/>
        <w:ind w:left="0"/>
        <w:rPr>
          <w:rFonts w:ascii="Times New Roman" w:hAnsi="Times New Roman"/>
          <w:color w:val="FF0000"/>
          <w:sz w:val="24"/>
          <w:szCs w:val="24"/>
          <w:highlight w:val="yellow"/>
        </w:rPr>
      </w:pPr>
    </w:p>
    <w:p w14:paraId="56ACF5D0" w14:textId="77777777" w:rsidR="001E174E" w:rsidRPr="00617473" w:rsidRDefault="001E174E" w:rsidP="001E174E">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445F2067" w14:textId="77777777" w:rsidR="00CB5E8A" w:rsidRPr="00B732D8" w:rsidRDefault="00CB5E8A">
      <w:pPr>
        <w:spacing w:line="240" w:lineRule="auto"/>
        <w:rPr>
          <w:rFonts w:ascii="Times New Roman" w:hAnsi="Times New Roman"/>
          <w:sz w:val="24"/>
          <w:szCs w:val="24"/>
        </w:rPr>
      </w:pPr>
    </w:p>
    <w:p w14:paraId="106AE238" w14:textId="77777777" w:rsidR="00824D25" w:rsidRPr="00E80FE0" w:rsidRDefault="004E7FC1">
      <w:pPr>
        <w:spacing w:line="240" w:lineRule="auto"/>
        <w:jc w:val="center"/>
        <w:rPr>
          <w:rFonts w:ascii="Times New Roman" w:hAnsi="Times New Roman"/>
          <w:b/>
          <w:strike/>
          <w:sz w:val="24"/>
          <w:szCs w:val="24"/>
          <w:lang w:val="cs"/>
        </w:rPr>
      </w:pPr>
      <w:r w:rsidRPr="00E80FE0">
        <w:rPr>
          <w:rFonts w:ascii="Times New Roman" w:hAnsi="Times New Roman"/>
          <w:b/>
          <w:strike/>
          <w:sz w:val="24"/>
          <w:szCs w:val="24"/>
          <w:highlight w:val="yellow"/>
          <w:lang w:val="cs"/>
        </w:rPr>
        <w:t>ČÁST TŘETÍ</w:t>
      </w:r>
    </w:p>
    <w:p w14:paraId="6F7526CD" w14:textId="77777777" w:rsidR="00824D25" w:rsidRPr="00E80FE0" w:rsidRDefault="00E80FE0">
      <w:pPr>
        <w:spacing w:line="240" w:lineRule="auto"/>
        <w:jc w:val="center"/>
        <w:rPr>
          <w:rFonts w:ascii="Times New Roman" w:hAnsi="Times New Roman"/>
          <w:color w:val="FF0000"/>
          <w:sz w:val="24"/>
          <w:szCs w:val="24"/>
          <w:lang w:val="cs"/>
        </w:rPr>
      </w:pPr>
      <w:r w:rsidRPr="00E80FE0">
        <w:rPr>
          <w:rFonts w:ascii="Times New Roman" w:hAnsi="Times New Roman"/>
          <w:color w:val="FF0000"/>
          <w:sz w:val="24"/>
          <w:szCs w:val="24"/>
          <w:highlight w:val="yellow"/>
          <w:lang w:val="cs"/>
        </w:rPr>
        <w:t>ČÁST TŘETÍ</w:t>
      </w:r>
    </w:p>
    <w:p w14:paraId="7C5E89F8" w14:textId="77777777" w:rsidR="00E80FE0" w:rsidRPr="00B732D8" w:rsidRDefault="00E80FE0">
      <w:pPr>
        <w:spacing w:line="240" w:lineRule="auto"/>
        <w:jc w:val="center"/>
        <w:rPr>
          <w:rFonts w:ascii="Times New Roman" w:hAnsi="Times New Roman"/>
          <w:b/>
          <w:sz w:val="24"/>
          <w:szCs w:val="24"/>
          <w:lang w:val="cs"/>
        </w:rPr>
      </w:pPr>
    </w:p>
    <w:p w14:paraId="51DFE6E7" w14:textId="77777777" w:rsidR="00824D25" w:rsidRPr="00B732D8" w:rsidRDefault="00824D25">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státní památkové péči</w:t>
      </w:r>
    </w:p>
    <w:p w14:paraId="15AA16D8" w14:textId="77777777" w:rsidR="00824D25" w:rsidRPr="00B732D8" w:rsidRDefault="00824D25">
      <w:pPr>
        <w:spacing w:line="240" w:lineRule="auto"/>
        <w:jc w:val="center"/>
        <w:rPr>
          <w:rFonts w:ascii="Times New Roman" w:hAnsi="Times New Roman"/>
          <w:b/>
          <w:sz w:val="24"/>
          <w:szCs w:val="24"/>
          <w:lang w:val="cs"/>
        </w:rPr>
      </w:pPr>
    </w:p>
    <w:p w14:paraId="393B17AA" w14:textId="77777777" w:rsidR="00824D25"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III</w:t>
      </w:r>
    </w:p>
    <w:p w14:paraId="2B079B44" w14:textId="77777777" w:rsidR="008C437A" w:rsidRPr="00B732D8" w:rsidRDefault="008C437A">
      <w:pPr>
        <w:spacing w:line="240" w:lineRule="auto"/>
        <w:rPr>
          <w:rFonts w:ascii="Times New Roman" w:hAnsi="Times New Roman"/>
          <w:sz w:val="24"/>
          <w:szCs w:val="24"/>
        </w:rPr>
      </w:pPr>
    </w:p>
    <w:p w14:paraId="5DDC569E" w14:textId="77777777" w:rsidR="00C347A7" w:rsidRPr="00B732D8" w:rsidRDefault="00824D25">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20/1987 Sb., o státní památkové péči, </w:t>
      </w:r>
      <w:r w:rsidRPr="00B732D8">
        <w:rPr>
          <w:rFonts w:ascii="Times New Roman" w:hAnsi="Times New Roman"/>
          <w:sz w:val="24"/>
          <w:szCs w:val="24"/>
        </w:rPr>
        <w:t>ve znění zákona č. 242/1992 Sb., zákona č. 361/1999 Sb., zákona č. 122/2000 Sb., zákona č. 132/2000 Sb., zákona č. 146/2001 Sb., zákona č. 320/2002 Sb., zákona č. 18/2004 Sb., zákona č. 186/2004 Sb., zákona č. 1/2005 Sb., zákona č. 3/2005 Sb., nálezu Ústavního soudu</w:t>
      </w:r>
      <w:r w:rsidR="00E80FE0" w:rsidRPr="00E80FE0">
        <w:rPr>
          <w:rFonts w:ascii="Times New Roman" w:hAnsi="Times New Roman"/>
          <w:color w:val="FF0000"/>
          <w:sz w:val="24"/>
          <w:szCs w:val="24"/>
          <w:highlight w:val="yellow"/>
        </w:rPr>
        <w:t>,</w:t>
      </w:r>
      <w:r w:rsidRPr="00B732D8">
        <w:rPr>
          <w:rFonts w:ascii="Times New Roman" w:hAnsi="Times New Roman"/>
          <w:sz w:val="24"/>
          <w:szCs w:val="24"/>
        </w:rPr>
        <w:t xml:space="preserve"> vyhlášeného pod č. 240/2005 Sb., zákona č. </w:t>
      </w:r>
      <w:r w:rsidRPr="00B732D8">
        <w:rPr>
          <w:rFonts w:ascii="Times New Roman" w:hAnsi="Times New Roman"/>
          <w:sz w:val="24"/>
          <w:szCs w:val="24"/>
        </w:rPr>
        <w:lastRenderedPageBreak/>
        <w:t>203/2006 Sb., zákona č. 186/2006 Sb., zákona č. 158/2007 Sb., zákona č. 124/2008 Sb., zákona č. 189/2008 Sb., zákona č. 307/2008 Sb., zákona č. 223/2009 Sb., zákona č. 227/2009 Sb., zákona č. 124/2011 Sb., zákona č. 142/2012 Sb., zákona č. 303/2013 Sb., zákona č. 127/2016 Sb., zákona č. 183/2017 Sb. a zákona č. 225/2017 Sb., se mění takto:</w:t>
      </w:r>
    </w:p>
    <w:p w14:paraId="68F3E036" w14:textId="77777777" w:rsidR="005B0F65" w:rsidRPr="00B732D8" w:rsidRDefault="005B0F65">
      <w:pPr>
        <w:spacing w:line="240" w:lineRule="auto"/>
        <w:rPr>
          <w:rFonts w:ascii="Times New Roman" w:hAnsi="Times New Roman"/>
          <w:sz w:val="24"/>
          <w:szCs w:val="24"/>
        </w:rPr>
      </w:pPr>
    </w:p>
    <w:p w14:paraId="6EED5846"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6a odst. 1 se slova „orgánem územního plánování“ nahrazují slovy „</w:t>
      </w:r>
      <w:r w:rsidR="00BB0EEE" w:rsidRPr="00B732D8">
        <w:rPr>
          <w:rFonts w:ascii="Times New Roman" w:hAnsi="Times New Roman"/>
          <w:sz w:val="24"/>
          <w:szCs w:val="24"/>
        </w:rPr>
        <w:t>úřadem územního plánování</w:t>
      </w:r>
      <w:r w:rsidRPr="00B732D8">
        <w:rPr>
          <w:rFonts w:ascii="Times New Roman" w:hAnsi="Times New Roman"/>
          <w:sz w:val="24"/>
          <w:szCs w:val="24"/>
        </w:rPr>
        <w:t>“</w:t>
      </w:r>
      <w:r w:rsidR="00E24DCD" w:rsidRPr="00B732D8">
        <w:rPr>
          <w:rFonts w:ascii="Times New Roman" w:hAnsi="Times New Roman"/>
          <w:sz w:val="24"/>
          <w:szCs w:val="24"/>
        </w:rPr>
        <w:t xml:space="preserve"> a za slovo „předem“ se vkládají slova „rozhodnutí nebo“</w:t>
      </w:r>
      <w:r w:rsidRPr="00B732D8">
        <w:rPr>
          <w:rFonts w:ascii="Times New Roman" w:hAnsi="Times New Roman"/>
          <w:sz w:val="24"/>
          <w:szCs w:val="24"/>
        </w:rPr>
        <w:t>.</w:t>
      </w:r>
    </w:p>
    <w:p w14:paraId="22605B69" w14:textId="77777777" w:rsidR="005B0F65" w:rsidRPr="00B732D8" w:rsidRDefault="005B0F65">
      <w:pPr>
        <w:pStyle w:val="Odstavecseseznamem"/>
        <w:spacing w:line="240" w:lineRule="auto"/>
        <w:contextualSpacing w:val="0"/>
        <w:rPr>
          <w:rFonts w:ascii="Times New Roman" w:hAnsi="Times New Roman"/>
          <w:sz w:val="24"/>
          <w:szCs w:val="24"/>
        </w:rPr>
      </w:pPr>
    </w:p>
    <w:p w14:paraId="659F86DC"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Poznámka pod čarou č. 1 zní: „</w:t>
      </w:r>
      <w:r w:rsidRPr="00B732D8">
        <w:rPr>
          <w:rFonts w:ascii="Times New Roman" w:hAnsi="Times New Roman"/>
          <w:sz w:val="24"/>
          <w:szCs w:val="24"/>
          <w:vertAlign w:val="superscript"/>
        </w:rPr>
        <w:t>1)</w:t>
      </w:r>
      <w:r w:rsidRPr="00B732D8">
        <w:rPr>
          <w:rFonts w:ascii="Times New Roman" w:hAnsi="Times New Roman"/>
          <w:sz w:val="24"/>
          <w:szCs w:val="24"/>
        </w:rPr>
        <w:t xml:space="preserve"> Zákon č. …/202</w:t>
      </w:r>
      <w:r w:rsidR="00E24DCD" w:rsidRPr="00B732D8">
        <w:rPr>
          <w:rFonts w:ascii="Times New Roman" w:hAnsi="Times New Roman"/>
          <w:sz w:val="24"/>
          <w:szCs w:val="24"/>
        </w:rPr>
        <w:t>1</w:t>
      </w:r>
      <w:r w:rsidRPr="00B732D8">
        <w:rPr>
          <w:rFonts w:ascii="Times New Roman" w:hAnsi="Times New Roman"/>
          <w:sz w:val="24"/>
          <w:szCs w:val="24"/>
        </w:rPr>
        <w:t xml:space="preserve"> Sb., stavební zákon.“.</w:t>
      </w:r>
    </w:p>
    <w:p w14:paraId="34059D35" w14:textId="77777777" w:rsidR="005B0F65" w:rsidRPr="00B732D8" w:rsidRDefault="005B0F65">
      <w:pPr>
        <w:pStyle w:val="Odstavecseseznamem"/>
        <w:spacing w:line="240" w:lineRule="auto"/>
        <w:contextualSpacing w:val="0"/>
        <w:rPr>
          <w:rFonts w:ascii="Times New Roman" w:hAnsi="Times New Roman"/>
          <w:sz w:val="24"/>
          <w:szCs w:val="24"/>
        </w:rPr>
      </w:pPr>
    </w:p>
    <w:p w14:paraId="566CDAB0" w14:textId="77777777" w:rsidR="005B0F65" w:rsidRDefault="005B0F65" w:rsidP="001F41D5">
      <w:pPr>
        <w:pStyle w:val="Odstavecseseznamem"/>
        <w:numPr>
          <w:ilvl w:val="0"/>
          <w:numId w:val="39"/>
        </w:numPr>
        <w:spacing w:line="240" w:lineRule="auto"/>
        <w:contextualSpacing w:val="0"/>
        <w:rPr>
          <w:rFonts w:ascii="Times New Roman" w:hAnsi="Times New Roman"/>
          <w:sz w:val="24"/>
          <w:szCs w:val="24"/>
        </w:rPr>
      </w:pPr>
      <w:r w:rsidRPr="00334562">
        <w:rPr>
          <w:rFonts w:ascii="Times New Roman" w:hAnsi="Times New Roman"/>
          <w:sz w:val="24"/>
          <w:szCs w:val="24"/>
        </w:rPr>
        <w:t>V § 6a odst. 2 se věta první zrušuje</w:t>
      </w:r>
      <w:r w:rsidR="00901AC8" w:rsidRPr="00334562">
        <w:rPr>
          <w:rFonts w:ascii="Times New Roman" w:hAnsi="Times New Roman"/>
          <w:sz w:val="24"/>
          <w:szCs w:val="24"/>
        </w:rPr>
        <w:t>.</w:t>
      </w:r>
    </w:p>
    <w:p w14:paraId="290E6303" w14:textId="77777777" w:rsidR="00A46C53" w:rsidRPr="00A46C53" w:rsidRDefault="00A46C53" w:rsidP="00A46C53">
      <w:pPr>
        <w:spacing w:line="240" w:lineRule="auto"/>
        <w:rPr>
          <w:rFonts w:ascii="Times New Roman" w:hAnsi="Times New Roman"/>
          <w:sz w:val="24"/>
          <w:szCs w:val="24"/>
        </w:rPr>
      </w:pPr>
    </w:p>
    <w:p w14:paraId="27F93219" w14:textId="77777777" w:rsidR="00E24DCD" w:rsidRPr="00B732D8" w:rsidRDefault="00E24DC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6a odst. 5 se slova „podání návrhu podle § 17 odst. 5“ nahrazují slovy „podnět k postupu podle § 17 odst. 4“.</w:t>
      </w:r>
    </w:p>
    <w:p w14:paraId="1E03B1EA" w14:textId="77777777" w:rsidR="005B0F65" w:rsidRPr="00B732D8" w:rsidRDefault="005B0F65">
      <w:pPr>
        <w:pStyle w:val="Odstavecseseznamem"/>
        <w:spacing w:line="240" w:lineRule="auto"/>
        <w:contextualSpacing w:val="0"/>
        <w:rPr>
          <w:rFonts w:ascii="Times New Roman" w:hAnsi="Times New Roman"/>
          <w:sz w:val="24"/>
          <w:szCs w:val="24"/>
        </w:rPr>
      </w:pPr>
    </w:p>
    <w:p w14:paraId="0ECD26C4"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 odst. 3 větě </w:t>
      </w:r>
      <w:r w:rsidR="00E24DCD" w:rsidRPr="00B732D8">
        <w:rPr>
          <w:rFonts w:ascii="Times New Roman" w:hAnsi="Times New Roman"/>
          <w:sz w:val="24"/>
          <w:szCs w:val="24"/>
        </w:rPr>
        <w:t xml:space="preserve">poslední </w:t>
      </w:r>
      <w:r w:rsidRPr="00B732D8">
        <w:rPr>
          <w:rFonts w:ascii="Times New Roman" w:hAnsi="Times New Roman"/>
          <w:sz w:val="24"/>
          <w:szCs w:val="24"/>
        </w:rPr>
        <w:t xml:space="preserve">se za </w:t>
      </w:r>
      <w:r w:rsidRPr="00E96F18">
        <w:rPr>
          <w:rFonts w:ascii="Times New Roman" w:hAnsi="Times New Roman"/>
          <w:sz w:val="24"/>
          <w:szCs w:val="24"/>
        </w:rPr>
        <w:t>slovo „také“ vkládá slovo „krajský“.</w:t>
      </w:r>
    </w:p>
    <w:p w14:paraId="6F54EEFD" w14:textId="77777777" w:rsidR="005B0F65" w:rsidRPr="00B732D8" w:rsidRDefault="005B0F65">
      <w:pPr>
        <w:pStyle w:val="Odstavecseseznamem"/>
        <w:spacing w:line="240" w:lineRule="auto"/>
        <w:contextualSpacing w:val="0"/>
        <w:rPr>
          <w:rFonts w:ascii="Times New Roman" w:hAnsi="Times New Roman"/>
          <w:sz w:val="24"/>
          <w:szCs w:val="24"/>
        </w:rPr>
      </w:pPr>
    </w:p>
    <w:p w14:paraId="28614C2F"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11 se odstavec 1 zrušuje.</w:t>
      </w:r>
    </w:p>
    <w:p w14:paraId="37B46CAF" w14:textId="77777777" w:rsidR="005B0F65" w:rsidRPr="00B732D8" w:rsidRDefault="005B0F65">
      <w:pPr>
        <w:pStyle w:val="Odstavecseseznamem"/>
        <w:spacing w:line="240" w:lineRule="auto"/>
        <w:contextualSpacing w:val="0"/>
        <w:rPr>
          <w:rFonts w:ascii="Times New Roman" w:hAnsi="Times New Roman"/>
          <w:sz w:val="24"/>
          <w:szCs w:val="24"/>
        </w:rPr>
      </w:pPr>
    </w:p>
    <w:p w14:paraId="1FBA459A" w14:textId="77777777" w:rsidR="005B0F65" w:rsidRPr="00B732D8" w:rsidRDefault="005B0F65">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2 a 3 se označují jako odstavce 1 a 2.</w:t>
      </w:r>
    </w:p>
    <w:p w14:paraId="480CD81F" w14:textId="77777777" w:rsidR="005B0F65" w:rsidRPr="00B732D8" w:rsidRDefault="005B0F65">
      <w:pPr>
        <w:pStyle w:val="Odstavecseseznamem"/>
        <w:spacing w:line="240" w:lineRule="auto"/>
        <w:contextualSpacing w:val="0"/>
        <w:rPr>
          <w:rFonts w:ascii="Times New Roman" w:hAnsi="Times New Roman"/>
          <w:sz w:val="24"/>
          <w:szCs w:val="24"/>
        </w:rPr>
      </w:pPr>
    </w:p>
    <w:p w14:paraId="2FCBF96D" w14:textId="77777777" w:rsidR="005B0F65" w:rsidRPr="00B732D8" w:rsidRDefault="009F3E39"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Poznámka pod čarou č. 2a se zrušuje, a to včetně odkazů na poznámku pod čarou</w:t>
      </w:r>
      <w:r w:rsidR="005B0F65" w:rsidRPr="00B732D8">
        <w:rPr>
          <w:rFonts w:ascii="Times New Roman" w:hAnsi="Times New Roman"/>
          <w:sz w:val="24"/>
          <w:szCs w:val="24"/>
        </w:rPr>
        <w:t>.</w:t>
      </w:r>
    </w:p>
    <w:p w14:paraId="3F2C8E1C" w14:textId="77777777" w:rsidR="005B0F65" w:rsidRPr="00B732D8" w:rsidRDefault="005B0F65">
      <w:pPr>
        <w:spacing w:line="240" w:lineRule="auto"/>
        <w:rPr>
          <w:rFonts w:ascii="Times New Roman" w:hAnsi="Times New Roman"/>
          <w:sz w:val="24"/>
          <w:szCs w:val="24"/>
        </w:rPr>
      </w:pPr>
    </w:p>
    <w:p w14:paraId="2B5494E6" w14:textId="77777777" w:rsidR="005B0F65"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14 odst. 1 se </w:t>
      </w:r>
      <w:r w:rsidR="00387FCB" w:rsidRPr="00B732D8">
        <w:rPr>
          <w:rFonts w:ascii="Times New Roman" w:hAnsi="Times New Roman"/>
          <w:sz w:val="24"/>
          <w:szCs w:val="24"/>
        </w:rPr>
        <w:t>za slovo „vyžádat“ vkládají slova „rozhodnutí nebo“ a za slovo „památku,“ se vkládají slova „rozhodnutí nebo“</w:t>
      </w:r>
      <w:r w:rsidRPr="00B732D8">
        <w:rPr>
          <w:rFonts w:ascii="Times New Roman" w:hAnsi="Times New Roman"/>
          <w:sz w:val="24"/>
          <w:szCs w:val="24"/>
        </w:rPr>
        <w:t>.</w:t>
      </w:r>
    </w:p>
    <w:p w14:paraId="66E11564" w14:textId="77777777" w:rsidR="005B0F65" w:rsidRPr="00D40AC6" w:rsidRDefault="005B0F65" w:rsidP="00D40AC6">
      <w:pPr>
        <w:spacing w:line="240" w:lineRule="auto"/>
        <w:rPr>
          <w:rFonts w:ascii="Times New Roman" w:hAnsi="Times New Roman"/>
          <w:sz w:val="24"/>
          <w:szCs w:val="24"/>
        </w:rPr>
      </w:pPr>
    </w:p>
    <w:p w14:paraId="63FE955D"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14 odstav</w:t>
      </w:r>
      <w:r w:rsidR="00387FCB" w:rsidRPr="00B732D8">
        <w:rPr>
          <w:rFonts w:ascii="Times New Roman" w:hAnsi="Times New Roman"/>
          <w:sz w:val="24"/>
          <w:szCs w:val="24"/>
        </w:rPr>
        <w:t>ec</w:t>
      </w:r>
      <w:r w:rsidRPr="00B732D8">
        <w:rPr>
          <w:rFonts w:ascii="Times New Roman" w:hAnsi="Times New Roman"/>
          <w:sz w:val="24"/>
          <w:szCs w:val="24"/>
        </w:rPr>
        <w:t xml:space="preserve"> 2 zní:</w:t>
      </w:r>
    </w:p>
    <w:p w14:paraId="38B4EA2D" w14:textId="77777777" w:rsidR="005B0F65" w:rsidRPr="00B732D8" w:rsidRDefault="005B0F65">
      <w:pPr>
        <w:spacing w:line="240" w:lineRule="auto"/>
        <w:rPr>
          <w:rFonts w:ascii="Times New Roman" w:hAnsi="Times New Roman"/>
          <w:sz w:val="24"/>
          <w:szCs w:val="24"/>
        </w:rPr>
      </w:pPr>
    </w:p>
    <w:p w14:paraId="0F888E93" w14:textId="77777777" w:rsidR="005B0F65" w:rsidRPr="00B732D8" w:rsidRDefault="005B0F65">
      <w:pPr>
        <w:spacing w:line="240" w:lineRule="auto"/>
        <w:ind w:firstLine="567"/>
        <w:rPr>
          <w:rFonts w:ascii="Times New Roman" w:hAnsi="Times New Roman"/>
          <w:sz w:val="24"/>
          <w:szCs w:val="24"/>
        </w:rPr>
      </w:pPr>
      <w:r w:rsidRPr="00B732D8">
        <w:rPr>
          <w:rFonts w:ascii="Times New Roman" w:hAnsi="Times New Roman"/>
          <w:sz w:val="24"/>
          <w:szCs w:val="24"/>
        </w:rPr>
        <w:t xml:space="preserve">„(2) </w:t>
      </w:r>
      <w:r w:rsidR="00387FCB" w:rsidRPr="00B732D8">
        <w:rPr>
          <w:rFonts w:ascii="Times New Roman" w:hAnsi="Times New Roman"/>
          <w:sz w:val="24"/>
          <w:szCs w:val="24"/>
        </w:rPr>
        <w:t xml:space="preserve">Vlastník (správce, uživatel) nemovitosti, která není kulturní památkou, ale je </w:t>
      </w:r>
      <w:r w:rsidR="00387FCB" w:rsidRPr="00B732D8">
        <w:rPr>
          <w:rFonts w:ascii="Times New Roman" w:hAnsi="Times New Roman"/>
          <w:sz w:val="24"/>
          <w:szCs w:val="24"/>
        </w:rPr>
        <w:br/>
        <w:t xml:space="preserve">v památkové rezervaci nebo v památkové zóně, je povinen k zamýšlené stavbě, změně stavby, terénní úpravě, umístění nebo odstranění reklamního zařízení, umístění nebo odstranění reklamního </w:t>
      </w:r>
      <w:r w:rsidR="00387FCB" w:rsidRPr="002D6FD8">
        <w:rPr>
          <w:rFonts w:ascii="Times New Roman" w:hAnsi="Times New Roman"/>
          <w:strike/>
          <w:sz w:val="24"/>
          <w:szCs w:val="24"/>
          <w:highlight w:val="yellow"/>
        </w:rPr>
        <w:t>či</w:t>
      </w:r>
      <w:r w:rsidR="00387FCB" w:rsidRPr="00B732D8">
        <w:rPr>
          <w:rFonts w:ascii="Times New Roman" w:hAnsi="Times New Roman"/>
          <w:sz w:val="24"/>
          <w:szCs w:val="24"/>
        </w:rPr>
        <w:t xml:space="preserve"> </w:t>
      </w:r>
      <w:r w:rsidR="002D6FD8" w:rsidRPr="002D6FD8">
        <w:rPr>
          <w:rFonts w:ascii="Times New Roman" w:hAnsi="Times New Roman"/>
          <w:color w:val="FF0000"/>
          <w:sz w:val="24"/>
          <w:szCs w:val="24"/>
          <w:highlight w:val="yellow"/>
        </w:rPr>
        <w:t>nebo</w:t>
      </w:r>
      <w:r w:rsidR="002D6FD8">
        <w:rPr>
          <w:rFonts w:ascii="Times New Roman" w:hAnsi="Times New Roman"/>
          <w:sz w:val="24"/>
          <w:szCs w:val="24"/>
        </w:rPr>
        <w:t xml:space="preserve"> </w:t>
      </w:r>
      <w:r w:rsidR="00387FCB" w:rsidRPr="00B732D8">
        <w:rPr>
          <w:rFonts w:ascii="Times New Roman" w:hAnsi="Times New Roman"/>
          <w:sz w:val="24"/>
          <w:szCs w:val="24"/>
        </w:rPr>
        <w:t>informačního poutače, pokud nejde o reklamní zařízení podle stavebního zákona, odstranění stavby, úpravě dřevin nebo udržovací práci na této nemovitosti si předem vyžádat rozhodnutí nebo závazné stanovisko obecního úřadu obce s rozšířenou působností, není-li tato jeho povinnost na základě tohoto zákona vyloučena (§ 6a).</w:t>
      </w:r>
      <w:r w:rsidRPr="00B732D8">
        <w:rPr>
          <w:rFonts w:ascii="Times New Roman" w:hAnsi="Times New Roman"/>
          <w:sz w:val="24"/>
          <w:szCs w:val="24"/>
        </w:rPr>
        <w:t>“.</w:t>
      </w:r>
    </w:p>
    <w:p w14:paraId="04D26929" w14:textId="77777777" w:rsidR="005B0F65" w:rsidRPr="00B732D8" w:rsidRDefault="005B0F65">
      <w:pPr>
        <w:spacing w:line="240" w:lineRule="auto"/>
        <w:rPr>
          <w:rFonts w:ascii="Times New Roman" w:hAnsi="Times New Roman"/>
          <w:sz w:val="24"/>
          <w:szCs w:val="24"/>
        </w:rPr>
      </w:pPr>
    </w:p>
    <w:p w14:paraId="1718EF83"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14 odst. 3 </w:t>
      </w:r>
      <w:r w:rsidR="0045521B" w:rsidRPr="00B732D8">
        <w:rPr>
          <w:rFonts w:ascii="Times New Roman" w:hAnsi="Times New Roman"/>
          <w:sz w:val="24"/>
          <w:szCs w:val="24"/>
        </w:rPr>
        <w:t xml:space="preserve">větě první </w:t>
      </w:r>
      <w:r w:rsidRPr="00B732D8">
        <w:rPr>
          <w:rFonts w:ascii="Times New Roman" w:hAnsi="Times New Roman"/>
          <w:sz w:val="24"/>
          <w:szCs w:val="24"/>
        </w:rPr>
        <w:t xml:space="preserve">se </w:t>
      </w:r>
      <w:r w:rsidRPr="00006E1D">
        <w:rPr>
          <w:rFonts w:ascii="Times New Roman" w:hAnsi="Times New Roman"/>
          <w:strike/>
          <w:sz w:val="24"/>
          <w:szCs w:val="24"/>
          <w:highlight w:val="yellow"/>
        </w:rPr>
        <w:t>slova „závazném stanovisku“</w:t>
      </w:r>
      <w:r w:rsidRPr="00B732D8">
        <w:rPr>
          <w:rFonts w:ascii="Times New Roman" w:hAnsi="Times New Roman"/>
          <w:sz w:val="24"/>
          <w:szCs w:val="24"/>
        </w:rPr>
        <w:t xml:space="preserve"> </w:t>
      </w:r>
      <w:r w:rsidR="00D25123" w:rsidRPr="00D25123">
        <w:rPr>
          <w:rFonts w:ascii="Times New Roman" w:hAnsi="Times New Roman"/>
          <w:color w:val="FF0000"/>
          <w:sz w:val="24"/>
          <w:szCs w:val="24"/>
          <w:highlight w:val="yellow"/>
        </w:rPr>
        <w:t xml:space="preserve">za </w:t>
      </w:r>
      <w:r w:rsidR="00006E1D" w:rsidRPr="00D25123">
        <w:rPr>
          <w:rFonts w:ascii="Times New Roman" w:hAnsi="Times New Roman"/>
          <w:color w:val="FF0000"/>
          <w:sz w:val="24"/>
          <w:szCs w:val="24"/>
          <w:highlight w:val="yellow"/>
        </w:rPr>
        <w:t xml:space="preserve">slovo </w:t>
      </w:r>
      <w:r w:rsidR="00006E1D" w:rsidRPr="00006E1D">
        <w:rPr>
          <w:rFonts w:ascii="Times New Roman" w:hAnsi="Times New Roman"/>
          <w:color w:val="FF0000"/>
          <w:sz w:val="24"/>
          <w:szCs w:val="24"/>
          <w:highlight w:val="yellow"/>
        </w:rPr>
        <w:t>„V“</w:t>
      </w:r>
      <w:r w:rsidR="00006E1D" w:rsidRPr="00006E1D">
        <w:rPr>
          <w:rFonts w:ascii="Times New Roman" w:hAnsi="Times New Roman"/>
          <w:color w:val="FF0000"/>
          <w:sz w:val="24"/>
          <w:szCs w:val="24"/>
        </w:rPr>
        <w:t xml:space="preserve"> </w:t>
      </w:r>
      <w:r w:rsidRPr="00006E1D">
        <w:rPr>
          <w:rFonts w:ascii="Times New Roman" w:hAnsi="Times New Roman"/>
          <w:strike/>
          <w:sz w:val="24"/>
          <w:szCs w:val="24"/>
          <w:highlight w:val="yellow"/>
        </w:rPr>
        <w:t>nahrazují slovy</w:t>
      </w:r>
      <w:r w:rsidRPr="00B732D8">
        <w:rPr>
          <w:rFonts w:ascii="Times New Roman" w:hAnsi="Times New Roman"/>
          <w:sz w:val="24"/>
          <w:szCs w:val="24"/>
        </w:rPr>
        <w:t xml:space="preserve"> </w:t>
      </w:r>
      <w:r w:rsidR="00006E1D" w:rsidRPr="00006E1D">
        <w:rPr>
          <w:rFonts w:ascii="Times New Roman" w:hAnsi="Times New Roman"/>
          <w:color w:val="FF0000"/>
          <w:sz w:val="24"/>
          <w:szCs w:val="24"/>
          <w:highlight w:val="yellow"/>
        </w:rPr>
        <w:t>vkládají slova</w:t>
      </w:r>
      <w:r w:rsidR="00006E1D">
        <w:rPr>
          <w:rFonts w:ascii="Times New Roman" w:hAnsi="Times New Roman"/>
          <w:sz w:val="24"/>
          <w:szCs w:val="24"/>
        </w:rPr>
        <w:t xml:space="preserve"> </w:t>
      </w:r>
      <w:r w:rsidRPr="00B732D8">
        <w:rPr>
          <w:rFonts w:ascii="Times New Roman" w:hAnsi="Times New Roman"/>
          <w:sz w:val="24"/>
          <w:szCs w:val="24"/>
        </w:rPr>
        <w:t xml:space="preserve">„rozhodnutí nebo </w:t>
      </w:r>
      <w:r w:rsidR="00387FCB" w:rsidRPr="00006E1D">
        <w:rPr>
          <w:rFonts w:ascii="Times New Roman" w:hAnsi="Times New Roman"/>
          <w:strike/>
          <w:sz w:val="24"/>
          <w:szCs w:val="24"/>
          <w:highlight w:val="yellow"/>
        </w:rPr>
        <w:t>závazném stanovisku</w:t>
      </w:r>
      <w:r w:rsidRPr="00B732D8">
        <w:rPr>
          <w:rFonts w:ascii="Times New Roman" w:hAnsi="Times New Roman"/>
          <w:sz w:val="24"/>
          <w:szCs w:val="24"/>
        </w:rPr>
        <w:t>“</w:t>
      </w:r>
      <w:r w:rsidR="00387FCB" w:rsidRPr="00B732D8">
        <w:rPr>
          <w:rFonts w:ascii="Times New Roman" w:hAnsi="Times New Roman"/>
          <w:sz w:val="24"/>
          <w:szCs w:val="24"/>
        </w:rPr>
        <w:t xml:space="preserve"> a slovo „základní“ se zrušuje a ve větě druhé se slova „Základní podmínky“ nahrazují slovem „Podmínky“.</w:t>
      </w:r>
    </w:p>
    <w:p w14:paraId="32A92F1C" w14:textId="77777777" w:rsidR="00A12D1F" w:rsidRPr="00B732D8" w:rsidRDefault="00A12D1F">
      <w:pPr>
        <w:spacing w:line="240" w:lineRule="auto"/>
        <w:rPr>
          <w:rFonts w:ascii="Times New Roman" w:hAnsi="Times New Roman"/>
          <w:sz w:val="24"/>
          <w:szCs w:val="24"/>
        </w:rPr>
      </w:pPr>
    </w:p>
    <w:p w14:paraId="1F8119B1"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14 se odstavce 4 a 5 </w:t>
      </w:r>
      <w:r w:rsidR="00EE79AB" w:rsidRPr="00B732D8">
        <w:rPr>
          <w:rFonts w:ascii="Times New Roman" w:hAnsi="Times New Roman"/>
          <w:sz w:val="24"/>
          <w:szCs w:val="24"/>
        </w:rPr>
        <w:t xml:space="preserve">se včetně poznámky pod čarou č. 9 </w:t>
      </w:r>
      <w:r w:rsidRPr="00B732D8">
        <w:rPr>
          <w:rFonts w:ascii="Times New Roman" w:hAnsi="Times New Roman"/>
          <w:sz w:val="24"/>
          <w:szCs w:val="24"/>
        </w:rPr>
        <w:t>zrušují.</w:t>
      </w:r>
    </w:p>
    <w:p w14:paraId="36C370F2" w14:textId="77777777" w:rsidR="005B0F65" w:rsidRPr="00B732D8" w:rsidRDefault="005B0F65">
      <w:pPr>
        <w:pStyle w:val="Odstavecseseznamem"/>
        <w:spacing w:line="240" w:lineRule="auto"/>
        <w:contextualSpacing w:val="0"/>
        <w:rPr>
          <w:rFonts w:ascii="Times New Roman" w:hAnsi="Times New Roman"/>
          <w:sz w:val="24"/>
          <w:szCs w:val="24"/>
        </w:rPr>
      </w:pPr>
    </w:p>
    <w:p w14:paraId="02D0BEFF" w14:textId="77777777" w:rsidR="005B0F65" w:rsidRPr="00B732D8" w:rsidRDefault="005B0F65">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6 až 10 se označují jako odstavce 4 až 8.</w:t>
      </w:r>
    </w:p>
    <w:p w14:paraId="1D3BF044" w14:textId="77777777" w:rsidR="005B0F65" w:rsidRPr="00B732D8" w:rsidRDefault="005B0F65">
      <w:pPr>
        <w:pStyle w:val="Odstavecseseznamem"/>
        <w:spacing w:line="240" w:lineRule="auto"/>
        <w:contextualSpacing w:val="0"/>
        <w:rPr>
          <w:rFonts w:ascii="Times New Roman" w:hAnsi="Times New Roman"/>
          <w:sz w:val="24"/>
          <w:szCs w:val="24"/>
        </w:rPr>
      </w:pPr>
    </w:p>
    <w:p w14:paraId="1F7D19F4"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14 odst. 4 větě první se </w:t>
      </w:r>
      <w:r w:rsidR="00B20723" w:rsidRPr="00B732D8">
        <w:rPr>
          <w:rFonts w:ascii="Times New Roman" w:hAnsi="Times New Roman"/>
          <w:sz w:val="24"/>
          <w:szCs w:val="24"/>
        </w:rPr>
        <w:t>za slovo „vydá“ vkládají slova „rozhodnutí nebo“ a za slovo „tohoto“ se vkládají slova „rozhodnutí nebo“ a ve větě poslední se za slovo „vydá“ vkládají slova „rozhodnutí nebo“</w:t>
      </w:r>
      <w:r w:rsidR="0045521B" w:rsidRPr="00B732D8">
        <w:rPr>
          <w:rFonts w:ascii="Times New Roman" w:hAnsi="Times New Roman"/>
          <w:sz w:val="24"/>
          <w:szCs w:val="24"/>
        </w:rPr>
        <w:t>.</w:t>
      </w:r>
    </w:p>
    <w:p w14:paraId="1D59676E" w14:textId="77777777" w:rsidR="005B0F65" w:rsidRPr="00B732D8" w:rsidRDefault="005B0F65">
      <w:pPr>
        <w:pStyle w:val="Odstavecseseznamem"/>
        <w:spacing w:line="240" w:lineRule="auto"/>
        <w:contextualSpacing w:val="0"/>
        <w:rPr>
          <w:rFonts w:ascii="Times New Roman" w:hAnsi="Times New Roman"/>
          <w:sz w:val="24"/>
          <w:szCs w:val="24"/>
        </w:rPr>
      </w:pPr>
    </w:p>
    <w:p w14:paraId="09E1ACDF" w14:textId="77777777" w:rsidR="005B0F65" w:rsidRPr="00B732D8" w:rsidRDefault="005B0F6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14 odst. 5 větě první se slova „Přípravnou a projektovou dokumentaci“ nahrazují slov</w:t>
      </w:r>
      <w:r w:rsidR="00B20723" w:rsidRPr="00B732D8">
        <w:rPr>
          <w:rFonts w:ascii="Times New Roman" w:hAnsi="Times New Roman"/>
          <w:sz w:val="24"/>
          <w:szCs w:val="24"/>
        </w:rPr>
        <w:t>em</w:t>
      </w:r>
      <w:r w:rsidRPr="00B732D8">
        <w:rPr>
          <w:rFonts w:ascii="Times New Roman" w:hAnsi="Times New Roman"/>
          <w:sz w:val="24"/>
          <w:szCs w:val="24"/>
        </w:rPr>
        <w:t xml:space="preserve"> „</w:t>
      </w:r>
      <w:r w:rsidR="00B20723" w:rsidRPr="00B732D8">
        <w:rPr>
          <w:rFonts w:ascii="Times New Roman" w:hAnsi="Times New Roman"/>
          <w:sz w:val="24"/>
          <w:szCs w:val="24"/>
        </w:rPr>
        <w:t>Dokumentaci</w:t>
      </w:r>
      <w:r w:rsidRPr="00B732D8">
        <w:rPr>
          <w:rFonts w:ascii="Times New Roman" w:hAnsi="Times New Roman"/>
          <w:sz w:val="24"/>
          <w:szCs w:val="24"/>
        </w:rPr>
        <w:t>“</w:t>
      </w:r>
      <w:r w:rsidR="00F927E7" w:rsidRPr="00B732D8">
        <w:rPr>
          <w:rFonts w:ascii="Times New Roman" w:hAnsi="Times New Roman"/>
          <w:sz w:val="24"/>
          <w:szCs w:val="24"/>
        </w:rPr>
        <w:t xml:space="preserve">, </w:t>
      </w:r>
      <w:r w:rsidR="00B20723" w:rsidRPr="00B732D8">
        <w:rPr>
          <w:rFonts w:ascii="Times New Roman" w:hAnsi="Times New Roman"/>
          <w:sz w:val="24"/>
          <w:szCs w:val="24"/>
        </w:rPr>
        <w:t>slova „terénních úprav, umístění nebo odstranění zařízení, odstranění stavby, úpravy</w:t>
      </w:r>
      <w:r w:rsidR="008328B9" w:rsidRPr="00B732D8">
        <w:rPr>
          <w:rFonts w:ascii="Times New Roman" w:hAnsi="Times New Roman"/>
          <w:sz w:val="24"/>
          <w:szCs w:val="24"/>
        </w:rPr>
        <w:t xml:space="preserve"> dřevin nebo udržovacích prací“</w:t>
      </w:r>
      <w:r w:rsidR="00B20723" w:rsidRPr="00B732D8">
        <w:rPr>
          <w:rFonts w:ascii="Times New Roman" w:hAnsi="Times New Roman"/>
          <w:sz w:val="24"/>
          <w:szCs w:val="24"/>
        </w:rPr>
        <w:t xml:space="preserve"> se nahrazují slovy „terénní </w:t>
      </w:r>
      <w:r w:rsidR="00B20723" w:rsidRPr="00B732D8">
        <w:rPr>
          <w:rFonts w:ascii="Times New Roman" w:hAnsi="Times New Roman"/>
          <w:sz w:val="24"/>
          <w:szCs w:val="24"/>
        </w:rPr>
        <w:lastRenderedPageBreak/>
        <w:t xml:space="preserve">úpravy, umístění nebo odstranění reklamního zařízení, umístění nebo odstranění reklamního či informačního poutače, pokud nejde o reklamní zařízení podle stavebního zákona, odstranění stavby, úpravy dřevin nebo udržovací práce“, </w:t>
      </w:r>
      <w:r w:rsidR="00F927E7" w:rsidRPr="00B732D8">
        <w:rPr>
          <w:rFonts w:ascii="Times New Roman" w:hAnsi="Times New Roman"/>
          <w:sz w:val="24"/>
          <w:szCs w:val="24"/>
        </w:rPr>
        <w:t>slova „nebo projektant“ se zrušují</w:t>
      </w:r>
      <w:r w:rsidR="00B20723" w:rsidRPr="00B732D8">
        <w:rPr>
          <w:rFonts w:ascii="Times New Roman" w:hAnsi="Times New Roman"/>
          <w:sz w:val="24"/>
          <w:szCs w:val="24"/>
        </w:rPr>
        <w:t>, za slovo podmínek se vkládají slova „rozhodnutí nebo“</w:t>
      </w:r>
      <w:r w:rsidR="00F927E7" w:rsidRPr="00B732D8">
        <w:rPr>
          <w:rFonts w:ascii="Times New Roman" w:hAnsi="Times New Roman"/>
          <w:sz w:val="24"/>
          <w:szCs w:val="24"/>
        </w:rPr>
        <w:t xml:space="preserve"> a věta </w:t>
      </w:r>
      <w:r w:rsidR="00F927E7" w:rsidRPr="00761B92">
        <w:rPr>
          <w:rFonts w:ascii="Times New Roman" w:hAnsi="Times New Roman"/>
          <w:strike/>
          <w:sz w:val="24"/>
          <w:szCs w:val="24"/>
          <w:highlight w:val="yellow"/>
        </w:rPr>
        <w:t>poslední</w:t>
      </w:r>
      <w:r w:rsidR="00F927E7" w:rsidRPr="00B732D8">
        <w:rPr>
          <w:rFonts w:ascii="Times New Roman" w:hAnsi="Times New Roman"/>
          <w:sz w:val="24"/>
          <w:szCs w:val="24"/>
        </w:rPr>
        <w:t xml:space="preserve"> </w:t>
      </w:r>
      <w:r w:rsidR="00761B92" w:rsidRPr="00761B92">
        <w:rPr>
          <w:rFonts w:ascii="Times New Roman" w:hAnsi="Times New Roman"/>
          <w:color w:val="FF0000"/>
          <w:sz w:val="24"/>
          <w:szCs w:val="24"/>
          <w:highlight w:val="yellow"/>
        </w:rPr>
        <w:t>druhá</w:t>
      </w:r>
      <w:r w:rsidR="00761B92" w:rsidRPr="00761B92">
        <w:rPr>
          <w:rFonts w:ascii="Times New Roman" w:hAnsi="Times New Roman"/>
          <w:color w:val="FF0000"/>
          <w:sz w:val="24"/>
          <w:szCs w:val="24"/>
        </w:rPr>
        <w:t xml:space="preserve"> </w:t>
      </w:r>
      <w:r w:rsidR="00F927E7" w:rsidRPr="00B732D8">
        <w:rPr>
          <w:rFonts w:ascii="Times New Roman" w:hAnsi="Times New Roman"/>
          <w:sz w:val="24"/>
          <w:szCs w:val="24"/>
        </w:rPr>
        <w:t>se zrušuje.</w:t>
      </w:r>
    </w:p>
    <w:p w14:paraId="31B1AC8C" w14:textId="77777777" w:rsidR="00B20723" w:rsidRPr="00B732D8" w:rsidRDefault="00B20723">
      <w:pPr>
        <w:pStyle w:val="Odstavecseseznamem"/>
        <w:spacing w:line="240" w:lineRule="auto"/>
        <w:contextualSpacing w:val="0"/>
        <w:rPr>
          <w:rFonts w:ascii="Times New Roman" w:hAnsi="Times New Roman"/>
          <w:sz w:val="24"/>
          <w:szCs w:val="24"/>
        </w:rPr>
      </w:pPr>
    </w:p>
    <w:p w14:paraId="08353FEB" w14:textId="77777777" w:rsidR="00B20723" w:rsidRPr="00B732D8" w:rsidRDefault="00B20723"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14 se za odstavec 7 vkládá nový odstavec 8, který zní:</w:t>
      </w:r>
    </w:p>
    <w:p w14:paraId="7DE1D1AA" w14:textId="77777777" w:rsidR="00B50E74" w:rsidRPr="00B732D8" w:rsidRDefault="00B50E74">
      <w:pPr>
        <w:pStyle w:val="Odstavecseseznamem"/>
        <w:spacing w:line="240" w:lineRule="auto"/>
        <w:contextualSpacing w:val="0"/>
        <w:rPr>
          <w:rFonts w:ascii="Times New Roman" w:hAnsi="Times New Roman"/>
          <w:sz w:val="24"/>
          <w:szCs w:val="24"/>
        </w:rPr>
      </w:pPr>
    </w:p>
    <w:p w14:paraId="5B3568E8" w14:textId="77777777" w:rsidR="00B20723" w:rsidRPr="00B732D8" w:rsidRDefault="00B20723">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„(8) Orgán státní památkové péče vydává závazné stanovisko podle odstavců 1 nebo 2 v případech, navazuje-li na jeho postup rozhodnutí stavebního úřadu podle stavebního zákona; v ostatních případech vydává orgán státní památkové péče rozhodnutí.“.</w:t>
      </w:r>
    </w:p>
    <w:p w14:paraId="2B0679C1" w14:textId="77777777" w:rsidR="00B20723" w:rsidRPr="00B732D8" w:rsidRDefault="00B20723">
      <w:pPr>
        <w:pStyle w:val="Odstavecseseznamem"/>
        <w:spacing w:line="240" w:lineRule="auto"/>
        <w:contextualSpacing w:val="0"/>
        <w:rPr>
          <w:rFonts w:ascii="Times New Roman" w:hAnsi="Times New Roman"/>
          <w:sz w:val="24"/>
          <w:szCs w:val="24"/>
        </w:rPr>
      </w:pPr>
    </w:p>
    <w:p w14:paraId="3279A30D" w14:textId="77777777" w:rsidR="00B20723" w:rsidRPr="00B732D8" w:rsidRDefault="00B20723">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odstavec 8 se označuje jako odstavec 9.</w:t>
      </w:r>
    </w:p>
    <w:p w14:paraId="7F70FD90" w14:textId="77777777" w:rsidR="00F927E7" w:rsidRPr="00B732D8" w:rsidRDefault="00F927E7">
      <w:pPr>
        <w:pStyle w:val="Odstavecseseznamem"/>
        <w:spacing w:line="240" w:lineRule="auto"/>
        <w:contextualSpacing w:val="0"/>
        <w:rPr>
          <w:rFonts w:ascii="Times New Roman" w:hAnsi="Times New Roman"/>
          <w:sz w:val="24"/>
          <w:szCs w:val="24"/>
        </w:rPr>
      </w:pPr>
    </w:p>
    <w:p w14:paraId="2CBC8755" w14:textId="77777777" w:rsidR="00F927E7" w:rsidRPr="00B732D8" w:rsidRDefault="00F927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15 odst. 4 větě druhé se slova „udržovacích pra</w:t>
      </w:r>
      <w:r w:rsidR="00BF43F8" w:rsidRPr="00B732D8">
        <w:rPr>
          <w:rFonts w:ascii="Times New Roman" w:hAnsi="Times New Roman"/>
          <w:sz w:val="24"/>
          <w:szCs w:val="24"/>
        </w:rPr>
        <w:t>cí nebo nezbytných úprav nebo k </w:t>
      </w:r>
      <w:r w:rsidRPr="00B732D8">
        <w:rPr>
          <w:rFonts w:ascii="Times New Roman" w:hAnsi="Times New Roman"/>
          <w:sz w:val="24"/>
          <w:szCs w:val="24"/>
        </w:rPr>
        <w:t>nařízení neodkladných zabezpečovacích prací podle zvláštních předpisů“ nahrazují slovy „opatření k nápravě“ a věta poslední se zrušuje.</w:t>
      </w:r>
    </w:p>
    <w:p w14:paraId="57A091D5" w14:textId="77777777" w:rsidR="00F927E7" w:rsidRPr="00B732D8" w:rsidRDefault="00F927E7">
      <w:pPr>
        <w:pStyle w:val="Odstavecseseznamem"/>
        <w:spacing w:line="240" w:lineRule="auto"/>
        <w:contextualSpacing w:val="0"/>
        <w:rPr>
          <w:rFonts w:ascii="Times New Roman" w:hAnsi="Times New Roman"/>
          <w:sz w:val="24"/>
          <w:szCs w:val="24"/>
        </w:rPr>
      </w:pPr>
    </w:p>
    <w:p w14:paraId="46077CEF" w14:textId="77777777" w:rsidR="00B20723" w:rsidRPr="00B732D8" w:rsidRDefault="00F927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w:t>
      </w:r>
      <w:r w:rsidR="00B20723" w:rsidRPr="00B732D8">
        <w:rPr>
          <w:rFonts w:ascii="Times New Roman" w:hAnsi="Times New Roman"/>
          <w:sz w:val="24"/>
          <w:szCs w:val="24"/>
        </w:rPr>
        <w:t>odstavec 1 zní:</w:t>
      </w:r>
    </w:p>
    <w:p w14:paraId="2850AD86" w14:textId="77777777" w:rsidR="00B50E74" w:rsidRPr="00B732D8" w:rsidRDefault="00B50E74">
      <w:pPr>
        <w:pStyle w:val="Odstavecseseznamem"/>
        <w:spacing w:line="240" w:lineRule="auto"/>
        <w:contextualSpacing w:val="0"/>
        <w:rPr>
          <w:rFonts w:ascii="Times New Roman" w:hAnsi="Times New Roman"/>
          <w:sz w:val="24"/>
          <w:szCs w:val="24"/>
        </w:rPr>
      </w:pPr>
    </w:p>
    <w:p w14:paraId="3A1DB935" w14:textId="77777777" w:rsidR="00F927E7" w:rsidRPr="00B732D8" w:rsidRDefault="00B20723">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„(1) Vyžaduje-li to ochrana nemovité kulturní památky, nemovité národní kulturní památky, památkové rezervace, památkové zóny nebo jejich prostředí, vydá obecní úřad obce s rozšířenou působností po vyjádření odborné organizace státní památkové péče opatření obecné povahy o ochranném pásmu. V ochranném pásmu může obecní úřad obce s rozšířenou působností omezit nebo zakázat určitou činnost nebo učinit jiná vhodná opatření. Obecní úřad obce s rozšířenou působností může současně v opatření obecné povahy určit, u kterých nemovitostí v ochranném pásmu, nejsou-li kulturní památkou, nebo u jakých druhů prací na nich, včetně úpravy dřevin, je vyloučena povinnost posouzení zájmů státní památkové péče podle § 17a odst. 1; tato povinnost je vyloučena vždy, jde-li o záměr podle stavebního zákona, jehož provedením se nezasahuje žádným způsobem do vnějšího vzhledu této nemovitosti.“</w:t>
      </w:r>
      <w:r w:rsidR="00F927E7" w:rsidRPr="00B732D8">
        <w:rPr>
          <w:rFonts w:ascii="Times New Roman" w:hAnsi="Times New Roman"/>
          <w:sz w:val="24"/>
          <w:szCs w:val="24"/>
        </w:rPr>
        <w:t>.</w:t>
      </w:r>
    </w:p>
    <w:p w14:paraId="215703B1" w14:textId="77777777" w:rsidR="00F927E7" w:rsidRPr="00B732D8" w:rsidRDefault="00F927E7">
      <w:pPr>
        <w:pStyle w:val="Odstavecseseznamem"/>
        <w:spacing w:line="240" w:lineRule="auto"/>
        <w:contextualSpacing w:val="0"/>
        <w:rPr>
          <w:rFonts w:ascii="Times New Roman" w:hAnsi="Times New Roman"/>
          <w:sz w:val="24"/>
          <w:szCs w:val="24"/>
        </w:rPr>
      </w:pPr>
    </w:p>
    <w:p w14:paraId="2235642F" w14:textId="77777777" w:rsidR="00B20723" w:rsidRPr="00B732D8" w:rsidRDefault="0045521B"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w:t>
      </w:r>
      <w:r w:rsidR="00B20723" w:rsidRPr="00B732D8">
        <w:rPr>
          <w:rFonts w:ascii="Times New Roman" w:hAnsi="Times New Roman"/>
          <w:sz w:val="24"/>
          <w:szCs w:val="24"/>
        </w:rPr>
        <w:t>se odstavec 3 zrušuje.</w:t>
      </w:r>
    </w:p>
    <w:p w14:paraId="75513277" w14:textId="77777777" w:rsidR="00B20723" w:rsidRPr="00B732D8" w:rsidRDefault="00B20723">
      <w:pPr>
        <w:pStyle w:val="Odstavecseseznamem"/>
        <w:spacing w:line="240" w:lineRule="auto"/>
        <w:contextualSpacing w:val="0"/>
        <w:rPr>
          <w:rFonts w:ascii="Times New Roman" w:hAnsi="Times New Roman"/>
          <w:sz w:val="24"/>
          <w:szCs w:val="24"/>
        </w:rPr>
      </w:pPr>
    </w:p>
    <w:p w14:paraId="470A05CD" w14:textId="77777777" w:rsidR="00F927E7" w:rsidRPr="00B732D8" w:rsidRDefault="00B20723">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4 až 7 se označují jako odstavce 3 až 6</w:t>
      </w:r>
      <w:r w:rsidR="00F927E7" w:rsidRPr="00B732D8">
        <w:rPr>
          <w:rFonts w:ascii="Times New Roman" w:hAnsi="Times New Roman"/>
          <w:sz w:val="24"/>
          <w:szCs w:val="24"/>
        </w:rPr>
        <w:t>.</w:t>
      </w:r>
    </w:p>
    <w:p w14:paraId="668D6C00" w14:textId="77777777" w:rsidR="00B20723" w:rsidRPr="00B732D8" w:rsidRDefault="00B20723">
      <w:pPr>
        <w:pStyle w:val="Odstavecseseznamem"/>
        <w:spacing w:line="240" w:lineRule="auto"/>
        <w:contextualSpacing w:val="0"/>
        <w:rPr>
          <w:rFonts w:ascii="Times New Roman" w:hAnsi="Times New Roman"/>
          <w:sz w:val="24"/>
          <w:szCs w:val="24"/>
        </w:rPr>
      </w:pPr>
    </w:p>
    <w:p w14:paraId="5A7536BB" w14:textId="77777777" w:rsidR="00B20723" w:rsidRPr="00B732D8" w:rsidRDefault="00B20723"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17 odst. 3 se slova „1, 2 a 3“ nahrazují slovy „1 a 2“.</w:t>
      </w:r>
    </w:p>
    <w:p w14:paraId="5DC19200" w14:textId="77777777" w:rsidR="00436741" w:rsidRPr="00B732D8" w:rsidRDefault="00436741">
      <w:pPr>
        <w:pStyle w:val="Odstavecseseznamem"/>
        <w:spacing w:line="240" w:lineRule="auto"/>
        <w:contextualSpacing w:val="0"/>
        <w:rPr>
          <w:rFonts w:ascii="Times New Roman" w:hAnsi="Times New Roman"/>
          <w:sz w:val="24"/>
          <w:szCs w:val="24"/>
        </w:rPr>
      </w:pPr>
    </w:p>
    <w:p w14:paraId="660B03AE" w14:textId="77777777" w:rsidR="00436741" w:rsidRPr="00B732D8" w:rsidRDefault="00436741"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17 se odstavec 4 zrušuje.</w:t>
      </w:r>
    </w:p>
    <w:p w14:paraId="4F9929D0" w14:textId="77777777" w:rsidR="00436741" w:rsidRPr="00B732D8" w:rsidRDefault="00436741">
      <w:pPr>
        <w:pStyle w:val="Odstavecseseznamem"/>
        <w:spacing w:line="240" w:lineRule="auto"/>
        <w:contextualSpacing w:val="0"/>
        <w:rPr>
          <w:rFonts w:ascii="Times New Roman" w:hAnsi="Times New Roman"/>
          <w:sz w:val="24"/>
          <w:szCs w:val="24"/>
        </w:rPr>
      </w:pPr>
    </w:p>
    <w:p w14:paraId="41E5F737" w14:textId="77777777" w:rsidR="00436741" w:rsidRPr="00B732D8" w:rsidRDefault="00436741">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5 a 6 se označují jako odstavce 4 a 5.</w:t>
      </w:r>
    </w:p>
    <w:p w14:paraId="2E49CCFA" w14:textId="77777777" w:rsidR="00436741" w:rsidRPr="00B732D8" w:rsidRDefault="00436741">
      <w:pPr>
        <w:pStyle w:val="Odstavecseseznamem"/>
        <w:spacing w:line="240" w:lineRule="auto"/>
        <w:contextualSpacing w:val="0"/>
        <w:rPr>
          <w:rFonts w:ascii="Times New Roman" w:hAnsi="Times New Roman"/>
          <w:sz w:val="24"/>
          <w:szCs w:val="24"/>
        </w:rPr>
      </w:pPr>
    </w:p>
    <w:p w14:paraId="60495E0C" w14:textId="77777777" w:rsidR="00B20723" w:rsidRPr="00B732D8" w:rsidRDefault="00436741"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17 odst. 4 se slova „pravomocné rozhodnutí vydané podle odstavců 1 nebo 3“ nahrazují slovy „opatření obecné povahy podle odstavce 1“.</w:t>
      </w:r>
    </w:p>
    <w:p w14:paraId="79A9DA48" w14:textId="77777777" w:rsidR="00F927E7" w:rsidRPr="00B732D8" w:rsidRDefault="00F927E7">
      <w:pPr>
        <w:spacing w:line="240" w:lineRule="auto"/>
        <w:rPr>
          <w:rFonts w:ascii="Times New Roman" w:hAnsi="Times New Roman"/>
          <w:sz w:val="24"/>
          <w:szCs w:val="24"/>
        </w:rPr>
      </w:pPr>
    </w:p>
    <w:p w14:paraId="0427F9E4" w14:textId="77777777" w:rsidR="00F927E7" w:rsidRPr="00B732D8" w:rsidRDefault="00F927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Za § 17 se vkládá nový § 17a, který včetně nadpisu zní:</w:t>
      </w:r>
    </w:p>
    <w:p w14:paraId="0CAA4B84" w14:textId="77777777" w:rsidR="00F927E7" w:rsidRPr="00B732D8" w:rsidRDefault="00F927E7">
      <w:pPr>
        <w:spacing w:line="240" w:lineRule="auto"/>
        <w:rPr>
          <w:rFonts w:ascii="Times New Roman" w:hAnsi="Times New Roman"/>
          <w:sz w:val="24"/>
          <w:szCs w:val="24"/>
        </w:rPr>
      </w:pPr>
    </w:p>
    <w:p w14:paraId="7C1FB674" w14:textId="77777777" w:rsidR="00F927E7" w:rsidRPr="00B732D8" w:rsidRDefault="00F927E7">
      <w:pPr>
        <w:spacing w:line="240" w:lineRule="auto"/>
        <w:jc w:val="center"/>
        <w:rPr>
          <w:rFonts w:ascii="Times New Roman" w:hAnsi="Times New Roman"/>
          <w:sz w:val="24"/>
          <w:szCs w:val="24"/>
        </w:rPr>
      </w:pPr>
      <w:r w:rsidRPr="00B732D8">
        <w:rPr>
          <w:rFonts w:ascii="Times New Roman" w:hAnsi="Times New Roman"/>
          <w:sz w:val="24"/>
          <w:szCs w:val="24"/>
        </w:rPr>
        <w:t>„§ 17a</w:t>
      </w:r>
    </w:p>
    <w:p w14:paraId="67A7867C" w14:textId="77777777" w:rsidR="00F927E7" w:rsidRPr="00B732D8" w:rsidRDefault="00F927E7">
      <w:pPr>
        <w:spacing w:line="240" w:lineRule="auto"/>
        <w:jc w:val="center"/>
        <w:rPr>
          <w:rFonts w:ascii="Times New Roman" w:hAnsi="Times New Roman"/>
          <w:sz w:val="24"/>
          <w:szCs w:val="24"/>
        </w:rPr>
      </w:pPr>
    </w:p>
    <w:p w14:paraId="20DF371D" w14:textId="77777777" w:rsidR="00F927E7" w:rsidRPr="00B732D8" w:rsidRDefault="00F927E7">
      <w:pPr>
        <w:spacing w:line="240" w:lineRule="auto"/>
        <w:jc w:val="center"/>
        <w:rPr>
          <w:rFonts w:ascii="Times New Roman" w:hAnsi="Times New Roman"/>
          <w:b/>
          <w:sz w:val="24"/>
          <w:szCs w:val="24"/>
        </w:rPr>
      </w:pPr>
      <w:r w:rsidRPr="00B732D8">
        <w:rPr>
          <w:rFonts w:ascii="Times New Roman" w:hAnsi="Times New Roman"/>
          <w:b/>
          <w:sz w:val="24"/>
          <w:szCs w:val="24"/>
        </w:rPr>
        <w:t>Práce v ochranném pásmu</w:t>
      </w:r>
    </w:p>
    <w:p w14:paraId="2E5214E0" w14:textId="77777777" w:rsidR="00F927E7" w:rsidRPr="00B732D8" w:rsidRDefault="00F927E7">
      <w:pPr>
        <w:spacing w:line="240" w:lineRule="auto"/>
        <w:rPr>
          <w:rFonts w:ascii="Times New Roman" w:hAnsi="Times New Roman"/>
          <w:sz w:val="24"/>
          <w:szCs w:val="24"/>
        </w:rPr>
      </w:pPr>
    </w:p>
    <w:p w14:paraId="1DF797D7" w14:textId="77777777" w:rsidR="00436741" w:rsidRPr="00B732D8" w:rsidRDefault="00F927E7">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436741" w:rsidRPr="00B732D8">
        <w:rPr>
          <w:rFonts w:ascii="Times New Roman" w:hAnsi="Times New Roman"/>
          <w:sz w:val="24"/>
          <w:szCs w:val="24"/>
        </w:rPr>
        <w:t xml:space="preserve">Stavební úřad v řízení o žádosti na povolení záměru týkajícího se nemovitosti, která </w:t>
      </w:r>
      <w:r w:rsidR="00436741" w:rsidRPr="00B732D8">
        <w:rPr>
          <w:rFonts w:ascii="Times New Roman" w:hAnsi="Times New Roman"/>
          <w:sz w:val="24"/>
          <w:szCs w:val="24"/>
        </w:rPr>
        <w:lastRenderedPageBreak/>
        <w:t>není kulturní památkou, ale je v ochranném pásmu nemovité kulturní památky, nemovité národní kulturní památky, památkové rezervace nebo památkové zóny (§ 17), posoudí dopad tohoto záměru na zájmy státní památkové péče, není-li tato povinnost podle tohoto zákona nebo na základě tohoto zákona vyloučena (§ 17).</w:t>
      </w:r>
    </w:p>
    <w:p w14:paraId="3E88CB01" w14:textId="77777777" w:rsidR="00436741" w:rsidRPr="00B732D8" w:rsidRDefault="00436741">
      <w:pPr>
        <w:spacing w:line="240" w:lineRule="auto"/>
        <w:ind w:firstLine="567"/>
        <w:rPr>
          <w:rFonts w:ascii="Times New Roman" w:hAnsi="Times New Roman"/>
          <w:sz w:val="24"/>
          <w:szCs w:val="24"/>
        </w:rPr>
      </w:pPr>
    </w:p>
    <w:p w14:paraId="20E0AC2C" w14:textId="42314CC8" w:rsidR="00436741" w:rsidRPr="00B732D8" w:rsidRDefault="00436741">
      <w:pPr>
        <w:spacing w:line="240" w:lineRule="auto"/>
        <w:ind w:firstLine="567"/>
        <w:rPr>
          <w:rFonts w:ascii="Times New Roman" w:hAnsi="Times New Roman"/>
          <w:sz w:val="24"/>
          <w:szCs w:val="24"/>
        </w:rPr>
      </w:pPr>
      <w:r w:rsidRPr="00B732D8">
        <w:rPr>
          <w:rFonts w:ascii="Times New Roman" w:hAnsi="Times New Roman"/>
          <w:sz w:val="24"/>
          <w:szCs w:val="24"/>
        </w:rPr>
        <w:t xml:space="preserve">(2) Stavební úřad vydá povolení po předchozím písemném vyjádření odborné organizace státní památkové péče, se kterou projedná na její žádost před ukončením řízení návrh tohoto povolení. Písemné vyjádření předloží odborná organizace státní památkové péče stavebnímu úřadu nejpozději ve lhůtě 20 dnů ode dne doručení žádosti o jeho vypracování, nestanoví-li stavební úřad ve zvlášť složitých případech lhůtu delší, která nesmí být delší než 30 dnů. </w:t>
      </w:r>
      <w:r w:rsidRPr="001C783D">
        <w:rPr>
          <w:rFonts w:ascii="Times New Roman" w:hAnsi="Times New Roman"/>
          <w:strike/>
          <w:sz w:val="24"/>
          <w:szCs w:val="24"/>
          <w:highlight w:val="yellow"/>
        </w:rPr>
        <w:t>Pokud</w:t>
      </w:r>
      <w:r w:rsidRPr="00B732D8">
        <w:rPr>
          <w:rFonts w:ascii="Times New Roman" w:hAnsi="Times New Roman"/>
          <w:sz w:val="24"/>
          <w:szCs w:val="24"/>
        </w:rPr>
        <w:t xml:space="preserve"> </w:t>
      </w:r>
      <w:r w:rsidR="001C783D" w:rsidRPr="001C783D">
        <w:rPr>
          <w:rFonts w:ascii="Times New Roman" w:hAnsi="Times New Roman"/>
          <w:color w:val="FF0000"/>
          <w:sz w:val="24"/>
          <w:szCs w:val="24"/>
          <w:highlight w:val="yellow"/>
        </w:rPr>
        <w:t>Neobdrží-li</w:t>
      </w:r>
      <w:r w:rsidR="001C783D" w:rsidRPr="001C783D">
        <w:rPr>
          <w:rFonts w:ascii="Times New Roman" w:hAnsi="Times New Roman"/>
          <w:sz w:val="24"/>
          <w:szCs w:val="24"/>
          <w:highlight w:val="yellow"/>
        </w:rPr>
        <w:t xml:space="preserve"> </w:t>
      </w:r>
      <w:r w:rsidR="001C783D" w:rsidRPr="001C783D">
        <w:rPr>
          <w:rFonts w:ascii="Times New Roman" w:hAnsi="Times New Roman"/>
          <w:color w:val="FF0000"/>
          <w:sz w:val="24"/>
          <w:szCs w:val="24"/>
          <w:highlight w:val="yellow"/>
        </w:rPr>
        <w:t>příslušný stavební úřad</w:t>
      </w:r>
      <w:r w:rsidR="001C783D" w:rsidRPr="001C783D">
        <w:rPr>
          <w:rFonts w:ascii="Times New Roman" w:hAnsi="Times New Roman"/>
          <w:color w:val="FF0000"/>
          <w:sz w:val="24"/>
          <w:szCs w:val="24"/>
        </w:rPr>
        <w:t xml:space="preserve"> </w:t>
      </w:r>
      <w:r w:rsidRPr="00B732D8">
        <w:rPr>
          <w:rFonts w:ascii="Times New Roman" w:hAnsi="Times New Roman"/>
          <w:sz w:val="24"/>
          <w:szCs w:val="24"/>
        </w:rPr>
        <w:t xml:space="preserve">ve lhůtě 20 dnů nebo v prodloužené lhůtě </w:t>
      </w:r>
      <w:r w:rsidRPr="001C783D">
        <w:rPr>
          <w:rFonts w:ascii="Times New Roman" w:hAnsi="Times New Roman"/>
          <w:strike/>
          <w:sz w:val="24"/>
          <w:szCs w:val="24"/>
          <w:highlight w:val="yellow"/>
        </w:rPr>
        <w:t>příslušný stavební úřad</w:t>
      </w:r>
      <w:r w:rsidRPr="00B732D8">
        <w:rPr>
          <w:rFonts w:ascii="Times New Roman" w:hAnsi="Times New Roman"/>
          <w:sz w:val="24"/>
          <w:szCs w:val="24"/>
        </w:rPr>
        <w:t xml:space="preserve"> písemné vyjádření </w:t>
      </w:r>
      <w:r w:rsidRPr="001C783D">
        <w:rPr>
          <w:rFonts w:ascii="Times New Roman" w:hAnsi="Times New Roman"/>
          <w:strike/>
          <w:sz w:val="24"/>
          <w:szCs w:val="24"/>
          <w:highlight w:val="yellow"/>
        </w:rPr>
        <w:t>neobdrží</w:t>
      </w:r>
      <w:r w:rsidRPr="00B732D8">
        <w:rPr>
          <w:rFonts w:ascii="Times New Roman" w:hAnsi="Times New Roman"/>
          <w:sz w:val="24"/>
          <w:szCs w:val="24"/>
        </w:rPr>
        <w:t xml:space="preserve">, vydá povolení bez tohoto vyjádření. </w:t>
      </w:r>
    </w:p>
    <w:p w14:paraId="6639E069" w14:textId="77777777" w:rsidR="00436741" w:rsidRPr="00B732D8" w:rsidRDefault="00436741">
      <w:pPr>
        <w:spacing w:line="240" w:lineRule="auto"/>
        <w:ind w:firstLine="567"/>
        <w:rPr>
          <w:rFonts w:ascii="Times New Roman" w:hAnsi="Times New Roman"/>
          <w:sz w:val="24"/>
          <w:szCs w:val="24"/>
        </w:rPr>
      </w:pPr>
    </w:p>
    <w:p w14:paraId="55630079" w14:textId="77777777" w:rsidR="00436741" w:rsidRPr="00B732D8" w:rsidRDefault="00436741">
      <w:pPr>
        <w:spacing w:line="240" w:lineRule="auto"/>
        <w:ind w:firstLine="567"/>
        <w:rPr>
          <w:rFonts w:ascii="Times New Roman" w:hAnsi="Times New Roman"/>
          <w:sz w:val="24"/>
          <w:szCs w:val="24"/>
        </w:rPr>
      </w:pPr>
      <w:r w:rsidRPr="00B732D8">
        <w:rPr>
          <w:rFonts w:ascii="Times New Roman" w:hAnsi="Times New Roman"/>
          <w:sz w:val="24"/>
          <w:szCs w:val="24"/>
        </w:rPr>
        <w:t>(3) V povolení stavební úřad posoudí, zda práce tam uvedené jsou z hlediska zájmů státní památkové péče přípustné, a stanoví podmínky, za kterých lze tyto práce připravovat a provést. Podmínky musí vycházet ze současného stavu poznání kulturně historických hodnot, které je nezbytné zachovat při umožnění realizace zamýšleného záměru.</w:t>
      </w:r>
    </w:p>
    <w:p w14:paraId="5216041D" w14:textId="77777777" w:rsidR="00436741" w:rsidRPr="00B732D8" w:rsidRDefault="00436741">
      <w:pPr>
        <w:spacing w:line="240" w:lineRule="auto"/>
        <w:ind w:firstLine="567"/>
        <w:rPr>
          <w:rFonts w:ascii="Times New Roman" w:hAnsi="Times New Roman"/>
          <w:sz w:val="24"/>
          <w:szCs w:val="24"/>
        </w:rPr>
      </w:pPr>
    </w:p>
    <w:p w14:paraId="31A8A46D" w14:textId="77777777" w:rsidR="00F927E7" w:rsidRPr="00B732D8" w:rsidRDefault="00436741">
      <w:pPr>
        <w:spacing w:line="240" w:lineRule="auto"/>
        <w:ind w:firstLine="567"/>
        <w:rPr>
          <w:rFonts w:ascii="Times New Roman" w:hAnsi="Times New Roman"/>
          <w:sz w:val="24"/>
          <w:szCs w:val="24"/>
        </w:rPr>
      </w:pPr>
      <w:r w:rsidRPr="00B732D8">
        <w:rPr>
          <w:rFonts w:ascii="Times New Roman" w:hAnsi="Times New Roman"/>
          <w:sz w:val="24"/>
          <w:szCs w:val="24"/>
        </w:rPr>
        <w:t>(4) Ustanovení odstavců 1 až 3 se s výjimkou terénní úpravy nevztahují na nestavební záměry podle stavebního zákona.</w:t>
      </w:r>
      <w:r w:rsidR="00F927E7" w:rsidRPr="00B732D8">
        <w:rPr>
          <w:rFonts w:ascii="Times New Roman" w:hAnsi="Times New Roman"/>
          <w:sz w:val="24"/>
          <w:szCs w:val="24"/>
        </w:rPr>
        <w:t>“.</w:t>
      </w:r>
    </w:p>
    <w:p w14:paraId="2DB8C5E9" w14:textId="77777777" w:rsidR="00436741" w:rsidRPr="00B732D8" w:rsidRDefault="00436741">
      <w:pPr>
        <w:spacing w:line="240" w:lineRule="auto"/>
        <w:ind w:firstLine="708"/>
        <w:rPr>
          <w:rFonts w:ascii="Times New Roman" w:hAnsi="Times New Roman"/>
          <w:sz w:val="24"/>
          <w:szCs w:val="24"/>
        </w:rPr>
      </w:pPr>
    </w:p>
    <w:p w14:paraId="248D4D18" w14:textId="77777777" w:rsidR="00436741" w:rsidRPr="00B732D8" w:rsidRDefault="00436741"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22 odst. 2 větě první se slovo „stavby“ nahrazuje slovy „záměru podle stavebního zákona, odstranění stavby nebo odstranění terénní úpravy“.</w:t>
      </w:r>
    </w:p>
    <w:p w14:paraId="5BD35634" w14:textId="77777777" w:rsidR="00436741" w:rsidRPr="00B732D8" w:rsidRDefault="00436741">
      <w:pPr>
        <w:pStyle w:val="Odstavecseseznamem"/>
        <w:spacing w:line="240" w:lineRule="auto"/>
        <w:contextualSpacing w:val="0"/>
        <w:rPr>
          <w:rFonts w:ascii="Times New Roman" w:hAnsi="Times New Roman"/>
          <w:sz w:val="24"/>
          <w:szCs w:val="24"/>
        </w:rPr>
      </w:pPr>
    </w:p>
    <w:p w14:paraId="559EE37A" w14:textId="77777777" w:rsidR="00436741" w:rsidRPr="00B732D8" w:rsidRDefault="00436741"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23 odstavec 5 zní:</w:t>
      </w:r>
    </w:p>
    <w:p w14:paraId="4B89B050" w14:textId="77777777" w:rsidR="00B50E74" w:rsidRPr="00B732D8" w:rsidRDefault="00B50E74">
      <w:pPr>
        <w:pStyle w:val="Odstavecseseznamem"/>
        <w:spacing w:line="240" w:lineRule="auto"/>
        <w:contextualSpacing w:val="0"/>
        <w:rPr>
          <w:rFonts w:ascii="Times New Roman" w:hAnsi="Times New Roman"/>
          <w:sz w:val="24"/>
          <w:szCs w:val="24"/>
        </w:rPr>
      </w:pPr>
    </w:p>
    <w:p w14:paraId="7C3DC39A" w14:textId="77777777" w:rsidR="00436741" w:rsidRPr="00B732D8" w:rsidRDefault="00436741">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„(5) Dojde-li v souvislosti s uskutečňováním zá</w:t>
      </w:r>
      <w:r w:rsidR="00710668">
        <w:rPr>
          <w:rFonts w:ascii="Times New Roman" w:hAnsi="Times New Roman"/>
          <w:sz w:val="24"/>
          <w:szCs w:val="24"/>
        </w:rPr>
        <w:t>měru podle stavebního zákona, s </w:t>
      </w:r>
      <w:r w:rsidRPr="00B732D8">
        <w:rPr>
          <w:rFonts w:ascii="Times New Roman" w:hAnsi="Times New Roman"/>
          <w:sz w:val="24"/>
          <w:szCs w:val="24"/>
        </w:rPr>
        <w:t xml:space="preserve">odstraněním stavby nebo </w:t>
      </w:r>
      <w:r w:rsidR="0020249E">
        <w:rPr>
          <w:rFonts w:ascii="Times New Roman" w:hAnsi="Times New Roman"/>
          <w:sz w:val="24"/>
          <w:szCs w:val="24"/>
        </w:rPr>
        <w:t xml:space="preserve">s </w:t>
      </w:r>
      <w:r w:rsidRPr="00B732D8">
        <w:rPr>
          <w:rFonts w:ascii="Times New Roman" w:hAnsi="Times New Roman"/>
          <w:sz w:val="24"/>
          <w:szCs w:val="24"/>
        </w:rPr>
        <w:t>odstranění</w:t>
      </w:r>
      <w:r w:rsidR="0020249E">
        <w:rPr>
          <w:rFonts w:ascii="Times New Roman" w:hAnsi="Times New Roman"/>
          <w:sz w:val="24"/>
          <w:szCs w:val="24"/>
        </w:rPr>
        <w:t>m</w:t>
      </w:r>
      <w:r w:rsidRPr="00B732D8">
        <w:rPr>
          <w:rFonts w:ascii="Times New Roman" w:hAnsi="Times New Roman"/>
          <w:sz w:val="24"/>
          <w:szCs w:val="24"/>
        </w:rPr>
        <w:t xml:space="preserve"> terénní úpravy podle stavebního zákona k archeologickému nálezu, postupuje se podle stavebního zákona.“.</w:t>
      </w:r>
    </w:p>
    <w:p w14:paraId="6885E347" w14:textId="77777777" w:rsidR="00F927E7" w:rsidRPr="00B732D8" w:rsidRDefault="00F927E7">
      <w:pPr>
        <w:spacing w:line="240" w:lineRule="auto"/>
        <w:ind w:firstLine="708"/>
        <w:rPr>
          <w:rFonts w:ascii="Times New Roman" w:hAnsi="Times New Roman"/>
          <w:sz w:val="24"/>
          <w:szCs w:val="24"/>
        </w:rPr>
      </w:pPr>
    </w:p>
    <w:p w14:paraId="736D1034" w14:textId="77777777" w:rsidR="00824D25" w:rsidRPr="00B732D8" w:rsidRDefault="00F927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25 odst. 1 se slovo „a“ nahrazuje čárkou a na konci textu odstavce 1 se doplňují slova „a stavební úřady“.</w:t>
      </w:r>
    </w:p>
    <w:p w14:paraId="3A138CEF" w14:textId="77777777" w:rsidR="00F927E7" w:rsidRPr="00B732D8" w:rsidRDefault="00F927E7">
      <w:pPr>
        <w:pStyle w:val="Odstavecseseznamem"/>
        <w:spacing w:line="240" w:lineRule="auto"/>
        <w:contextualSpacing w:val="0"/>
        <w:rPr>
          <w:rFonts w:ascii="Times New Roman" w:hAnsi="Times New Roman"/>
          <w:sz w:val="24"/>
          <w:szCs w:val="24"/>
        </w:rPr>
      </w:pPr>
    </w:p>
    <w:p w14:paraId="1B1271FC" w14:textId="77777777" w:rsidR="00B50E74"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26 odst. 2 písmeno c) zní:</w:t>
      </w:r>
    </w:p>
    <w:p w14:paraId="2DAB9D20" w14:textId="77777777" w:rsidR="00637E2F" w:rsidRPr="00B732D8" w:rsidRDefault="00637E2F">
      <w:pPr>
        <w:spacing w:line="240" w:lineRule="auto"/>
        <w:rPr>
          <w:rFonts w:ascii="Times New Roman" w:hAnsi="Times New Roman"/>
          <w:sz w:val="24"/>
          <w:szCs w:val="24"/>
        </w:rPr>
      </w:pPr>
    </w:p>
    <w:p w14:paraId="2BB7A087" w14:textId="77777777" w:rsidR="00637E2F" w:rsidRPr="00B732D8" w:rsidRDefault="00637E2F">
      <w:pPr>
        <w:spacing w:line="240" w:lineRule="auto"/>
        <w:ind w:firstLine="851"/>
        <w:rPr>
          <w:rFonts w:ascii="Times New Roman" w:hAnsi="Times New Roman"/>
          <w:sz w:val="24"/>
          <w:szCs w:val="24"/>
        </w:rPr>
      </w:pPr>
      <w:r w:rsidRPr="00B732D8">
        <w:rPr>
          <w:rFonts w:ascii="Times New Roman" w:hAnsi="Times New Roman"/>
          <w:sz w:val="24"/>
          <w:szCs w:val="24"/>
        </w:rPr>
        <w:t>„</w:t>
      </w:r>
      <w:r w:rsidR="00436741" w:rsidRPr="00B732D8">
        <w:rPr>
          <w:rFonts w:ascii="Times New Roman" w:hAnsi="Times New Roman"/>
          <w:sz w:val="24"/>
          <w:szCs w:val="24"/>
        </w:rPr>
        <w:t>c)</w:t>
      </w:r>
      <w:r w:rsidR="00436741" w:rsidRPr="00B732D8">
        <w:rPr>
          <w:rFonts w:ascii="Times New Roman" w:hAnsi="Times New Roman"/>
          <w:sz w:val="24"/>
          <w:szCs w:val="24"/>
        </w:rPr>
        <w:tab/>
        <w:t>uplatňuje stanovisko při pořizování územního rozvojového plánu a zásad územního rozvoje, stanovisko při pořizování dal</w:t>
      </w:r>
      <w:r w:rsidR="009512E3" w:rsidRPr="00B732D8">
        <w:rPr>
          <w:rFonts w:ascii="Times New Roman" w:hAnsi="Times New Roman"/>
          <w:sz w:val="24"/>
          <w:szCs w:val="24"/>
        </w:rPr>
        <w:t>ší územně plánovací dokumentace a</w:t>
      </w:r>
      <w:r w:rsidR="00436741" w:rsidRPr="00B732D8">
        <w:rPr>
          <w:rFonts w:ascii="Times New Roman" w:hAnsi="Times New Roman"/>
          <w:sz w:val="24"/>
          <w:szCs w:val="24"/>
        </w:rPr>
        <w:t xml:space="preserve"> při vymezení zastavěného území, pokud je jimi řešeno území, ve kterém se nachází památková rezervace nebo nemovitá věc nebo soubor nemovitých věcí zapsaných na Seznamu světového dědictví</w:t>
      </w:r>
      <w:r w:rsidR="00436741" w:rsidRPr="00B732D8">
        <w:rPr>
          <w:rFonts w:ascii="Times New Roman" w:hAnsi="Times New Roman"/>
          <w:sz w:val="24"/>
          <w:szCs w:val="24"/>
          <w:vertAlign w:val="superscript"/>
        </w:rPr>
        <w:t>18b)</w:t>
      </w:r>
      <w:r w:rsidR="00436741" w:rsidRPr="00B732D8">
        <w:rPr>
          <w:rFonts w:ascii="Times New Roman" w:hAnsi="Times New Roman"/>
          <w:sz w:val="24"/>
          <w:szCs w:val="24"/>
        </w:rPr>
        <w:t xml:space="preserve">, </w:t>
      </w:r>
      <w:r w:rsidR="003B57E8">
        <w:rPr>
          <w:rFonts w:ascii="Times New Roman" w:hAnsi="Times New Roman"/>
          <w:sz w:val="24"/>
          <w:szCs w:val="24"/>
        </w:rPr>
        <w:t>včetně</w:t>
      </w:r>
      <w:r w:rsidR="00436741" w:rsidRPr="00B732D8">
        <w:rPr>
          <w:rFonts w:ascii="Times New Roman" w:hAnsi="Times New Roman"/>
          <w:sz w:val="24"/>
          <w:szCs w:val="24"/>
        </w:rPr>
        <w:t xml:space="preserve"> pořizování změny takové územně plánovací dokumentace</w:t>
      </w:r>
      <w:r w:rsidR="003B57E8">
        <w:rPr>
          <w:rFonts w:ascii="Times New Roman" w:hAnsi="Times New Roman"/>
          <w:sz w:val="24"/>
          <w:szCs w:val="24"/>
        </w:rPr>
        <w:t xml:space="preserve"> nebo vymezení zastavěného území</w:t>
      </w:r>
      <w:r w:rsidR="00436741" w:rsidRPr="00B732D8">
        <w:rPr>
          <w:rFonts w:ascii="Times New Roman" w:hAnsi="Times New Roman"/>
          <w:sz w:val="24"/>
          <w:szCs w:val="24"/>
        </w:rPr>
        <w:t>,</w:t>
      </w:r>
      <w:r w:rsidRPr="00B732D8">
        <w:rPr>
          <w:rFonts w:ascii="Times New Roman" w:hAnsi="Times New Roman"/>
          <w:sz w:val="24"/>
          <w:szCs w:val="24"/>
        </w:rPr>
        <w:t>“.</w:t>
      </w:r>
    </w:p>
    <w:p w14:paraId="3E9634F5" w14:textId="77777777" w:rsidR="00436741" w:rsidRPr="00B732D8" w:rsidRDefault="00436741">
      <w:pPr>
        <w:spacing w:line="240" w:lineRule="auto"/>
        <w:ind w:firstLine="851"/>
        <w:rPr>
          <w:rFonts w:ascii="Times New Roman" w:hAnsi="Times New Roman"/>
          <w:sz w:val="24"/>
          <w:szCs w:val="24"/>
        </w:rPr>
      </w:pPr>
    </w:p>
    <w:p w14:paraId="237A73A5" w14:textId="77777777" w:rsidR="00436741" w:rsidRPr="00B732D8" w:rsidRDefault="00436741"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26 odst. 2 se za písmeno c) vkládá nové písmeno d), které zní:</w:t>
      </w:r>
    </w:p>
    <w:p w14:paraId="2BB35636" w14:textId="77777777" w:rsidR="00B50E74" w:rsidRPr="00B732D8" w:rsidRDefault="00B50E74">
      <w:pPr>
        <w:pStyle w:val="Odstavecseseznamem"/>
        <w:spacing w:line="240" w:lineRule="auto"/>
        <w:contextualSpacing w:val="0"/>
        <w:rPr>
          <w:rFonts w:ascii="Times New Roman" w:hAnsi="Times New Roman"/>
          <w:sz w:val="24"/>
          <w:szCs w:val="24"/>
        </w:rPr>
      </w:pPr>
    </w:p>
    <w:p w14:paraId="19FF2438" w14:textId="77777777" w:rsidR="00436741" w:rsidRPr="00B732D8" w:rsidRDefault="00436741">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uplatňuje stanovisko při vydání územního opatření o stavební uzávěře nebo územního opatření o asanaci území, ve kterém se nachází památková rezervace, její ochranné pásmo nebo nemovitá věc nebo soubor nemovitých věcí zapsaných na Seznamu světového dědictví</w:t>
      </w:r>
      <w:r w:rsidRPr="00B732D8">
        <w:rPr>
          <w:rFonts w:ascii="Times New Roman" w:hAnsi="Times New Roman"/>
          <w:sz w:val="24"/>
          <w:szCs w:val="24"/>
          <w:vertAlign w:val="superscript"/>
        </w:rPr>
        <w:t>18b)</w:t>
      </w:r>
      <w:r w:rsidRPr="00B732D8">
        <w:rPr>
          <w:rFonts w:ascii="Times New Roman" w:hAnsi="Times New Roman"/>
          <w:sz w:val="24"/>
          <w:szCs w:val="24"/>
        </w:rPr>
        <w:t xml:space="preserve"> nebo jejich ochranné pásmo,“.</w:t>
      </w:r>
    </w:p>
    <w:p w14:paraId="6C1D4092" w14:textId="77777777" w:rsidR="00ED0433" w:rsidRPr="00B732D8" w:rsidRDefault="00ED0433">
      <w:pPr>
        <w:pStyle w:val="Odstavecseseznamem"/>
        <w:spacing w:line="240" w:lineRule="auto"/>
        <w:contextualSpacing w:val="0"/>
        <w:rPr>
          <w:rFonts w:ascii="Times New Roman" w:hAnsi="Times New Roman"/>
          <w:sz w:val="24"/>
          <w:szCs w:val="24"/>
        </w:rPr>
      </w:pPr>
    </w:p>
    <w:p w14:paraId="39432523" w14:textId="77777777" w:rsidR="00ED0433" w:rsidRPr="00B732D8" w:rsidRDefault="00ED0433">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d) až k) se označují jako písmena e) až l).</w:t>
      </w:r>
    </w:p>
    <w:p w14:paraId="5FF4928B" w14:textId="77777777" w:rsidR="00637E2F" w:rsidRPr="00B732D8" w:rsidRDefault="00637E2F">
      <w:pPr>
        <w:pStyle w:val="Odstavecseseznamem"/>
        <w:spacing w:line="240" w:lineRule="auto"/>
        <w:contextualSpacing w:val="0"/>
        <w:rPr>
          <w:rFonts w:ascii="Times New Roman" w:hAnsi="Times New Roman"/>
          <w:sz w:val="24"/>
          <w:szCs w:val="24"/>
        </w:rPr>
      </w:pPr>
    </w:p>
    <w:p w14:paraId="44A6CEBD" w14:textId="77777777" w:rsidR="00637E2F"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26 odst. 3 se slova „</w:t>
      </w:r>
      <w:r w:rsidRPr="00157258">
        <w:rPr>
          <w:rFonts w:ascii="Times New Roman" w:hAnsi="Times New Roman"/>
          <w:sz w:val="24"/>
          <w:szCs w:val="24"/>
          <w:u w:val="single"/>
        </w:rPr>
        <w:t>ve společném územním a stavebním řízení</w:t>
      </w:r>
      <w:r w:rsidRPr="00B732D8">
        <w:rPr>
          <w:rFonts w:ascii="Times New Roman" w:hAnsi="Times New Roman"/>
          <w:sz w:val="24"/>
          <w:szCs w:val="24"/>
        </w:rPr>
        <w:t>“ nahrazují slovy „</w:t>
      </w:r>
      <w:r w:rsidRPr="00157258">
        <w:rPr>
          <w:rFonts w:ascii="Times New Roman" w:hAnsi="Times New Roman"/>
          <w:sz w:val="24"/>
          <w:szCs w:val="24"/>
          <w:u w:val="single"/>
        </w:rPr>
        <w:t>v řízení podle stavebního zákona</w:t>
      </w:r>
      <w:r w:rsidRPr="00B732D8">
        <w:rPr>
          <w:rFonts w:ascii="Times New Roman" w:hAnsi="Times New Roman"/>
          <w:sz w:val="24"/>
          <w:szCs w:val="24"/>
        </w:rPr>
        <w:t>“.</w:t>
      </w:r>
    </w:p>
    <w:p w14:paraId="4E56063F" w14:textId="77777777" w:rsidR="00157258" w:rsidRDefault="00157258">
      <w:pPr>
        <w:pStyle w:val="Odstavecseseznamem"/>
        <w:spacing w:line="240" w:lineRule="auto"/>
        <w:contextualSpacing w:val="0"/>
        <w:rPr>
          <w:rFonts w:ascii="Times New Roman" w:hAnsi="Times New Roman"/>
          <w:sz w:val="24"/>
          <w:szCs w:val="24"/>
        </w:rPr>
      </w:pPr>
    </w:p>
    <w:p w14:paraId="553A73B4" w14:textId="77777777" w:rsidR="00157258" w:rsidRPr="00157258" w:rsidRDefault="00157258">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32013R0347</w:t>
      </w:r>
    </w:p>
    <w:p w14:paraId="3E75B1E8" w14:textId="77777777" w:rsidR="00ED0433" w:rsidRPr="00B732D8" w:rsidRDefault="00ED0433">
      <w:pPr>
        <w:pStyle w:val="Odstavecseseznamem"/>
        <w:spacing w:line="240" w:lineRule="auto"/>
        <w:contextualSpacing w:val="0"/>
        <w:rPr>
          <w:rFonts w:ascii="Times New Roman" w:hAnsi="Times New Roman"/>
          <w:sz w:val="24"/>
          <w:szCs w:val="24"/>
        </w:rPr>
      </w:pPr>
    </w:p>
    <w:p w14:paraId="4436F23D" w14:textId="77777777" w:rsidR="00ED0433" w:rsidRPr="00B732D8" w:rsidRDefault="00BB3CA9"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w:t>
      </w:r>
      <w:r w:rsidR="00ED0433" w:rsidRPr="00B732D8">
        <w:rPr>
          <w:rFonts w:ascii="Times New Roman" w:hAnsi="Times New Roman"/>
          <w:sz w:val="24"/>
          <w:szCs w:val="24"/>
        </w:rPr>
        <w:t xml:space="preserve"> § 27 </w:t>
      </w:r>
      <w:r w:rsidRPr="00B732D8">
        <w:rPr>
          <w:rFonts w:ascii="Times New Roman" w:hAnsi="Times New Roman"/>
          <w:sz w:val="24"/>
          <w:szCs w:val="24"/>
        </w:rPr>
        <w:t>se na konci textu odstavce 1</w:t>
      </w:r>
      <w:r w:rsidR="00ED0433" w:rsidRPr="00B732D8">
        <w:rPr>
          <w:rFonts w:ascii="Times New Roman" w:hAnsi="Times New Roman"/>
          <w:sz w:val="24"/>
          <w:szCs w:val="24"/>
        </w:rPr>
        <w:t xml:space="preserve"> doplňují slova „s výjimkou působnosti stavebních úřadů“.</w:t>
      </w:r>
    </w:p>
    <w:p w14:paraId="0AF7E9A7" w14:textId="77777777" w:rsidR="00637E2F" w:rsidRPr="00B732D8" w:rsidRDefault="00637E2F">
      <w:pPr>
        <w:pStyle w:val="Odstavecseseznamem"/>
        <w:spacing w:line="240" w:lineRule="auto"/>
        <w:contextualSpacing w:val="0"/>
        <w:rPr>
          <w:rFonts w:ascii="Times New Roman" w:hAnsi="Times New Roman"/>
          <w:sz w:val="24"/>
          <w:szCs w:val="24"/>
        </w:rPr>
      </w:pPr>
    </w:p>
    <w:p w14:paraId="63CB56D3" w14:textId="77777777" w:rsidR="00637E2F" w:rsidRPr="00CF7985" w:rsidRDefault="00637E2F" w:rsidP="001F41D5">
      <w:pPr>
        <w:pStyle w:val="Odstavecseseznamem"/>
        <w:numPr>
          <w:ilvl w:val="0"/>
          <w:numId w:val="39"/>
        </w:numPr>
        <w:spacing w:line="240" w:lineRule="auto"/>
        <w:contextualSpacing w:val="0"/>
        <w:rPr>
          <w:rFonts w:ascii="Times New Roman" w:hAnsi="Times New Roman"/>
          <w:strike/>
          <w:sz w:val="24"/>
          <w:szCs w:val="24"/>
          <w:highlight w:val="yellow"/>
        </w:rPr>
      </w:pPr>
      <w:r w:rsidRPr="00CF7985">
        <w:rPr>
          <w:rFonts w:ascii="Times New Roman" w:hAnsi="Times New Roman"/>
          <w:strike/>
          <w:sz w:val="24"/>
          <w:szCs w:val="24"/>
          <w:highlight w:val="yellow"/>
        </w:rPr>
        <w:t>Za § 27a se vkládá nový § 27b, který včetně nadpisu zní:</w:t>
      </w:r>
    </w:p>
    <w:p w14:paraId="0ACECE79" w14:textId="77777777" w:rsidR="00637E2F" w:rsidRPr="00A46C53" w:rsidRDefault="00637E2F">
      <w:pPr>
        <w:pStyle w:val="Odstavecseseznamem"/>
        <w:spacing w:line="240" w:lineRule="auto"/>
        <w:contextualSpacing w:val="0"/>
        <w:rPr>
          <w:rFonts w:ascii="Times New Roman" w:hAnsi="Times New Roman"/>
          <w:sz w:val="24"/>
          <w:szCs w:val="24"/>
        </w:rPr>
      </w:pPr>
    </w:p>
    <w:p w14:paraId="3AD3A810" w14:textId="77777777" w:rsidR="00637E2F" w:rsidRPr="00084C99" w:rsidRDefault="00637E2F">
      <w:pPr>
        <w:spacing w:line="240" w:lineRule="auto"/>
        <w:jc w:val="center"/>
        <w:rPr>
          <w:rFonts w:ascii="Times New Roman" w:hAnsi="Times New Roman"/>
          <w:strike/>
          <w:sz w:val="24"/>
          <w:szCs w:val="24"/>
          <w:highlight w:val="yellow"/>
        </w:rPr>
      </w:pPr>
      <w:r w:rsidRPr="00084C99">
        <w:rPr>
          <w:rFonts w:ascii="Times New Roman" w:hAnsi="Times New Roman"/>
          <w:strike/>
          <w:sz w:val="24"/>
          <w:szCs w:val="24"/>
          <w:highlight w:val="yellow"/>
        </w:rPr>
        <w:t>„§ 27b</w:t>
      </w:r>
    </w:p>
    <w:p w14:paraId="64E338D0" w14:textId="77777777" w:rsidR="00637E2F" w:rsidRPr="00084C99" w:rsidRDefault="00637E2F">
      <w:pPr>
        <w:spacing w:line="240" w:lineRule="auto"/>
        <w:jc w:val="center"/>
        <w:rPr>
          <w:rFonts w:ascii="Times New Roman" w:hAnsi="Times New Roman"/>
          <w:strike/>
          <w:sz w:val="24"/>
          <w:szCs w:val="24"/>
          <w:highlight w:val="yellow"/>
        </w:rPr>
      </w:pPr>
    </w:p>
    <w:p w14:paraId="7C077CF1" w14:textId="77777777" w:rsidR="00637E2F" w:rsidRPr="00084C99" w:rsidRDefault="00637E2F" w:rsidP="00A46C53">
      <w:pPr>
        <w:tabs>
          <w:tab w:val="left" w:pos="690"/>
          <w:tab w:val="center" w:pos="4536"/>
        </w:tabs>
        <w:spacing w:line="240" w:lineRule="auto"/>
        <w:jc w:val="center"/>
        <w:rPr>
          <w:rFonts w:ascii="Times New Roman" w:hAnsi="Times New Roman"/>
          <w:b/>
          <w:strike/>
          <w:sz w:val="24"/>
          <w:szCs w:val="24"/>
        </w:rPr>
      </w:pPr>
      <w:r w:rsidRPr="00084C99">
        <w:rPr>
          <w:rFonts w:ascii="Times New Roman" w:hAnsi="Times New Roman"/>
          <w:b/>
          <w:strike/>
          <w:sz w:val="24"/>
          <w:szCs w:val="24"/>
          <w:highlight w:val="yellow"/>
        </w:rPr>
        <w:t>Kancelář prezidenta republiky</w:t>
      </w:r>
    </w:p>
    <w:p w14:paraId="465133A5" w14:textId="77777777" w:rsidR="00637E2F" w:rsidRPr="00A46C53" w:rsidRDefault="00637E2F">
      <w:pPr>
        <w:spacing w:line="240" w:lineRule="auto"/>
        <w:ind w:firstLine="567"/>
        <w:rPr>
          <w:rFonts w:ascii="Times New Roman" w:hAnsi="Times New Roman"/>
          <w:sz w:val="24"/>
          <w:szCs w:val="24"/>
        </w:rPr>
      </w:pPr>
    </w:p>
    <w:p w14:paraId="343711CA" w14:textId="77777777" w:rsidR="00ED0433" w:rsidRPr="00084C99" w:rsidRDefault="00ED0433">
      <w:pPr>
        <w:spacing w:line="240" w:lineRule="auto"/>
        <w:ind w:firstLine="567"/>
        <w:rPr>
          <w:rFonts w:ascii="Times New Roman" w:hAnsi="Times New Roman"/>
          <w:strike/>
          <w:sz w:val="24"/>
          <w:szCs w:val="24"/>
          <w:highlight w:val="yellow"/>
        </w:rPr>
      </w:pPr>
      <w:r w:rsidRPr="00084C99">
        <w:rPr>
          <w:rFonts w:ascii="Times New Roman" w:hAnsi="Times New Roman"/>
          <w:strike/>
          <w:sz w:val="24"/>
          <w:szCs w:val="24"/>
          <w:highlight w:val="yellow"/>
        </w:rPr>
        <w:t>(1) Na území národní kulturní památky Pražský hrad a na území kulturní památky zámek s kostelem a parkem v obci Lány vykonává na úseku státní památkové péče působnost krajského úřadu a obecního úřadu obce s rozšířenou působností, s výjimkou působnosti orgánů státní památkové péče na úseku územního plánování, K</w:t>
      </w:r>
      <w:r w:rsidR="00710668" w:rsidRPr="00084C99">
        <w:rPr>
          <w:rFonts w:ascii="Times New Roman" w:hAnsi="Times New Roman"/>
          <w:strike/>
          <w:sz w:val="24"/>
          <w:szCs w:val="24"/>
          <w:highlight w:val="yellow"/>
        </w:rPr>
        <w:t>ancelář prezidenta republiky. V </w:t>
      </w:r>
      <w:r w:rsidRPr="00084C99">
        <w:rPr>
          <w:rFonts w:ascii="Times New Roman" w:hAnsi="Times New Roman"/>
          <w:strike/>
          <w:sz w:val="24"/>
          <w:szCs w:val="24"/>
          <w:highlight w:val="yellow"/>
        </w:rPr>
        <w:t>případech, kdy tento zákon stanoví krajskému ú</w:t>
      </w:r>
      <w:r w:rsidR="00436CC5" w:rsidRPr="00084C99">
        <w:rPr>
          <w:rFonts w:ascii="Times New Roman" w:hAnsi="Times New Roman"/>
          <w:strike/>
          <w:sz w:val="24"/>
          <w:szCs w:val="24"/>
          <w:highlight w:val="yellow"/>
        </w:rPr>
        <w:t>řadu nebo obecnímu úřadu obce s </w:t>
      </w:r>
      <w:r w:rsidRPr="00084C99">
        <w:rPr>
          <w:rFonts w:ascii="Times New Roman" w:hAnsi="Times New Roman"/>
          <w:strike/>
          <w:sz w:val="24"/>
          <w:szCs w:val="24"/>
          <w:highlight w:val="yellow"/>
        </w:rPr>
        <w:t>rozšířenou působností povinnost vyžádat si vyjádření odborné organizace státní památkové péče, může si Kancelář prezidenta republiky takovéto vyjádření rovněž vyžádat.</w:t>
      </w:r>
    </w:p>
    <w:p w14:paraId="3FB24BD9" w14:textId="77777777" w:rsidR="002D6FD8" w:rsidRPr="00084C99" w:rsidRDefault="002D6FD8" w:rsidP="00A46C53">
      <w:pPr>
        <w:spacing w:line="240" w:lineRule="auto"/>
        <w:rPr>
          <w:rFonts w:ascii="Times New Roman" w:hAnsi="Times New Roman"/>
          <w:strike/>
          <w:sz w:val="24"/>
          <w:szCs w:val="24"/>
          <w:highlight w:val="yellow"/>
        </w:rPr>
      </w:pPr>
    </w:p>
    <w:p w14:paraId="36149907" w14:textId="77777777" w:rsidR="00ED0433" w:rsidRPr="00084C99" w:rsidRDefault="00ED0433">
      <w:pPr>
        <w:spacing w:line="240" w:lineRule="auto"/>
        <w:ind w:firstLine="567"/>
        <w:rPr>
          <w:rFonts w:ascii="Times New Roman" w:hAnsi="Times New Roman"/>
          <w:strike/>
          <w:sz w:val="24"/>
          <w:szCs w:val="24"/>
          <w:highlight w:val="yellow"/>
        </w:rPr>
      </w:pPr>
      <w:r w:rsidRPr="00084C99">
        <w:rPr>
          <w:rFonts w:ascii="Times New Roman" w:hAnsi="Times New Roman"/>
          <w:strike/>
          <w:sz w:val="24"/>
          <w:szCs w:val="24"/>
          <w:highlight w:val="yellow"/>
        </w:rPr>
        <w:t>(2) Nadřízeným orgánem Kanceláře prezidenta republiky na úseku státní památkové péče je ministerstvo kultury.</w:t>
      </w:r>
    </w:p>
    <w:p w14:paraId="4F3F692C" w14:textId="77777777" w:rsidR="00ED0433" w:rsidRPr="00084C99" w:rsidRDefault="00ED0433">
      <w:pPr>
        <w:spacing w:line="240" w:lineRule="auto"/>
        <w:ind w:firstLine="567"/>
        <w:rPr>
          <w:rFonts w:ascii="Times New Roman" w:hAnsi="Times New Roman"/>
          <w:strike/>
          <w:sz w:val="24"/>
          <w:szCs w:val="24"/>
          <w:highlight w:val="yellow"/>
        </w:rPr>
      </w:pPr>
    </w:p>
    <w:p w14:paraId="4EB2AFB3" w14:textId="77777777" w:rsidR="00637E2F" w:rsidRPr="00084C99" w:rsidRDefault="00ED0433">
      <w:pPr>
        <w:pStyle w:val="Odstavecseseznamem"/>
        <w:spacing w:line="240" w:lineRule="auto"/>
        <w:ind w:left="0" w:firstLine="567"/>
        <w:contextualSpacing w:val="0"/>
        <w:rPr>
          <w:rFonts w:ascii="Times New Roman" w:hAnsi="Times New Roman"/>
          <w:strike/>
          <w:sz w:val="24"/>
          <w:szCs w:val="24"/>
        </w:rPr>
      </w:pPr>
      <w:r w:rsidRPr="00084C99">
        <w:rPr>
          <w:rFonts w:ascii="Times New Roman" w:hAnsi="Times New Roman"/>
          <w:strike/>
          <w:sz w:val="24"/>
          <w:szCs w:val="24"/>
          <w:highlight w:val="yellow"/>
        </w:rPr>
        <w:t>(3) Archeologický výzkum na území uvedeném v odstavci 1 provádí Archeologický ústav.</w:t>
      </w:r>
      <w:r w:rsidR="00637E2F" w:rsidRPr="00084C99">
        <w:rPr>
          <w:rFonts w:ascii="Times New Roman" w:hAnsi="Times New Roman"/>
          <w:strike/>
          <w:sz w:val="24"/>
          <w:szCs w:val="24"/>
          <w:highlight w:val="yellow"/>
        </w:rPr>
        <w:t>“.</w:t>
      </w:r>
    </w:p>
    <w:p w14:paraId="380B4364" w14:textId="77777777" w:rsidR="00576D57" w:rsidRPr="00B732D8" w:rsidRDefault="00576D57">
      <w:pPr>
        <w:pStyle w:val="Odstavecseseznamem"/>
        <w:spacing w:line="240" w:lineRule="auto"/>
        <w:ind w:left="0" w:firstLine="567"/>
        <w:contextualSpacing w:val="0"/>
        <w:rPr>
          <w:rFonts w:ascii="Times New Roman" w:hAnsi="Times New Roman"/>
          <w:sz w:val="24"/>
          <w:szCs w:val="24"/>
        </w:rPr>
      </w:pPr>
    </w:p>
    <w:p w14:paraId="2325133E" w14:textId="77777777" w:rsidR="00ED0433" w:rsidRPr="008657A7" w:rsidRDefault="00576D57" w:rsidP="008657A7">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 xml:space="preserve">V návaznosti na vypuštění bodu </w:t>
      </w:r>
      <w:r>
        <w:rPr>
          <w:rFonts w:eastAsia="Calibri"/>
          <w:i/>
          <w:highlight w:val="yellow"/>
          <w:shd w:val="clear" w:color="auto" w:fill="92D050"/>
        </w:rPr>
        <w:t>29</w:t>
      </w:r>
      <w:r w:rsidRPr="00A46C53">
        <w:rPr>
          <w:rFonts w:eastAsia="Calibri"/>
          <w:i/>
          <w:highlight w:val="yellow"/>
          <w:shd w:val="clear" w:color="auto" w:fill="92D050"/>
        </w:rPr>
        <w:t xml:space="preserve"> následující bod návrhu novely přečíslovat.</w:t>
      </w:r>
    </w:p>
    <w:p w14:paraId="6060090A" w14:textId="77777777" w:rsidR="00F7654B" w:rsidRPr="00576D57" w:rsidRDefault="00F7654B" w:rsidP="00576D57">
      <w:pPr>
        <w:spacing w:line="240" w:lineRule="auto"/>
        <w:rPr>
          <w:rFonts w:ascii="Times New Roman" w:hAnsi="Times New Roman"/>
          <w:sz w:val="24"/>
          <w:szCs w:val="24"/>
        </w:rPr>
      </w:pPr>
    </w:p>
    <w:p w14:paraId="5F47A477" w14:textId="77777777" w:rsidR="00F7654B" w:rsidRPr="00084C99" w:rsidRDefault="00F7654B" w:rsidP="00F7654B">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Změna z</w:t>
      </w:r>
      <w:r w:rsidRPr="00084C99">
        <w:rPr>
          <w:rFonts w:ascii="Times New Roman" w:hAnsi="Times New Roman"/>
          <w:i/>
          <w:sz w:val="24"/>
          <w:szCs w:val="24"/>
        </w:rPr>
        <w:t xml:space="preserve">ákona o </w:t>
      </w:r>
      <w:r>
        <w:rPr>
          <w:rFonts w:ascii="Times New Roman" w:hAnsi="Times New Roman"/>
          <w:i/>
          <w:sz w:val="24"/>
          <w:szCs w:val="24"/>
        </w:rPr>
        <w:t>státní památkové péči</w:t>
      </w:r>
      <w:r w:rsidRPr="00084C99">
        <w:rPr>
          <w:rFonts w:ascii="Times New Roman" w:hAnsi="Times New Roman"/>
          <w:i/>
          <w:sz w:val="24"/>
          <w:szCs w:val="24"/>
        </w:rPr>
        <w:t xml:space="preserve"> </w:t>
      </w:r>
      <w:r>
        <w:rPr>
          <w:rFonts w:ascii="Times New Roman" w:hAnsi="Times New Roman"/>
          <w:i/>
          <w:sz w:val="24"/>
          <w:szCs w:val="24"/>
        </w:rPr>
        <w:t xml:space="preserve">navrhovaná v bodě 29 </w:t>
      </w:r>
      <w:r w:rsidRPr="00084C99">
        <w:rPr>
          <w:rFonts w:ascii="Times New Roman" w:hAnsi="Times New Roman"/>
          <w:i/>
          <w:sz w:val="24"/>
          <w:szCs w:val="24"/>
        </w:rPr>
        <w:t>není změnou bezprostředně související s návrhem stavebního zákona ve smyslu čl. 54 odst. 3 Legislativních pravidel vlády.</w:t>
      </w:r>
    </w:p>
    <w:p w14:paraId="5A7D4F48" w14:textId="77777777" w:rsidR="00F7654B" w:rsidRDefault="00F7654B" w:rsidP="00084C99">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p>
    <w:p w14:paraId="14576622" w14:textId="66196099" w:rsidR="000F2E67" w:rsidRPr="00084C99" w:rsidRDefault="00F7654B" w:rsidP="00084C99">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Je </w:t>
      </w:r>
      <w:r w:rsidR="00801838">
        <w:rPr>
          <w:rFonts w:ascii="Times New Roman" w:hAnsi="Times New Roman"/>
          <w:i/>
          <w:sz w:val="24"/>
          <w:szCs w:val="24"/>
        </w:rPr>
        <w:t xml:space="preserve">také </w:t>
      </w:r>
      <w:r>
        <w:rPr>
          <w:rFonts w:ascii="Times New Roman" w:hAnsi="Times New Roman"/>
          <w:i/>
          <w:sz w:val="24"/>
          <w:szCs w:val="24"/>
        </w:rPr>
        <w:t>třeba upozornit, že v</w:t>
      </w:r>
      <w:r w:rsidR="00576D57" w:rsidRPr="00084C99">
        <w:rPr>
          <w:rFonts w:ascii="Times New Roman" w:hAnsi="Times New Roman"/>
          <w:i/>
          <w:sz w:val="24"/>
          <w:szCs w:val="24"/>
        </w:rPr>
        <w:t>ymezení územní působnosti Kanceláře prezidenta republiky jako orgánu státní památkové péče v</w:t>
      </w:r>
      <w:r>
        <w:rPr>
          <w:rFonts w:ascii="Times New Roman" w:hAnsi="Times New Roman"/>
          <w:i/>
          <w:sz w:val="24"/>
          <w:szCs w:val="24"/>
        </w:rPr>
        <w:t xml:space="preserve"> navrhovaném ustanovení </w:t>
      </w:r>
      <w:r w:rsidR="00576D57" w:rsidRPr="00084C99">
        <w:rPr>
          <w:rFonts w:ascii="Times New Roman" w:hAnsi="Times New Roman"/>
          <w:i/>
          <w:sz w:val="24"/>
          <w:szCs w:val="24"/>
        </w:rPr>
        <w:t>§ 27a odst. 1 zákona o státní památkové péči je</w:t>
      </w:r>
      <w:r w:rsidR="000F2E67" w:rsidRPr="00084C99">
        <w:rPr>
          <w:rFonts w:ascii="Times New Roman" w:hAnsi="Times New Roman"/>
          <w:i/>
          <w:sz w:val="24"/>
          <w:szCs w:val="24"/>
        </w:rPr>
        <w:t> </w:t>
      </w:r>
      <w:r w:rsidR="00576D57" w:rsidRPr="00084C99">
        <w:rPr>
          <w:rFonts w:ascii="Times New Roman" w:hAnsi="Times New Roman"/>
          <w:i/>
          <w:sz w:val="24"/>
          <w:szCs w:val="24"/>
        </w:rPr>
        <w:t>koncepčně vázáno na obsah a stabilitu rozhodnutí, jímž byla podle § 3 zákona o státní památkové péči vyhlášena kulturní památka</w:t>
      </w:r>
      <w:r w:rsidR="00801838">
        <w:rPr>
          <w:rFonts w:ascii="Times New Roman" w:hAnsi="Times New Roman"/>
          <w:i/>
          <w:sz w:val="24"/>
          <w:szCs w:val="24"/>
        </w:rPr>
        <w:t xml:space="preserve"> v obci Lány</w:t>
      </w:r>
      <w:r w:rsidR="00576D57" w:rsidRPr="00084C99">
        <w:rPr>
          <w:rFonts w:ascii="Times New Roman" w:hAnsi="Times New Roman"/>
          <w:i/>
          <w:sz w:val="24"/>
          <w:szCs w:val="24"/>
        </w:rPr>
        <w:t>. N</w:t>
      </w:r>
      <w:r w:rsidR="00A46C53" w:rsidRPr="00084C99">
        <w:rPr>
          <w:rFonts w:ascii="Times New Roman" w:hAnsi="Times New Roman"/>
          <w:i/>
          <w:sz w:val="24"/>
          <w:szCs w:val="24"/>
        </w:rPr>
        <w:t xml:space="preserve">avržená konstrukce </w:t>
      </w:r>
      <w:r w:rsidR="00084C99" w:rsidRPr="00084C99">
        <w:rPr>
          <w:rFonts w:ascii="Times New Roman" w:hAnsi="Times New Roman"/>
          <w:i/>
          <w:sz w:val="24"/>
          <w:szCs w:val="24"/>
        </w:rPr>
        <w:t xml:space="preserve">tak </w:t>
      </w:r>
      <w:r w:rsidR="000F2E67" w:rsidRPr="00084C99">
        <w:rPr>
          <w:rFonts w:ascii="Times New Roman" w:hAnsi="Times New Roman"/>
          <w:i/>
          <w:sz w:val="24"/>
          <w:szCs w:val="24"/>
        </w:rPr>
        <w:t>koliduje s </w:t>
      </w:r>
      <w:r w:rsidR="00A46C53" w:rsidRPr="00084C99">
        <w:rPr>
          <w:rFonts w:ascii="Times New Roman" w:hAnsi="Times New Roman"/>
          <w:i/>
          <w:sz w:val="24"/>
          <w:szCs w:val="24"/>
        </w:rPr>
        <w:t>ústavněprávními</w:t>
      </w:r>
      <w:r w:rsidR="00576D57" w:rsidRPr="00084C99">
        <w:rPr>
          <w:rFonts w:ascii="Times New Roman" w:hAnsi="Times New Roman"/>
          <w:i/>
          <w:sz w:val="24"/>
          <w:szCs w:val="24"/>
        </w:rPr>
        <w:t xml:space="preserve"> požadavky </w:t>
      </w:r>
      <w:r w:rsidR="00A46C53" w:rsidRPr="00084C99">
        <w:rPr>
          <w:rFonts w:ascii="Times New Roman" w:hAnsi="Times New Roman"/>
          <w:i/>
          <w:sz w:val="24"/>
          <w:szCs w:val="24"/>
        </w:rPr>
        <w:t>čl. 2 odst</w:t>
      </w:r>
      <w:r w:rsidR="00576D57" w:rsidRPr="00084C99">
        <w:rPr>
          <w:rFonts w:ascii="Times New Roman" w:hAnsi="Times New Roman"/>
          <w:i/>
          <w:sz w:val="24"/>
          <w:szCs w:val="24"/>
        </w:rPr>
        <w:t>. 2 Listiny základních práv a svobod, podle které</w:t>
      </w:r>
      <w:r w:rsidR="000F2E67" w:rsidRPr="00084C99">
        <w:rPr>
          <w:rFonts w:ascii="Times New Roman" w:hAnsi="Times New Roman"/>
          <w:i/>
          <w:sz w:val="24"/>
          <w:szCs w:val="24"/>
        </w:rPr>
        <w:t xml:space="preserve">ho </w:t>
      </w:r>
      <w:r>
        <w:rPr>
          <w:rFonts w:ascii="Times New Roman" w:hAnsi="Times New Roman"/>
          <w:i/>
          <w:sz w:val="24"/>
          <w:szCs w:val="24"/>
        </w:rPr>
        <w:t>lze státní moc uplatňovat jen v </w:t>
      </w:r>
      <w:r w:rsidR="000F2E67" w:rsidRPr="00084C99">
        <w:rPr>
          <w:rFonts w:ascii="Times New Roman" w:hAnsi="Times New Roman"/>
          <w:i/>
          <w:sz w:val="24"/>
          <w:szCs w:val="24"/>
        </w:rPr>
        <w:t>případech a v mezích stanovených zákonem, a to způsobem, který zákon stanoví.</w:t>
      </w:r>
    </w:p>
    <w:p w14:paraId="77F5EC2F" w14:textId="77777777" w:rsidR="00084C99" w:rsidRPr="00084C99" w:rsidRDefault="00084C99" w:rsidP="00084C99">
      <w:pPr>
        <w:pBdr>
          <w:top w:val="single" w:sz="4" w:space="1" w:color="auto"/>
          <w:left w:val="single" w:sz="4" w:space="4" w:color="auto"/>
          <w:bottom w:val="single" w:sz="4" w:space="0" w:color="auto"/>
          <w:right w:val="single" w:sz="4" w:space="4" w:color="auto"/>
        </w:pBdr>
        <w:shd w:val="clear" w:color="auto" w:fill="FFFF00"/>
        <w:tabs>
          <w:tab w:val="left" w:pos="1080"/>
        </w:tabs>
        <w:spacing w:line="240" w:lineRule="auto"/>
        <w:rPr>
          <w:rFonts w:ascii="Times New Roman" w:hAnsi="Times New Roman"/>
          <w:i/>
          <w:sz w:val="24"/>
          <w:szCs w:val="24"/>
        </w:rPr>
      </w:pPr>
    </w:p>
    <w:p w14:paraId="3072AC01" w14:textId="678782C1" w:rsidR="00F95EB6" w:rsidRPr="00084C99" w:rsidRDefault="00F7654B" w:rsidP="00084C99">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Dále je třeba upozornit, že </w:t>
      </w:r>
      <w:r w:rsidR="00801838">
        <w:rPr>
          <w:rFonts w:ascii="Times New Roman" w:hAnsi="Times New Roman"/>
          <w:i/>
          <w:sz w:val="24"/>
          <w:szCs w:val="24"/>
        </w:rPr>
        <w:t xml:space="preserve">na zaměstnance </w:t>
      </w:r>
      <w:r w:rsidR="001C7122" w:rsidRPr="00084C99">
        <w:rPr>
          <w:rFonts w:ascii="Times New Roman" w:hAnsi="Times New Roman"/>
          <w:i/>
          <w:sz w:val="24"/>
          <w:szCs w:val="24"/>
        </w:rPr>
        <w:t>Kancelář</w:t>
      </w:r>
      <w:r w:rsidR="00801838">
        <w:rPr>
          <w:rFonts w:ascii="Times New Roman" w:hAnsi="Times New Roman"/>
          <w:i/>
          <w:sz w:val="24"/>
          <w:szCs w:val="24"/>
        </w:rPr>
        <w:t>e</w:t>
      </w:r>
      <w:r w:rsidR="001C7122" w:rsidRPr="00084C99">
        <w:rPr>
          <w:rFonts w:ascii="Times New Roman" w:hAnsi="Times New Roman"/>
          <w:i/>
          <w:sz w:val="24"/>
          <w:szCs w:val="24"/>
        </w:rPr>
        <w:t xml:space="preserve"> prezidenta republiky </w:t>
      </w:r>
      <w:r w:rsidR="00801838">
        <w:rPr>
          <w:rFonts w:ascii="Times New Roman" w:hAnsi="Times New Roman"/>
          <w:i/>
          <w:sz w:val="24"/>
          <w:szCs w:val="24"/>
        </w:rPr>
        <w:t xml:space="preserve">nedopadá povinnost složit úřednickou zkoušku pro obor </w:t>
      </w:r>
      <w:r w:rsidR="00084C99" w:rsidRPr="00084C99">
        <w:rPr>
          <w:rFonts w:ascii="Times New Roman" w:hAnsi="Times New Roman"/>
          <w:i/>
          <w:sz w:val="24"/>
          <w:szCs w:val="24"/>
        </w:rPr>
        <w:t>státní služby Kultura, církve a náboženské společnost</w:t>
      </w:r>
      <w:r w:rsidR="00C67166">
        <w:rPr>
          <w:rFonts w:ascii="Times New Roman" w:hAnsi="Times New Roman"/>
          <w:i/>
          <w:sz w:val="24"/>
          <w:szCs w:val="24"/>
        </w:rPr>
        <w:t>i</w:t>
      </w:r>
      <w:r w:rsidR="00801838">
        <w:rPr>
          <w:rFonts w:ascii="Times New Roman" w:hAnsi="Times New Roman"/>
          <w:i/>
          <w:sz w:val="24"/>
          <w:szCs w:val="24"/>
        </w:rPr>
        <w:t xml:space="preserve"> ani povinnost</w:t>
      </w:r>
      <w:r w:rsidR="00F95EB6">
        <w:rPr>
          <w:rFonts w:ascii="Times New Roman" w:hAnsi="Times New Roman"/>
          <w:i/>
          <w:sz w:val="24"/>
          <w:szCs w:val="24"/>
        </w:rPr>
        <w:t xml:space="preserve"> prokázat zvláštní odbornou způsobilost k výkonu správních činností</w:t>
      </w:r>
      <w:r w:rsidR="00F95EB6" w:rsidRPr="00F95EB6">
        <w:rPr>
          <w:rFonts w:ascii="Times New Roman" w:hAnsi="Times New Roman"/>
          <w:i/>
          <w:sz w:val="24"/>
          <w:szCs w:val="24"/>
        </w:rPr>
        <w:t xml:space="preserve"> při památkové péči</w:t>
      </w:r>
      <w:r w:rsidR="00F95EB6">
        <w:rPr>
          <w:rFonts w:ascii="Times New Roman" w:hAnsi="Times New Roman"/>
          <w:i/>
          <w:sz w:val="24"/>
          <w:szCs w:val="24"/>
        </w:rPr>
        <w:t xml:space="preserve"> a správě sbírek muzejní povahy</w:t>
      </w:r>
      <w:r w:rsidR="00801838">
        <w:rPr>
          <w:rFonts w:ascii="Times New Roman" w:hAnsi="Times New Roman"/>
          <w:i/>
          <w:sz w:val="24"/>
          <w:szCs w:val="24"/>
        </w:rPr>
        <w:t>, čímž by se ve vztahu ke státním zaměstnancům a úředníkům vyšších územních samosprávných celků vytvořila neodůvodněně asymetrická situace</w:t>
      </w:r>
      <w:r w:rsidR="00F95EB6">
        <w:rPr>
          <w:rFonts w:ascii="Times New Roman" w:hAnsi="Times New Roman"/>
          <w:i/>
          <w:sz w:val="24"/>
          <w:szCs w:val="24"/>
        </w:rPr>
        <w:t>.</w:t>
      </w:r>
    </w:p>
    <w:p w14:paraId="3A3D6F9D" w14:textId="77777777" w:rsidR="00A46C53" w:rsidRPr="00A46C53" w:rsidRDefault="00A46C53" w:rsidP="00A46C53">
      <w:pPr>
        <w:spacing w:line="240" w:lineRule="auto"/>
        <w:rPr>
          <w:rFonts w:ascii="Times New Roman" w:hAnsi="Times New Roman"/>
          <w:sz w:val="24"/>
          <w:szCs w:val="24"/>
        </w:rPr>
      </w:pPr>
    </w:p>
    <w:p w14:paraId="61EFBE4A" w14:textId="77777777" w:rsidR="00ED0433" w:rsidRPr="00B732D8" w:rsidRDefault="00ED0433"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28 se na konci textu odstavce 1 doplňují slova „s výjimkou působnosti stavebních </w:t>
      </w:r>
      <w:r w:rsidRPr="00B732D8">
        <w:rPr>
          <w:rFonts w:ascii="Times New Roman" w:hAnsi="Times New Roman"/>
          <w:sz w:val="24"/>
          <w:szCs w:val="24"/>
        </w:rPr>
        <w:lastRenderedPageBreak/>
        <w:t>úřadů“.</w:t>
      </w:r>
    </w:p>
    <w:p w14:paraId="4563F812" w14:textId="77777777" w:rsidR="00637E2F" w:rsidRPr="00B732D8" w:rsidRDefault="00637E2F">
      <w:pPr>
        <w:pStyle w:val="Odstavecseseznamem"/>
        <w:spacing w:line="240" w:lineRule="auto"/>
        <w:contextualSpacing w:val="0"/>
        <w:rPr>
          <w:rFonts w:ascii="Times New Roman" w:hAnsi="Times New Roman"/>
          <w:sz w:val="24"/>
          <w:szCs w:val="24"/>
        </w:rPr>
      </w:pPr>
    </w:p>
    <w:p w14:paraId="2730A68E"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28 odst. 2 písmena c) a d) znějí:</w:t>
      </w:r>
    </w:p>
    <w:p w14:paraId="10724B2A" w14:textId="77777777" w:rsidR="00637E2F" w:rsidRPr="00B732D8" w:rsidRDefault="00637E2F">
      <w:pPr>
        <w:pStyle w:val="Odstavecseseznamem"/>
        <w:spacing w:line="240" w:lineRule="auto"/>
        <w:contextualSpacing w:val="0"/>
        <w:rPr>
          <w:rFonts w:ascii="Times New Roman" w:hAnsi="Times New Roman"/>
          <w:sz w:val="24"/>
          <w:szCs w:val="24"/>
        </w:rPr>
      </w:pPr>
    </w:p>
    <w:p w14:paraId="0BBA38DE" w14:textId="77777777" w:rsidR="00ED0433" w:rsidRPr="00B732D8" w:rsidRDefault="00637E2F">
      <w:pPr>
        <w:spacing w:line="240" w:lineRule="auto"/>
        <w:ind w:firstLine="851"/>
        <w:rPr>
          <w:rFonts w:ascii="Times New Roman" w:hAnsi="Times New Roman"/>
          <w:sz w:val="24"/>
          <w:szCs w:val="24"/>
        </w:rPr>
      </w:pPr>
      <w:r w:rsidRPr="00B732D8">
        <w:rPr>
          <w:rFonts w:ascii="Times New Roman" w:hAnsi="Times New Roman"/>
          <w:sz w:val="24"/>
          <w:szCs w:val="24"/>
        </w:rPr>
        <w:t xml:space="preserve">„c) </w:t>
      </w:r>
      <w:r w:rsidR="00ED0433" w:rsidRPr="00B732D8">
        <w:rPr>
          <w:rFonts w:ascii="Times New Roman" w:hAnsi="Times New Roman"/>
          <w:sz w:val="24"/>
          <w:szCs w:val="24"/>
        </w:rPr>
        <w:t>uplatňuje stanovisko při pořizování územního plánu, regulačního plánu a při vymezení zastavěného území, pokud je jimi řešeno území, ve kterém se nachází národní kulturní památka nebo památková zóna, není-li dotčeným orgánem ministerstvo kultury, a je dotčeným orgánem při pořizování změny takové územně plánovací dokumentace,</w:t>
      </w:r>
    </w:p>
    <w:p w14:paraId="02244F61" w14:textId="77777777" w:rsidR="00637E2F" w:rsidRPr="00B732D8" w:rsidRDefault="00ED0433">
      <w:pPr>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uplatňuje stanovisko při vydání územního opatření o stavební uzávěře nebo územního opatření o asanaci území, ve kterém se nachází národní kulturní památka, její ochranné pásmo, památková zóna nebo její ochranné pásmo, není-li dotčeným orgánem ministerstvo kultury</w:t>
      </w:r>
      <w:r w:rsidR="00637E2F" w:rsidRPr="00B732D8">
        <w:rPr>
          <w:rFonts w:ascii="Times New Roman" w:hAnsi="Times New Roman"/>
          <w:sz w:val="24"/>
          <w:szCs w:val="24"/>
        </w:rPr>
        <w:t>,“.</w:t>
      </w:r>
    </w:p>
    <w:p w14:paraId="4605EE97" w14:textId="77777777" w:rsidR="003F3045" w:rsidRPr="00B732D8" w:rsidRDefault="003F3045">
      <w:pPr>
        <w:spacing w:line="240" w:lineRule="auto"/>
        <w:ind w:firstLine="851"/>
        <w:rPr>
          <w:rFonts w:ascii="Times New Roman" w:hAnsi="Times New Roman"/>
          <w:sz w:val="24"/>
          <w:szCs w:val="24"/>
        </w:rPr>
      </w:pPr>
    </w:p>
    <w:p w14:paraId="6C9EF318" w14:textId="77777777" w:rsidR="003F3045" w:rsidRPr="00B732D8" w:rsidRDefault="003F304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28 odst. 2 se za písmeno d) vkládá nové písmeno e), které zní:</w:t>
      </w:r>
    </w:p>
    <w:p w14:paraId="28E0C134" w14:textId="77777777" w:rsidR="00B50E74" w:rsidRPr="00B732D8" w:rsidRDefault="00B50E74">
      <w:pPr>
        <w:pStyle w:val="Odstavecseseznamem"/>
        <w:spacing w:line="240" w:lineRule="auto"/>
        <w:contextualSpacing w:val="0"/>
        <w:rPr>
          <w:rFonts w:ascii="Times New Roman" w:hAnsi="Times New Roman"/>
          <w:sz w:val="24"/>
          <w:szCs w:val="24"/>
        </w:rPr>
      </w:pPr>
    </w:p>
    <w:p w14:paraId="5160A781" w14:textId="77777777" w:rsidR="003F3045" w:rsidRPr="00B732D8" w:rsidRDefault="003F3045">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„e)</w:t>
      </w:r>
      <w:r w:rsidRPr="00B732D8">
        <w:rPr>
          <w:rFonts w:ascii="Times New Roman" w:hAnsi="Times New Roman"/>
          <w:sz w:val="24"/>
          <w:szCs w:val="24"/>
        </w:rPr>
        <w:tab/>
        <w:t>je dotčeným orgánem k zabezpečení nepředvídaného archeologického nálezu, nálezu kulturně cenného předmětu nebo detailu stavby, k němuž došlo při přípravě nebo provádění obnovy národní kulturní památky podle stavebního zákona,“.</w:t>
      </w:r>
    </w:p>
    <w:p w14:paraId="0406E1E0" w14:textId="77777777" w:rsidR="003F3045" w:rsidRPr="00B732D8" w:rsidRDefault="003F3045">
      <w:pPr>
        <w:pStyle w:val="Odstavecseseznamem"/>
        <w:spacing w:line="240" w:lineRule="auto"/>
        <w:contextualSpacing w:val="0"/>
        <w:rPr>
          <w:rFonts w:ascii="Times New Roman" w:hAnsi="Times New Roman"/>
          <w:sz w:val="24"/>
          <w:szCs w:val="24"/>
        </w:rPr>
      </w:pPr>
    </w:p>
    <w:p w14:paraId="1713F1F8" w14:textId="77777777" w:rsidR="003F3045" w:rsidRPr="00B732D8" w:rsidRDefault="003F3045">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e) až g) se označují jako písmena f) až h).</w:t>
      </w:r>
    </w:p>
    <w:p w14:paraId="73367548" w14:textId="77777777" w:rsidR="00637E2F" w:rsidRPr="00B732D8" w:rsidRDefault="00637E2F">
      <w:pPr>
        <w:pStyle w:val="Odstavecseseznamem"/>
        <w:spacing w:line="240" w:lineRule="auto"/>
        <w:contextualSpacing w:val="0"/>
        <w:rPr>
          <w:rFonts w:ascii="Times New Roman" w:hAnsi="Times New Roman"/>
          <w:sz w:val="24"/>
          <w:szCs w:val="24"/>
        </w:rPr>
      </w:pPr>
    </w:p>
    <w:p w14:paraId="0B3E4239" w14:textId="77777777" w:rsidR="00637E2F" w:rsidRPr="00B732D8" w:rsidRDefault="00EE79AB"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Poznámka pod čarou č. 1</w:t>
      </w:r>
      <w:r w:rsidR="009F3E39" w:rsidRPr="00B732D8">
        <w:rPr>
          <w:rFonts w:ascii="Times New Roman" w:hAnsi="Times New Roman"/>
          <w:sz w:val="24"/>
          <w:szCs w:val="24"/>
        </w:rPr>
        <w:t>9 se zrušuje, a to včetně odkazů</w:t>
      </w:r>
      <w:r w:rsidRPr="00B732D8">
        <w:rPr>
          <w:rFonts w:ascii="Times New Roman" w:hAnsi="Times New Roman"/>
          <w:sz w:val="24"/>
          <w:szCs w:val="24"/>
        </w:rPr>
        <w:t xml:space="preserve"> na poznámku pod čarou</w:t>
      </w:r>
      <w:r w:rsidR="00637E2F" w:rsidRPr="00B732D8">
        <w:rPr>
          <w:rFonts w:ascii="Times New Roman" w:hAnsi="Times New Roman"/>
          <w:sz w:val="24"/>
          <w:szCs w:val="24"/>
        </w:rPr>
        <w:t>.</w:t>
      </w:r>
    </w:p>
    <w:p w14:paraId="6E7F29F2" w14:textId="77777777" w:rsidR="003F3045" w:rsidRPr="00B732D8" w:rsidRDefault="003F3045">
      <w:pPr>
        <w:pStyle w:val="Odstavecseseznamem"/>
        <w:spacing w:line="240" w:lineRule="auto"/>
        <w:contextualSpacing w:val="0"/>
        <w:rPr>
          <w:rFonts w:ascii="Times New Roman" w:hAnsi="Times New Roman"/>
          <w:sz w:val="24"/>
          <w:szCs w:val="24"/>
        </w:rPr>
      </w:pPr>
    </w:p>
    <w:p w14:paraId="1F790D52" w14:textId="77777777" w:rsidR="003F3045" w:rsidRPr="00B732D8" w:rsidRDefault="003F304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28 se doplňuje odstavec 3, který zní:</w:t>
      </w:r>
    </w:p>
    <w:p w14:paraId="0200C58E" w14:textId="77777777" w:rsidR="00B50E74" w:rsidRPr="00B732D8" w:rsidRDefault="00B50E74">
      <w:pPr>
        <w:pStyle w:val="Odstavecseseznamem"/>
        <w:spacing w:line="240" w:lineRule="auto"/>
        <w:contextualSpacing w:val="0"/>
        <w:rPr>
          <w:rFonts w:ascii="Times New Roman" w:hAnsi="Times New Roman"/>
          <w:sz w:val="24"/>
          <w:szCs w:val="24"/>
        </w:rPr>
      </w:pPr>
    </w:p>
    <w:p w14:paraId="72A785FD" w14:textId="77777777" w:rsidR="003F3045" w:rsidRDefault="003F3045">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„(3) Krajský úřad se při plnění svých úkolů opírá o odbornou pomoc odborné organizace státní památkové péče.“.</w:t>
      </w:r>
    </w:p>
    <w:p w14:paraId="1FCC3DF7" w14:textId="77777777" w:rsidR="00B7409A" w:rsidRPr="00B732D8" w:rsidRDefault="00B7409A">
      <w:pPr>
        <w:pStyle w:val="Odstavecseseznamem"/>
        <w:spacing w:line="240" w:lineRule="auto"/>
        <w:ind w:left="0" w:firstLine="567"/>
        <w:contextualSpacing w:val="0"/>
        <w:rPr>
          <w:rFonts w:ascii="Times New Roman" w:hAnsi="Times New Roman"/>
          <w:sz w:val="24"/>
          <w:szCs w:val="24"/>
        </w:rPr>
      </w:pPr>
    </w:p>
    <w:p w14:paraId="7971EB4B"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29 odst. 2 písm. b) se slovo „rezervaci,“ nahrazuje slovy „rezervaci nebo“, slova „nebo v ochranném pásmu (§ 17)“ se zrušují </w:t>
      </w:r>
      <w:r w:rsidRPr="00611EDE">
        <w:rPr>
          <w:rFonts w:ascii="Times New Roman" w:hAnsi="Times New Roman"/>
          <w:strike/>
          <w:sz w:val="24"/>
          <w:szCs w:val="24"/>
          <w:highlight w:val="yellow"/>
        </w:rPr>
        <w:t xml:space="preserve">a </w:t>
      </w:r>
      <w:r w:rsidR="003F3045" w:rsidRPr="00611EDE">
        <w:rPr>
          <w:rFonts w:ascii="Times New Roman" w:hAnsi="Times New Roman"/>
          <w:strike/>
          <w:sz w:val="24"/>
          <w:szCs w:val="24"/>
          <w:highlight w:val="yellow"/>
        </w:rPr>
        <w:t>odkazy na poznámky pod čarou č. 2a a 19 se zrušují</w:t>
      </w:r>
      <w:r w:rsidR="00611EDE">
        <w:rPr>
          <w:rFonts w:ascii="Times New Roman" w:hAnsi="Times New Roman"/>
          <w:sz w:val="24"/>
          <w:szCs w:val="24"/>
        </w:rPr>
        <w:t xml:space="preserve"> </w:t>
      </w:r>
      <w:r w:rsidR="00611EDE" w:rsidRPr="00611EDE">
        <w:rPr>
          <w:rFonts w:ascii="Times New Roman" w:hAnsi="Times New Roman"/>
          <w:color w:val="FF0000"/>
          <w:sz w:val="24"/>
          <w:szCs w:val="24"/>
          <w:highlight w:val="yellow"/>
        </w:rPr>
        <w:t>, slovo „stanovisko</w:t>
      </w:r>
      <w:r w:rsidR="00611EDE" w:rsidRPr="00611EDE">
        <w:rPr>
          <w:rFonts w:ascii="Times New Roman" w:hAnsi="Times New Roman"/>
          <w:color w:val="FF0000"/>
          <w:sz w:val="24"/>
          <w:szCs w:val="24"/>
          <w:highlight w:val="yellow"/>
          <w:vertAlign w:val="superscript"/>
        </w:rPr>
        <w:t>2a)</w:t>
      </w:r>
      <w:r w:rsidR="00611EDE" w:rsidRPr="00611EDE">
        <w:rPr>
          <w:rFonts w:ascii="Times New Roman" w:hAnsi="Times New Roman"/>
          <w:color w:val="FF0000"/>
          <w:sz w:val="24"/>
          <w:szCs w:val="24"/>
          <w:highlight w:val="yellow"/>
        </w:rPr>
        <w:t>“ se nahrazuje slovem „stanovisko“ a slovo „předpisů</w:t>
      </w:r>
      <w:r w:rsidR="00611EDE" w:rsidRPr="00611EDE">
        <w:rPr>
          <w:rFonts w:ascii="Times New Roman" w:hAnsi="Times New Roman"/>
          <w:color w:val="FF0000"/>
          <w:sz w:val="24"/>
          <w:szCs w:val="24"/>
          <w:highlight w:val="yellow"/>
          <w:vertAlign w:val="superscript"/>
        </w:rPr>
        <w:t>19)</w:t>
      </w:r>
      <w:r w:rsidR="00611EDE" w:rsidRPr="00611EDE">
        <w:rPr>
          <w:rFonts w:ascii="Times New Roman" w:hAnsi="Times New Roman"/>
          <w:color w:val="FF0000"/>
          <w:sz w:val="24"/>
          <w:szCs w:val="24"/>
          <w:highlight w:val="yellow"/>
        </w:rPr>
        <w:t>“ se nahrazuje slovem „předpisů“</w:t>
      </w:r>
      <w:r w:rsidR="00611EDE">
        <w:rPr>
          <w:rFonts w:ascii="Times New Roman" w:hAnsi="Times New Roman"/>
          <w:sz w:val="24"/>
          <w:szCs w:val="24"/>
        </w:rPr>
        <w:t>.</w:t>
      </w:r>
    </w:p>
    <w:p w14:paraId="225C8FCA" w14:textId="77777777" w:rsidR="00637E2F" w:rsidRDefault="00637E2F">
      <w:pPr>
        <w:pStyle w:val="Odstavecseseznamem"/>
        <w:spacing w:line="240" w:lineRule="auto"/>
        <w:contextualSpacing w:val="0"/>
        <w:rPr>
          <w:rFonts w:ascii="Times New Roman" w:hAnsi="Times New Roman"/>
          <w:sz w:val="24"/>
          <w:szCs w:val="24"/>
        </w:rPr>
      </w:pPr>
    </w:p>
    <w:p w14:paraId="5404EF74" w14:textId="77777777" w:rsidR="00E96F18" w:rsidRPr="002C285C" w:rsidRDefault="00E96F18" w:rsidP="00E96F18">
      <w:pPr>
        <w:spacing w:line="240" w:lineRule="auto"/>
        <w:ind w:left="426"/>
        <w:rPr>
          <w:rFonts w:ascii="Times New Roman" w:hAnsi="Times New Roman"/>
          <w:sz w:val="24"/>
          <w:szCs w:val="24"/>
        </w:rPr>
      </w:pPr>
      <w:r w:rsidRPr="000747DF">
        <w:rPr>
          <w:rFonts w:ascii="Times New Roman" w:hAnsi="Times New Roman"/>
          <w:color w:val="FF0000"/>
          <w:sz w:val="24"/>
          <w:szCs w:val="24"/>
          <w:highlight w:val="yellow"/>
        </w:rPr>
        <w:t>X. Poznámky</w:t>
      </w:r>
      <w:r>
        <w:rPr>
          <w:rFonts w:ascii="Times New Roman" w:hAnsi="Times New Roman"/>
          <w:color w:val="FF0000"/>
          <w:sz w:val="24"/>
          <w:szCs w:val="24"/>
          <w:highlight w:val="yellow"/>
        </w:rPr>
        <w:t xml:space="preserve"> pod čarou č. 2a a 19</w:t>
      </w:r>
      <w:r w:rsidRPr="000747DF">
        <w:rPr>
          <w:rFonts w:ascii="Times New Roman" w:hAnsi="Times New Roman"/>
          <w:color w:val="FF0000"/>
          <w:sz w:val="24"/>
          <w:szCs w:val="24"/>
          <w:highlight w:val="yellow"/>
        </w:rPr>
        <w:t xml:space="preserve"> se</w:t>
      </w:r>
      <w:r>
        <w:rPr>
          <w:rFonts w:ascii="Times New Roman" w:hAnsi="Times New Roman"/>
          <w:color w:val="FF0000"/>
          <w:sz w:val="24"/>
          <w:szCs w:val="24"/>
          <w:highlight w:val="yellow"/>
        </w:rPr>
        <w:t xml:space="preserve"> zrušují, a to</w:t>
      </w:r>
      <w:r w:rsidRPr="000747DF">
        <w:rPr>
          <w:rFonts w:ascii="Times New Roman" w:hAnsi="Times New Roman"/>
          <w:color w:val="FF0000"/>
          <w:sz w:val="24"/>
          <w:szCs w:val="24"/>
          <w:highlight w:val="yellow"/>
        </w:rPr>
        <w:t xml:space="preserve"> včetně odka</w:t>
      </w:r>
      <w:r>
        <w:rPr>
          <w:rFonts w:ascii="Times New Roman" w:hAnsi="Times New Roman"/>
          <w:color w:val="FF0000"/>
          <w:sz w:val="24"/>
          <w:szCs w:val="24"/>
          <w:highlight w:val="yellow"/>
        </w:rPr>
        <w:t xml:space="preserve">zů na poznámky pod </w:t>
      </w:r>
      <w:r w:rsidRPr="00E96F18">
        <w:rPr>
          <w:rFonts w:ascii="Times New Roman" w:hAnsi="Times New Roman"/>
          <w:color w:val="FF0000"/>
          <w:sz w:val="24"/>
          <w:szCs w:val="24"/>
          <w:highlight w:val="yellow"/>
        </w:rPr>
        <w:t>čarou.</w:t>
      </w:r>
    </w:p>
    <w:p w14:paraId="5C632262" w14:textId="77777777" w:rsidR="00E96F18" w:rsidRPr="000747DF" w:rsidRDefault="00E96F18" w:rsidP="00E96F18">
      <w:pPr>
        <w:spacing w:line="240" w:lineRule="auto"/>
        <w:rPr>
          <w:rFonts w:ascii="Times New Roman" w:hAnsi="Times New Roman"/>
          <w:sz w:val="24"/>
          <w:szCs w:val="24"/>
        </w:rPr>
      </w:pPr>
    </w:p>
    <w:p w14:paraId="622B035C" w14:textId="77777777" w:rsidR="00E96F18" w:rsidRPr="00FF7C92" w:rsidRDefault="00E96F18" w:rsidP="00E96F18">
      <w:pPr>
        <w:pStyle w:val="Odstavecseseznamem"/>
        <w:numPr>
          <w:ilvl w:val="0"/>
          <w:numId w:val="4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272CC0A2" w14:textId="77777777" w:rsidR="00E96F18" w:rsidRPr="00E96F18" w:rsidRDefault="00E96F18" w:rsidP="00E96F18">
      <w:pPr>
        <w:spacing w:line="240" w:lineRule="auto"/>
        <w:rPr>
          <w:rFonts w:ascii="Times New Roman" w:hAnsi="Times New Roman"/>
          <w:sz w:val="24"/>
          <w:szCs w:val="24"/>
        </w:rPr>
      </w:pPr>
    </w:p>
    <w:p w14:paraId="7AE6C304"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29 odst. 2 písmeno c) zní:</w:t>
      </w:r>
    </w:p>
    <w:p w14:paraId="01D46B31" w14:textId="77777777" w:rsidR="00637E2F" w:rsidRPr="00B732D8" w:rsidRDefault="00637E2F">
      <w:pPr>
        <w:pStyle w:val="Odstavecseseznamem"/>
        <w:spacing w:line="240" w:lineRule="auto"/>
        <w:contextualSpacing w:val="0"/>
        <w:rPr>
          <w:rFonts w:ascii="Times New Roman" w:hAnsi="Times New Roman"/>
          <w:sz w:val="24"/>
          <w:szCs w:val="24"/>
        </w:rPr>
      </w:pPr>
    </w:p>
    <w:p w14:paraId="4D20D84B" w14:textId="77777777" w:rsidR="00637E2F" w:rsidRPr="00B732D8" w:rsidRDefault="00637E2F">
      <w:pPr>
        <w:spacing w:line="240" w:lineRule="auto"/>
        <w:ind w:firstLine="851"/>
        <w:rPr>
          <w:rFonts w:ascii="Times New Roman" w:hAnsi="Times New Roman"/>
          <w:sz w:val="24"/>
          <w:szCs w:val="24"/>
        </w:rPr>
      </w:pPr>
      <w:r w:rsidRPr="00B732D8">
        <w:rPr>
          <w:rFonts w:ascii="Times New Roman" w:hAnsi="Times New Roman"/>
          <w:sz w:val="24"/>
          <w:szCs w:val="24"/>
        </w:rPr>
        <w:t xml:space="preserve">„c) </w:t>
      </w:r>
      <w:r w:rsidR="003F3045" w:rsidRPr="00B732D8">
        <w:rPr>
          <w:rFonts w:ascii="Times New Roman" w:hAnsi="Times New Roman"/>
          <w:sz w:val="24"/>
          <w:szCs w:val="24"/>
        </w:rPr>
        <w:t>uplatňuje stanovisko při pořizování územního plánu, regulačního plánu a při vymezení zastavěného území, pokud je jimi řešeno území, ve kterém se nachází kulturní památka, není-li dotčeným orgánem ministerstvo kultury nebo krajský úřad, a je dotčeným orgánem při pořizování změny takové územně plánovací dokumentace,</w:t>
      </w:r>
      <w:r w:rsidRPr="00B732D8">
        <w:rPr>
          <w:rFonts w:ascii="Times New Roman" w:hAnsi="Times New Roman"/>
          <w:sz w:val="24"/>
          <w:szCs w:val="24"/>
        </w:rPr>
        <w:t>“.</w:t>
      </w:r>
    </w:p>
    <w:p w14:paraId="00169682" w14:textId="77777777" w:rsidR="00637E2F" w:rsidRPr="00B732D8" w:rsidRDefault="00637E2F">
      <w:pPr>
        <w:pStyle w:val="Odstavecseseznamem"/>
        <w:spacing w:line="240" w:lineRule="auto"/>
        <w:contextualSpacing w:val="0"/>
        <w:rPr>
          <w:rFonts w:ascii="Times New Roman" w:hAnsi="Times New Roman"/>
          <w:sz w:val="24"/>
          <w:szCs w:val="24"/>
        </w:rPr>
      </w:pPr>
    </w:p>
    <w:p w14:paraId="7D98BADC"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29 odst. 2 se za písmeno c) vklád</w:t>
      </w:r>
      <w:r w:rsidR="003F3045" w:rsidRPr="00B732D8">
        <w:rPr>
          <w:rFonts w:ascii="Times New Roman" w:hAnsi="Times New Roman"/>
          <w:sz w:val="24"/>
          <w:szCs w:val="24"/>
        </w:rPr>
        <w:t>ají</w:t>
      </w:r>
      <w:r w:rsidRPr="00B732D8">
        <w:rPr>
          <w:rFonts w:ascii="Times New Roman" w:hAnsi="Times New Roman"/>
          <w:sz w:val="24"/>
          <w:szCs w:val="24"/>
        </w:rPr>
        <w:t xml:space="preserve"> nov</w:t>
      </w:r>
      <w:r w:rsidR="003F3045" w:rsidRPr="00B732D8">
        <w:rPr>
          <w:rFonts w:ascii="Times New Roman" w:hAnsi="Times New Roman"/>
          <w:sz w:val="24"/>
          <w:szCs w:val="24"/>
        </w:rPr>
        <w:t>á</w:t>
      </w:r>
      <w:r w:rsidRPr="00B732D8">
        <w:rPr>
          <w:rFonts w:ascii="Times New Roman" w:hAnsi="Times New Roman"/>
          <w:sz w:val="24"/>
          <w:szCs w:val="24"/>
        </w:rPr>
        <w:t xml:space="preserve"> písmen</w:t>
      </w:r>
      <w:r w:rsidR="003F3045" w:rsidRPr="00B732D8">
        <w:rPr>
          <w:rFonts w:ascii="Times New Roman" w:hAnsi="Times New Roman"/>
          <w:sz w:val="24"/>
          <w:szCs w:val="24"/>
        </w:rPr>
        <w:t>a</w:t>
      </w:r>
      <w:r w:rsidRPr="00B732D8">
        <w:rPr>
          <w:rFonts w:ascii="Times New Roman" w:hAnsi="Times New Roman"/>
          <w:sz w:val="24"/>
          <w:szCs w:val="24"/>
        </w:rPr>
        <w:t xml:space="preserve"> d)</w:t>
      </w:r>
      <w:r w:rsidR="003F3045" w:rsidRPr="00B732D8">
        <w:rPr>
          <w:rFonts w:ascii="Times New Roman" w:hAnsi="Times New Roman"/>
          <w:sz w:val="24"/>
          <w:szCs w:val="24"/>
        </w:rPr>
        <w:t xml:space="preserve"> a e)</w:t>
      </w:r>
      <w:r w:rsidRPr="00B732D8">
        <w:rPr>
          <w:rFonts w:ascii="Times New Roman" w:hAnsi="Times New Roman"/>
          <w:sz w:val="24"/>
          <w:szCs w:val="24"/>
        </w:rPr>
        <w:t>, kter</w:t>
      </w:r>
      <w:r w:rsidR="003F3045" w:rsidRPr="00B732D8">
        <w:rPr>
          <w:rFonts w:ascii="Times New Roman" w:hAnsi="Times New Roman"/>
          <w:sz w:val="24"/>
          <w:szCs w:val="24"/>
        </w:rPr>
        <w:t>á</w:t>
      </w:r>
      <w:r w:rsidRPr="00B732D8">
        <w:rPr>
          <w:rFonts w:ascii="Times New Roman" w:hAnsi="Times New Roman"/>
          <w:sz w:val="24"/>
          <w:szCs w:val="24"/>
        </w:rPr>
        <w:t xml:space="preserve"> zn</w:t>
      </w:r>
      <w:r w:rsidR="003F3045" w:rsidRPr="00B732D8">
        <w:rPr>
          <w:rFonts w:ascii="Times New Roman" w:hAnsi="Times New Roman"/>
          <w:sz w:val="24"/>
          <w:szCs w:val="24"/>
        </w:rPr>
        <w:t>ěj</w:t>
      </w:r>
      <w:r w:rsidRPr="00B732D8">
        <w:rPr>
          <w:rFonts w:ascii="Times New Roman" w:hAnsi="Times New Roman"/>
          <w:sz w:val="24"/>
          <w:szCs w:val="24"/>
        </w:rPr>
        <w:t>í:</w:t>
      </w:r>
    </w:p>
    <w:p w14:paraId="67458E9F" w14:textId="77777777" w:rsidR="00637E2F" w:rsidRPr="00B732D8" w:rsidRDefault="00637E2F">
      <w:pPr>
        <w:pStyle w:val="Odstavecseseznamem"/>
        <w:spacing w:line="240" w:lineRule="auto"/>
        <w:contextualSpacing w:val="0"/>
        <w:rPr>
          <w:rFonts w:ascii="Times New Roman" w:hAnsi="Times New Roman"/>
          <w:sz w:val="24"/>
          <w:szCs w:val="24"/>
        </w:rPr>
      </w:pPr>
    </w:p>
    <w:p w14:paraId="727D453F" w14:textId="77777777" w:rsidR="003F3045" w:rsidRPr="00B732D8" w:rsidRDefault="00637E2F">
      <w:pPr>
        <w:spacing w:line="240" w:lineRule="auto"/>
        <w:ind w:firstLine="851"/>
        <w:rPr>
          <w:rFonts w:ascii="Times New Roman" w:hAnsi="Times New Roman"/>
          <w:sz w:val="24"/>
          <w:szCs w:val="24"/>
        </w:rPr>
      </w:pPr>
      <w:r w:rsidRPr="00B732D8">
        <w:rPr>
          <w:rFonts w:ascii="Times New Roman" w:hAnsi="Times New Roman"/>
          <w:sz w:val="24"/>
          <w:szCs w:val="24"/>
        </w:rPr>
        <w:t xml:space="preserve">„d) </w:t>
      </w:r>
      <w:r w:rsidR="003F3045" w:rsidRPr="00B732D8">
        <w:rPr>
          <w:rFonts w:ascii="Times New Roman" w:hAnsi="Times New Roman"/>
          <w:sz w:val="24"/>
          <w:szCs w:val="24"/>
        </w:rPr>
        <w:t>uplatňuje stanovisko při vydání územního opatření o stavební uzávěře a územního opatření o asanaci území, není-li dotčeným orgánem ministerstvo kultury nebo krajský úřad,</w:t>
      </w:r>
    </w:p>
    <w:p w14:paraId="4AD679C6" w14:textId="77777777" w:rsidR="00637E2F" w:rsidRPr="00B732D8" w:rsidRDefault="003F3045">
      <w:pPr>
        <w:spacing w:line="240" w:lineRule="auto"/>
        <w:ind w:firstLine="851"/>
        <w:rPr>
          <w:rFonts w:ascii="Times New Roman" w:hAnsi="Times New Roman"/>
          <w:sz w:val="24"/>
          <w:szCs w:val="24"/>
        </w:rPr>
      </w:pPr>
      <w:r w:rsidRPr="00B732D8">
        <w:rPr>
          <w:rFonts w:ascii="Times New Roman" w:hAnsi="Times New Roman"/>
          <w:sz w:val="24"/>
          <w:szCs w:val="24"/>
        </w:rPr>
        <w:t>e)</w:t>
      </w:r>
      <w:r w:rsidRPr="00B732D8">
        <w:rPr>
          <w:rFonts w:ascii="Times New Roman" w:hAnsi="Times New Roman"/>
          <w:sz w:val="24"/>
          <w:szCs w:val="24"/>
        </w:rPr>
        <w:tab/>
        <w:t xml:space="preserve">je dotčeným orgánem k zabezpečení nepředvídaného archeologického nálezu, nálezu kulturně cenného předmětu nebo detailu stavby, k němuž došlo při přípravě nebo </w:t>
      </w:r>
      <w:r w:rsidRPr="00B732D8">
        <w:rPr>
          <w:rFonts w:ascii="Times New Roman" w:hAnsi="Times New Roman"/>
          <w:sz w:val="24"/>
          <w:szCs w:val="24"/>
        </w:rPr>
        <w:lastRenderedPageBreak/>
        <w:t>provádění obnovy kulturní památky podle stavebního zákona nebo k němuž došlo při přípravě nebo provádění prací podle stavebního zákona</w:t>
      </w:r>
      <w:r w:rsidRPr="00B732D8">
        <w:rPr>
          <w:rFonts w:ascii="Times New Roman" w:hAnsi="Times New Roman"/>
          <w:sz w:val="24"/>
          <w:szCs w:val="24"/>
          <w:vertAlign w:val="superscript"/>
        </w:rPr>
        <w:t xml:space="preserve"> </w:t>
      </w:r>
      <w:r w:rsidRPr="00B732D8">
        <w:rPr>
          <w:rFonts w:ascii="Times New Roman" w:hAnsi="Times New Roman"/>
          <w:sz w:val="24"/>
          <w:szCs w:val="24"/>
        </w:rPr>
        <w:t>na nemovitosti, která není kulturní památkou, ale nachází se v památkové rezervaci nebo památkové zóně</w:t>
      </w:r>
      <w:r w:rsidR="00637E2F" w:rsidRPr="00B732D8">
        <w:rPr>
          <w:rFonts w:ascii="Times New Roman" w:hAnsi="Times New Roman"/>
          <w:sz w:val="24"/>
          <w:szCs w:val="24"/>
        </w:rPr>
        <w:t>,“.</w:t>
      </w:r>
    </w:p>
    <w:p w14:paraId="210A6C62" w14:textId="77777777" w:rsidR="00637E2F" w:rsidRPr="00B732D8" w:rsidRDefault="00637E2F">
      <w:pPr>
        <w:spacing w:line="240" w:lineRule="auto"/>
        <w:ind w:firstLine="851"/>
        <w:rPr>
          <w:rFonts w:ascii="Times New Roman" w:hAnsi="Times New Roman"/>
          <w:sz w:val="24"/>
          <w:szCs w:val="24"/>
        </w:rPr>
      </w:pPr>
    </w:p>
    <w:p w14:paraId="27ECC212" w14:textId="77777777" w:rsidR="00637E2F" w:rsidRPr="00B732D8" w:rsidRDefault="00637E2F">
      <w:pPr>
        <w:spacing w:line="240" w:lineRule="auto"/>
        <w:ind w:left="709"/>
        <w:rPr>
          <w:rFonts w:ascii="Times New Roman" w:hAnsi="Times New Roman"/>
          <w:sz w:val="24"/>
          <w:szCs w:val="24"/>
        </w:rPr>
      </w:pPr>
      <w:r w:rsidRPr="00B732D8">
        <w:rPr>
          <w:rFonts w:ascii="Times New Roman" w:hAnsi="Times New Roman"/>
          <w:sz w:val="24"/>
          <w:szCs w:val="24"/>
        </w:rPr>
        <w:t xml:space="preserve">Dosavadní písmena d) až i) se označují jako písmena </w:t>
      </w:r>
      <w:r w:rsidR="008958F6" w:rsidRPr="00B732D8">
        <w:rPr>
          <w:rFonts w:ascii="Times New Roman" w:hAnsi="Times New Roman"/>
          <w:sz w:val="24"/>
          <w:szCs w:val="24"/>
        </w:rPr>
        <w:t>f</w:t>
      </w:r>
      <w:r w:rsidRPr="00B732D8">
        <w:rPr>
          <w:rFonts w:ascii="Times New Roman" w:hAnsi="Times New Roman"/>
          <w:sz w:val="24"/>
          <w:szCs w:val="24"/>
        </w:rPr>
        <w:t xml:space="preserve">) až </w:t>
      </w:r>
      <w:r w:rsidR="008958F6" w:rsidRPr="00B732D8">
        <w:rPr>
          <w:rFonts w:ascii="Times New Roman" w:hAnsi="Times New Roman"/>
          <w:sz w:val="24"/>
          <w:szCs w:val="24"/>
        </w:rPr>
        <w:t>k</w:t>
      </w:r>
      <w:r w:rsidRPr="00B732D8">
        <w:rPr>
          <w:rFonts w:ascii="Times New Roman" w:hAnsi="Times New Roman"/>
          <w:sz w:val="24"/>
          <w:szCs w:val="24"/>
        </w:rPr>
        <w:t>).</w:t>
      </w:r>
    </w:p>
    <w:p w14:paraId="40DDF78B" w14:textId="77777777" w:rsidR="00637E2F" w:rsidRPr="00B732D8" w:rsidRDefault="00637E2F">
      <w:pPr>
        <w:pStyle w:val="Odstavecseseznamem"/>
        <w:spacing w:line="240" w:lineRule="auto"/>
        <w:contextualSpacing w:val="0"/>
        <w:rPr>
          <w:rFonts w:ascii="Times New Roman" w:hAnsi="Times New Roman"/>
          <w:sz w:val="24"/>
          <w:szCs w:val="24"/>
        </w:rPr>
      </w:pPr>
    </w:p>
    <w:p w14:paraId="1E6E6285"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29 odst. 2 písmeno </w:t>
      </w:r>
      <w:r w:rsidR="008958F6" w:rsidRPr="00B732D8">
        <w:rPr>
          <w:rFonts w:ascii="Times New Roman" w:hAnsi="Times New Roman"/>
          <w:sz w:val="24"/>
          <w:szCs w:val="24"/>
        </w:rPr>
        <w:t>i</w:t>
      </w:r>
      <w:r w:rsidRPr="00B732D8">
        <w:rPr>
          <w:rFonts w:ascii="Times New Roman" w:hAnsi="Times New Roman"/>
          <w:sz w:val="24"/>
          <w:szCs w:val="24"/>
        </w:rPr>
        <w:t>) zní:</w:t>
      </w:r>
    </w:p>
    <w:p w14:paraId="0BC645B0" w14:textId="77777777" w:rsidR="00637E2F" w:rsidRPr="00B732D8" w:rsidRDefault="00637E2F">
      <w:pPr>
        <w:pStyle w:val="Odstavecseseznamem"/>
        <w:spacing w:line="240" w:lineRule="auto"/>
        <w:contextualSpacing w:val="0"/>
        <w:rPr>
          <w:rFonts w:ascii="Times New Roman" w:hAnsi="Times New Roman"/>
          <w:sz w:val="24"/>
          <w:szCs w:val="24"/>
        </w:rPr>
      </w:pPr>
    </w:p>
    <w:p w14:paraId="506C1B59" w14:textId="77777777" w:rsidR="00637E2F" w:rsidRPr="00B732D8" w:rsidRDefault="00637E2F">
      <w:pPr>
        <w:spacing w:line="240" w:lineRule="auto"/>
        <w:ind w:firstLine="851"/>
        <w:rPr>
          <w:rFonts w:ascii="Times New Roman" w:hAnsi="Times New Roman"/>
          <w:sz w:val="24"/>
          <w:szCs w:val="24"/>
        </w:rPr>
      </w:pPr>
      <w:r w:rsidRPr="00B732D8">
        <w:rPr>
          <w:rFonts w:ascii="Times New Roman" w:hAnsi="Times New Roman"/>
          <w:sz w:val="24"/>
          <w:szCs w:val="24"/>
        </w:rPr>
        <w:t>„</w:t>
      </w:r>
      <w:r w:rsidR="008958F6" w:rsidRPr="00B732D8">
        <w:rPr>
          <w:rFonts w:ascii="Times New Roman" w:hAnsi="Times New Roman"/>
          <w:sz w:val="24"/>
          <w:szCs w:val="24"/>
        </w:rPr>
        <w:t>i</w:t>
      </w:r>
      <w:r w:rsidRPr="00B732D8">
        <w:rPr>
          <w:rFonts w:ascii="Times New Roman" w:hAnsi="Times New Roman"/>
          <w:sz w:val="24"/>
          <w:szCs w:val="24"/>
        </w:rPr>
        <w:t xml:space="preserve">) </w:t>
      </w:r>
      <w:r w:rsidR="008958F6" w:rsidRPr="00B732D8">
        <w:rPr>
          <w:rFonts w:ascii="Times New Roman" w:hAnsi="Times New Roman"/>
          <w:sz w:val="24"/>
          <w:szCs w:val="24"/>
        </w:rPr>
        <w:t>vykonává z hlediska státní památkové péče dozor při obnově kulturních památek a při stavbě, změně stavby, terénní úpravě, umístění nebo odstranění reklamního zařízení, umístění nebo odstranění reklamního poutače, pokud nejde o reklamní zařízení podle stavebního zákona, odstranění stavby, úpravě dřevin nebo udržovací práci na nemovitosti, která není kulturní památkou, ale je v památkové rezervaci nebo v památkové zóně,</w:t>
      </w:r>
      <w:r w:rsidRPr="00B732D8">
        <w:rPr>
          <w:rFonts w:ascii="Times New Roman" w:hAnsi="Times New Roman"/>
          <w:sz w:val="24"/>
          <w:szCs w:val="24"/>
        </w:rPr>
        <w:t>“.</w:t>
      </w:r>
    </w:p>
    <w:p w14:paraId="5E61F7D4" w14:textId="77777777" w:rsidR="00637E2F" w:rsidRPr="00B732D8" w:rsidRDefault="00637E2F">
      <w:pPr>
        <w:pStyle w:val="Odstavecseseznamem"/>
        <w:spacing w:line="240" w:lineRule="auto"/>
        <w:contextualSpacing w:val="0"/>
        <w:rPr>
          <w:rFonts w:ascii="Times New Roman" w:hAnsi="Times New Roman"/>
          <w:sz w:val="24"/>
          <w:szCs w:val="24"/>
        </w:rPr>
      </w:pPr>
    </w:p>
    <w:p w14:paraId="6F6D5954"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Za § 30 se vkládá nový § 30a, který včetně nadpisu zní:</w:t>
      </w:r>
    </w:p>
    <w:p w14:paraId="5108D923" w14:textId="77777777" w:rsidR="00637E2F" w:rsidRPr="00B732D8" w:rsidRDefault="00637E2F">
      <w:pPr>
        <w:pStyle w:val="Odstavecseseznamem"/>
        <w:spacing w:line="240" w:lineRule="auto"/>
        <w:contextualSpacing w:val="0"/>
        <w:rPr>
          <w:rFonts w:ascii="Times New Roman" w:hAnsi="Times New Roman"/>
          <w:sz w:val="24"/>
          <w:szCs w:val="24"/>
        </w:rPr>
      </w:pPr>
    </w:p>
    <w:p w14:paraId="5B7EE3A9" w14:textId="77777777" w:rsidR="00637E2F" w:rsidRPr="00B732D8" w:rsidRDefault="00637E2F">
      <w:pPr>
        <w:spacing w:line="240" w:lineRule="auto"/>
        <w:jc w:val="center"/>
        <w:rPr>
          <w:rFonts w:ascii="Times New Roman" w:hAnsi="Times New Roman"/>
          <w:sz w:val="24"/>
          <w:szCs w:val="24"/>
        </w:rPr>
      </w:pPr>
      <w:r w:rsidRPr="00B732D8">
        <w:rPr>
          <w:rFonts w:ascii="Times New Roman" w:hAnsi="Times New Roman"/>
          <w:sz w:val="24"/>
          <w:szCs w:val="24"/>
        </w:rPr>
        <w:t>„§ 30a</w:t>
      </w:r>
    </w:p>
    <w:p w14:paraId="2DF0C355" w14:textId="77777777" w:rsidR="00637E2F" w:rsidRPr="00B732D8" w:rsidRDefault="00637E2F">
      <w:pPr>
        <w:spacing w:line="240" w:lineRule="auto"/>
        <w:jc w:val="center"/>
        <w:rPr>
          <w:rFonts w:ascii="Times New Roman" w:hAnsi="Times New Roman"/>
          <w:sz w:val="24"/>
          <w:szCs w:val="24"/>
        </w:rPr>
      </w:pPr>
    </w:p>
    <w:p w14:paraId="08824DCD" w14:textId="77777777" w:rsidR="00637E2F" w:rsidRPr="00B732D8" w:rsidRDefault="00637E2F">
      <w:pPr>
        <w:spacing w:line="240" w:lineRule="auto"/>
        <w:jc w:val="center"/>
        <w:rPr>
          <w:rFonts w:ascii="Times New Roman" w:hAnsi="Times New Roman"/>
          <w:b/>
          <w:sz w:val="24"/>
          <w:szCs w:val="24"/>
        </w:rPr>
      </w:pPr>
      <w:r w:rsidRPr="00B732D8">
        <w:rPr>
          <w:rFonts w:ascii="Times New Roman" w:hAnsi="Times New Roman"/>
          <w:b/>
          <w:sz w:val="24"/>
          <w:szCs w:val="24"/>
        </w:rPr>
        <w:t>Stavební úřad</w:t>
      </w:r>
    </w:p>
    <w:p w14:paraId="09EF749D" w14:textId="77777777" w:rsidR="00637E2F" w:rsidRPr="00B732D8" w:rsidRDefault="00637E2F">
      <w:pPr>
        <w:spacing w:line="240" w:lineRule="auto"/>
        <w:ind w:firstLine="708"/>
        <w:rPr>
          <w:rFonts w:ascii="Times New Roman" w:hAnsi="Times New Roman"/>
          <w:sz w:val="24"/>
          <w:szCs w:val="24"/>
        </w:rPr>
      </w:pPr>
    </w:p>
    <w:p w14:paraId="425954EC" w14:textId="77777777" w:rsidR="008958F6" w:rsidRPr="00B732D8" w:rsidRDefault="00637E2F">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8958F6" w:rsidRPr="00B732D8">
        <w:rPr>
          <w:rFonts w:ascii="Times New Roman" w:hAnsi="Times New Roman"/>
          <w:sz w:val="24"/>
          <w:szCs w:val="24"/>
        </w:rPr>
        <w:t>Stavební úřad jako orgán státní památkové péče</w:t>
      </w:r>
    </w:p>
    <w:p w14:paraId="781BA9D0" w14:textId="77777777" w:rsidR="008958F6" w:rsidRPr="00B732D8" w:rsidRDefault="008958F6">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má postavení dotčeného orgánu v řízeních podle zvláštních právních předpisů, která se dotýkají nemovitosti, která není kulturní památkou, ale je v ochranném pásmu (§ 17),</w:t>
      </w:r>
    </w:p>
    <w:p w14:paraId="584E86B9" w14:textId="77777777" w:rsidR="008958F6" w:rsidRPr="00B732D8" w:rsidRDefault="008958F6">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vykonává stavební kontrolu v průběhu realizace záměrů podle stavebního zákona na nemovitosti, která není kulturní památkou, ale je v ochranném pásmu (§ 17) z hlediska státní památkové péče,</w:t>
      </w:r>
    </w:p>
    <w:p w14:paraId="57935247" w14:textId="77777777" w:rsidR="008958F6" w:rsidRPr="00B732D8" w:rsidRDefault="008958F6">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t>hájí zájmy státní památkové péče při pořizování územního plánu</w:t>
      </w:r>
      <w:r w:rsidR="009512E3" w:rsidRPr="00B732D8">
        <w:rPr>
          <w:rFonts w:ascii="Times New Roman" w:hAnsi="Times New Roman"/>
          <w:sz w:val="24"/>
          <w:szCs w:val="24"/>
        </w:rPr>
        <w:t xml:space="preserve">, regulačního plánu a </w:t>
      </w:r>
      <w:r w:rsidRPr="00B732D8">
        <w:rPr>
          <w:rFonts w:ascii="Times New Roman" w:hAnsi="Times New Roman"/>
          <w:sz w:val="24"/>
          <w:szCs w:val="24"/>
        </w:rPr>
        <w:t>při vymezení zastavěného území a při vyhlášení územního opatření pro území, ve kterém se nachází ochranné pásmo (§ 17), není-li dotčeným orgánem ministerstvo kultury, krajský úřad nebo obecní úřad obce s rozšířenou působností, a při pořizování změny takové územně plánovací dokumentace,</w:t>
      </w:r>
    </w:p>
    <w:p w14:paraId="49C85D49" w14:textId="77777777" w:rsidR="008958F6" w:rsidRPr="00B732D8" w:rsidRDefault="008958F6">
      <w:pPr>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hájí zájmy státní památkové péče při zabezpečení nepředvídaného archeologického nálezu, nálezu kulturně cenného předmětu nebo detailu stavby, k němuž došlo při uskutečňování záměru podle stavebního zákona, není-li dotčeným orgánem krajský úřad nebo obecní úřad obce s rozšířenou působností,</w:t>
      </w:r>
    </w:p>
    <w:p w14:paraId="26AF9E26" w14:textId="77777777" w:rsidR="008958F6" w:rsidRPr="00B732D8" w:rsidRDefault="008958F6">
      <w:pPr>
        <w:spacing w:line="240" w:lineRule="auto"/>
        <w:ind w:firstLine="851"/>
        <w:rPr>
          <w:rFonts w:ascii="Times New Roman" w:hAnsi="Times New Roman"/>
          <w:sz w:val="24"/>
          <w:szCs w:val="24"/>
        </w:rPr>
      </w:pPr>
      <w:r w:rsidRPr="00B732D8">
        <w:rPr>
          <w:rFonts w:ascii="Times New Roman" w:hAnsi="Times New Roman"/>
          <w:sz w:val="24"/>
          <w:szCs w:val="24"/>
        </w:rPr>
        <w:t>e)</w:t>
      </w:r>
      <w:r w:rsidRPr="00B732D8">
        <w:rPr>
          <w:rFonts w:ascii="Times New Roman" w:hAnsi="Times New Roman"/>
          <w:sz w:val="24"/>
          <w:szCs w:val="24"/>
        </w:rPr>
        <w:tab/>
        <w:t>plní další úkoly stanovené mu tímto zákonem.</w:t>
      </w:r>
    </w:p>
    <w:p w14:paraId="3A52EF79" w14:textId="77777777" w:rsidR="008958F6" w:rsidRPr="00B732D8" w:rsidRDefault="008958F6">
      <w:pPr>
        <w:spacing w:line="240" w:lineRule="auto"/>
        <w:ind w:firstLine="567"/>
        <w:rPr>
          <w:rFonts w:ascii="Times New Roman" w:hAnsi="Times New Roman"/>
          <w:sz w:val="24"/>
          <w:szCs w:val="24"/>
        </w:rPr>
      </w:pPr>
    </w:p>
    <w:p w14:paraId="1AB9BC5E" w14:textId="77777777" w:rsidR="00637E2F" w:rsidRPr="00B732D8" w:rsidRDefault="008958F6">
      <w:pPr>
        <w:spacing w:line="240" w:lineRule="auto"/>
        <w:ind w:firstLine="567"/>
        <w:rPr>
          <w:rFonts w:ascii="Times New Roman" w:hAnsi="Times New Roman"/>
          <w:sz w:val="24"/>
          <w:szCs w:val="24"/>
        </w:rPr>
      </w:pPr>
      <w:r w:rsidRPr="00B732D8">
        <w:rPr>
          <w:rFonts w:ascii="Times New Roman" w:hAnsi="Times New Roman"/>
          <w:sz w:val="24"/>
          <w:szCs w:val="24"/>
        </w:rPr>
        <w:t>(2) Stavební úřad se při plnění svých úkolů opírá o odbornou pomoc odborné organizace státní památkové péče</w:t>
      </w:r>
      <w:r w:rsidR="00637E2F" w:rsidRPr="00B732D8">
        <w:rPr>
          <w:rFonts w:ascii="Times New Roman" w:hAnsi="Times New Roman"/>
          <w:sz w:val="24"/>
          <w:szCs w:val="24"/>
        </w:rPr>
        <w:t>.“.</w:t>
      </w:r>
    </w:p>
    <w:p w14:paraId="627C1998" w14:textId="77777777" w:rsidR="008958F6" w:rsidRPr="00B732D8" w:rsidRDefault="008958F6">
      <w:pPr>
        <w:spacing w:line="240" w:lineRule="auto"/>
        <w:ind w:firstLine="567"/>
        <w:rPr>
          <w:rFonts w:ascii="Times New Roman" w:hAnsi="Times New Roman"/>
          <w:sz w:val="24"/>
          <w:szCs w:val="24"/>
        </w:rPr>
      </w:pPr>
    </w:p>
    <w:p w14:paraId="4DEEC5F1" w14:textId="77777777" w:rsidR="008958F6" w:rsidRPr="00B732D8" w:rsidRDefault="008958F6"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32 odst. 2 se za písmeno i) vkládá nové písmeno j), které zní:</w:t>
      </w:r>
    </w:p>
    <w:p w14:paraId="5C2C93B4" w14:textId="77777777" w:rsidR="00B50E74" w:rsidRPr="00B732D8" w:rsidRDefault="00B50E74">
      <w:pPr>
        <w:pStyle w:val="Odstavecseseznamem"/>
        <w:spacing w:line="240" w:lineRule="auto"/>
        <w:contextualSpacing w:val="0"/>
        <w:rPr>
          <w:rFonts w:ascii="Times New Roman" w:hAnsi="Times New Roman"/>
          <w:sz w:val="24"/>
          <w:szCs w:val="24"/>
        </w:rPr>
      </w:pPr>
    </w:p>
    <w:p w14:paraId="352B4279" w14:textId="77777777" w:rsidR="008958F6" w:rsidRPr="00B732D8" w:rsidRDefault="008958F6">
      <w:pPr>
        <w:spacing w:line="240" w:lineRule="auto"/>
        <w:ind w:firstLine="851"/>
        <w:rPr>
          <w:rFonts w:ascii="Times New Roman" w:hAnsi="Times New Roman"/>
          <w:sz w:val="24"/>
          <w:szCs w:val="24"/>
        </w:rPr>
      </w:pPr>
      <w:r w:rsidRPr="00B732D8">
        <w:rPr>
          <w:rFonts w:ascii="Times New Roman" w:hAnsi="Times New Roman"/>
          <w:sz w:val="24"/>
          <w:szCs w:val="24"/>
        </w:rPr>
        <w:t>„j)</w:t>
      </w:r>
      <w:r w:rsidRPr="00B732D8">
        <w:rPr>
          <w:rFonts w:ascii="Times New Roman" w:hAnsi="Times New Roman"/>
          <w:sz w:val="24"/>
          <w:szCs w:val="24"/>
        </w:rPr>
        <w:tab/>
        <w:t>má pro účely postupů podle tohoto zákona právo na</w:t>
      </w:r>
      <w:r w:rsidR="000977D6" w:rsidRPr="00DC5F37">
        <w:rPr>
          <w:rFonts w:ascii="Times New Roman" w:hAnsi="Times New Roman"/>
          <w:strike/>
          <w:sz w:val="24"/>
          <w:szCs w:val="24"/>
          <w:shd w:val="clear" w:color="auto" w:fill="FFFF00"/>
        </w:rPr>
        <w:tab/>
      </w:r>
      <w:r w:rsidRPr="00B732D8">
        <w:rPr>
          <w:rFonts w:ascii="Times New Roman" w:hAnsi="Times New Roman"/>
          <w:sz w:val="24"/>
          <w:szCs w:val="24"/>
        </w:rPr>
        <w:t xml:space="preserve"> přístup do evidence </w:t>
      </w:r>
      <w:r w:rsidR="0073013F">
        <w:rPr>
          <w:rFonts w:ascii="Times New Roman" w:hAnsi="Times New Roman"/>
          <w:sz w:val="24"/>
          <w:szCs w:val="24"/>
        </w:rPr>
        <w:t>stavebních postupů</w:t>
      </w:r>
      <w:r w:rsidRPr="00B732D8">
        <w:rPr>
          <w:rFonts w:ascii="Times New Roman" w:hAnsi="Times New Roman"/>
          <w:sz w:val="24"/>
          <w:szCs w:val="24"/>
        </w:rPr>
        <w:t xml:space="preserve"> a evidence elektronických dokumentací podle stavebního zákona,“.</w:t>
      </w:r>
    </w:p>
    <w:p w14:paraId="57A1ECE1" w14:textId="77777777" w:rsidR="008958F6" w:rsidRPr="00B732D8" w:rsidRDefault="008958F6">
      <w:pPr>
        <w:spacing w:line="240" w:lineRule="auto"/>
        <w:ind w:left="709" w:hanging="709"/>
        <w:rPr>
          <w:rFonts w:ascii="Times New Roman" w:hAnsi="Times New Roman"/>
          <w:sz w:val="24"/>
          <w:szCs w:val="24"/>
        </w:rPr>
      </w:pPr>
    </w:p>
    <w:p w14:paraId="7A09542B" w14:textId="77777777" w:rsidR="008958F6" w:rsidRPr="00B732D8" w:rsidRDefault="008958F6">
      <w:pPr>
        <w:spacing w:line="240" w:lineRule="auto"/>
        <w:ind w:left="709"/>
        <w:rPr>
          <w:rFonts w:ascii="Times New Roman" w:hAnsi="Times New Roman"/>
          <w:sz w:val="24"/>
          <w:szCs w:val="24"/>
        </w:rPr>
      </w:pPr>
      <w:r w:rsidRPr="00B732D8">
        <w:rPr>
          <w:rFonts w:ascii="Times New Roman" w:hAnsi="Times New Roman"/>
          <w:sz w:val="24"/>
          <w:szCs w:val="24"/>
        </w:rPr>
        <w:t>Dosavadní písmeno j) se označuje jako písmeno k).</w:t>
      </w:r>
    </w:p>
    <w:p w14:paraId="52EEED0E" w14:textId="77777777" w:rsidR="002D1D85" w:rsidRPr="00B732D8" w:rsidRDefault="002D1D85">
      <w:pPr>
        <w:spacing w:line="240" w:lineRule="auto"/>
        <w:ind w:left="709" w:hanging="709"/>
        <w:rPr>
          <w:rFonts w:ascii="Times New Roman" w:hAnsi="Times New Roman"/>
          <w:sz w:val="24"/>
          <w:szCs w:val="24"/>
        </w:rPr>
      </w:pPr>
    </w:p>
    <w:p w14:paraId="3309209B"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35 odst. 1 se písmeno d) zrušuje.</w:t>
      </w:r>
    </w:p>
    <w:p w14:paraId="0034B114" w14:textId="77777777" w:rsidR="002D1D85" w:rsidRPr="00B732D8" w:rsidRDefault="002D1D85">
      <w:pPr>
        <w:pStyle w:val="Odstavecseseznamem"/>
        <w:spacing w:line="240" w:lineRule="auto"/>
        <w:contextualSpacing w:val="0"/>
        <w:rPr>
          <w:rFonts w:ascii="Times New Roman" w:hAnsi="Times New Roman"/>
          <w:sz w:val="24"/>
          <w:szCs w:val="24"/>
        </w:rPr>
      </w:pPr>
    </w:p>
    <w:p w14:paraId="007A0CC8" w14:textId="77777777" w:rsidR="002D1D85" w:rsidRPr="00B732D8" w:rsidRDefault="002D1D85">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e) až g) se označují jako písmena d) až f).</w:t>
      </w:r>
    </w:p>
    <w:p w14:paraId="65491731" w14:textId="77777777" w:rsidR="00637E2F" w:rsidRPr="00B732D8" w:rsidRDefault="00637E2F">
      <w:pPr>
        <w:pStyle w:val="Odstavecseseznamem"/>
        <w:spacing w:line="240" w:lineRule="auto"/>
        <w:contextualSpacing w:val="0"/>
        <w:rPr>
          <w:rFonts w:ascii="Times New Roman" w:hAnsi="Times New Roman"/>
          <w:sz w:val="24"/>
          <w:szCs w:val="24"/>
        </w:rPr>
      </w:pPr>
    </w:p>
    <w:p w14:paraId="400BA667"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V § 35 odst. 1 písm. </w:t>
      </w:r>
      <w:r w:rsidR="002D1D85" w:rsidRPr="00B732D8">
        <w:rPr>
          <w:rFonts w:ascii="Times New Roman" w:hAnsi="Times New Roman"/>
          <w:sz w:val="24"/>
          <w:szCs w:val="24"/>
        </w:rPr>
        <w:t>d) se za slovo „bez“ vkládají slova „rozhodnutí nebo“ a za slovo „tomto“ se vkládají slova „rozhodnutí nebo“</w:t>
      </w:r>
      <w:r w:rsidRPr="00B732D8">
        <w:rPr>
          <w:rFonts w:ascii="Times New Roman" w:hAnsi="Times New Roman"/>
          <w:sz w:val="24"/>
          <w:szCs w:val="24"/>
        </w:rPr>
        <w:t>.</w:t>
      </w:r>
    </w:p>
    <w:p w14:paraId="19FB9649" w14:textId="77777777" w:rsidR="00637E2F" w:rsidRPr="00B732D8" w:rsidRDefault="00637E2F">
      <w:pPr>
        <w:pStyle w:val="Odstavecseseznamem"/>
        <w:spacing w:line="240" w:lineRule="auto"/>
        <w:contextualSpacing w:val="0"/>
        <w:rPr>
          <w:rFonts w:ascii="Times New Roman" w:hAnsi="Times New Roman"/>
          <w:sz w:val="24"/>
          <w:szCs w:val="24"/>
        </w:rPr>
      </w:pPr>
    </w:p>
    <w:p w14:paraId="63C13254" w14:textId="77777777" w:rsidR="002D1D85"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35 odst. 1 </w:t>
      </w:r>
      <w:r w:rsidR="002D1D85" w:rsidRPr="00B732D8">
        <w:rPr>
          <w:rFonts w:ascii="Times New Roman" w:hAnsi="Times New Roman"/>
          <w:sz w:val="24"/>
          <w:szCs w:val="24"/>
        </w:rPr>
        <w:t>písmeno f) zní:</w:t>
      </w:r>
    </w:p>
    <w:p w14:paraId="05B4A91F" w14:textId="77777777" w:rsidR="00F6565C" w:rsidRPr="00B732D8" w:rsidRDefault="00F6565C">
      <w:pPr>
        <w:pStyle w:val="Odstavecseseznamem"/>
        <w:spacing w:line="240" w:lineRule="auto"/>
        <w:contextualSpacing w:val="0"/>
        <w:rPr>
          <w:rFonts w:ascii="Times New Roman" w:hAnsi="Times New Roman"/>
          <w:sz w:val="24"/>
          <w:szCs w:val="24"/>
        </w:rPr>
      </w:pPr>
    </w:p>
    <w:p w14:paraId="7EC8AD40" w14:textId="77777777" w:rsidR="00D52F6B" w:rsidRPr="00B7409A" w:rsidRDefault="002D1D85" w:rsidP="00B7409A">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„f)</w:t>
      </w:r>
      <w:r w:rsidRPr="00B732D8">
        <w:rPr>
          <w:rFonts w:ascii="Times New Roman" w:hAnsi="Times New Roman"/>
          <w:sz w:val="24"/>
          <w:szCs w:val="24"/>
        </w:rPr>
        <w:tab/>
        <w:t>provádí stavbu, změnu stavby, terénní úpravu, umístění nebo odstranění reklamního zařízení, umístění nebo odstranění reklamního poutače, pokud nejde o reklamní zařízení podle stavebního zákona, odstranění stavby, úpravu dřevin nebo udržovací práci na nemovitosti, která není kulturní památkou, ale je v památkové rezervaci nebo památkové zóně, bez rozhodnutí nebo závazného stanoviska obecního úřadu obce s rozšířenou působností podle § 14 odst. 2 nebo nedodržuje podmínky uvedené v tomto rozhodnutí nebo závazném stanovisku, nejde-li o případ vyloučení povinnosti tohoto vlastníka (správce, uživatele) vyžádat si rozhodnutí nebo závazné stanovisko.“</w:t>
      </w:r>
      <w:r w:rsidR="00637E2F" w:rsidRPr="00B732D8">
        <w:rPr>
          <w:rFonts w:ascii="Times New Roman" w:hAnsi="Times New Roman"/>
          <w:sz w:val="24"/>
          <w:szCs w:val="24"/>
        </w:rPr>
        <w:t>.</w:t>
      </w:r>
    </w:p>
    <w:p w14:paraId="73AB69C8" w14:textId="77777777" w:rsidR="00761934" w:rsidRDefault="00761934" w:rsidP="00761934">
      <w:pPr>
        <w:pStyle w:val="Odstavecseseznamem"/>
        <w:spacing w:line="240" w:lineRule="auto"/>
        <w:contextualSpacing w:val="0"/>
        <w:rPr>
          <w:rFonts w:ascii="Times New Roman" w:hAnsi="Times New Roman"/>
          <w:sz w:val="24"/>
          <w:szCs w:val="24"/>
        </w:rPr>
      </w:pPr>
    </w:p>
    <w:p w14:paraId="12060F7A"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35 se za odstavec 1 vkládá nový odstavec 2, který zní:</w:t>
      </w:r>
    </w:p>
    <w:p w14:paraId="0D8C6B81" w14:textId="77777777" w:rsidR="00F6565C" w:rsidRPr="00B732D8" w:rsidRDefault="00F6565C">
      <w:pPr>
        <w:pStyle w:val="Odstavecseseznamem"/>
        <w:spacing w:line="240" w:lineRule="auto"/>
        <w:contextualSpacing w:val="0"/>
        <w:rPr>
          <w:rFonts w:ascii="Times New Roman" w:hAnsi="Times New Roman"/>
          <w:sz w:val="24"/>
          <w:szCs w:val="24"/>
        </w:rPr>
      </w:pPr>
    </w:p>
    <w:p w14:paraId="5F04DF78" w14:textId="77777777" w:rsidR="002D1D85" w:rsidRPr="00B732D8" w:rsidRDefault="002D1D85">
      <w:pPr>
        <w:spacing w:line="240" w:lineRule="auto"/>
        <w:ind w:firstLine="567"/>
        <w:rPr>
          <w:rFonts w:ascii="Times New Roman" w:hAnsi="Times New Roman"/>
          <w:sz w:val="24"/>
          <w:szCs w:val="24"/>
        </w:rPr>
      </w:pPr>
      <w:r w:rsidRPr="00B732D8">
        <w:rPr>
          <w:rFonts w:ascii="Times New Roman" w:hAnsi="Times New Roman"/>
          <w:sz w:val="24"/>
          <w:szCs w:val="24"/>
        </w:rPr>
        <w:t>„(2) Právnická nebo podnikající fyzická osoba se dopustí přestupku tím, že</w:t>
      </w:r>
    </w:p>
    <w:p w14:paraId="58FDF3DB" w14:textId="77777777" w:rsidR="002D1D85" w:rsidRPr="00B732D8" w:rsidRDefault="002D1D85">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poruší podmínku ochranného pásma nemovité kulturní památky, nemovité národní kulturní památky, památkové rezervace nebo památkové zóny, </w:t>
      </w:r>
    </w:p>
    <w:p w14:paraId="2180FCAA" w14:textId="77777777" w:rsidR="002D1D85" w:rsidRPr="00B732D8" w:rsidRDefault="002D1D85">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provede záměr podle stavebního zákona na nemovitosti, která není kulturní památkou, ale je v ochranném pásmu nemovité kulturní památky, nemovité národní kulturní památky, památkové rezervace nebo památkové zóny (§ 17), bez posouzení podle tohoto zákona, není-li tato povinnost podle tohoto zákona nebo na základě tohoto zákona vyloučena (§ 17).“.</w:t>
      </w:r>
    </w:p>
    <w:p w14:paraId="6C69D302" w14:textId="77777777" w:rsidR="00BB3CA9" w:rsidRPr="00B732D8" w:rsidRDefault="00BB3CA9">
      <w:pPr>
        <w:pStyle w:val="Odstavecseseznamem"/>
        <w:spacing w:line="240" w:lineRule="auto"/>
        <w:contextualSpacing w:val="0"/>
        <w:rPr>
          <w:rFonts w:ascii="Times New Roman" w:hAnsi="Times New Roman"/>
          <w:sz w:val="24"/>
          <w:szCs w:val="24"/>
        </w:rPr>
      </w:pPr>
    </w:p>
    <w:p w14:paraId="32D0D7FB" w14:textId="77777777" w:rsidR="00BB3CA9" w:rsidRPr="00B732D8" w:rsidRDefault="00BB3CA9">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2 až 6 se označují jako odstavce 3 až 7.</w:t>
      </w:r>
    </w:p>
    <w:p w14:paraId="10FA9386" w14:textId="77777777" w:rsidR="00637E2F" w:rsidRPr="00B732D8" w:rsidRDefault="00637E2F">
      <w:pPr>
        <w:pStyle w:val="Odstavecseseznamem"/>
        <w:spacing w:line="240" w:lineRule="auto"/>
        <w:contextualSpacing w:val="0"/>
        <w:rPr>
          <w:rFonts w:ascii="Times New Roman" w:hAnsi="Times New Roman"/>
          <w:sz w:val="24"/>
          <w:szCs w:val="24"/>
        </w:rPr>
      </w:pPr>
    </w:p>
    <w:p w14:paraId="77FA3F43"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35 odst. </w:t>
      </w:r>
      <w:r w:rsidR="002D1D85" w:rsidRPr="00B732D8">
        <w:rPr>
          <w:rFonts w:ascii="Times New Roman" w:hAnsi="Times New Roman"/>
          <w:sz w:val="24"/>
          <w:szCs w:val="24"/>
        </w:rPr>
        <w:t>3</w:t>
      </w:r>
      <w:r w:rsidRPr="00B732D8">
        <w:rPr>
          <w:rFonts w:ascii="Times New Roman" w:hAnsi="Times New Roman"/>
          <w:sz w:val="24"/>
          <w:szCs w:val="24"/>
        </w:rPr>
        <w:t xml:space="preserve"> písm. b) se </w:t>
      </w:r>
      <w:r w:rsidR="002D1D85" w:rsidRPr="00B732D8">
        <w:rPr>
          <w:rFonts w:ascii="Times New Roman" w:hAnsi="Times New Roman"/>
          <w:sz w:val="24"/>
          <w:szCs w:val="24"/>
        </w:rPr>
        <w:t>za slovo „bez“ vkládají slova „rozhodnutí nebo“ a za slovo „tomto“ se vkládají slova „rozhodnutí nebo“</w:t>
      </w:r>
      <w:r w:rsidRPr="00B732D8">
        <w:rPr>
          <w:rFonts w:ascii="Times New Roman" w:hAnsi="Times New Roman"/>
          <w:sz w:val="24"/>
          <w:szCs w:val="24"/>
        </w:rPr>
        <w:t>.</w:t>
      </w:r>
    </w:p>
    <w:p w14:paraId="5659E766" w14:textId="77777777" w:rsidR="002D1D85" w:rsidRPr="00B732D8" w:rsidRDefault="002D1D85">
      <w:pPr>
        <w:pStyle w:val="Odstavecseseznamem"/>
        <w:spacing w:line="240" w:lineRule="auto"/>
        <w:contextualSpacing w:val="0"/>
        <w:rPr>
          <w:rFonts w:ascii="Times New Roman" w:hAnsi="Times New Roman"/>
          <w:sz w:val="24"/>
          <w:szCs w:val="24"/>
        </w:rPr>
      </w:pPr>
    </w:p>
    <w:p w14:paraId="520F09D9"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35 odst. 5 se slova „provádění archeologických výzkumů“ nahrazují slovem „výzkumům“.</w:t>
      </w:r>
    </w:p>
    <w:p w14:paraId="25F9A2D9" w14:textId="77777777" w:rsidR="002D1D85" w:rsidRPr="00B732D8" w:rsidRDefault="002D1D85">
      <w:pPr>
        <w:pStyle w:val="Odstavecseseznamem"/>
        <w:spacing w:line="240" w:lineRule="auto"/>
        <w:contextualSpacing w:val="0"/>
        <w:rPr>
          <w:rFonts w:ascii="Times New Roman" w:hAnsi="Times New Roman"/>
          <w:sz w:val="24"/>
          <w:szCs w:val="24"/>
        </w:rPr>
      </w:pPr>
    </w:p>
    <w:p w14:paraId="74E93093"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35 odst. 6 se na konci textu písmene a) doplňují slova „nebo 2“.</w:t>
      </w:r>
    </w:p>
    <w:p w14:paraId="30F97E20" w14:textId="77777777" w:rsidR="002D1D85" w:rsidRPr="00B732D8" w:rsidRDefault="002D1D85">
      <w:pPr>
        <w:pStyle w:val="Odstavecseseznamem"/>
        <w:spacing w:line="240" w:lineRule="auto"/>
        <w:contextualSpacing w:val="0"/>
        <w:rPr>
          <w:rFonts w:ascii="Times New Roman" w:hAnsi="Times New Roman"/>
          <w:sz w:val="24"/>
          <w:szCs w:val="24"/>
        </w:rPr>
      </w:pPr>
    </w:p>
    <w:p w14:paraId="6E685BE0"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35 odst. 6 písm. b) se č</w:t>
      </w:r>
      <w:r w:rsidR="00770BFA">
        <w:rPr>
          <w:rFonts w:ascii="Times New Roman" w:hAnsi="Times New Roman"/>
          <w:sz w:val="24"/>
          <w:szCs w:val="24"/>
        </w:rPr>
        <w:t xml:space="preserve">íslo „2“ nahrazuje slovy „3, 4 </w:t>
      </w:r>
      <w:r w:rsidRPr="00B732D8">
        <w:rPr>
          <w:rFonts w:ascii="Times New Roman" w:hAnsi="Times New Roman"/>
          <w:sz w:val="24"/>
          <w:szCs w:val="24"/>
        </w:rPr>
        <w:t>nebo 5“.</w:t>
      </w:r>
    </w:p>
    <w:p w14:paraId="3499A0CE" w14:textId="77777777" w:rsidR="002D1D85" w:rsidRPr="00B732D8" w:rsidRDefault="002D1D85">
      <w:pPr>
        <w:pStyle w:val="Odstavecseseznamem"/>
        <w:spacing w:line="240" w:lineRule="auto"/>
        <w:contextualSpacing w:val="0"/>
        <w:rPr>
          <w:rFonts w:ascii="Times New Roman" w:hAnsi="Times New Roman"/>
          <w:sz w:val="24"/>
          <w:szCs w:val="24"/>
        </w:rPr>
      </w:pPr>
    </w:p>
    <w:p w14:paraId="04BABF34"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35 odst. 7 se slova „3 nebo 4“</w:t>
      </w:r>
      <w:r w:rsidR="00BB3CA9" w:rsidRPr="00B732D8">
        <w:rPr>
          <w:rFonts w:ascii="Times New Roman" w:hAnsi="Times New Roman"/>
          <w:sz w:val="24"/>
          <w:szCs w:val="24"/>
        </w:rPr>
        <w:t xml:space="preserve"> nahrazují slovy</w:t>
      </w:r>
      <w:r w:rsidRPr="00B732D8">
        <w:rPr>
          <w:rFonts w:ascii="Times New Roman" w:hAnsi="Times New Roman"/>
          <w:sz w:val="24"/>
          <w:szCs w:val="24"/>
        </w:rPr>
        <w:t xml:space="preserve"> „4 nebo 5“.</w:t>
      </w:r>
    </w:p>
    <w:p w14:paraId="0B45E27E" w14:textId="77777777" w:rsidR="002D1D85" w:rsidRPr="00B732D8" w:rsidRDefault="002D1D85">
      <w:pPr>
        <w:pStyle w:val="Odstavecseseznamem"/>
        <w:spacing w:line="240" w:lineRule="auto"/>
        <w:contextualSpacing w:val="0"/>
        <w:rPr>
          <w:rFonts w:ascii="Times New Roman" w:hAnsi="Times New Roman"/>
          <w:sz w:val="24"/>
          <w:szCs w:val="24"/>
        </w:rPr>
      </w:pPr>
    </w:p>
    <w:p w14:paraId="130EC2E2" w14:textId="77777777" w:rsidR="002D1D85" w:rsidRPr="00B732D8" w:rsidRDefault="002D1D85"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36 odst. 1 se za písmeno a) vkládá nové písmeno b), které zní:</w:t>
      </w:r>
    </w:p>
    <w:p w14:paraId="38571A0A" w14:textId="77777777" w:rsidR="00F6565C" w:rsidRPr="00B732D8" w:rsidRDefault="00F6565C">
      <w:pPr>
        <w:pStyle w:val="Odstavecseseznamem"/>
        <w:spacing w:line="240" w:lineRule="auto"/>
        <w:contextualSpacing w:val="0"/>
        <w:rPr>
          <w:rFonts w:ascii="Times New Roman" w:hAnsi="Times New Roman"/>
          <w:sz w:val="24"/>
          <w:szCs w:val="24"/>
        </w:rPr>
      </w:pPr>
    </w:p>
    <w:p w14:paraId="008EC57B" w14:textId="77777777" w:rsidR="002D1D85" w:rsidRPr="00B732D8" w:rsidRDefault="002D1D85">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stavební úřad, jde-li o přestupek podle § 35 odst. 2,“.</w:t>
      </w:r>
    </w:p>
    <w:p w14:paraId="003ABCFB" w14:textId="77777777" w:rsidR="002D1D85" w:rsidRPr="00B732D8" w:rsidRDefault="002D1D85">
      <w:pPr>
        <w:spacing w:line="240" w:lineRule="auto"/>
        <w:rPr>
          <w:rFonts w:ascii="Times New Roman" w:hAnsi="Times New Roman"/>
          <w:sz w:val="24"/>
          <w:szCs w:val="24"/>
        </w:rPr>
      </w:pPr>
    </w:p>
    <w:p w14:paraId="68708CA0" w14:textId="77777777" w:rsidR="002D1D85" w:rsidRPr="00B732D8" w:rsidRDefault="002D1D85">
      <w:pPr>
        <w:spacing w:line="240" w:lineRule="auto"/>
        <w:ind w:left="709"/>
        <w:rPr>
          <w:rFonts w:ascii="Times New Roman" w:hAnsi="Times New Roman"/>
          <w:sz w:val="24"/>
          <w:szCs w:val="24"/>
        </w:rPr>
      </w:pPr>
      <w:r w:rsidRPr="00B732D8">
        <w:rPr>
          <w:rFonts w:ascii="Times New Roman" w:hAnsi="Times New Roman"/>
          <w:sz w:val="24"/>
          <w:szCs w:val="24"/>
        </w:rPr>
        <w:t>Dosavadní písmena b) a c) se označují jako písmena c) a d).</w:t>
      </w:r>
    </w:p>
    <w:p w14:paraId="40CFB83E" w14:textId="77777777" w:rsidR="002D1D85" w:rsidRPr="00B732D8" w:rsidRDefault="002D1D85">
      <w:pPr>
        <w:spacing w:line="240" w:lineRule="auto"/>
        <w:rPr>
          <w:rFonts w:ascii="Times New Roman" w:hAnsi="Times New Roman"/>
          <w:sz w:val="24"/>
          <w:szCs w:val="24"/>
        </w:rPr>
      </w:pPr>
    </w:p>
    <w:p w14:paraId="7BDBF5FD" w14:textId="77777777" w:rsidR="002D1D85" w:rsidRPr="00B732D8" w:rsidRDefault="004F7263"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36 odst. 1 písm. c) se číslo „2“ nahrazuje číslem „3“.</w:t>
      </w:r>
    </w:p>
    <w:p w14:paraId="4078F873" w14:textId="77777777" w:rsidR="004F7263" w:rsidRPr="00B732D8" w:rsidRDefault="004F7263">
      <w:pPr>
        <w:pStyle w:val="Odstavecseseznamem"/>
        <w:spacing w:line="240" w:lineRule="auto"/>
        <w:contextualSpacing w:val="0"/>
        <w:rPr>
          <w:rFonts w:ascii="Times New Roman" w:hAnsi="Times New Roman"/>
          <w:sz w:val="24"/>
          <w:szCs w:val="24"/>
        </w:rPr>
      </w:pPr>
    </w:p>
    <w:p w14:paraId="7BE03242" w14:textId="77777777" w:rsidR="004F7263" w:rsidRPr="00B732D8" w:rsidRDefault="004F7263"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36 odst. 1 písm. d) se slova „3 nebo 4“ nahrazují slovy „4 nebo 5“.</w:t>
      </w:r>
    </w:p>
    <w:p w14:paraId="62F5100D" w14:textId="77777777" w:rsidR="00637E2F" w:rsidRPr="00B732D8" w:rsidRDefault="00637E2F">
      <w:pPr>
        <w:pStyle w:val="Odstavecseseznamem"/>
        <w:spacing w:line="240" w:lineRule="auto"/>
        <w:contextualSpacing w:val="0"/>
        <w:rPr>
          <w:rFonts w:ascii="Times New Roman" w:hAnsi="Times New Roman"/>
          <w:sz w:val="24"/>
          <w:szCs w:val="24"/>
        </w:rPr>
      </w:pPr>
    </w:p>
    <w:p w14:paraId="6E75A926"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39 odst. 1 </w:t>
      </w:r>
      <w:r w:rsidR="00BA5DEE" w:rsidRPr="00B732D8">
        <w:rPr>
          <w:rFonts w:ascii="Times New Roman" w:hAnsi="Times New Roman"/>
          <w:sz w:val="24"/>
          <w:szCs w:val="24"/>
        </w:rPr>
        <w:t>se písmeno d) zrušuje</w:t>
      </w:r>
      <w:r w:rsidRPr="00B732D8">
        <w:rPr>
          <w:rFonts w:ascii="Times New Roman" w:hAnsi="Times New Roman"/>
          <w:sz w:val="24"/>
          <w:szCs w:val="24"/>
        </w:rPr>
        <w:t>.</w:t>
      </w:r>
    </w:p>
    <w:p w14:paraId="32E6FC42" w14:textId="77777777" w:rsidR="00BA5DEE" w:rsidRPr="00B732D8" w:rsidRDefault="00BA5DEE">
      <w:pPr>
        <w:pStyle w:val="Odstavecseseznamem"/>
        <w:spacing w:line="240" w:lineRule="auto"/>
        <w:contextualSpacing w:val="0"/>
        <w:rPr>
          <w:rFonts w:ascii="Times New Roman" w:hAnsi="Times New Roman"/>
          <w:sz w:val="24"/>
          <w:szCs w:val="24"/>
        </w:rPr>
      </w:pPr>
    </w:p>
    <w:p w14:paraId="626847B7" w14:textId="77777777" w:rsidR="00BA5DEE" w:rsidRPr="00B732D8" w:rsidRDefault="00BA5DEE">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Dosavadní písmena e) až i) se označují jako písmena d) až h).</w:t>
      </w:r>
    </w:p>
    <w:p w14:paraId="55942C38" w14:textId="77777777" w:rsidR="00BA5DEE" w:rsidRPr="00B732D8" w:rsidRDefault="00BA5DEE">
      <w:pPr>
        <w:pStyle w:val="Odstavecseseznamem"/>
        <w:spacing w:line="240" w:lineRule="auto"/>
        <w:contextualSpacing w:val="0"/>
        <w:rPr>
          <w:rFonts w:ascii="Times New Roman" w:hAnsi="Times New Roman"/>
          <w:sz w:val="24"/>
          <w:szCs w:val="24"/>
        </w:rPr>
      </w:pPr>
    </w:p>
    <w:p w14:paraId="30713A09" w14:textId="77777777" w:rsidR="00BA5DEE" w:rsidRPr="00B732D8" w:rsidRDefault="00BA5DEE"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39 odst. 1 písm. d) se za slovo „bez“ vkládají slova „rozhodnutí nebo“ a za slovo „tomto“ se vkládají slova „rozhodnutí nebo“.</w:t>
      </w:r>
    </w:p>
    <w:p w14:paraId="02CC2F02" w14:textId="77777777" w:rsidR="00637E2F" w:rsidRPr="00B732D8" w:rsidRDefault="00637E2F">
      <w:pPr>
        <w:pStyle w:val="Odstavecseseznamem"/>
        <w:spacing w:line="240" w:lineRule="auto"/>
        <w:contextualSpacing w:val="0"/>
        <w:rPr>
          <w:rFonts w:ascii="Times New Roman" w:hAnsi="Times New Roman"/>
          <w:sz w:val="24"/>
          <w:szCs w:val="24"/>
        </w:rPr>
      </w:pPr>
    </w:p>
    <w:p w14:paraId="6E341AFE" w14:textId="77777777" w:rsidR="00637E2F" w:rsidRPr="00B732D8" w:rsidRDefault="00637E2F"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39 odst. 1 písmeno </w:t>
      </w:r>
      <w:r w:rsidR="00BA5DEE" w:rsidRPr="00B732D8">
        <w:rPr>
          <w:rFonts w:ascii="Times New Roman" w:hAnsi="Times New Roman"/>
          <w:sz w:val="24"/>
          <w:szCs w:val="24"/>
        </w:rPr>
        <w:t>f</w:t>
      </w:r>
      <w:r w:rsidRPr="00B732D8">
        <w:rPr>
          <w:rFonts w:ascii="Times New Roman" w:hAnsi="Times New Roman"/>
          <w:sz w:val="24"/>
          <w:szCs w:val="24"/>
        </w:rPr>
        <w:t>) zní:</w:t>
      </w:r>
    </w:p>
    <w:p w14:paraId="5FFC761D" w14:textId="77777777" w:rsidR="00637E2F" w:rsidRPr="00B732D8" w:rsidRDefault="00637E2F">
      <w:pPr>
        <w:pStyle w:val="Odstavecseseznamem"/>
        <w:spacing w:line="240" w:lineRule="auto"/>
        <w:contextualSpacing w:val="0"/>
        <w:rPr>
          <w:rFonts w:ascii="Times New Roman" w:hAnsi="Times New Roman"/>
          <w:sz w:val="24"/>
          <w:szCs w:val="24"/>
        </w:rPr>
      </w:pPr>
    </w:p>
    <w:p w14:paraId="734C2068" w14:textId="77777777" w:rsidR="00637E2F" w:rsidRDefault="00637E2F">
      <w:pPr>
        <w:spacing w:line="240" w:lineRule="auto"/>
        <w:ind w:firstLine="851"/>
        <w:rPr>
          <w:rFonts w:ascii="Times New Roman" w:hAnsi="Times New Roman"/>
          <w:sz w:val="24"/>
          <w:szCs w:val="24"/>
        </w:rPr>
      </w:pPr>
      <w:r w:rsidRPr="00B732D8">
        <w:rPr>
          <w:rFonts w:ascii="Times New Roman" w:hAnsi="Times New Roman"/>
          <w:sz w:val="24"/>
          <w:szCs w:val="24"/>
        </w:rPr>
        <w:t>„</w:t>
      </w:r>
      <w:r w:rsidR="00BA5DEE" w:rsidRPr="00B732D8">
        <w:rPr>
          <w:rFonts w:ascii="Times New Roman" w:hAnsi="Times New Roman"/>
          <w:sz w:val="24"/>
          <w:szCs w:val="24"/>
        </w:rPr>
        <w:t>f</w:t>
      </w:r>
      <w:r w:rsidRPr="00B732D8">
        <w:rPr>
          <w:rFonts w:ascii="Times New Roman" w:hAnsi="Times New Roman"/>
          <w:sz w:val="24"/>
          <w:szCs w:val="24"/>
        </w:rPr>
        <w:t xml:space="preserve">) </w:t>
      </w:r>
      <w:r w:rsidR="00BA5DEE" w:rsidRPr="00B732D8">
        <w:rPr>
          <w:rFonts w:ascii="Times New Roman" w:hAnsi="Times New Roman"/>
          <w:sz w:val="24"/>
          <w:szCs w:val="24"/>
        </w:rPr>
        <w:t>provádí stavbu, změnu stavby, terénní úpravu, umístění nebo odstranění reklamního zařízení, umístění nebo odstranění reklamního poutače, pokud nejde o reklamní zařízení podle stavebního zákona, odstranění stavby, úpravu dřevin nebo udržovací práci na nemovitosti, která není kulturní památkou, ale je v památkové rezervaci nebo památkové zóně, bez rozhodnutí nebo závazného stanoviska obecního úřadu obce s rozšířenou působností podle § 14 odst. 2 nebo nedodržuje podmínky uvedené v tomto rozhodnutí nebo závazném stanovisku, nejde-li o případ vyloučení povinnosti tohoto vlastníka (správce, uživatele) vyžádat si rozhodnutí nebo závazné stanovisko</w:t>
      </w:r>
      <w:r w:rsidRPr="00B732D8">
        <w:rPr>
          <w:rFonts w:ascii="Times New Roman" w:hAnsi="Times New Roman"/>
          <w:sz w:val="24"/>
          <w:szCs w:val="24"/>
        </w:rPr>
        <w:t>,“.</w:t>
      </w:r>
    </w:p>
    <w:p w14:paraId="4A8428DF" w14:textId="77777777" w:rsidR="00BA5DEE" w:rsidRPr="00B732D8" w:rsidRDefault="00BA5DEE" w:rsidP="001A750E">
      <w:pPr>
        <w:spacing w:line="240" w:lineRule="auto"/>
        <w:rPr>
          <w:rFonts w:ascii="Times New Roman" w:hAnsi="Times New Roman"/>
          <w:sz w:val="24"/>
          <w:szCs w:val="24"/>
        </w:rPr>
      </w:pPr>
    </w:p>
    <w:p w14:paraId="4B20CCDA" w14:textId="77777777" w:rsidR="00BA5DEE" w:rsidRPr="00B732D8" w:rsidRDefault="00BA5DEE"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39 se za odstavec 1 vkládá nový odstavec 2, který zní:</w:t>
      </w:r>
    </w:p>
    <w:p w14:paraId="445F98DE" w14:textId="77777777" w:rsidR="00F6565C" w:rsidRPr="00B732D8" w:rsidRDefault="00F6565C">
      <w:pPr>
        <w:pStyle w:val="Odstavecseseznamem"/>
        <w:spacing w:line="240" w:lineRule="auto"/>
        <w:contextualSpacing w:val="0"/>
        <w:rPr>
          <w:rFonts w:ascii="Times New Roman" w:hAnsi="Times New Roman"/>
          <w:sz w:val="24"/>
          <w:szCs w:val="24"/>
        </w:rPr>
      </w:pPr>
    </w:p>
    <w:p w14:paraId="2278560A" w14:textId="77777777" w:rsidR="00BA5DEE" w:rsidRPr="00B732D8" w:rsidRDefault="00BA5DEE">
      <w:pPr>
        <w:spacing w:line="240" w:lineRule="auto"/>
        <w:ind w:firstLine="567"/>
        <w:rPr>
          <w:rFonts w:ascii="Times New Roman" w:hAnsi="Times New Roman"/>
          <w:sz w:val="24"/>
          <w:szCs w:val="24"/>
        </w:rPr>
      </w:pPr>
      <w:r w:rsidRPr="00B732D8">
        <w:rPr>
          <w:rFonts w:ascii="Times New Roman" w:hAnsi="Times New Roman"/>
          <w:sz w:val="24"/>
          <w:szCs w:val="24"/>
        </w:rPr>
        <w:t>„(2) Fyzická osoba se dopustí přestupku tím, že</w:t>
      </w:r>
    </w:p>
    <w:p w14:paraId="7D898BDB" w14:textId="77777777" w:rsidR="00BA5DEE" w:rsidRPr="00B732D8" w:rsidRDefault="00BA5DEE">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poruší podmínku ochranného pásma nemovité kulturní památky, nemovité národní kulturní památky, památkové rezervace nebo památkové zóny, </w:t>
      </w:r>
    </w:p>
    <w:p w14:paraId="20C742AD" w14:textId="77777777" w:rsidR="00BA5DEE" w:rsidRPr="00B732D8" w:rsidRDefault="00BA5DEE">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provede záměr podle stavebního zákona na nemovitosti, která není kulturní památkou, ale je v ochranném pásmu nemovité kulturní památky, nemovité národní kulturní památky, památkové rezervace nebo památkové zóny (§ 17), bez posouzení podle tohoto zákona, není-li tato povinnost podle tohoto zákona nebo na základě tohoto zákona vyloučena (§ 17).“.</w:t>
      </w:r>
    </w:p>
    <w:p w14:paraId="1755B2E7" w14:textId="77777777" w:rsidR="00BA5DEE" w:rsidRPr="00B732D8" w:rsidRDefault="00BA5DEE">
      <w:pPr>
        <w:pStyle w:val="Odstavecseseznamem"/>
        <w:spacing w:line="240" w:lineRule="auto"/>
        <w:contextualSpacing w:val="0"/>
        <w:rPr>
          <w:rFonts w:ascii="Times New Roman" w:hAnsi="Times New Roman"/>
          <w:sz w:val="24"/>
          <w:szCs w:val="24"/>
        </w:rPr>
      </w:pPr>
    </w:p>
    <w:p w14:paraId="4DBD0968" w14:textId="77777777" w:rsidR="00BA5DEE" w:rsidRPr="00B732D8" w:rsidRDefault="00BA5DEE">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2 až 6 se označují jako odstavce 3 až 7.</w:t>
      </w:r>
    </w:p>
    <w:p w14:paraId="681EAB2D" w14:textId="77777777" w:rsidR="00637E2F" w:rsidRPr="00B732D8" w:rsidRDefault="00637E2F">
      <w:pPr>
        <w:pStyle w:val="Odstavecseseznamem"/>
        <w:spacing w:line="240" w:lineRule="auto"/>
        <w:contextualSpacing w:val="0"/>
        <w:rPr>
          <w:rFonts w:ascii="Times New Roman" w:hAnsi="Times New Roman"/>
          <w:sz w:val="24"/>
          <w:szCs w:val="24"/>
        </w:rPr>
      </w:pPr>
    </w:p>
    <w:p w14:paraId="7B99D9BA" w14:textId="77777777" w:rsidR="006A66E7" w:rsidRPr="00B732D8" w:rsidRDefault="006A66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39 odst. </w:t>
      </w:r>
      <w:r w:rsidR="00091BFD" w:rsidRPr="00B732D8">
        <w:rPr>
          <w:rFonts w:ascii="Times New Roman" w:hAnsi="Times New Roman"/>
          <w:sz w:val="24"/>
          <w:szCs w:val="24"/>
        </w:rPr>
        <w:t>3</w:t>
      </w:r>
      <w:r w:rsidRPr="00B732D8">
        <w:rPr>
          <w:rFonts w:ascii="Times New Roman" w:hAnsi="Times New Roman"/>
          <w:sz w:val="24"/>
          <w:szCs w:val="24"/>
        </w:rPr>
        <w:t xml:space="preserve"> písm. b) se </w:t>
      </w:r>
      <w:r w:rsidR="00091BFD" w:rsidRPr="00B732D8">
        <w:rPr>
          <w:rFonts w:ascii="Times New Roman" w:hAnsi="Times New Roman"/>
          <w:sz w:val="24"/>
          <w:szCs w:val="24"/>
        </w:rPr>
        <w:t>za slovo „bez“ vkládají slova „rozhodnutí nebo“ a za slovo „tomto“ se vkládají slova „rozhodnutí nebo“</w:t>
      </w:r>
      <w:r w:rsidRPr="00B732D8">
        <w:rPr>
          <w:rFonts w:ascii="Times New Roman" w:hAnsi="Times New Roman"/>
          <w:sz w:val="24"/>
          <w:szCs w:val="24"/>
        </w:rPr>
        <w:t>.</w:t>
      </w:r>
    </w:p>
    <w:p w14:paraId="5842A27D" w14:textId="77777777" w:rsidR="00091BFD" w:rsidRPr="00B732D8" w:rsidRDefault="00091BFD">
      <w:pPr>
        <w:pStyle w:val="Odstavecseseznamem"/>
        <w:spacing w:line="240" w:lineRule="auto"/>
        <w:contextualSpacing w:val="0"/>
        <w:rPr>
          <w:rFonts w:ascii="Times New Roman" w:hAnsi="Times New Roman"/>
          <w:sz w:val="24"/>
          <w:szCs w:val="24"/>
        </w:rPr>
      </w:pPr>
    </w:p>
    <w:p w14:paraId="0F60813C"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39 odst. 5 se slova „provádění archeologických výzkumů“ nahrazují slovem „výzkumům“.</w:t>
      </w:r>
    </w:p>
    <w:p w14:paraId="044A9CE3" w14:textId="77777777" w:rsidR="00091BFD" w:rsidRPr="00B732D8" w:rsidRDefault="00091BFD">
      <w:pPr>
        <w:pStyle w:val="Odstavecseseznamem"/>
        <w:spacing w:line="240" w:lineRule="auto"/>
        <w:contextualSpacing w:val="0"/>
        <w:rPr>
          <w:rFonts w:ascii="Times New Roman" w:hAnsi="Times New Roman"/>
          <w:sz w:val="24"/>
          <w:szCs w:val="24"/>
        </w:rPr>
      </w:pPr>
    </w:p>
    <w:p w14:paraId="3D716BE2"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39 odst. 6 se na konci textu písmene a) doplňují slova „nebo 2“.</w:t>
      </w:r>
    </w:p>
    <w:p w14:paraId="43449884" w14:textId="77777777" w:rsidR="00091BFD" w:rsidRPr="00B732D8" w:rsidRDefault="00091BFD">
      <w:pPr>
        <w:pStyle w:val="Odstavecseseznamem"/>
        <w:spacing w:line="240" w:lineRule="auto"/>
        <w:contextualSpacing w:val="0"/>
        <w:rPr>
          <w:rFonts w:ascii="Times New Roman" w:hAnsi="Times New Roman"/>
          <w:sz w:val="24"/>
          <w:szCs w:val="24"/>
        </w:rPr>
      </w:pPr>
    </w:p>
    <w:p w14:paraId="399BCA82"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39 odst. 6 písm. b) se číslo „2“ nahrazuje slovy „3, 4 nebo 5“.</w:t>
      </w:r>
    </w:p>
    <w:p w14:paraId="28B4ACCD" w14:textId="77777777" w:rsidR="00091BFD" w:rsidRPr="00B732D8" w:rsidRDefault="00091BFD">
      <w:pPr>
        <w:pStyle w:val="Odstavecseseznamem"/>
        <w:spacing w:line="240" w:lineRule="auto"/>
        <w:contextualSpacing w:val="0"/>
        <w:rPr>
          <w:rFonts w:ascii="Times New Roman" w:hAnsi="Times New Roman"/>
          <w:sz w:val="24"/>
          <w:szCs w:val="24"/>
        </w:rPr>
      </w:pPr>
    </w:p>
    <w:p w14:paraId="36560A91"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39 odst. 7 se slova „3 nebo 4“ nahrazují slovy „4 nebo 5“.</w:t>
      </w:r>
    </w:p>
    <w:p w14:paraId="1DE02B34" w14:textId="77777777" w:rsidR="00091BFD" w:rsidRPr="00B732D8" w:rsidRDefault="00091BFD">
      <w:pPr>
        <w:pStyle w:val="Odstavecseseznamem"/>
        <w:spacing w:line="240" w:lineRule="auto"/>
        <w:contextualSpacing w:val="0"/>
        <w:rPr>
          <w:rFonts w:ascii="Times New Roman" w:hAnsi="Times New Roman"/>
          <w:sz w:val="24"/>
          <w:szCs w:val="24"/>
        </w:rPr>
      </w:pPr>
    </w:p>
    <w:p w14:paraId="3BE62B27"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40 odst. 1 se za písmeno a) vkládá nové písmeno b), které zní:</w:t>
      </w:r>
    </w:p>
    <w:p w14:paraId="08125907" w14:textId="77777777" w:rsidR="00F6565C" w:rsidRPr="00B732D8" w:rsidRDefault="00F6565C">
      <w:pPr>
        <w:pStyle w:val="Odstavecseseznamem"/>
        <w:spacing w:line="240" w:lineRule="auto"/>
        <w:contextualSpacing w:val="0"/>
        <w:rPr>
          <w:rFonts w:ascii="Times New Roman" w:hAnsi="Times New Roman"/>
          <w:sz w:val="24"/>
          <w:szCs w:val="24"/>
        </w:rPr>
      </w:pPr>
    </w:p>
    <w:p w14:paraId="42EE1D90" w14:textId="77777777" w:rsidR="00091BFD" w:rsidRPr="00B732D8" w:rsidRDefault="00091BFD">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stavební úřad, jde-li o přestupek podle § 39 odst. 2,“.</w:t>
      </w:r>
    </w:p>
    <w:p w14:paraId="43F0E3BF" w14:textId="77777777" w:rsidR="00091BFD" w:rsidRPr="00B732D8" w:rsidRDefault="00091BFD">
      <w:pPr>
        <w:spacing w:line="240" w:lineRule="auto"/>
        <w:rPr>
          <w:rFonts w:ascii="Times New Roman" w:hAnsi="Times New Roman"/>
          <w:sz w:val="24"/>
          <w:szCs w:val="24"/>
        </w:rPr>
      </w:pPr>
    </w:p>
    <w:p w14:paraId="0B5DE657" w14:textId="77777777" w:rsidR="00091BFD" w:rsidRPr="00B732D8" w:rsidRDefault="00091BFD">
      <w:pPr>
        <w:spacing w:line="240" w:lineRule="auto"/>
        <w:ind w:left="709"/>
        <w:rPr>
          <w:rFonts w:ascii="Times New Roman" w:hAnsi="Times New Roman"/>
          <w:sz w:val="24"/>
          <w:szCs w:val="24"/>
        </w:rPr>
      </w:pPr>
      <w:r w:rsidRPr="00B732D8">
        <w:rPr>
          <w:rFonts w:ascii="Times New Roman" w:hAnsi="Times New Roman"/>
          <w:sz w:val="24"/>
          <w:szCs w:val="24"/>
        </w:rPr>
        <w:t>Dosavadní písmena b) a c) se označují jako písmena c) a d).</w:t>
      </w:r>
    </w:p>
    <w:p w14:paraId="2C5A43D1" w14:textId="77777777" w:rsidR="00091BFD" w:rsidRPr="00B732D8" w:rsidRDefault="00091BFD">
      <w:pPr>
        <w:spacing w:line="240" w:lineRule="auto"/>
        <w:rPr>
          <w:rFonts w:ascii="Times New Roman" w:hAnsi="Times New Roman"/>
          <w:sz w:val="24"/>
          <w:szCs w:val="24"/>
        </w:rPr>
      </w:pPr>
    </w:p>
    <w:p w14:paraId="1DE862D9"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40 odst. 1 písm. c) se číslo „2“ nahrazuje číslem „3“.</w:t>
      </w:r>
    </w:p>
    <w:p w14:paraId="7724E1F7" w14:textId="77777777" w:rsidR="00091BFD" w:rsidRPr="00B732D8" w:rsidRDefault="00091BFD">
      <w:pPr>
        <w:pStyle w:val="Odstavecseseznamem"/>
        <w:spacing w:line="240" w:lineRule="auto"/>
        <w:contextualSpacing w:val="0"/>
        <w:rPr>
          <w:rFonts w:ascii="Times New Roman" w:hAnsi="Times New Roman"/>
          <w:sz w:val="24"/>
          <w:szCs w:val="24"/>
        </w:rPr>
      </w:pPr>
    </w:p>
    <w:p w14:paraId="5CFDB757" w14:textId="77777777" w:rsidR="00091BFD" w:rsidRPr="00B732D8" w:rsidRDefault="00091BFD"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40 odst. 1 písm. d) se slova „3 nebo 4“ nahrazují </w:t>
      </w:r>
      <w:r w:rsidR="00BB3CA9" w:rsidRPr="00B732D8">
        <w:rPr>
          <w:rFonts w:ascii="Times New Roman" w:hAnsi="Times New Roman"/>
          <w:sz w:val="24"/>
          <w:szCs w:val="24"/>
        </w:rPr>
        <w:t>slovy</w:t>
      </w:r>
      <w:r w:rsidRPr="00B732D8">
        <w:rPr>
          <w:rFonts w:ascii="Times New Roman" w:hAnsi="Times New Roman"/>
          <w:sz w:val="24"/>
          <w:szCs w:val="24"/>
        </w:rPr>
        <w:t xml:space="preserve"> „4 nebo 5“.</w:t>
      </w:r>
    </w:p>
    <w:p w14:paraId="0C6F7321" w14:textId="77777777" w:rsidR="006A66E7" w:rsidRPr="00B732D8" w:rsidRDefault="006A66E7">
      <w:pPr>
        <w:pStyle w:val="Odstavecseseznamem"/>
        <w:spacing w:line="240" w:lineRule="auto"/>
        <w:contextualSpacing w:val="0"/>
        <w:rPr>
          <w:rFonts w:ascii="Times New Roman" w:hAnsi="Times New Roman"/>
          <w:sz w:val="24"/>
          <w:szCs w:val="24"/>
        </w:rPr>
      </w:pPr>
    </w:p>
    <w:p w14:paraId="2AA06965" w14:textId="77777777" w:rsidR="00637E2F" w:rsidRPr="00B732D8" w:rsidRDefault="006A66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V § 43a odst. 1 úvodní části ustanovení, v § 43a odst. </w:t>
      </w:r>
      <w:r w:rsidR="00BF43F8" w:rsidRPr="00B732D8">
        <w:rPr>
          <w:rFonts w:ascii="Times New Roman" w:hAnsi="Times New Roman"/>
          <w:sz w:val="24"/>
          <w:szCs w:val="24"/>
        </w:rPr>
        <w:t>2 úvodní části ustanovení a v § 43a </w:t>
      </w:r>
      <w:r w:rsidRPr="00B732D8">
        <w:rPr>
          <w:rFonts w:ascii="Times New Roman" w:hAnsi="Times New Roman"/>
          <w:sz w:val="24"/>
          <w:szCs w:val="24"/>
        </w:rPr>
        <w:t>odst. 3 úvodní části ustanovení se za slovo „působností,“ vkládají slova „stavební úřad,“.</w:t>
      </w:r>
    </w:p>
    <w:p w14:paraId="66F80834" w14:textId="77777777" w:rsidR="006A66E7" w:rsidRPr="00B732D8" w:rsidRDefault="006A66E7">
      <w:pPr>
        <w:pStyle w:val="Odstavecseseznamem"/>
        <w:spacing w:line="240" w:lineRule="auto"/>
        <w:contextualSpacing w:val="0"/>
        <w:rPr>
          <w:rFonts w:ascii="Times New Roman" w:hAnsi="Times New Roman"/>
          <w:sz w:val="24"/>
          <w:szCs w:val="24"/>
        </w:rPr>
      </w:pPr>
    </w:p>
    <w:p w14:paraId="545F9BCA" w14:textId="77777777" w:rsidR="006A66E7" w:rsidRPr="00B732D8" w:rsidRDefault="006A66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44a odstavec 3 zní:</w:t>
      </w:r>
    </w:p>
    <w:p w14:paraId="72E8799C" w14:textId="77777777" w:rsidR="006A66E7" w:rsidRPr="00B732D8" w:rsidRDefault="006A66E7">
      <w:pPr>
        <w:pStyle w:val="Odstavecseseznamem"/>
        <w:spacing w:line="240" w:lineRule="auto"/>
        <w:ind w:left="0" w:firstLine="567"/>
        <w:contextualSpacing w:val="0"/>
        <w:rPr>
          <w:rFonts w:ascii="Times New Roman" w:hAnsi="Times New Roman"/>
          <w:sz w:val="24"/>
          <w:szCs w:val="24"/>
        </w:rPr>
      </w:pPr>
    </w:p>
    <w:p w14:paraId="5B8E3EB8" w14:textId="77777777" w:rsidR="006A66E7" w:rsidRPr="00B732D8" w:rsidRDefault="006A66E7">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„(3) </w:t>
      </w:r>
      <w:r w:rsidR="00874BF1" w:rsidRPr="00B732D8">
        <w:rPr>
          <w:rFonts w:ascii="Times New Roman" w:hAnsi="Times New Roman"/>
          <w:sz w:val="24"/>
          <w:szCs w:val="24"/>
        </w:rPr>
        <w:t>Souhlas podle § 18 odst. 1, je-li vydán krajským úřadem ve věci, o které není příslušný rozhodovat stavební úřad podle zvláštního právního předpisu, je rozhodnutím ve správním řízení, jinak je závazným stanoviskem</w:t>
      </w:r>
      <w:r w:rsidRPr="00B732D8">
        <w:rPr>
          <w:rFonts w:ascii="Times New Roman" w:hAnsi="Times New Roman"/>
          <w:sz w:val="24"/>
          <w:szCs w:val="24"/>
        </w:rPr>
        <w:t>.“.</w:t>
      </w:r>
    </w:p>
    <w:p w14:paraId="7B090C28" w14:textId="77777777" w:rsidR="00D40AC6" w:rsidRPr="00B6152C" w:rsidRDefault="00D40AC6" w:rsidP="00B6152C">
      <w:pPr>
        <w:spacing w:line="240" w:lineRule="auto"/>
        <w:rPr>
          <w:rFonts w:ascii="Times New Roman" w:hAnsi="Times New Roman"/>
          <w:sz w:val="24"/>
          <w:szCs w:val="24"/>
        </w:rPr>
      </w:pPr>
    </w:p>
    <w:p w14:paraId="25244947" w14:textId="77777777" w:rsidR="00874BF1" w:rsidRPr="00B732D8" w:rsidRDefault="00874BF1"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V § 44a se doplňuje odstavec 4, který zní:</w:t>
      </w:r>
    </w:p>
    <w:p w14:paraId="7C1BEE40" w14:textId="77777777" w:rsidR="00F6565C" w:rsidRPr="00B732D8" w:rsidRDefault="00F6565C">
      <w:pPr>
        <w:pStyle w:val="Odstavecseseznamem"/>
        <w:spacing w:line="240" w:lineRule="auto"/>
        <w:contextualSpacing w:val="0"/>
        <w:rPr>
          <w:rFonts w:ascii="Times New Roman" w:hAnsi="Times New Roman"/>
          <w:sz w:val="24"/>
          <w:szCs w:val="24"/>
        </w:rPr>
      </w:pPr>
    </w:p>
    <w:p w14:paraId="568FF5B3" w14:textId="77777777" w:rsidR="00874BF1" w:rsidRPr="00B732D8" w:rsidRDefault="00874BF1">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„(4) V případě nemovitosti, která není kulturní památkou, ale nachází se </w:t>
      </w:r>
      <w:r w:rsidRPr="00B732D8">
        <w:rPr>
          <w:rFonts w:ascii="Times New Roman" w:hAnsi="Times New Roman"/>
          <w:sz w:val="24"/>
          <w:szCs w:val="24"/>
        </w:rPr>
        <w:br/>
        <w:t>v památkové rezervaci nebo památkové zóně a současně v ochranném pásmu nemovité kulturní památky, nemovité národní kulturní památky, památkové rezervace nebo památkové zóny, je dotčeným orgánem státní památkové péče obecní úřad obce s rozšířenou působností.“.</w:t>
      </w:r>
    </w:p>
    <w:p w14:paraId="6BD1B5F5" w14:textId="77777777" w:rsidR="006A66E7" w:rsidRPr="00B732D8" w:rsidRDefault="006A66E7">
      <w:pPr>
        <w:pStyle w:val="Odstavecseseznamem"/>
        <w:spacing w:line="240" w:lineRule="auto"/>
        <w:contextualSpacing w:val="0"/>
        <w:rPr>
          <w:rFonts w:ascii="Times New Roman" w:hAnsi="Times New Roman"/>
          <w:sz w:val="24"/>
          <w:szCs w:val="24"/>
        </w:rPr>
      </w:pPr>
    </w:p>
    <w:p w14:paraId="673E615A" w14:textId="77777777" w:rsidR="006A66E7" w:rsidRPr="00B732D8" w:rsidRDefault="006A66E7" w:rsidP="001F41D5">
      <w:pPr>
        <w:pStyle w:val="Odstavecseseznamem"/>
        <w:numPr>
          <w:ilvl w:val="0"/>
          <w:numId w:val="3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45 </w:t>
      </w:r>
      <w:r w:rsidR="00874BF1" w:rsidRPr="00B732D8">
        <w:rPr>
          <w:rFonts w:ascii="Times New Roman" w:hAnsi="Times New Roman"/>
          <w:sz w:val="24"/>
          <w:szCs w:val="24"/>
        </w:rPr>
        <w:t>zní:</w:t>
      </w:r>
    </w:p>
    <w:p w14:paraId="5F29A285" w14:textId="77777777" w:rsidR="00874BF1" w:rsidRPr="00B732D8" w:rsidRDefault="00874BF1">
      <w:pPr>
        <w:spacing w:line="240" w:lineRule="auto"/>
        <w:ind w:left="709" w:hanging="709"/>
        <w:jc w:val="center"/>
        <w:rPr>
          <w:rFonts w:ascii="Times New Roman" w:hAnsi="Times New Roman"/>
          <w:sz w:val="24"/>
          <w:szCs w:val="24"/>
        </w:rPr>
      </w:pPr>
      <w:r w:rsidRPr="00B732D8">
        <w:rPr>
          <w:rFonts w:ascii="Times New Roman" w:hAnsi="Times New Roman"/>
          <w:sz w:val="24"/>
          <w:szCs w:val="24"/>
        </w:rPr>
        <w:t>„§ 45</w:t>
      </w:r>
    </w:p>
    <w:p w14:paraId="5B4CA693" w14:textId="77777777" w:rsidR="00F6565C" w:rsidRPr="00B732D8" w:rsidRDefault="00F6565C">
      <w:pPr>
        <w:spacing w:line="240" w:lineRule="auto"/>
        <w:ind w:left="709" w:hanging="709"/>
        <w:jc w:val="center"/>
        <w:rPr>
          <w:rFonts w:ascii="Times New Roman" w:hAnsi="Times New Roman"/>
          <w:sz w:val="24"/>
          <w:szCs w:val="24"/>
        </w:rPr>
      </w:pPr>
    </w:p>
    <w:p w14:paraId="269F4293" w14:textId="77777777" w:rsidR="00874BF1" w:rsidRPr="00B732D8" w:rsidRDefault="00874BF1">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Ministerstvo kultury vydá vyhlášky k provedení § 3 odst. 6, § 6 odst. 2, § 6a odst. 6, § 7 odst. 5, § 8 odst. 5, § 10 odst. 3, § 14 odst. 9, § 16 odst. 3, § 17 odst. 5, § 20 odst. 5, § 23 odst. 4, § 23b odst. 5, § 27 odst. 5, § 29 odst. 4 a § 31 odst. 6.“.</w:t>
      </w:r>
    </w:p>
    <w:p w14:paraId="46C9CDD4" w14:textId="77777777" w:rsidR="006A66E7" w:rsidRPr="00B732D8" w:rsidRDefault="006A66E7">
      <w:pPr>
        <w:pStyle w:val="Odstavecseseznamem"/>
        <w:spacing w:line="240" w:lineRule="auto"/>
        <w:contextualSpacing w:val="0"/>
        <w:rPr>
          <w:rFonts w:ascii="Times New Roman" w:hAnsi="Times New Roman"/>
          <w:sz w:val="24"/>
          <w:szCs w:val="24"/>
        </w:rPr>
      </w:pPr>
    </w:p>
    <w:p w14:paraId="46EA2258" w14:textId="77777777" w:rsidR="00DA404A" w:rsidRPr="00B732D8" w:rsidRDefault="00DA404A">
      <w:pPr>
        <w:pStyle w:val="Odstavecseseznamem"/>
        <w:spacing w:line="240" w:lineRule="auto"/>
        <w:contextualSpacing w:val="0"/>
        <w:rPr>
          <w:rFonts w:ascii="Times New Roman" w:hAnsi="Times New Roman"/>
          <w:sz w:val="24"/>
          <w:szCs w:val="24"/>
        </w:rPr>
      </w:pPr>
    </w:p>
    <w:p w14:paraId="1F346C21" w14:textId="77777777" w:rsidR="00DA404A"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IV</w:t>
      </w:r>
    </w:p>
    <w:p w14:paraId="3924DF84" w14:textId="77777777" w:rsidR="00DA404A" w:rsidRPr="00B732D8" w:rsidRDefault="00DA404A">
      <w:pPr>
        <w:spacing w:line="240" w:lineRule="auto"/>
        <w:jc w:val="center"/>
        <w:rPr>
          <w:rFonts w:ascii="Times New Roman" w:hAnsi="Times New Roman"/>
          <w:sz w:val="24"/>
          <w:szCs w:val="24"/>
          <w:lang w:val="cs"/>
        </w:rPr>
      </w:pPr>
    </w:p>
    <w:p w14:paraId="569FA744" w14:textId="77777777" w:rsidR="00DA404A" w:rsidRPr="00B732D8" w:rsidRDefault="00DA404A">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Přechodná ustanovení</w:t>
      </w:r>
    </w:p>
    <w:p w14:paraId="45E0AD26" w14:textId="77777777" w:rsidR="00DA404A" w:rsidRPr="00B732D8" w:rsidRDefault="00DA404A">
      <w:pPr>
        <w:spacing w:line="240" w:lineRule="auto"/>
        <w:ind w:firstLine="567"/>
        <w:rPr>
          <w:rFonts w:ascii="Times New Roman" w:hAnsi="Times New Roman"/>
          <w:sz w:val="24"/>
          <w:szCs w:val="24"/>
        </w:rPr>
      </w:pPr>
    </w:p>
    <w:p w14:paraId="575F75A7" w14:textId="77777777" w:rsidR="00014E5A" w:rsidRDefault="00DA404A" w:rsidP="00014E5A">
      <w:pPr>
        <w:pStyle w:val="Odstavecseseznamem"/>
        <w:numPr>
          <w:ilvl w:val="4"/>
          <w:numId w:val="47"/>
        </w:numPr>
        <w:tabs>
          <w:tab w:val="num" w:pos="709"/>
          <w:tab w:val="left" w:pos="851"/>
        </w:tabs>
        <w:spacing w:line="240" w:lineRule="auto"/>
        <w:ind w:left="284" w:hanging="284"/>
        <w:rPr>
          <w:rFonts w:ascii="Times New Roman" w:hAnsi="Times New Roman"/>
          <w:sz w:val="24"/>
          <w:szCs w:val="24"/>
        </w:rPr>
      </w:pPr>
      <w:r w:rsidRPr="00014E5A">
        <w:rPr>
          <w:rFonts w:ascii="Times New Roman" w:hAnsi="Times New Roman"/>
          <w:sz w:val="24"/>
          <w:szCs w:val="24"/>
        </w:rPr>
        <w:t>Při změně ochranného pásma nemovité kulturní památky, nemovité národní kulturní památky, památkové rezervace nebo památkové zóny, které bylo vymezeno podle dosavadních právních předpisů, se postupuje podle § 17 zákona č. 20/1987 Sb.</w:t>
      </w:r>
      <w:r w:rsidRPr="00801838">
        <w:rPr>
          <w:rFonts w:ascii="Times New Roman" w:hAnsi="Times New Roman"/>
          <w:strike/>
          <w:sz w:val="24"/>
          <w:szCs w:val="24"/>
          <w:highlight w:val="yellow"/>
        </w:rPr>
        <w:t>, o státní památkové péči</w:t>
      </w:r>
      <w:r w:rsidRPr="00014E5A">
        <w:rPr>
          <w:rFonts w:ascii="Times New Roman" w:hAnsi="Times New Roman"/>
          <w:sz w:val="24"/>
          <w:szCs w:val="24"/>
        </w:rPr>
        <w:t xml:space="preserve">, ve znění účinném ode dne </w:t>
      </w:r>
      <w:r w:rsidR="00014E5A" w:rsidRPr="00014E5A">
        <w:rPr>
          <w:rFonts w:ascii="Times New Roman" w:hAnsi="Times New Roman"/>
          <w:sz w:val="24"/>
          <w:szCs w:val="24"/>
        </w:rPr>
        <w:t>nabytí účinnosti tohoto zákona.</w:t>
      </w:r>
    </w:p>
    <w:p w14:paraId="04316243" w14:textId="77777777" w:rsidR="00014E5A" w:rsidRPr="00014E5A" w:rsidRDefault="00014E5A" w:rsidP="00014E5A">
      <w:pPr>
        <w:pStyle w:val="Odstavecseseznamem"/>
        <w:tabs>
          <w:tab w:val="left" w:pos="851"/>
        </w:tabs>
        <w:spacing w:line="240" w:lineRule="auto"/>
        <w:ind w:left="284" w:hanging="284"/>
        <w:rPr>
          <w:rFonts w:ascii="Times New Roman" w:hAnsi="Times New Roman"/>
          <w:sz w:val="24"/>
          <w:szCs w:val="24"/>
        </w:rPr>
      </w:pPr>
    </w:p>
    <w:p w14:paraId="7593489A" w14:textId="77777777" w:rsidR="00014E5A" w:rsidRDefault="00DA404A" w:rsidP="00014E5A">
      <w:pPr>
        <w:pStyle w:val="Odstavecseseznamem"/>
        <w:numPr>
          <w:ilvl w:val="4"/>
          <w:numId w:val="47"/>
        </w:numPr>
        <w:tabs>
          <w:tab w:val="num" w:pos="709"/>
          <w:tab w:val="left" w:pos="851"/>
        </w:tabs>
        <w:spacing w:line="240" w:lineRule="auto"/>
        <w:ind w:left="284" w:hanging="284"/>
        <w:rPr>
          <w:rFonts w:ascii="Times New Roman" w:hAnsi="Times New Roman"/>
          <w:strike/>
          <w:sz w:val="24"/>
          <w:szCs w:val="24"/>
          <w:highlight w:val="yellow"/>
        </w:rPr>
      </w:pPr>
      <w:r w:rsidRPr="00014E5A">
        <w:rPr>
          <w:rFonts w:ascii="Times New Roman" w:hAnsi="Times New Roman"/>
          <w:strike/>
          <w:sz w:val="24"/>
          <w:szCs w:val="24"/>
          <w:highlight w:val="yellow"/>
        </w:rPr>
        <w:t>Řízení o přestupcích zahájená před dnem nabytí účinnosti tohoto zákona se dokončí podle zákona č. 20/1987 Sb., o státní památkové péči, ve znění účinném před dnem nabytí účinnosti tohoto zákona.</w:t>
      </w:r>
    </w:p>
    <w:p w14:paraId="2E5538DA" w14:textId="77777777" w:rsidR="00014E5A" w:rsidRPr="00014E5A" w:rsidRDefault="00014E5A" w:rsidP="00014E5A">
      <w:pPr>
        <w:tabs>
          <w:tab w:val="left" w:pos="851"/>
        </w:tabs>
        <w:spacing w:line="240" w:lineRule="auto"/>
        <w:ind w:left="284" w:hanging="284"/>
        <w:rPr>
          <w:rFonts w:ascii="Times New Roman" w:hAnsi="Times New Roman"/>
          <w:strike/>
          <w:sz w:val="24"/>
          <w:szCs w:val="24"/>
          <w:highlight w:val="yellow"/>
        </w:rPr>
      </w:pPr>
    </w:p>
    <w:p w14:paraId="1672D53F" w14:textId="77777777" w:rsidR="00014E5A" w:rsidRPr="00014E5A" w:rsidRDefault="001E174E" w:rsidP="000F42C3">
      <w:pPr>
        <w:pStyle w:val="Odstavecseseznamem"/>
        <w:numPr>
          <w:ilvl w:val="4"/>
          <w:numId w:val="57"/>
        </w:numPr>
        <w:tabs>
          <w:tab w:val="num" w:pos="709"/>
          <w:tab w:val="left" w:pos="851"/>
        </w:tabs>
        <w:spacing w:line="240" w:lineRule="auto"/>
        <w:ind w:left="284" w:hanging="284"/>
        <w:rPr>
          <w:rFonts w:ascii="Times New Roman" w:hAnsi="Times New Roman"/>
          <w:sz w:val="24"/>
          <w:szCs w:val="24"/>
        </w:rPr>
      </w:pPr>
      <w:r w:rsidRPr="00014E5A">
        <w:rPr>
          <w:rFonts w:ascii="Times New Roman" w:hAnsi="Times New Roman"/>
          <w:color w:val="FF0000"/>
          <w:sz w:val="24"/>
          <w:szCs w:val="24"/>
          <w:highlight w:val="yellow"/>
        </w:rPr>
        <w:t>Řízení a jiné postupy zahájené přede dnem nabytí účinnosti tohoto zákona se dokončí a práva a povinnosti s nimi související se posoudí podle právních předpisů účinných ode dne nabytí účinnosti tohoto zákona.</w:t>
      </w:r>
    </w:p>
    <w:p w14:paraId="4E6B8164" w14:textId="77777777" w:rsidR="00014E5A" w:rsidRDefault="00014E5A" w:rsidP="00014E5A">
      <w:pPr>
        <w:pStyle w:val="Odstavecseseznamem"/>
        <w:tabs>
          <w:tab w:val="left" w:pos="851"/>
        </w:tabs>
        <w:spacing w:line="240" w:lineRule="auto"/>
        <w:ind w:left="284" w:hanging="284"/>
        <w:rPr>
          <w:rFonts w:ascii="Times New Roman" w:hAnsi="Times New Roman"/>
          <w:sz w:val="24"/>
          <w:szCs w:val="24"/>
        </w:rPr>
      </w:pPr>
    </w:p>
    <w:p w14:paraId="0D4FB951" w14:textId="77777777" w:rsidR="001E174E" w:rsidRPr="00014E5A" w:rsidRDefault="001E174E" w:rsidP="000F42C3">
      <w:pPr>
        <w:pStyle w:val="Odstavecseseznamem"/>
        <w:numPr>
          <w:ilvl w:val="4"/>
          <w:numId w:val="57"/>
        </w:numPr>
        <w:tabs>
          <w:tab w:val="num" w:pos="709"/>
          <w:tab w:val="left" w:pos="851"/>
        </w:tabs>
        <w:spacing w:line="240" w:lineRule="auto"/>
        <w:ind w:left="284" w:hanging="284"/>
        <w:rPr>
          <w:rFonts w:ascii="Times New Roman" w:hAnsi="Times New Roman"/>
          <w:sz w:val="24"/>
          <w:szCs w:val="24"/>
        </w:rPr>
      </w:pPr>
      <w:r w:rsidRPr="00014E5A">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684FFB0" w14:textId="77777777" w:rsidR="00D362A3" w:rsidRDefault="00D362A3" w:rsidP="005264CE">
      <w:pPr>
        <w:spacing w:line="240" w:lineRule="auto"/>
        <w:rPr>
          <w:rFonts w:ascii="Times New Roman" w:hAnsi="Times New Roman"/>
          <w:sz w:val="24"/>
          <w:szCs w:val="24"/>
        </w:rPr>
      </w:pPr>
    </w:p>
    <w:p w14:paraId="7751E3AB" w14:textId="77777777" w:rsidR="001E174E" w:rsidRDefault="001E174E" w:rsidP="005264CE">
      <w:pPr>
        <w:spacing w:line="240" w:lineRule="auto"/>
        <w:rPr>
          <w:rFonts w:ascii="Times New Roman" w:hAnsi="Times New Roman"/>
          <w:sz w:val="24"/>
          <w:szCs w:val="24"/>
        </w:rPr>
      </w:pPr>
    </w:p>
    <w:p w14:paraId="1B980412" w14:textId="77777777" w:rsidR="005264CE" w:rsidRPr="005264CE" w:rsidRDefault="005264CE" w:rsidP="005264CE">
      <w:pPr>
        <w:spacing w:line="240" w:lineRule="auto"/>
        <w:rPr>
          <w:rFonts w:ascii="Times New Roman" w:hAnsi="Times New Roman"/>
          <w:sz w:val="24"/>
          <w:szCs w:val="24"/>
        </w:rPr>
      </w:pPr>
    </w:p>
    <w:p w14:paraId="31E0DE36" w14:textId="77777777" w:rsidR="00824D25" w:rsidRPr="00B732D8" w:rsidRDefault="00824D25">
      <w:pPr>
        <w:spacing w:line="240" w:lineRule="auto"/>
        <w:rPr>
          <w:rFonts w:ascii="Times New Roman" w:hAnsi="Times New Roman"/>
          <w:sz w:val="24"/>
          <w:szCs w:val="24"/>
        </w:rPr>
      </w:pPr>
    </w:p>
    <w:p w14:paraId="1AB995E3" w14:textId="77777777" w:rsidR="00567AC7" w:rsidRPr="00A1610F" w:rsidRDefault="004E7FC1">
      <w:pPr>
        <w:spacing w:line="240" w:lineRule="auto"/>
        <w:jc w:val="center"/>
        <w:rPr>
          <w:rFonts w:ascii="Times New Roman" w:hAnsi="Times New Roman"/>
          <w:b/>
          <w:strike/>
          <w:sz w:val="24"/>
          <w:szCs w:val="24"/>
          <w:lang w:val="cs"/>
        </w:rPr>
      </w:pPr>
      <w:r w:rsidRPr="00A1610F">
        <w:rPr>
          <w:rFonts w:ascii="Times New Roman" w:hAnsi="Times New Roman"/>
          <w:b/>
          <w:strike/>
          <w:sz w:val="24"/>
          <w:szCs w:val="24"/>
          <w:highlight w:val="yellow"/>
          <w:lang w:val="cs"/>
        </w:rPr>
        <w:t>ČÁST ČTVRTÁ</w:t>
      </w:r>
    </w:p>
    <w:p w14:paraId="5CB7D7E4" w14:textId="77777777" w:rsidR="00A1610F" w:rsidRPr="00A1610F" w:rsidRDefault="00A1610F" w:rsidP="00A1610F">
      <w:pPr>
        <w:spacing w:line="240" w:lineRule="auto"/>
        <w:jc w:val="center"/>
        <w:rPr>
          <w:rFonts w:ascii="Times New Roman" w:hAnsi="Times New Roman"/>
          <w:color w:val="FF0000"/>
          <w:sz w:val="24"/>
          <w:szCs w:val="24"/>
          <w:lang w:val="cs"/>
        </w:rPr>
      </w:pPr>
      <w:r w:rsidRPr="00A1610F">
        <w:rPr>
          <w:rFonts w:ascii="Times New Roman" w:hAnsi="Times New Roman"/>
          <w:color w:val="FF0000"/>
          <w:sz w:val="24"/>
          <w:szCs w:val="24"/>
          <w:highlight w:val="yellow"/>
          <w:lang w:val="cs"/>
        </w:rPr>
        <w:t>ČÁST ČTVRTÁ</w:t>
      </w:r>
    </w:p>
    <w:p w14:paraId="13E22909" w14:textId="77777777" w:rsidR="00567AC7" w:rsidRPr="00B732D8" w:rsidRDefault="00567AC7">
      <w:pPr>
        <w:spacing w:line="240" w:lineRule="auto"/>
        <w:jc w:val="center"/>
        <w:rPr>
          <w:rFonts w:ascii="Times New Roman" w:hAnsi="Times New Roman"/>
          <w:b/>
          <w:sz w:val="24"/>
          <w:szCs w:val="24"/>
          <w:lang w:val="cs"/>
        </w:rPr>
      </w:pPr>
    </w:p>
    <w:p w14:paraId="664D04A0" w14:textId="77777777" w:rsidR="00567AC7" w:rsidRPr="00B732D8" w:rsidRDefault="00567AC7">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w:t>
      </w:r>
      <w:r w:rsidR="005C4610" w:rsidRPr="00B732D8">
        <w:rPr>
          <w:rFonts w:ascii="Times New Roman" w:hAnsi="Times New Roman"/>
          <w:b/>
          <w:sz w:val="24"/>
          <w:szCs w:val="24"/>
          <w:lang w:val="cs"/>
        </w:rPr>
        <w:t>horního zákona</w:t>
      </w:r>
    </w:p>
    <w:p w14:paraId="33B75D78" w14:textId="77777777" w:rsidR="00567AC7" w:rsidRPr="00B732D8" w:rsidRDefault="00567AC7">
      <w:pPr>
        <w:spacing w:line="240" w:lineRule="auto"/>
        <w:jc w:val="center"/>
        <w:rPr>
          <w:rFonts w:ascii="Times New Roman" w:hAnsi="Times New Roman"/>
          <w:b/>
          <w:sz w:val="24"/>
          <w:szCs w:val="24"/>
          <w:lang w:val="cs"/>
        </w:rPr>
      </w:pPr>
    </w:p>
    <w:p w14:paraId="1C899B4A" w14:textId="77777777" w:rsidR="00567AC7"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C52317" w:rsidRPr="00B732D8">
        <w:rPr>
          <w:rFonts w:ascii="Times New Roman" w:hAnsi="Times New Roman"/>
          <w:sz w:val="24"/>
          <w:szCs w:val="24"/>
          <w:lang w:val="cs"/>
        </w:rPr>
        <w:t>V</w:t>
      </w:r>
    </w:p>
    <w:p w14:paraId="66171F6D" w14:textId="77777777" w:rsidR="00824D25" w:rsidRPr="00B732D8" w:rsidRDefault="00824D25">
      <w:pPr>
        <w:spacing w:line="240" w:lineRule="auto"/>
        <w:rPr>
          <w:rFonts w:ascii="Times New Roman" w:hAnsi="Times New Roman"/>
          <w:sz w:val="24"/>
          <w:szCs w:val="24"/>
        </w:rPr>
      </w:pPr>
    </w:p>
    <w:p w14:paraId="201D859F" w14:textId="77777777" w:rsidR="00B9320A" w:rsidRPr="00B732D8" w:rsidRDefault="00567AC7">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44/1988 Sb., o ochraně a využití nerostného bohatství (horní zákon), </w:t>
      </w:r>
      <w:r w:rsidRPr="00B732D8">
        <w:rPr>
          <w:rFonts w:ascii="Times New Roman" w:hAnsi="Times New Roman"/>
          <w:sz w:val="24"/>
          <w:szCs w:val="24"/>
        </w:rPr>
        <w:t xml:space="preserve">ve znění zákona č. 541/1991 Sb., zákona č. 10/1993 Sb., zákona č. 168/1993 Sb., zákona č. 132/2000 Sb., zákona č. 258/2000 Sb., zákona č. 366/2000 Sb., zákona č. 315/2001 Sb., zákona č. 61/2002 Sb., zákona č. 320/2002 Sb., zákona č. 150/2003 Sb., zákona č. 3/2005 Sb., zákona č. 386/2005 Sb., zákona č. 186/2006 Sb., zákona č. 313/2006 Sb., zákona č. 296/2007 Sb., zákona č. 157/2009 Sb., zákona č. 227/2009 Sb., zákona č. 281/2009 Sb., zákona č. 85/2012 Sb., zákona č. 350/2012 Sb., zákona č. 498/2012 Sb., zákona č. 257/2013 Sb., zákona č. 89/2016 Sb., zákona č. 264/2016 Sb., zákona č. 183/2017 Sb. </w:t>
      </w:r>
      <w:r w:rsidRPr="00A1610F">
        <w:rPr>
          <w:rFonts w:ascii="Times New Roman" w:hAnsi="Times New Roman"/>
          <w:strike/>
          <w:sz w:val="24"/>
          <w:szCs w:val="24"/>
          <w:highlight w:val="yellow"/>
        </w:rPr>
        <w:t>a</w:t>
      </w:r>
      <w:r w:rsidRPr="00B732D8">
        <w:rPr>
          <w:rFonts w:ascii="Times New Roman" w:hAnsi="Times New Roman"/>
          <w:sz w:val="24"/>
          <w:szCs w:val="24"/>
        </w:rPr>
        <w:t xml:space="preserve"> </w:t>
      </w:r>
      <w:r w:rsidR="00A1610F" w:rsidRPr="00A1610F">
        <w:rPr>
          <w:rFonts w:ascii="Times New Roman" w:hAnsi="Times New Roman"/>
          <w:color w:val="FF0000"/>
          <w:sz w:val="24"/>
          <w:szCs w:val="24"/>
          <w:highlight w:val="yellow"/>
        </w:rPr>
        <w:t>,</w:t>
      </w:r>
      <w:r w:rsidR="00A1610F">
        <w:rPr>
          <w:rFonts w:ascii="Times New Roman" w:hAnsi="Times New Roman"/>
          <w:sz w:val="24"/>
          <w:szCs w:val="24"/>
        </w:rPr>
        <w:t xml:space="preserve"> </w:t>
      </w:r>
      <w:r w:rsidRPr="00B732D8">
        <w:rPr>
          <w:rFonts w:ascii="Times New Roman" w:hAnsi="Times New Roman"/>
          <w:sz w:val="24"/>
          <w:szCs w:val="24"/>
        </w:rPr>
        <w:t>zákona č. 225/2017 Sb.</w:t>
      </w:r>
      <w:r w:rsidR="00A1610F">
        <w:rPr>
          <w:rFonts w:ascii="Times New Roman" w:hAnsi="Times New Roman"/>
          <w:sz w:val="24"/>
          <w:szCs w:val="24"/>
        </w:rPr>
        <w:t xml:space="preserve"> </w:t>
      </w:r>
      <w:r w:rsidR="00761934">
        <w:rPr>
          <w:rFonts w:ascii="Times New Roman" w:hAnsi="Times New Roman"/>
          <w:color w:val="FF0000"/>
          <w:sz w:val="24"/>
          <w:szCs w:val="24"/>
          <w:highlight w:val="yellow"/>
        </w:rPr>
        <w:t>a zákona č. …</w:t>
      </w:r>
      <w:r w:rsidR="00A1610F" w:rsidRPr="00A1610F">
        <w:rPr>
          <w:rFonts w:ascii="Times New Roman" w:hAnsi="Times New Roman"/>
          <w:color w:val="FF0000"/>
          <w:sz w:val="24"/>
          <w:szCs w:val="24"/>
          <w:highlight w:val="yellow"/>
        </w:rPr>
        <w:t>/2020</w:t>
      </w:r>
      <w:r w:rsidRPr="00B732D8">
        <w:rPr>
          <w:rFonts w:ascii="Times New Roman" w:hAnsi="Times New Roman"/>
          <w:sz w:val="24"/>
          <w:szCs w:val="24"/>
        </w:rPr>
        <w:t>, se mění takto:</w:t>
      </w:r>
    </w:p>
    <w:p w14:paraId="279BE341" w14:textId="77777777" w:rsidR="00370D22" w:rsidRPr="00B732D8" w:rsidRDefault="00370D22">
      <w:pPr>
        <w:spacing w:line="240" w:lineRule="auto"/>
        <w:rPr>
          <w:rFonts w:ascii="Times New Roman" w:hAnsi="Times New Roman"/>
          <w:sz w:val="24"/>
          <w:szCs w:val="24"/>
        </w:rPr>
      </w:pPr>
    </w:p>
    <w:p w14:paraId="2269FAD3" w14:textId="77777777" w:rsidR="00370D22" w:rsidRPr="00B732D8" w:rsidRDefault="00370D22"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15 odst. 1 se slovo „zpracovatelé“ nahrazuje slovem „projektanti“</w:t>
      </w:r>
      <w:r w:rsidR="00B01BC6" w:rsidRPr="00B732D8">
        <w:rPr>
          <w:rFonts w:ascii="Times New Roman" w:hAnsi="Times New Roman"/>
          <w:sz w:val="24"/>
          <w:szCs w:val="24"/>
        </w:rPr>
        <w:t xml:space="preserve"> a za slovo „republiky“ se vkládají slova „zejména prostřednictvím územně analytických podkladů“</w:t>
      </w:r>
      <w:r w:rsidRPr="00B732D8">
        <w:rPr>
          <w:rFonts w:ascii="Times New Roman" w:hAnsi="Times New Roman"/>
          <w:sz w:val="24"/>
          <w:szCs w:val="24"/>
        </w:rPr>
        <w:t>.</w:t>
      </w:r>
    </w:p>
    <w:p w14:paraId="56C82BB2" w14:textId="77777777" w:rsidR="00B9320A" w:rsidRPr="00B732D8" w:rsidRDefault="00B9320A">
      <w:pPr>
        <w:spacing w:line="240" w:lineRule="auto"/>
        <w:rPr>
          <w:rFonts w:ascii="Times New Roman" w:hAnsi="Times New Roman"/>
          <w:sz w:val="24"/>
          <w:szCs w:val="24"/>
        </w:rPr>
      </w:pPr>
    </w:p>
    <w:p w14:paraId="58412A99" w14:textId="77777777" w:rsidR="00B9320A" w:rsidRPr="00B732D8" w:rsidRDefault="00B9320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15 odst. 2 větě první se slova „politice územního rozvoje </w:t>
      </w:r>
      <w:r w:rsidRPr="002A670C">
        <w:rPr>
          <w:rFonts w:ascii="Times New Roman" w:hAnsi="Times New Roman"/>
          <w:strike/>
          <w:sz w:val="24"/>
          <w:szCs w:val="24"/>
          <w:highlight w:val="yellow"/>
        </w:rPr>
        <w:t>a k zásadám územního rozvoje</w:t>
      </w:r>
      <w:r w:rsidRPr="00B732D8">
        <w:rPr>
          <w:rFonts w:ascii="Times New Roman" w:hAnsi="Times New Roman"/>
          <w:sz w:val="24"/>
          <w:szCs w:val="24"/>
        </w:rPr>
        <w:t xml:space="preserve">“ nahrazují slovy „územnímu rozvojovému plánu </w:t>
      </w:r>
      <w:r w:rsidRPr="002A670C">
        <w:rPr>
          <w:rFonts w:ascii="Times New Roman" w:hAnsi="Times New Roman"/>
          <w:strike/>
          <w:sz w:val="24"/>
          <w:szCs w:val="24"/>
          <w:highlight w:val="yellow"/>
        </w:rPr>
        <w:t xml:space="preserve">a </w:t>
      </w:r>
      <w:r w:rsidR="00E770BB" w:rsidRPr="002A670C">
        <w:rPr>
          <w:rFonts w:ascii="Times New Roman" w:hAnsi="Times New Roman"/>
          <w:strike/>
          <w:sz w:val="24"/>
          <w:szCs w:val="24"/>
          <w:highlight w:val="yellow"/>
        </w:rPr>
        <w:t>zásadám územního rozvoje</w:t>
      </w:r>
      <w:r w:rsidRPr="00B732D8">
        <w:rPr>
          <w:rFonts w:ascii="Times New Roman" w:hAnsi="Times New Roman"/>
          <w:sz w:val="24"/>
          <w:szCs w:val="24"/>
        </w:rPr>
        <w:t>“.</w:t>
      </w:r>
    </w:p>
    <w:p w14:paraId="570C0EBD" w14:textId="77777777" w:rsidR="00E770BB" w:rsidRPr="00B732D8" w:rsidRDefault="00E770BB">
      <w:pPr>
        <w:pStyle w:val="Odstavecseseznamem"/>
        <w:spacing w:line="240" w:lineRule="auto"/>
        <w:contextualSpacing w:val="0"/>
        <w:rPr>
          <w:rFonts w:ascii="Times New Roman" w:hAnsi="Times New Roman"/>
          <w:sz w:val="24"/>
          <w:szCs w:val="24"/>
        </w:rPr>
      </w:pPr>
    </w:p>
    <w:p w14:paraId="049E5CBA" w14:textId="77777777" w:rsidR="00E770BB" w:rsidRPr="00B732D8" w:rsidRDefault="00E770BB"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17 odstavec 5 zní:</w:t>
      </w:r>
    </w:p>
    <w:p w14:paraId="4A580CE8" w14:textId="77777777" w:rsidR="004151F4" w:rsidRPr="00B732D8" w:rsidRDefault="004151F4">
      <w:pPr>
        <w:pStyle w:val="Odstavecseseznamem"/>
        <w:spacing w:line="240" w:lineRule="auto"/>
        <w:contextualSpacing w:val="0"/>
        <w:rPr>
          <w:rFonts w:ascii="Times New Roman" w:hAnsi="Times New Roman"/>
          <w:sz w:val="24"/>
          <w:szCs w:val="24"/>
        </w:rPr>
      </w:pPr>
    </w:p>
    <w:p w14:paraId="2EF4091B" w14:textId="77777777" w:rsidR="00E770BB" w:rsidRPr="00B732D8" w:rsidRDefault="00E770BB">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bCs/>
          <w:sz w:val="24"/>
          <w:szCs w:val="24"/>
        </w:rPr>
        <w:t>(5) Hranice chráněného ložiskového území vyznačí projektant územně plánovací dokumentace v koordinačním výkresu.“</w:t>
      </w:r>
      <w:r w:rsidR="00BA0D21" w:rsidRPr="00B732D8">
        <w:rPr>
          <w:rFonts w:ascii="Times New Roman" w:hAnsi="Times New Roman"/>
          <w:bCs/>
          <w:sz w:val="24"/>
          <w:szCs w:val="24"/>
        </w:rPr>
        <w:t>.</w:t>
      </w:r>
    </w:p>
    <w:p w14:paraId="630E2F11" w14:textId="77777777" w:rsidR="00B9320A" w:rsidRPr="00B732D8" w:rsidRDefault="00B9320A">
      <w:pPr>
        <w:pStyle w:val="Odstavecseseznamem"/>
        <w:spacing w:line="240" w:lineRule="auto"/>
        <w:contextualSpacing w:val="0"/>
        <w:rPr>
          <w:rFonts w:ascii="Times New Roman" w:hAnsi="Times New Roman"/>
          <w:sz w:val="24"/>
          <w:szCs w:val="24"/>
        </w:rPr>
      </w:pPr>
    </w:p>
    <w:p w14:paraId="32308C59" w14:textId="77777777" w:rsidR="00B9320A" w:rsidRPr="00B732D8" w:rsidRDefault="00B9320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18 odst. 1 se slova „závazného stanoviska</w:t>
      </w:r>
      <w:r w:rsidRPr="00B732D8">
        <w:rPr>
          <w:rFonts w:ascii="Times New Roman" w:hAnsi="Times New Roman"/>
          <w:sz w:val="24"/>
          <w:szCs w:val="24"/>
          <w:vertAlign w:val="superscript"/>
        </w:rPr>
        <w:t>8)</w:t>
      </w:r>
      <w:r w:rsidRPr="00B732D8">
        <w:rPr>
          <w:rFonts w:ascii="Times New Roman" w:hAnsi="Times New Roman"/>
          <w:sz w:val="24"/>
          <w:szCs w:val="24"/>
        </w:rPr>
        <w:t xml:space="preserve"> dotčeného orgánu“ nahrazují slovy „vyjádření obvodního báňského úřadu“.</w:t>
      </w:r>
    </w:p>
    <w:p w14:paraId="0B84FEC3" w14:textId="77777777" w:rsidR="00B9320A" w:rsidRDefault="00B9320A">
      <w:pPr>
        <w:pStyle w:val="Odstavecseseznamem"/>
        <w:spacing w:line="240" w:lineRule="auto"/>
        <w:contextualSpacing w:val="0"/>
        <w:rPr>
          <w:rFonts w:ascii="Times New Roman" w:hAnsi="Times New Roman"/>
          <w:sz w:val="24"/>
          <w:szCs w:val="24"/>
        </w:rPr>
      </w:pPr>
    </w:p>
    <w:p w14:paraId="082E3CCF" w14:textId="77777777" w:rsidR="00B21366" w:rsidRDefault="00B21366" w:rsidP="00B21366">
      <w:pPr>
        <w:pStyle w:val="Textkomente"/>
        <w:ind w:left="708"/>
        <w:rPr>
          <w:rFonts w:ascii="Times New Roman" w:hAnsi="Times New Roman"/>
          <w:color w:val="FF0000"/>
          <w:sz w:val="24"/>
          <w:szCs w:val="24"/>
        </w:rPr>
      </w:pPr>
      <w:r w:rsidRPr="00B21366">
        <w:rPr>
          <w:rFonts w:ascii="Times New Roman" w:hAnsi="Times New Roman"/>
          <w:color w:val="FF0000"/>
          <w:sz w:val="24"/>
          <w:szCs w:val="24"/>
          <w:highlight w:val="yellow"/>
        </w:rPr>
        <w:t>Poznámka pod čarou č. 8 ve znění „§ 149 odst. 1 zákona č. 500/2004 Sb., správní řád.“ se zrušuje.</w:t>
      </w:r>
    </w:p>
    <w:p w14:paraId="70DF8CFD" w14:textId="77777777" w:rsidR="001B0CF2" w:rsidRDefault="001B0CF2" w:rsidP="00B21366">
      <w:pPr>
        <w:pStyle w:val="Textkomente"/>
        <w:ind w:left="708"/>
        <w:rPr>
          <w:rFonts w:ascii="Times New Roman" w:hAnsi="Times New Roman"/>
          <w:color w:val="FF0000"/>
          <w:sz w:val="24"/>
          <w:szCs w:val="24"/>
        </w:rPr>
      </w:pPr>
    </w:p>
    <w:p w14:paraId="4B30C42A" w14:textId="77777777" w:rsidR="001B0CF2" w:rsidRPr="00CB66BC" w:rsidRDefault="001B0CF2" w:rsidP="00B21366">
      <w:pPr>
        <w:pStyle w:val="Textkomente"/>
        <w:ind w:left="708"/>
        <w:rPr>
          <w:rFonts w:ascii="Times New Roman" w:hAnsi="Times New Roman"/>
          <w:color w:val="FF0000"/>
          <w:sz w:val="24"/>
          <w:szCs w:val="24"/>
        </w:rPr>
      </w:pPr>
      <w:r w:rsidRPr="00CB66BC">
        <w:rPr>
          <w:rFonts w:ascii="Times New Roman" w:hAnsi="Times New Roman"/>
          <w:color w:val="FF0000"/>
          <w:sz w:val="24"/>
          <w:szCs w:val="24"/>
          <w:highlight w:val="yellow"/>
        </w:rPr>
        <w:t xml:space="preserve">Poznámka pod čarou č. 8 ve znění „Vyhláška Českého báňského úřadu č. 56/1982 Sb., kterou se určují obvody působnosti obvodních báňských úřadů.“ se </w:t>
      </w:r>
      <w:r w:rsidR="00CB66BC" w:rsidRPr="00CB66BC">
        <w:rPr>
          <w:rFonts w:ascii="Times New Roman" w:hAnsi="Times New Roman"/>
          <w:color w:val="FF0000"/>
          <w:sz w:val="24"/>
          <w:szCs w:val="24"/>
          <w:highlight w:val="yellow"/>
        </w:rPr>
        <w:t>zrušuje.</w:t>
      </w:r>
    </w:p>
    <w:p w14:paraId="28E25BA5" w14:textId="77777777" w:rsidR="00B21366" w:rsidRPr="00B21366" w:rsidRDefault="00B21366" w:rsidP="00B21366">
      <w:pPr>
        <w:spacing w:line="240" w:lineRule="auto"/>
        <w:rPr>
          <w:rFonts w:ascii="Times New Roman" w:hAnsi="Times New Roman"/>
          <w:sz w:val="24"/>
          <w:szCs w:val="24"/>
        </w:rPr>
      </w:pPr>
    </w:p>
    <w:p w14:paraId="0EE2A15C" w14:textId="77777777" w:rsidR="00B9320A" w:rsidRPr="00B732D8" w:rsidRDefault="00B9320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19 odst. 1 se slova „závazného stanoviska</w:t>
      </w:r>
      <w:r w:rsidRPr="00B732D8">
        <w:rPr>
          <w:rFonts w:ascii="Times New Roman" w:hAnsi="Times New Roman"/>
          <w:sz w:val="24"/>
          <w:szCs w:val="24"/>
          <w:vertAlign w:val="superscript"/>
        </w:rPr>
        <w:t>8)</w:t>
      </w:r>
      <w:r w:rsidRPr="00B732D8">
        <w:rPr>
          <w:rFonts w:ascii="Times New Roman" w:hAnsi="Times New Roman"/>
          <w:sz w:val="24"/>
          <w:szCs w:val="24"/>
        </w:rPr>
        <w:t xml:space="preserve"> orgánu kraje v přenesené působnosti, vydaného po projednání s obvodním báňským úřadem“ nahrazují slovy „vyjádření obvodního báňského úřadu“.</w:t>
      </w:r>
    </w:p>
    <w:p w14:paraId="275506CA" w14:textId="77777777" w:rsidR="00B9320A" w:rsidRPr="00B732D8" w:rsidRDefault="00B9320A">
      <w:pPr>
        <w:pStyle w:val="Odstavecseseznamem"/>
        <w:spacing w:line="240" w:lineRule="auto"/>
        <w:contextualSpacing w:val="0"/>
        <w:rPr>
          <w:rFonts w:ascii="Times New Roman" w:hAnsi="Times New Roman"/>
          <w:sz w:val="24"/>
          <w:szCs w:val="24"/>
        </w:rPr>
      </w:pPr>
    </w:p>
    <w:p w14:paraId="03F227FD" w14:textId="77777777" w:rsidR="00B9320A" w:rsidRDefault="00B9320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19 se odstavce 2 a 3 zrušují a zároveň se zrušuje označení odstavce 1.</w:t>
      </w:r>
    </w:p>
    <w:p w14:paraId="7BF4B5A7" w14:textId="77777777" w:rsidR="007875DC" w:rsidRDefault="007875DC">
      <w:pPr>
        <w:pStyle w:val="Odstavecseseznamem"/>
        <w:spacing w:line="240" w:lineRule="auto"/>
        <w:contextualSpacing w:val="0"/>
        <w:rPr>
          <w:rFonts w:ascii="Times New Roman" w:hAnsi="Times New Roman"/>
          <w:sz w:val="24"/>
          <w:szCs w:val="24"/>
        </w:rPr>
      </w:pPr>
    </w:p>
    <w:p w14:paraId="75E9AFF7" w14:textId="77777777" w:rsidR="007875DC" w:rsidRPr="007875DC" w:rsidRDefault="007875DC">
      <w:pPr>
        <w:spacing w:line="240" w:lineRule="auto"/>
        <w:ind w:left="709"/>
        <w:rPr>
          <w:rFonts w:ascii="Times New Roman" w:hAnsi="Times New Roman"/>
          <w:i/>
          <w:sz w:val="24"/>
          <w:szCs w:val="24"/>
        </w:rPr>
      </w:pPr>
      <w:r w:rsidRPr="007875DC">
        <w:rPr>
          <w:rFonts w:ascii="Times New Roman" w:hAnsi="Times New Roman"/>
          <w:i/>
          <w:sz w:val="24"/>
          <w:szCs w:val="24"/>
        </w:rPr>
        <w:t>CELEX: 32013R0347</w:t>
      </w:r>
    </w:p>
    <w:p w14:paraId="211090F1" w14:textId="77777777" w:rsidR="00BA0D21" w:rsidRPr="00B732D8" w:rsidRDefault="00BA0D21">
      <w:pPr>
        <w:pStyle w:val="Odstavecseseznamem"/>
        <w:spacing w:line="240" w:lineRule="auto"/>
        <w:contextualSpacing w:val="0"/>
        <w:rPr>
          <w:rFonts w:ascii="Times New Roman" w:hAnsi="Times New Roman"/>
          <w:sz w:val="24"/>
          <w:szCs w:val="24"/>
        </w:rPr>
      </w:pPr>
    </w:p>
    <w:p w14:paraId="13952AEC" w14:textId="77777777" w:rsidR="00BA0D21" w:rsidRPr="00B732D8" w:rsidRDefault="00BA0D21"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Nadpis § 23 zní: „</w:t>
      </w:r>
      <w:r w:rsidRPr="00B732D8">
        <w:rPr>
          <w:rFonts w:ascii="Times New Roman" w:hAnsi="Times New Roman"/>
          <w:b/>
          <w:sz w:val="24"/>
          <w:szCs w:val="24"/>
        </w:rPr>
        <w:t>Důlní díla a důlní stavby</w:t>
      </w:r>
      <w:r w:rsidRPr="00B732D8">
        <w:rPr>
          <w:rFonts w:ascii="Times New Roman" w:hAnsi="Times New Roman"/>
          <w:sz w:val="24"/>
          <w:szCs w:val="24"/>
        </w:rPr>
        <w:t>“.</w:t>
      </w:r>
    </w:p>
    <w:p w14:paraId="5C9C4A24" w14:textId="77777777" w:rsidR="00E770BB" w:rsidRPr="00B732D8" w:rsidRDefault="00E770BB">
      <w:pPr>
        <w:pStyle w:val="Odstavecseseznamem"/>
        <w:spacing w:line="240" w:lineRule="auto"/>
        <w:contextualSpacing w:val="0"/>
        <w:rPr>
          <w:rFonts w:ascii="Times New Roman" w:hAnsi="Times New Roman"/>
          <w:sz w:val="24"/>
          <w:szCs w:val="24"/>
        </w:rPr>
      </w:pPr>
    </w:p>
    <w:p w14:paraId="72D53FEF" w14:textId="77777777" w:rsidR="00E770BB" w:rsidRPr="00B732D8" w:rsidRDefault="00E770BB"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 </w:t>
      </w:r>
      <w:r w:rsidR="00BA0D21" w:rsidRPr="00B732D8">
        <w:rPr>
          <w:rFonts w:ascii="Times New Roman" w:hAnsi="Times New Roman"/>
          <w:sz w:val="24"/>
          <w:szCs w:val="24"/>
        </w:rPr>
        <w:t>odstavec 1 zní:</w:t>
      </w:r>
    </w:p>
    <w:p w14:paraId="7A02B380" w14:textId="77777777" w:rsidR="004151F4" w:rsidRPr="00B732D8" w:rsidRDefault="004151F4">
      <w:pPr>
        <w:pStyle w:val="Odstavecseseznamem"/>
        <w:spacing w:line="240" w:lineRule="auto"/>
        <w:contextualSpacing w:val="0"/>
        <w:rPr>
          <w:rFonts w:ascii="Times New Roman" w:hAnsi="Times New Roman"/>
          <w:sz w:val="24"/>
          <w:szCs w:val="24"/>
        </w:rPr>
      </w:pPr>
    </w:p>
    <w:p w14:paraId="54AD231F" w14:textId="77777777" w:rsidR="00BA0D21" w:rsidRPr="00B732D8" w:rsidRDefault="00BA0D21">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„(1) Důlní díla a důlní stavby pod povrchem povoluje orgán státní báňské správy.“.</w:t>
      </w:r>
    </w:p>
    <w:p w14:paraId="11292C37" w14:textId="77777777" w:rsidR="000E006A" w:rsidRPr="00B732D8" w:rsidRDefault="000E006A">
      <w:pPr>
        <w:pStyle w:val="Odstavecseseznamem"/>
        <w:spacing w:line="240" w:lineRule="auto"/>
        <w:contextualSpacing w:val="0"/>
        <w:rPr>
          <w:rFonts w:ascii="Times New Roman" w:hAnsi="Times New Roman"/>
          <w:sz w:val="24"/>
          <w:szCs w:val="24"/>
        </w:rPr>
      </w:pPr>
    </w:p>
    <w:p w14:paraId="7391E62F" w14:textId="77777777" w:rsidR="000E006A" w:rsidRPr="00B732D8" w:rsidRDefault="000E006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 </w:t>
      </w:r>
      <w:r w:rsidR="0010209C" w:rsidRPr="00B732D8">
        <w:rPr>
          <w:rFonts w:ascii="Times New Roman" w:hAnsi="Times New Roman"/>
          <w:sz w:val="24"/>
          <w:szCs w:val="24"/>
        </w:rPr>
        <w:t>odst. 2 úvodní části ustanovení se slova „staveb uvedených v odstavci 1“ nahrazují slovy „důlních děl a důlních staveb pod povrchem“</w:t>
      </w:r>
      <w:r w:rsidRPr="00B732D8">
        <w:rPr>
          <w:rFonts w:ascii="Times New Roman" w:hAnsi="Times New Roman"/>
          <w:sz w:val="24"/>
          <w:szCs w:val="24"/>
        </w:rPr>
        <w:t>.</w:t>
      </w:r>
    </w:p>
    <w:p w14:paraId="3F389FB9" w14:textId="77777777" w:rsidR="0010209C" w:rsidRPr="00B732D8" w:rsidRDefault="0010209C">
      <w:pPr>
        <w:pStyle w:val="Odstavecseseznamem"/>
        <w:spacing w:line="240" w:lineRule="auto"/>
        <w:contextualSpacing w:val="0"/>
        <w:rPr>
          <w:rFonts w:ascii="Times New Roman" w:hAnsi="Times New Roman"/>
          <w:sz w:val="24"/>
          <w:szCs w:val="24"/>
        </w:rPr>
      </w:pPr>
    </w:p>
    <w:p w14:paraId="7A543F6A" w14:textId="7B3BE1CF" w:rsidR="0010209C" w:rsidRPr="00B732D8" w:rsidRDefault="0010209C"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 odst. 2 písm. g) se </w:t>
      </w:r>
      <w:r w:rsidRPr="00CF08BE">
        <w:rPr>
          <w:rFonts w:ascii="Times New Roman" w:hAnsi="Times New Roman"/>
          <w:strike/>
          <w:sz w:val="24"/>
          <w:szCs w:val="24"/>
          <w:highlight w:val="yellow"/>
        </w:rPr>
        <w:t>odkaz na poznámku pod čarou č. 5 zrušuje</w:t>
      </w:r>
      <w:r w:rsidR="00CF08BE">
        <w:rPr>
          <w:rFonts w:ascii="Times New Roman" w:hAnsi="Times New Roman"/>
          <w:sz w:val="24"/>
          <w:szCs w:val="24"/>
        </w:rPr>
        <w:t xml:space="preserve"> </w:t>
      </w:r>
      <w:r w:rsidR="00CF08BE" w:rsidRPr="000D71F5">
        <w:rPr>
          <w:rFonts w:ascii="Times New Roman" w:hAnsi="Times New Roman"/>
          <w:color w:val="FF0000"/>
          <w:sz w:val="24"/>
          <w:szCs w:val="24"/>
          <w:highlight w:val="yellow"/>
        </w:rPr>
        <w:t>slovo „zájmům,</w:t>
      </w:r>
      <w:r w:rsidR="00CF08BE" w:rsidRPr="000D71F5">
        <w:rPr>
          <w:color w:val="FF0000"/>
          <w:highlight w:val="yellow"/>
          <w:vertAlign w:val="superscript"/>
        </w:rPr>
        <w:t>5)</w:t>
      </w:r>
      <w:r w:rsidR="00CF08BE" w:rsidRPr="000D71F5">
        <w:rPr>
          <w:rFonts w:ascii="Times New Roman" w:hAnsi="Times New Roman"/>
          <w:color w:val="FF0000"/>
          <w:sz w:val="24"/>
          <w:szCs w:val="24"/>
          <w:highlight w:val="yellow"/>
        </w:rPr>
        <w:t>“ nahrazuje slovem „zájmům,“</w:t>
      </w:r>
      <w:r w:rsidR="00CF08BE" w:rsidRPr="00B732D8">
        <w:rPr>
          <w:rFonts w:ascii="Times New Roman" w:hAnsi="Times New Roman"/>
          <w:sz w:val="24"/>
          <w:szCs w:val="24"/>
        </w:rPr>
        <w:t>.</w:t>
      </w:r>
    </w:p>
    <w:p w14:paraId="0D11C317" w14:textId="77777777" w:rsidR="000E006A" w:rsidRPr="00B732D8" w:rsidRDefault="000E006A">
      <w:pPr>
        <w:pStyle w:val="Odstavecseseznamem"/>
        <w:spacing w:line="240" w:lineRule="auto"/>
        <w:contextualSpacing w:val="0"/>
        <w:rPr>
          <w:rFonts w:ascii="Times New Roman" w:hAnsi="Times New Roman"/>
          <w:sz w:val="24"/>
          <w:szCs w:val="24"/>
        </w:rPr>
      </w:pPr>
    </w:p>
    <w:p w14:paraId="7D760D50" w14:textId="77777777" w:rsidR="000E006A" w:rsidRPr="00B732D8" w:rsidRDefault="000E006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 odstavec </w:t>
      </w:r>
      <w:r w:rsidR="0010209C" w:rsidRPr="00B732D8">
        <w:rPr>
          <w:rFonts w:ascii="Times New Roman" w:hAnsi="Times New Roman"/>
          <w:sz w:val="24"/>
          <w:szCs w:val="24"/>
        </w:rPr>
        <w:t>3</w:t>
      </w:r>
      <w:r w:rsidRPr="00B732D8">
        <w:rPr>
          <w:rFonts w:ascii="Times New Roman" w:hAnsi="Times New Roman"/>
          <w:sz w:val="24"/>
          <w:szCs w:val="24"/>
        </w:rPr>
        <w:t xml:space="preserve"> zní:</w:t>
      </w:r>
    </w:p>
    <w:p w14:paraId="34E9AC9A" w14:textId="77777777" w:rsidR="000E006A" w:rsidRPr="00B732D8" w:rsidRDefault="000E006A">
      <w:pPr>
        <w:pStyle w:val="Odstavecseseznamem"/>
        <w:spacing w:line="240" w:lineRule="auto"/>
        <w:contextualSpacing w:val="0"/>
        <w:rPr>
          <w:rFonts w:ascii="Times New Roman" w:hAnsi="Times New Roman"/>
          <w:sz w:val="24"/>
          <w:szCs w:val="24"/>
        </w:rPr>
      </w:pPr>
    </w:p>
    <w:p w14:paraId="038F5136" w14:textId="77777777" w:rsidR="000E006A" w:rsidRPr="00B732D8" w:rsidRDefault="000E006A">
      <w:pPr>
        <w:pStyle w:val="Bezmezer"/>
        <w:ind w:firstLine="567"/>
        <w:rPr>
          <w:rFonts w:ascii="Times New Roman" w:hAnsi="Times New Roman"/>
          <w:sz w:val="24"/>
          <w:szCs w:val="24"/>
        </w:rPr>
      </w:pPr>
      <w:r w:rsidRPr="00B732D8">
        <w:rPr>
          <w:rFonts w:ascii="Times New Roman" w:hAnsi="Times New Roman"/>
          <w:sz w:val="24"/>
          <w:szCs w:val="24"/>
        </w:rPr>
        <w:t>„(</w:t>
      </w:r>
      <w:r w:rsidR="0010209C" w:rsidRPr="00B732D8">
        <w:rPr>
          <w:rFonts w:ascii="Times New Roman" w:hAnsi="Times New Roman"/>
          <w:sz w:val="24"/>
          <w:szCs w:val="24"/>
        </w:rPr>
        <w:t>3</w:t>
      </w:r>
      <w:r w:rsidRPr="00B732D8">
        <w:rPr>
          <w:rFonts w:ascii="Times New Roman" w:hAnsi="Times New Roman"/>
          <w:sz w:val="24"/>
          <w:szCs w:val="24"/>
        </w:rPr>
        <w:t xml:space="preserve">) </w:t>
      </w:r>
      <w:r w:rsidR="0010209C" w:rsidRPr="00B732D8">
        <w:rPr>
          <w:rFonts w:ascii="Times New Roman" w:hAnsi="Times New Roman"/>
          <w:sz w:val="24"/>
          <w:szCs w:val="24"/>
        </w:rPr>
        <w:t>Stavby, které mají sloužit otvírce, přípravě a dobývání ložisek, nebo úpravě a zušlechťování nerostů prováděných v souvislosti s jejich dobýváním, jakož i jejich změnu, užívání, změnu užívání nebo odstranění povoluje na žádost nebo v případech stanovených stavebním zákonem nařizuje z moci úřední stavební úřad na základě vyjádření obvodního báňského úřadu</w:t>
      </w:r>
      <w:r w:rsidR="00E770BB" w:rsidRPr="00B732D8">
        <w:rPr>
          <w:rFonts w:ascii="Times New Roman" w:hAnsi="Times New Roman"/>
          <w:sz w:val="24"/>
          <w:szCs w:val="24"/>
        </w:rPr>
        <w:t>.</w:t>
      </w:r>
      <w:r w:rsidRPr="00B732D8">
        <w:rPr>
          <w:rFonts w:ascii="Times New Roman" w:hAnsi="Times New Roman"/>
          <w:sz w:val="24"/>
          <w:szCs w:val="24"/>
        </w:rPr>
        <w:t>“.</w:t>
      </w:r>
    </w:p>
    <w:p w14:paraId="2C2B401D" w14:textId="77777777" w:rsidR="000E006A" w:rsidRPr="00B732D8" w:rsidRDefault="000E006A">
      <w:pPr>
        <w:pStyle w:val="Odstavecseseznamem"/>
        <w:spacing w:line="240" w:lineRule="auto"/>
        <w:contextualSpacing w:val="0"/>
        <w:rPr>
          <w:rFonts w:ascii="Times New Roman" w:hAnsi="Times New Roman"/>
          <w:sz w:val="24"/>
          <w:szCs w:val="24"/>
        </w:rPr>
      </w:pPr>
    </w:p>
    <w:p w14:paraId="1247548E" w14:textId="77777777" w:rsidR="000E006A" w:rsidRPr="00B732D8" w:rsidRDefault="000E006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 se odstavce </w:t>
      </w:r>
      <w:r w:rsidR="0010209C" w:rsidRPr="00B732D8">
        <w:rPr>
          <w:rFonts w:ascii="Times New Roman" w:hAnsi="Times New Roman"/>
          <w:sz w:val="24"/>
          <w:szCs w:val="24"/>
        </w:rPr>
        <w:t>4</w:t>
      </w:r>
      <w:r w:rsidRPr="00B732D8">
        <w:rPr>
          <w:rFonts w:ascii="Times New Roman" w:hAnsi="Times New Roman"/>
          <w:sz w:val="24"/>
          <w:szCs w:val="24"/>
        </w:rPr>
        <w:t xml:space="preserve"> a</w:t>
      </w:r>
      <w:r w:rsidR="0010209C" w:rsidRPr="00B732D8">
        <w:rPr>
          <w:rFonts w:ascii="Times New Roman" w:hAnsi="Times New Roman"/>
          <w:sz w:val="24"/>
          <w:szCs w:val="24"/>
        </w:rPr>
        <w:t>ž</w:t>
      </w:r>
      <w:r w:rsidRPr="00B732D8">
        <w:rPr>
          <w:rFonts w:ascii="Times New Roman" w:hAnsi="Times New Roman"/>
          <w:sz w:val="24"/>
          <w:szCs w:val="24"/>
        </w:rPr>
        <w:t xml:space="preserve"> </w:t>
      </w:r>
      <w:r w:rsidR="0010209C" w:rsidRPr="00B732D8">
        <w:rPr>
          <w:rFonts w:ascii="Times New Roman" w:hAnsi="Times New Roman"/>
          <w:sz w:val="24"/>
          <w:szCs w:val="24"/>
        </w:rPr>
        <w:t>6</w:t>
      </w:r>
      <w:r w:rsidRPr="00B732D8">
        <w:rPr>
          <w:rFonts w:ascii="Times New Roman" w:hAnsi="Times New Roman"/>
          <w:sz w:val="24"/>
          <w:szCs w:val="24"/>
        </w:rPr>
        <w:t xml:space="preserve"> zrušují.</w:t>
      </w:r>
    </w:p>
    <w:p w14:paraId="55839204" w14:textId="77777777" w:rsidR="000E006A" w:rsidRPr="00B732D8" w:rsidRDefault="000E006A">
      <w:pPr>
        <w:pStyle w:val="Odstavecseseznamem"/>
        <w:spacing w:line="240" w:lineRule="auto"/>
        <w:contextualSpacing w:val="0"/>
        <w:rPr>
          <w:rFonts w:ascii="Times New Roman" w:hAnsi="Times New Roman"/>
          <w:sz w:val="24"/>
          <w:szCs w:val="24"/>
        </w:rPr>
      </w:pPr>
    </w:p>
    <w:p w14:paraId="338599C4" w14:textId="77777777" w:rsidR="000E006A" w:rsidRPr="00B732D8" w:rsidRDefault="000E006A">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 xml:space="preserve">Dosavadní odstavce </w:t>
      </w:r>
      <w:r w:rsidR="0010209C" w:rsidRPr="00B732D8">
        <w:rPr>
          <w:rFonts w:ascii="Times New Roman" w:hAnsi="Times New Roman"/>
          <w:sz w:val="24"/>
          <w:szCs w:val="24"/>
        </w:rPr>
        <w:t>7</w:t>
      </w:r>
      <w:r w:rsidRPr="00B732D8">
        <w:rPr>
          <w:rFonts w:ascii="Times New Roman" w:hAnsi="Times New Roman"/>
          <w:sz w:val="24"/>
          <w:szCs w:val="24"/>
        </w:rPr>
        <w:t xml:space="preserve"> a</w:t>
      </w:r>
      <w:r w:rsidR="0010209C" w:rsidRPr="00B732D8">
        <w:rPr>
          <w:rFonts w:ascii="Times New Roman" w:hAnsi="Times New Roman"/>
          <w:sz w:val="24"/>
          <w:szCs w:val="24"/>
        </w:rPr>
        <w:t xml:space="preserve"> 8</w:t>
      </w:r>
      <w:r w:rsidRPr="00B732D8">
        <w:rPr>
          <w:rFonts w:ascii="Times New Roman" w:hAnsi="Times New Roman"/>
          <w:sz w:val="24"/>
          <w:szCs w:val="24"/>
        </w:rPr>
        <w:t xml:space="preserve"> se označují jako odstavce </w:t>
      </w:r>
      <w:r w:rsidR="0010209C" w:rsidRPr="00B732D8">
        <w:rPr>
          <w:rFonts w:ascii="Times New Roman" w:hAnsi="Times New Roman"/>
          <w:sz w:val="24"/>
          <w:szCs w:val="24"/>
        </w:rPr>
        <w:t>4</w:t>
      </w:r>
      <w:r w:rsidRPr="00B732D8">
        <w:rPr>
          <w:rFonts w:ascii="Times New Roman" w:hAnsi="Times New Roman"/>
          <w:sz w:val="24"/>
          <w:szCs w:val="24"/>
        </w:rPr>
        <w:t xml:space="preserve"> a</w:t>
      </w:r>
      <w:r w:rsidR="0010209C" w:rsidRPr="00B732D8">
        <w:rPr>
          <w:rFonts w:ascii="Times New Roman" w:hAnsi="Times New Roman"/>
          <w:sz w:val="24"/>
          <w:szCs w:val="24"/>
        </w:rPr>
        <w:t xml:space="preserve"> 5</w:t>
      </w:r>
      <w:r w:rsidRPr="00B732D8">
        <w:rPr>
          <w:rFonts w:ascii="Times New Roman" w:hAnsi="Times New Roman"/>
          <w:sz w:val="24"/>
          <w:szCs w:val="24"/>
        </w:rPr>
        <w:t>.</w:t>
      </w:r>
    </w:p>
    <w:p w14:paraId="2768C6C7" w14:textId="77777777" w:rsidR="000E006A" w:rsidRDefault="000E006A">
      <w:pPr>
        <w:pStyle w:val="Odstavecseseznamem"/>
        <w:spacing w:line="240" w:lineRule="auto"/>
        <w:contextualSpacing w:val="0"/>
        <w:rPr>
          <w:rFonts w:ascii="Times New Roman" w:hAnsi="Times New Roman"/>
          <w:sz w:val="24"/>
          <w:szCs w:val="24"/>
        </w:rPr>
      </w:pPr>
    </w:p>
    <w:p w14:paraId="799E7A36" w14:textId="77777777" w:rsidR="00E96F18" w:rsidRPr="00CF08BE" w:rsidRDefault="00E96F18" w:rsidP="00E96F18">
      <w:pPr>
        <w:pStyle w:val="l3"/>
        <w:spacing w:before="0" w:beforeAutospacing="0" w:after="0" w:afterAutospacing="0"/>
        <w:ind w:firstLine="708"/>
        <w:jc w:val="both"/>
        <w:rPr>
          <w:bCs/>
          <w:color w:val="FF0000"/>
        </w:rPr>
      </w:pPr>
      <w:r>
        <w:rPr>
          <w:bCs/>
          <w:color w:val="FF0000"/>
          <w:highlight w:val="yellow"/>
        </w:rPr>
        <w:t>Poznámka pod čarou č. 26</w:t>
      </w:r>
      <w:r w:rsidRPr="00CF08BE">
        <w:rPr>
          <w:bCs/>
          <w:color w:val="FF0000"/>
          <w:highlight w:val="yellow"/>
        </w:rPr>
        <w:t xml:space="preserve"> se zrušuje.</w:t>
      </w:r>
    </w:p>
    <w:p w14:paraId="4FC3531E" w14:textId="77777777" w:rsidR="00E96F18" w:rsidRDefault="00E96F18">
      <w:pPr>
        <w:pStyle w:val="Odstavecseseznamem"/>
        <w:spacing w:line="240" w:lineRule="auto"/>
        <w:contextualSpacing w:val="0"/>
        <w:rPr>
          <w:rFonts w:ascii="Times New Roman" w:hAnsi="Times New Roman"/>
          <w:sz w:val="24"/>
          <w:szCs w:val="24"/>
        </w:rPr>
      </w:pPr>
    </w:p>
    <w:p w14:paraId="13587626" w14:textId="77777777" w:rsidR="00E96F18" w:rsidRPr="00B732D8" w:rsidRDefault="00E96F18">
      <w:pPr>
        <w:pStyle w:val="Odstavecseseznamem"/>
        <w:spacing w:line="240" w:lineRule="auto"/>
        <w:contextualSpacing w:val="0"/>
        <w:rPr>
          <w:rFonts w:ascii="Times New Roman" w:hAnsi="Times New Roman"/>
          <w:sz w:val="24"/>
          <w:szCs w:val="24"/>
        </w:rPr>
      </w:pPr>
    </w:p>
    <w:p w14:paraId="43B957E3" w14:textId="77777777" w:rsidR="000E006A" w:rsidRDefault="000E006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 odst. 4 se slova </w:t>
      </w:r>
      <w:r w:rsidR="008408B8" w:rsidRPr="00B732D8">
        <w:rPr>
          <w:rFonts w:ascii="Times New Roman" w:hAnsi="Times New Roman"/>
          <w:sz w:val="24"/>
          <w:szCs w:val="24"/>
        </w:rPr>
        <w:t>„Důlní díla a stavby“ nahrazují slovem „Stavby“ a slova „3 a 4, jakož i stavby skladů výbušnin,“ se nahrazují slovy „1 a 3“.</w:t>
      </w:r>
    </w:p>
    <w:p w14:paraId="386D6F44" w14:textId="77777777" w:rsidR="003B57E8" w:rsidRDefault="003B57E8" w:rsidP="00CB642C">
      <w:pPr>
        <w:pStyle w:val="Odstavecseseznamem"/>
        <w:spacing w:line="240" w:lineRule="auto"/>
        <w:contextualSpacing w:val="0"/>
        <w:rPr>
          <w:rFonts w:ascii="Times New Roman" w:hAnsi="Times New Roman"/>
          <w:sz w:val="24"/>
          <w:szCs w:val="24"/>
        </w:rPr>
      </w:pPr>
    </w:p>
    <w:p w14:paraId="59524856" w14:textId="77777777" w:rsidR="003B57E8" w:rsidRPr="00B732D8" w:rsidRDefault="003B57E8" w:rsidP="001F41D5">
      <w:pPr>
        <w:pStyle w:val="Odstavecseseznamem"/>
        <w:numPr>
          <w:ilvl w:val="0"/>
          <w:numId w:val="5"/>
        </w:numPr>
        <w:spacing w:line="240" w:lineRule="auto"/>
        <w:contextualSpacing w:val="0"/>
        <w:rPr>
          <w:rFonts w:ascii="Times New Roman" w:hAnsi="Times New Roman"/>
          <w:sz w:val="24"/>
          <w:szCs w:val="24"/>
        </w:rPr>
      </w:pPr>
      <w:r>
        <w:rPr>
          <w:rFonts w:ascii="Times New Roman" w:hAnsi="Times New Roman"/>
          <w:sz w:val="24"/>
          <w:szCs w:val="24"/>
        </w:rPr>
        <w:t>V § 23 odst. 5 se za slovo „stanoví“ vkládají slova „postupem podle stavebního zákona“.</w:t>
      </w:r>
    </w:p>
    <w:p w14:paraId="44ADF3C4" w14:textId="77777777" w:rsidR="00E770BB" w:rsidRPr="00B732D8" w:rsidRDefault="00E770BB">
      <w:pPr>
        <w:pStyle w:val="Odstavecseseznamem"/>
        <w:spacing w:line="240" w:lineRule="auto"/>
        <w:contextualSpacing w:val="0"/>
        <w:rPr>
          <w:rFonts w:ascii="Times New Roman" w:hAnsi="Times New Roman"/>
          <w:sz w:val="24"/>
          <w:szCs w:val="24"/>
        </w:rPr>
      </w:pPr>
    </w:p>
    <w:p w14:paraId="606D8EF4" w14:textId="77777777" w:rsidR="00E770BB" w:rsidRPr="00B732D8" w:rsidRDefault="00E770BB"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26 odstavec 3 zní:</w:t>
      </w:r>
    </w:p>
    <w:p w14:paraId="6611FDEE" w14:textId="77777777" w:rsidR="009B4D89" w:rsidRPr="00B732D8" w:rsidRDefault="009B4D89">
      <w:pPr>
        <w:pStyle w:val="Odstavecseseznamem"/>
        <w:spacing w:line="240" w:lineRule="auto"/>
        <w:contextualSpacing w:val="0"/>
        <w:rPr>
          <w:rFonts w:ascii="Times New Roman" w:hAnsi="Times New Roman"/>
          <w:sz w:val="24"/>
          <w:szCs w:val="24"/>
        </w:rPr>
      </w:pPr>
    </w:p>
    <w:p w14:paraId="5B4784C0" w14:textId="77777777" w:rsidR="00E770BB" w:rsidRPr="00B732D8" w:rsidRDefault="00E770BB">
      <w:pPr>
        <w:pStyle w:val="l3"/>
        <w:spacing w:before="0" w:beforeAutospacing="0" w:after="0" w:afterAutospacing="0"/>
        <w:ind w:firstLine="567"/>
        <w:jc w:val="both"/>
        <w:rPr>
          <w:bCs/>
        </w:rPr>
      </w:pPr>
      <w:r w:rsidRPr="00B732D8">
        <w:t>„</w:t>
      </w:r>
      <w:r w:rsidRPr="00B732D8">
        <w:rPr>
          <w:rStyle w:val="PromnnHTML"/>
          <w:rFonts w:eastAsiaTheme="majorEastAsia"/>
          <w:bCs/>
          <w:i w:val="0"/>
        </w:rPr>
        <w:t>(3)</w:t>
      </w:r>
      <w:r w:rsidRPr="00B732D8">
        <w:rPr>
          <w:bCs/>
        </w:rPr>
        <w:t xml:space="preserve"> </w:t>
      </w:r>
      <w:r w:rsidR="008408B8" w:rsidRPr="00B732D8">
        <w:rPr>
          <w:bCs/>
        </w:rPr>
        <w:t>Hranice stanoveného dobývacího prostoru vyznačí projektant územně plánovací dokumentace v koordinačním výkresu.</w:t>
      </w:r>
      <w:r w:rsidRPr="00B732D8">
        <w:rPr>
          <w:bCs/>
        </w:rPr>
        <w:t>“.</w:t>
      </w:r>
    </w:p>
    <w:p w14:paraId="61BCAC2A" w14:textId="77777777" w:rsidR="00E770BB" w:rsidRPr="00B732D8" w:rsidRDefault="00E770BB">
      <w:pPr>
        <w:pStyle w:val="l3"/>
        <w:spacing w:before="0" w:beforeAutospacing="0" w:after="0" w:afterAutospacing="0"/>
        <w:ind w:firstLine="708"/>
        <w:jc w:val="both"/>
        <w:rPr>
          <w:bCs/>
        </w:rPr>
      </w:pPr>
    </w:p>
    <w:p w14:paraId="1E25AF1C" w14:textId="77777777" w:rsidR="00E770BB" w:rsidRPr="00B732D8" w:rsidRDefault="00E770BB">
      <w:pPr>
        <w:pStyle w:val="l3"/>
        <w:spacing w:before="0" w:beforeAutospacing="0" w:after="0" w:afterAutospacing="0"/>
        <w:ind w:firstLine="708"/>
        <w:jc w:val="both"/>
        <w:rPr>
          <w:bCs/>
        </w:rPr>
      </w:pPr>
      <w:r w:rsidRPr="00B732D8">
        <w:rPr>
          <w:bCs/>
        </w:rPr>
        <w:t>Poznámka pod čarou č. 6 se zrušuje.</w:t>
      </w:r>
    </w:p>
    <w:p w14:paraId="26BB9592" w14:textId="77777777" w:rsidR="000E006A" w:rsidRPr="00B732D8" w:rsidRDefault="000E006A">
      <w:pPr>
        <w:pStyle w:val="Odstavecseseznamem"/>
        <w:spacing w:line="240" w:lineRule="auto"/>
        <w:contextualSpacing w:val="0"/>
        <w:rPr>
          <w:rFonts w:ascii="Times New Roman" w:hAnsi="Times New Roman"/>
          <w:sz w:val="24"/>
          <w:szCs w:val="24"/>
        </w:rPr>
      </w:pPr>
    </w:p>
    <w:p w14:paraId="0565D810" w14:textId="77777777" w:rsidR="000E006A" w:rsidRPr="00B732D8" w:rsidRDefault="000E006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28 odst. 5 větě poslední se slova „při územním řízení podle zvláštních předpisů.</w:t>
      </w:r>
      <w:r w:rsidRPr="00B732D8">
        <w:rPr>
          <w:rFonts w:ascii="Times New Roman" w:hAnsi="Times New Roman"/>
          <w:sz w:val="24"/>
          <w:szCs w:val="24"/>
          <w:vertAlign w:val="superscript"/>
        </w:rPr>
        <w:t xml:space="preserve">14)“ </w:t>
      </w:r>
      <w:r w:rsidRPr="00B732D8">
        <w:rPr>
          <w:rFonts w:ascii="Times New Roman" w:hAnsi="Times New Roman"/>
          <w:sz w:val="24"/>
          <w:szCs w:val="24"/>
        </w:rPr>
        <w:t>nahrazují slovy „v řízení o povolení záměru podle stavebního zákona.“.</w:t>
      </w:r>
    </w:p>
    <w:p w14:paraId="2F1E7F02" w14:textId="77777777" w:rsidR="000E006A" w:rsidRDefault="000E006A">
      <w:pPr>
        <w:pStyle w:val="Odstavecseseznamem"/>
        <w:spacing w:line="240" w:lineRule="auto"/>
        <w:contextualSpacing w:val="0"/>
        <w:rPr>
          <w:rFonts w:ascii="Times New Roman" w:hAnsi="Times New Roman"/>
          <w:sz w:val="24"/>
          <w:szCs w:val="24"/>
        </w:rPr>
      </w:pPr>
    </w:p>
    <w:p w14:paraId="3FFB351C" w14:textId="77777777" w:rsidR="00CF08BE" w:rsidRPr="00CF08BE" w:rsidRDefault="00CF08BE" w:rsidP="00CF08BE">
      <w:pPr>
        <w:pStyle w:val="l3"/>
        <w:spacing w:before="0" w:beforeAutospacing="0" w:after="0" w:afterAutospacing="0"/>
        <w:ind w:firstLine="708"/>
        <w:jc w:val="both"/>
        <w:rPr>
          <w:bCs/>
          <w:color w:val="FF0000"/>
        </w:rPr>
      </w:pPr>
      <w:r w:rsidRPr="00CF08BE">
        <w:rPr>
          <w:bCs/>
          <w:color w:val="FF0000"/>
          <w:highlight w:val="yellow"/>
        </w:rPr>
        <w:t>Poznámka pod čarou č. 14 se zrušuje.</w:t>
      </w:r>
    </w:p>
    <w:p w14:paraId="233154A8" w14:textId="77777777" w:rsidR="00CF08BE" w:rsidRPr="00CF08BE" w:rsidRDefault="00CF08BE" w:rsidP="00CF08BE">
      <w:pPr>
        <w:spacing w:line="240" w:lineRule="auto"/>
        <w:rPr>
          <w:rFonts w:ascii="Times New Roman" w:hAnsi="Times New Roman"/>
          <w:sz w:val="24"/>
          <w:szCs w:val="24"/>
        </w:rPr>
      </w:pPr>
    </w:p>
    <w:p w14:paraId="36897092" w14:textId="77777777" w:rsidR="000E006A" w:rsidRPr="0047436D" w:rsidRDefault="000E006A" w:rsidP="001F41D5">
      <w:pPr>
        <w:pStyle w:val="Odstavecseseznamem"/>
        <w:numPr>
          <w:ilvl w:val="0"/>
          <w:numId w:val="5"/>
        </w:numPr>
        <w:spacing w:line="240" w:lineRule="auto"/>
        <w:contextualSpacing w:val="0"/>
        <w:rPr>
          <w:rFonts w:ascii="Times New Roman" w:hAnsi="Times New Roman"/>
          <w:sz w:val="24"/>
          <w:szCs w:val="24"/>
        </w:rPr>
      </w:pPr>
      <w:r w:rsidRPr="00B732D8">
        <w:rPr>
          <w:rFonts w:ascii="Times New Roman" w:hAnsi="Times New Roman"/>
          <w:sz w:val="24"/>
          <w:szCs w:val="24"/>
        </w:rPr>
        <w:t>V § 37 odst. 7 se slova „stavebního povolení“ nahrazují slovy „</w:t>
      </w:r>
      <w:r w:rsidR="008408B8" w:rsidRPr="00B732D8">
        <w:rPr>
          <w:rFonts w:ascii="Times New Roman" w:hAnsi="Times New Roman"/>
          <w:sz w:val="24"/>
          <w:szCs w:val="24"/>
        </w:rPr>
        <w:t>rozhodnutí o umístění stavby, územního souhlasu, stavebního povolení, certifikátu autorizovaného inspektora nebo rozhodnutí o povolení záměru</w:t>
      </w:r>
      <w:r w:rsidRPr="00B732D8">
        <w:rPr>
          <w:rFonts w:ascii="Times New Roman" w:hAnsi="Times New Roman"/>
          <w:sz w:val="24"/>
          <w:szCs w:val="24"/>
        </w:rPr>
        <w:t>“ a slova „ve stavebním“ se na</w:t>
      </w:r>
      <w:r w:rsidR="00710668">
        <w:rPr>
          <w:rFonts w:ascii="Times New Roman" w:hAnsi="Times New Roman"/>
          <w:sz w:val="24"/>
          <w:szCs w:val="24"/>
        </w:rPr>
        <w:t>hrazují slovy „v </w:t>
      </w:r>
      <w:r w:rsidRPr="00B732D8">
        <w:rPr>
          <w:rFonts w:ascii="Times New Roman" w:hAnsi="Times New Roman"/>
          <w:sz w:val="24"/>
          <w:szCs w:val="24"/>
        </w:rPr>
        <w:t>tomto“.</w:t>
      </w:r>
    </w:p>
    <w:p w14:paraId="51B06C14" w14:textId="77777777" w:rsidR="00014E5A" w:rsidRDefault="00014E5A" w:rsidP="00014E5A">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782F0956" w14:textId="77777777" w:rsidR="00014E5A" w:rsidRDefault="00014E5A" w:rsidP="00014E5A">
      <w:pPr>
        <w:pStyle w:val="Odstavecseseznamem"/>
        <w:spacing w:line="240" w:lineRule="auto"/>
        <w:ind w:left="4248"/>
        <w:rPr>
          <w:rFonts w:ascii="Times New Roman" w:hAnsi="Times New Roman"/>
          <w:color w:val="FF0000"/>
          <w:sz w:val="24"/>
          <w:szCs w:val="24"/>
          <w:highlight w:val="yellow"/>
        </w:rPr>
      </w:pPr>
    </w:p>
    <w:p w14:paraId="3F8632C9" w14:textId="77777777" w:rsidR="00014E5A" w:rsidRPr="00617473" w:rsidRDefault="00014E5A" w:rsidP="00014E5A">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1A571D51" w14:textId="77777777" w:rsidR="00014E5A" w:rsidRPr="00617473" w:rsidRDefault="00014E5A" w:rsidP="00014E5A">
      <w:pPr>
        <w:pStyle w:val="Odstavecseseznamem"/>
        <w:spacing w:line="240" w:lineRule="auto"/>
        <w:ind w:left="0"/>
        <w:rPr>
          <w:rFonts w:ascii="Times New Roman" w:hAnsi="Times New Roman"/>
          <w:color w:val="FF0000"/>
          <w:sz w:val="24"/>
          <w:szCs w:val="24"/>
          <w:highlight w:val="yellow"/>
        </w:rPr>
      </w:pPr>
    </w:p>
    <w:p w14:paraId="1B0C6D2B" w14:textId="77777777" w:rsidR="00014E5A" w:rsidRDefault="00014E5A" w:rsidP="000F42C3">
      <w:pPr>
        <w:pStyle w:val="Odstavecseseznamem"/>
        <w:widowControl/>
        <w:numPr>
          <w:ilvl w:val="0"/>
          <w:numId w:val="58"/>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lastRenderedPageBreak/>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46C4BBB3" w14:textId="77777777" w:rsidR="00014E5A" w:rsidRDefault="00014E5A" w:rsidP="00014E5A">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04619AE5" w14:textId="77777777" w:rsidR="00014E5A" w:rsidRPr="00C61038" w:rsidRDefault="00014E5A" w:rsidP="000F42C3">
      <w:pPr>
        <w:pStyle w:val="Odstavecseseznamem"/>
        <w:widowControl/>
        <w:numPr>
          <w:ilvl w:val="0"/>
          <w:numId w:val="58"/>
        </w:numPr>
        <w:tabs>
          <w:tab w:val="left" w:pos="709"/>
          <w:tab w:val="left" w:pos="851"/>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2F800701" w14:textId="77777777" w:rsidR="00014E5A" w:rsidRDefault="00014E5A" w:rsidP="00014E5A">
      <w:pPr>
        <w:pStyle w:val="Odstavecseseznamem"/>
        <w:spacing w:line="240" w:lineRule="auto"/>
        <w:ind w:left="0"/>
        <w:rPr>
          <w:rFonts w:ascii="Times New Roman" w:hAnsi="Times New Roman"/>
          <w:color w:val="FF0000"/>
          <w:sz w:val="24"/>
          <w:szCs w:val="24"/>
          <w:highlight w:val="yellow"/>
        </w:rPr>
      </w:pPr>
    </w:p>
    <w:p w14:paraId="5D997399" w14:textId="77777777" w:rsidR="00014E5A" w:rsidRPr="00617473" w:rsidRDefault="00014E5A" w:rsidP="00014E5A">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62F4A44C" w14:textId="77777777" w:rsidR="00567AC7" w:rsidRPr="00B732D8" w:rsidRDefault="00567AC7">
      <w:pPr>
        <w:spacing w:line="240" w:lineRule="auto"/>
        <w:rPr>
          <w:rFonts w:ascii="Times New Roman" w:hAnsi="Times New Roman"/>
          <w:sz w:val="24"/>
          <w:szCs w:val="24"/>
        </w:rPr>
      </w:pPr>
    </w:p>
    <w:p w14:paraId="5E4FF124" w14:textId="77777777" w:rsidR="00CB5E8A" w:rsidRPr="00B732D8" w:rsidRDefault="00CB5E8A">
      <w:pPr>
        <w:spacing w:line="240" w:lineRule="auto"/>
        <w:rPr>
          <w:rFonts w:ascii="Times New Roman" w:hAnsi="Times New Roman"/>
          <w:sz w:val="24"/>
          <w:szCs w:val="24"/>
        </w:rPr>
      </w:pPr>
    </w:p>
    <w:p w14:paraId="3BE2E3BF" w14:textId="77777777" w:rsidR="00440B66" w:rsidRPr="008F23C5" w:rsidRDefault="004E7FC1">
      <w:pPr>
        <w:spacing w:line="240" w:lineRule="auto"/>
        <w:jc w:val="center"/>
        <w:rPr>
          <w:rFonts w:ascii="Times New Roman" w:hAnsi="Times New Roman"/>
          <w:b/>
          <w:strike/>
          <w:sz w:val="24"/>
          <w:szCs w:val="24"/>
          <w:lang w:val="cs"/>
        </w:rPr>
      </w:pPr>
      <w:r w:rsidRPr="008F23C5">
        <w:rPr>
          <w:rFonts w:ascii="Times New Roman" w:hAnsi="Times New Roman"/>
          <w:b/>
          <w:strike/>
          <w:sz w:val="24"/>
          <w:szCs w:val="24"/>
          <w:highlight w:val="yellow"/>
          <w:lang w:val="cs"/>
        </w:rPr>
        <w:t>ČÁST PÁTÁ</w:t>
      </w:r>
    </w:p>
    <w:p w14:paraId="0A47DEEC" w14:textId="77777777" w:rsidR="008F23C5" w:rsidRPr="008F23C5" w:rsidRDefault="008F23C5" w:rsidP="008F23C5">
      <w:pPr>
        <w:spacing w:line="240" w:lineRule="auto"/>
        <w:jc w:val="center"/>
        <w:rPr>
          <w:rFonts w:ascii="Times New Roman" w:hAnsi="Times New Roman"/>
          <w:color w:val="FF0000"/>
          <w:sz w:val="24"/>
          <w:szCs w:val="24"/>
          <w:lang w:val="cs"/>
        </w:rPr>
      </w:pPr>
      <w:r w:rsidRPr="008F23C5">
        <w:rPr>
          <w:rFonts w:ascii="Times New Roman" w:hAnsi="Times New Roman"/>
          <w:color w:val="FF0000"/>
          <w:sz w:val="24"/>
          <w:szCs w:val="24"/>
          <w:highlight w:val="yellow"/>
          <w:lang w:val="cs"/>
        </w:rPr>
        <w:t>ČÁST PÁTÁ</w:t>
      </w:r>
    </w:p>
    <w:p w14:paraId="023FB09F" w14:textId="77777777" w:rsidR="00440B66" w:rsidRPr="00B732D8" w:rsidRDefault="00440B66">
      <w:pPr>
        <w:spacing w:line="240" w:lineRule="auto"/>
        <w:jc w:val="center"/>
        <w:rPr>
          <w:rFonts w:ascii="Times New Roman" w:hAnsi="Times New Roman"/>
          <w:b/>
          <w:sz w:val="24"/>
          <w:szCs w:val="24"/>
          <w:lang w:val="cs"/>
        </w:rPr>
      </w:pPr>
    </w:p>
    <w:p w14:paraId="60676FAB" w14:textId="77777777" w:rsidR="00440B66" w:rsidRPr="00B732D8" w:rsidRDefault="00440B6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hornické činnosti</w:t>
      </w:r>
      <w:r w:rsidRPr="00B732D8">
        <w:rPr>
          <w:rFonts w:ascii="Times New Roman" w:hAnsi="Times New Roman"/>
          <w:b/>
          <w:sz w:val="24"/>
          <w:szCs w:val="24"/>
        </w:rPr>
        <w:t>, výbušninách a o státní báňské správě</w:t>
      </w:r>
    </w:p>
    <w:p w14:paraId="7B33DDE5" w14:textId="77777777" w:rsidR="00440B66" w:rsidRPr="00B732D8" w:rsidRDefault="00440B66">
      <w:pPr>
        <w:spacing w:line="240" w:lineRule="auto"/>
        <w:jc w:val="center"/>
        <w:rPr>
          <w:rFonts w:ascii="Times New Roman" w:hAnsi="Times New Roman"/>
          <w:b/>
          <w:sz w:val="24"/>
          <w:szCs w:val="24"/>
          <w:lang w:val="cs"/>
        </w:rPr>
      </w:pPr>
    </w:p>
    <w:p w14:paraId="0FD484D1" w14:textId="77777777" w:rsidR="00440B66"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V</w:t>
      </w:r>
      <w:r w:rsidR="00DA404A" w:rsidRPr="00B732D8">
        <w:rPr>
          <w:rFonts w:ascii="Times New Roman" w:hAnsi="Times New Roman"/>
          <w:sz w:val="24"/>
          <w:szCs w:val="24"/>
          <w:lang w:val="cs"/>
        </w:rPr>
        <w:t>I</w:t>
      </w:r>
    </w:p>
    <w:p w14:paraId="66F80BAF" w14:textId="77777777" w:rsidR="00567AC7" w:rsidRPr="00B732D8" w:rsidRDefault="00567AC7">
      <w:pPr>
        <w:spacing w:line="240" w:lineRule="auto"/>
        <w:rPr>
          <w:rFonts w:ascii="Times New Roman" w:hAnsi="Times New Roman"/>
          <w:sz w:val="24"/>
          <w:szCs w:val="24"/>
        </w:rPr>
      </w:pPr>
    </w:p>
    <w:p w14:paraId="54E51689" w14:textId="77777777" w:rsidR="00440B66" w:rsidRPr="00B732D8" w:rsidRDefault="00440B66">
      <w:pPr>
        <w:spacing w:line="240" w:lineRule="auto"/>
        <w:rPr>
          <w:rFonts w:ascii="Times New Roman" w:hAnsi="Times New Roman"/>
          <w:sz w:val="24"/>
          <w:szCs w:val="24"/>
        </w:rPr>
      </w:pPr>
      <w:r w:rsidRPr="00B732D8">
        <w:rPr>
          <w:rFonts w:ascii="Times New Roman" w:hAnsi="Times New Roman"/>
          <w:sz w:val="24"/>
          <w:szCs w:val="24"/>
        </w:rPr>
        <w:t xml:space="preserve">Zákon č. 61/1988 Sb., o hornické činnosti, výbušninách a o státní báňské správě, ve znění zákona č. 425/1990 Sb., zákona č. 542/1991 Sb., zákona č. 169/1993 Sb., zákona č. 128/1999 Sb., zákona č. 71/2000 Sb., zákona č. 124/2000 Sb., zákona č. 315/2001 Sb., zákona č. 206/2002 Sb., zákona č. 320/2002 Sb., </w:t>
      </w:r>
      <w:r w:rsidR="008F23C5" w:rsidRPr="008F23C5">
        <w:rPr>
          <w:rFonts w:ascii="Times New Roman" w:hAnsi="Times New Roman"/>
          <w:color w:val="FF0000"/>
          <w:sz w:val="24"/>
          <w:szCs w:val="24"/>
          <w:highlight w:val="yellow"/>
        </w:rPr>
        <w:t>zákona č. 150/2003 Sb.,</w:t>
      </w:r>
      <w:r w:rsidR="008F23C5">
        <w:rPr>
          <w:rFonts w:ascii="Times New Roman" w:hAnsi="Times New Roman"/>
          <w:sz w:val="24"/>
          <w:szCs w:val="24"/>
        </w:rPr>
        <w:t xml:space="preserve"> </w:t>
      </w:r>
      <w:r w:rsidRPr="00B732D8">
        <w:rPr>
          <w:rFonts w:ascii="Times New Roman" w:hAnsi="Times New Roman"/>
          <w:sz w:val="24"/>
          <w:szCs w:val="24"/>
        </w:rPr>
        <w:t xml:space="preserve">zákona č. 226/2003 Sb., zákona č. 227/2003 Sb., zákona č. 3/2005 Sb., zákona č. 386/2005 Sb., zákona č. 186/2006 Sb., zákona č. 313/2006 Sb., zákona č. 342/2006 Sb., zákona č. 296/2007 Sb., zákona č. 376/2007 Sb., zákona č. 124/2008 Sb., zákona č. 189/2008 Sb., zákona č. 274/2008 Sb., zákona č. 223/2009 Sb., zákona č. 227/2009 Sb., zákona č. 281/2009 Sb., zákona č. 155/2010 Sb., zákona č. 184/2011 Sb., zákona č. 375/2011 Sb., zákona č. 18/2012 Sb., zákona č. 64/2014 Sb., zákona č. 250/2014 Sb., zákona č. 204/2015 Sb., zákona č. 206/2015 Sb., zákona č. 320/2015 Sb., zákona č. 91/2016 Sb., zákona č. 243/2016 Sb., zákona č. 451/2016 Sb., zákona č. 183/2017 Sb. </w:t>
      </w:r>
      <w:r w:rsidRPr="008F23C5">
        <w:rPr>
          <w:rFonts w:ascii="Times New Roman" w:hAnsi="Times New Roman"/>
          <w:strike/>
          <w:sz w:val="24"/>
          <w:szCs w:val="24"/>
          <w:highlight w:val="yellow"/>
        </w:rPr>
        <w:t>a</w:t>
      </w:r>
      <w:r w:rsidRPr="00B732D8">
        <w:rPr>
          <w:rFonts w:ascii="Times New Roman" w:hAnsi="Times New Roman"/>
          <w:sz w:val="24"/>
          <w:szCs w:val="24"/>
        </w:rPr>
        <w:t xml:space="preserve"> </w:t>
      </w:r>
      <w:r w:rsidR="008F23C5" w:rsidRPr="008F23C5">
        <w:rPr>
          <w:rFonts w:ascii="Times New Roman" w:hAnsi="Times New Roman"/>
          <w:color w:val="FF0000"/>
          <w:sz w:val="24"/>
          <w:szCs w:val="24"/>
          <w:highlight w:val="yellow"/>
        </w:rPr>
        <w:t>,</w:t>
      </w:r>
      <w:r w:rsidR="008F23C5">
        <w:rPr>
          <w:rFonts w:ascii="Times New Roman" w:hAnsi="Times New Roman"/>
          <w:sz w:val="24"/>
          <w:szCs w:val="24"/>
        </w:rPr>
        <w:t xml:space="preserve"> </w:t>
      </w:r>
      <w:r w:rsidRPr="00B732D8">
        <w:rPr>
          <w:rFonts w:ascii="Times New Roman" w:hAnsi="Times New Roman"/>
          <w:sz w:val="24"/>
          <w:szCs w:val="24"/>
        </w:rPr>
        <w:t>zákona č. 91/2018 Sb.</w:t>
      </w:r>
      <w:r w:rsidR="006D3483" w:rsidRPr="006D3483">
        <w:rPr>
          <w:rFonts w:ascii="Times New Roman" w:hAnsi="Times New Roman"/>
          <w:color w:val="FF0000"/>
          <w:sz w:val="24"/>
          <w:szCs w:val="24"/>
          <w:highlight w:val="yellow"/>
        </w:rPr>
        <w:t xml:space="preserve"> </w:t>
      </w:r>
      <w:r w:rsidR="006D3483" w:rsidRPr="008F23C5">
        <w:rPr>
          <w:rFonts w:ascii="Times New Roman" w:hAnsi="Times New Roman"/>
          <w:color w:val="FF0000"/>
          <w:sz w:val="24"/>
          <w:szCs w:val="24"/>
          <w:highlight w:val="yellow"/>
        </w:rPr>
        <w:t xml:space="preserve">a </w:t>
      </w:r>
      <w:r w:rsidR="006D3483">
        <w:rPr>
          <w:rFonts w:ascii="Times New Roman" w:hAnsi="Times New Roman"/>
          <w:color w:val="FF0000"/>
          <w:sz w:val="24"/>
          <w:szCs w:val="24"/>
          <w:highlight w:val="yellow"/>
        </w:rPr>
        <w:t>zákona č. …</w:t>
      </w:r>
      <w:r w:rsidR="006D3483" w:rsidRPr="008F23C5">
        <w:rPr>
          <w:rFonts w:ascii="Times New Roman" w:hAnsi="Times New Roman"/>
          <w:color w:val="FF0000"/>
          <w:sz w:val="24"/>
          <w:szCs w:val="24"/>
          <w:highlight w:val="yellow"/>
        </w:rPr>
        <w:t>/2020 Sb.</w:t>
      </w:r>
      <w:r w:rsidRPr="00B732D8">
        <w:rPr>
          <w:rFonts w:ascii="Times New Roman" w:hAnsi="Times New Roman"/>
          <w:sz w:val="24"/>
          <w:szCs w:val="24"/>
        </w:rPr>
        <w:t>, se mění takto:</w:t>
      </w:r>
    </w:p>
    <w:p w14:paraId="739E5710" w14:textId="77777777" w:rsidR="00265E9D" w:rsidRPr="00B732D8" w:rsidRDefault="00265E9D">
      <w:pPr>
        <w:spacing w:line="240" w:lineRule="auto"/>
        <w:rPr>
          <w:rFonts w:ascii="Times New Roman" w:hAnsi="Times New Roman"/>
          <w:sz w:val="24"/>
          <w:szCs w:val="24"/>
        </w:rPr>
      </w:pPr>
    </w:p>
    <w:p w14:paraId="1C7F0417" w14:textId="77777777" w:rsidR="00265E9D" w:rsidRPr="00B732D8" w:rsidRDefault="00265E9D" w:rsidP="001F41D5">
      <w:pPr>
        <w:pStyle w:val="Odstavecseseznamem"/>
        <w:numPr>
          <w:ilvl w:val="0"/>
          <w:numId w:val="7"/>
        </w:numPr>
        <w:spacing w:line="240" w:lineRule="auto"/>
        <w:contextualSpacing w:val="0"/>
        <w:rPr>
          <w:rFonts w:ascii="Times New Roman" w:hAnsi="Times New Roman"/>
          <w:sz w:val="24"/>
          <w:szCs w:val="24"/>
        </w:rPr>
      </w:pPr>
      <w:r w:rsidRPr="00B732D8">
        <w:rPr>
          <w:rFonts w:ascii="Times New Roman" w:hAnsi="Times New Roman"/>
          <w:sz w:val="24"/>
          <w:szCs w:val="24"/>
        </w:rPr>
        <w:t>V § 20 odst. 1 větě poslední se slova „závazná stanoviska“ nahrazují slovem „vyjádření“.</w:t>
      </w:r>
    </w:p>
    <w:p w14:paraId="4FCCA2D2" w14:textId="77777777" w:rsidR="00265E9D" w:rsidRPr="00B732D8" w:rsidRDefault="00265E9D">
      <w:pPr>
        <w:pStyle w:val="Odstavecseseznamem"/>
        <w:spacing w:line="240" w:lineRule="auto"/>
        <w:contextualSpacing w:val="0"/>
        <w:rPr>
          <w:rFonts w:ascii="Times New Roman" w:hAnsi="Times New Roman"/>
          <w:sz w:val="24"/>
          <w:szCs w:val="24"/>
        </w:rPr>
      </w:pPr>
    </w:p>
    <w:p w14:paraId="788F4287" w14:textId="77777777" w:rsidR="00265E9D" w:rsidRPr="00B732D8" w:rsidRDefault="00265E9D" w:rsidP="001F41D5">
      <w:pPr>
        <w:pStyle w:val="Odstavecseseznamem"/>
        <w:numPr>
          <w:ilvl w:val="0"/>
          <w:numId w:val="7"/>
        </w:numPr>
        <w:spacing w:line="240" w:lineRule="auto"/>
        <w:contextualSpacing w:val="0"/>
        <w:rPr>
          <w:rFonts w:ascii="Times New Roman" w:hAnsi="Times New Roman"/>
          <w:sz w:val="24"/>
          <w:szCs w:val="24"/>
        </w:rPr>
      </w:pPr>
      <w:r w:rsidRPr="00B732D8">
        <w:rPr>
          <w:rFonts w:ascii="Times New Roman" w:hAnsi="Times New Roman"/>
          <w:sz w:val="24"/>
          <w:szCs w:val="24"/>
        </w:rPr>
        <w:t>§ 3</w:t>
      </w:r>
      <w:r w:rsidR="00390633" w:rsidRPr="00B732D8">
        <w:rPr>
          <w:rFonts w:ascii="Times New Roman" w:hAnsi="Times New Roman"/>
          <w:sz w:val="24"/>
          <w:szCs w:val="24"/>
        </w:rPr>
        <w:t>0</w:t>
      </w:r>
      <w:r w:rsidRPr="00B732D8">
        <w:rPr>
          <w:rFonts w:ascii="Times New Roman" w:hAnsi="Times New Roman"/>
          <w:sz w:val="24"/>
          <w:szCs w:val="24"/>
        </w:rPr>
        <w:t xml:space="preserve"> zní:</w:t>
      </w:r>
    </w:p>
    <w:p w14:paraId="2AF838FE" w14:textId="77777777" w:rsidR="00265E9D" w:rsidRPr="00B732D8" w:rsidRDefault="00265E9D">
      <w:pPr>
        <w:pStyle w:val="Bezmezer"/>
        <w:jc w:val="center"/>
        <w:rPr>
          <w:rFonts w:ascii="Times New Roman" w:hAnsi="Times New Roman"/>
          <w:sz w:val="24"/>
          <w:szCs w:val="24"/>
        </w:rPr>
      </w:pPr>
      <w:r w:rsidRPr="00B732D8">
        <w:rPr>
          <w:rFonts w:ascii="Times New Roman" w:hAnsi="Times New Roman"/>
          <w:sz w:val="24"/>
          <w:szCs w:val="24"/>
        </w:rPr>
        <w:t>„§ 3</w:t>
      </w:r>
      <w:r w:rsidR="00390633" w:rsidRPr="00B732D8">
        <w:rPr>
          <w:rFonts w:ascii="Times New Roman" w:hAnsi="Times New Roman"/>
          <w:sz w:val="24"/>
          <w:szCs w:val="24"/>
        </w:rPr>
        <w:t>0</w:t>
      </w:r>
    </w:p>
    <w:p w14:paraId="0FAF3D2C" w14:textId="77777777" w:rsidR="00265E9D" w:rsidRPr="00B732D8" w:rsidRDefault="00265E9D">
      <w:pPr>
        <w:pStyle w:val="Bezmezer"/>
        <w:jc w:val="center"/>
        <w:rPr>
          <w:rFonts w:ascii="Times New Roman" w:hAnsi="Times New Roman"/>
          <w:sz w:val="24"/>
          <w:szCs w:val="24"/>
        </w:rPr>
      </w:pPr>
    </w:p>
    <w:p w14:paraId="50CA6CBE" w14:textId="77777777" w:rsidR="00390633" w:rsidRPr="00B732D8" w:rsidRDefault="00390633">
      <w:pPr>
        <w:spacing w:line="240" w:lineRule="auto"/>
        <w:ind w:firstLine="567"/>
        <w:rPr>
          <w:rFonts w:ascii="Times New Roman" w:hAnsi="Times New Roman"/>
          <w:sz w:val="24"/>
          <w:szCs w:val="24"/>
        </w:rPr>
      </w:pPr>
      <w:r w:rsidRPr="00B732D8">
        <w:rPr>
          <w:rFonts w:ascii="Times New Roman" w:hAnsi="Times New Roman"/>
          <w:sz w:val="24"/>
          <w:szCs w:val="24"/>
        </w:rPr>
        <w:t>(1) Stavba pro skladování výbušnin (dále jen „sklad výbušnin“), není-li důlní stavbou pod povrchem, jakož i stavba určená k výzkumu, vývoji, výrobě, zpracování, zkoušení, ničení nebo zneškodňování výbušnin, popřípadě plocha určená k těmto účelům, musí být povolena k tomuto účelu podle stavebního zákona; současně musí splňovat požadavky na bezpečnost a ochranu zdraví při práci, bezpečnost provozu při nakládání s výbušninami a bezpečnost okolí těchto staveb.</w:t>
      </w:r>
    </w:p>
    <w:p w14:paraId="00BA91DD" w14:textId="77777777" w:rsidR="009B4D89" w:rsidRPr="00B732D8" w:rsidRDefault="009B4D89">
      <w:pPr>
        <w:spacing w:line="240" w:lineRule="auto"/>
        <w:ind w:firstLine="567"/>
        <w:rPr>
          <w:rFonts w:ascii="Times New Roman" w:hAnsi="Times New Roman"/>
          <w:b/>
          <w:sz w:val="24"/>
          <w:szCs w:val="24"/>
        </w:rPr>
      </w:pPr>
    </w:p>
    <w:p w14:paraId="107A80CA" w14:textId="77777777" w:rsidR="00390633" w:rsidRPr="00B732D8" w:rsidRDefault="00390633">
      <w:pPr>
        <w:spacing w:line="240" w:lineRule="auto"/>
        <w:ind w:firstLine="567"/>
        <w:rPr>
          <w:rFonts w:ascii="Times New Roman" w:hAnsi="Times New Roman"/>
          <w:sz w:val="24"/>
          <w:szCs w:val="24"/>
        </w:rPr>
      </w:pPr>
      <w:r w:rsidRPr="00B732D8">
        <w:rPr>
          <w:rFonts w:ascii="Times New Roman" w:hAnsi="Times New Roman"/>
          <w:sz w:val="24"/>
          <w:szCs w:val="24"/>
        </w:rPr>
        <w:t xml:space="preserve">(2) Český báňský úřad stanoví vyhláškou požadavky na bezpečnost </w:t>
      </w:r>
      <w:r w:rsidR="0073013F">
        <w:rPr>
          <w:rFonts w:ascii="Times New Roman" w:hAnsi="Times New Roman"/>
          <w:sz w:val="24"/>
          <w:szCs w:val="24"/>
        </w:rPr>
        <w:t xml:space="preserve">staveb a ploch </w:t>
      </w:r>
      <w:r w:rsidRPr="00B732D8">
        <w:rPr>
          <w:rFonts w:ascii="Times New Roman" w:hAnsi="Times New Roman"/>
          <w:sz w:val="24"/>
          <w:szCs w:val="24"/>
        </w:rPr>
        <w:t>podle odstavce 1, kterými se rozumí</w:t>
      </w:r>
    </w:p>
    <w:p w14:paraId="46AB6D05" w14:textId="77777777" w:rsidR="00390633" w:rsidRPr="00B732D8" w:rsidRDefault="00390633">
      <w:pPr>
        <w:spacing w:line="240" w:lineRule="auto"/>
        <w:ind w:firstLine="851"/>
        <w:rPr>
          <w:rFonts w:ascii="Times New Roman" w:hAnsi="Times New Roman"/>
          <w:sz w:val="24"/>
          <w:szCs w:val="24"/>
        </w:rPr>
      </w:pPr>
      <w:r w:rsidRPr="00B732D8">
        <w:rPr>
          <w:rFonts w:ascii="Times New Roman" w:hAnsi="Times New Roman"/>
          <w:sz w:val="24"/>
          <w:szCs w:val="24"/>
        </w:rPr>
        <w:t>a) požadavky na zajištění výbušnin proti jejich odcizení nebo zneužití,</w:t>
      </w:r>
    </w:p>
    <w:p w14:paraId="39824188" w14:textId="77777777" w:rsidR="00390633" w:rsidRPr="00B732D8" w:rsidRDefault="00390633">
      <w:pPr>
        <w:spacing w:line="240" w:lineRule="auto"/>
        <w:ind w:firstLine="851"/>
        <w:rPr>
          <w:rFonts w:ascii="Times New Roman" w:hAnsi="Times New Roman"/>
          <w:sz w:val="24"/>
          <w:szCs w:val="24"/>
        </w:rPr>
      </w:pPr>
      <w:r w:rsidRPr="00B732D8">
        <w:rPr>
          <w:rFonts w:ascii="Times New Roman" w:hAnsi="Times New Roman"/>
          <w:sz w:val="24"/>
          <w:szCs w:val="24"/>
        </w:rPr>
        <w:lastRenderedPageBreak/>
        <w:t>b) požadavky na bezpečné únikové cesty,</w:t>
      </w:r>
    </w:p>
    <w:p w14:paraId="5518BEFE" w14:textId="77777777" w:rsidR="00390633" w:rsidRPr="00B732D8" w:rsidRDefault="00390633">
      <w:pPr>
        <w:spacing w:line="240" w:lineRule="auto"/>
        <w:ind w:firstLine="851"/>
        <w:rPr>
          <w:rFonts w:ascii="Times New Roman" w:hAnsi="Times New Roman"/>
          <w:sz w:val="24"/>
          <w:szCs w:val="24"/>
        </w:rPr>
      </w:pPr>
      <w:r w:rsidRPr="00B732D8">
        <w:rPr>
          <w:rFonts w:ascii="Times New Roman" w:hAnsi="Times New Roman"/>
          <w:sz w:val="24"/>
          <w:szCs w:val="24"/>
        </w:rPr>
        <w:t>c) požadavky na ochranu před nebezpečnými účinky vnějších vlivů a</w:t>
      </w:r>
    </w:p>
    <w:p w14:paraId="31640625" w14:textId="77777777" w:rsidR="00390633" w:rsidRPr="00B732D8" w:rsidRDefault="00390633">
      <w:pPr>
        <w:spacing w:line="240" w:lineRule="auto"/>
        <w:ind w:firstLine="851"/>
        <w:rPr>
          <w:rFonts w:ascii="Times New Roman" w:hAnsi="Times New Roman"/>
          <w:sz w:val="24"/>
          <w:szCs w:val="24"/>
        </w:rPr>
      </w:pPr>
      <w:r w:rsidRPr="00B732D8">
        <w:rPr>
          <w:rFonts w:ascii="Times New Roman" w:hAnsi="Times New Roman"/>
          <w:sz w:val="24"/>
          <w:szCs w:val="24"/>
        </w:rPr>
        <w:t>d) požadavky na minimalizaci následků a předcházení nežádoucím událostem při nakládání s výbušninami.</w:t>
      </w:r>
    </w:p>
    <w:p w14:paraId="654C742F" w14:textId="77777777" w:rsidR="009B4D89" w:rsidRPr="00B732D8" w:rsidRDefault="009B4D89">
      <w:pPr>
        <w:spacing w:line="240" w:lineRule="auto"/>
        <w:ind w:firstLine="851"/>
        <w:rPr>
          <w:rFonts w:ascii="Times New Roman" w:hAnsi="Times New Roman"/>
          <w:sz w:val="24"/>
          <w:szCs w:val="24"/>
        </w:rPr>
      </w:pPr>
    </w:p>
    <w:p w14:paraId="41121880" w14:textId="77777777" w:rsidR="00390633" w:rsidRPr="00B732D8" w:rsidRDefault="00390633">
      <w:pPr>
        <w:spacing w:line="240" w:lineRule="auto"/>
        <w:ind w:firstLine="567"/>
        <w:rPr>
          <w:rFonts w:ascii="Times New Roman" w:hAnsi="Times New Roman"/>
          <w:sz w:val="24"/>
          <w:szCs w:val="24"/>
        </w:rPr>
      </w:pPr>
      <w:r w:rsidRPr="00B732D8">
        <w:rPr>
          <w:rFonts w:ascii="Times New Roman" w:hAnsi="Times New Roman"/>
          <w:sz w:val="24"/>
          <w:szCs w:val="24"/>
        </w:rPr>
        <w:t xml:space="preserve">(3) Stavby </w:t>
      </w:r>
      <w:r w:rsidR="0073013F">
        <w:rPr>
          <w:rFonts w:ascii="Times New Roman" w:hAnsi="Times New Roman"/>
          <w:sz w:val="24"/>
          <w:szCs w:val="24"/>
        </w:rPr>
        <w:t xml:space="preserve">a plochy </w:t>
      </w:r>
      <w:r w:rsidRPr="00B732D8">
        <w:rPr>
          <w:rFonts w:ascii="Times New Roman" w:hAnsi="Times New Roman"/>
          <w:sz w:val="24"/>
          <w:szCs w:val="24"/>
        </w:rPr>
        <w:t>podle odstavce 1, jakož i jejich změnu, užívání, změnu užívání nebo odstranění povoluje na žádost nebo v případech stanovený</w:t>
      </w:r>
      <w:r w:rsidR="00436CC5">
        <w:rPr>
          <w:rFonts w:ascii="Times New Roman" w:hAnsi="Times New Roman"/>
          <w:sz w:val="24"/>
          <w:szCs w:val="24"/>
        </w:rPr>
        <w:t>ch stavebním zákonem nařizuje z </w:t>
      </w:r>
      <w:r w:rsidRPr="00B732D8">
        <w:rPr>
          <w:rFonts w:ascii="Times New Roman" w:hAnsi="Times New Roman"/>
          <w:sz w:val="24"/>
          <w:szCs w:val="24"/>
        </w:rPr>
        <w:t xml:space="preserve">moci úřední stavební úřad </w:t>
      </w:r>
      <w:r w:rsidRPr="00D666C7">
        <w:rPr>
          <w:rFonts w:ascii="Times New Roman" w:hAnsi="Times New Roman"/>
          <w:strike/>
          <w:sz w:val="24"/>
          <w:szCs w:val="24"/>
          <w:highlight w:val="yellow"/>
        </w:rPr>
        <w:t>na základě</w:t>
      </w:r>
      <w:r w:rsidRPr="00B732D8">
        <w:rPr>
          <w:rFonts w:ascii="Times New Roman" w:hAnsi="Times New Roman"/>
          <w:sz w:val="24"/>
          <w:szCs w:val="24"/>
        </w:rPr>
        <w:t xml:space="preserve"> </w:t>
      </w:r>
      <w:r w:rsidR="00D666C7" w:rsidRPr="00D666C7">
        <w:rPr>
          <w:rFonts w:ascii="Times New Roman" w:hAnsi="Times New Roman"/>
          <w:color w:val="FF0000"/>
          <w:sz w:val="24"/>
          <w:szCs w:val="24"/>
          <w:highlight w:val="yellow"/>
        </w:rPr>
        <w:t>po</w:t>
      </w:r>
      <w:r w:rsidR="00D666C7">
        <w:rPr>
          <w:rFonts w:ascii="Times New Roman" w:hAnsi="Times New Roman"/>
          <w:sz w:val="24"/>
          <w:szCs w:val="24"/>
        </w:rPr>
        <w:t xml:space="preserve"> </w:t>
      </w:r>
      <w:r w:rsidRPr="00B732D8">
        <w:rPr>
          <w:rFonts w:ascii="Times New Roman" w:hAnsi="Times New Roman"/>
          <w:sz w:val="24"/>
          <w:szCs w:val="24"/>
        </w:rPr>
        <w:t xml:space="preserve">vyjádření obvodního báňského úřadu; stavební úřad může též v případech stanovených stavebním zákonem nařídit z moci úřední nutné zabezpečovací práce, nezbytné úpravy, provedení udržovacích prací, vyklizení nebo odstranění uvedených staveb. </w:t>
      </w:r>
    </w:p>
    <w:p w14:paraId="6E42AFC7" w14:textId="77777777" w:rsidR="009B4D89" w:rsidRPr="00B732D8" w:rsidRDefault="009B4D89">
      <w:pPr>
        <w:spacing w:line="240" w:lineRule="auto"/>
        <w:ind w:firstLine="567"/>
        <w:rPr>
          <w:rFonts w:ascii="Times New Roman" w:hAnsi="Times New Roman"/>
          <w:sz w:val="24"/>
          <w:szCs w:val="24"/>
        </w:rPr>
      </w:pPr>
    </w:p>
    <w:p w14:paraId="0F5E57DD" w14:textId="77777777" w:rsidR="00390633" w:rsidRPr="00B732D8" w:rsidRDefault="00390633">
      <w:pPr>
        <w:spacing w:line="240" w:lineRule="auto"/>
        <w:ind w:firstLine="567"/>
        <w:rPr>
          <w:rFonts w:ascii="Times New Roman" w:hAnsi="Times New Roman"/>
          <w:sz w:val="24"/>
          <w:szCs w:val="24"/>
        </w:rPr>
      </w:pPr>
      <w:r w:rsidRPr="00B732D8">
        <w:rPr>
          <w:rFonts w:ascii="Times New Roman" w:hAnsi="Times New Roman"/>
          <w:sz w:val="24"/>
          <w:szCs w:val="24"/>
        </w:rPr>
        <w:t>(4) K dokumentaci skladu výbušnin, který je důlní stavbou pod povrchem, se přikládá situační náčrt umístění skladu výbušnin s vyznačením sousedních povrchových objektů a důlních děl, systému větrání a ochrany před požárem, výbuchem a projevy horských tlaků.</w:t>
      </w:r>
    </w:p>
    <w:p w14:paraId="315D626C" w14:textId="77777777" w:rsidR="009B4D89" w:rsidRPr="00B732D8" w:rsidRDefault="009B4D89">
      <w:pPr>
        <w:spacing w:line="240" w:lineRule="auto"/>
        <w:ind w:firstLine="567"/>
        <w:rPr>
          <w:rFonts w:ascii="Times New Roman" w:hAnsi="Times New Roman"/>
          <w:sz w:val="24"/>
          <w:szCs w:val="24"/>
        </w:rPr>
      </w:pPr>
    </w:p>
    <w:p w14:paraId="6695985B" w14:textId="77777777" w:rsidR="00390633" w:rsidRPr="00742D5A" w:rsidRDefault="00390633" w:rsidP="00742D5A">
      <w:pPr>
        <w:spacing w:after="120" w:line="240" w:lineRule="auto"/>
        <w:ind w:firstLine="567"/>
        <w:rPr>
          <w:rFonts w:ascii="Times New Roman" w:hAnsi="Times New Roman"/>
          <w:strike/>
          <w:sz w:val="24"/>
          <w:szCs w:val="24"/>
        </w:rPr>
      </w:pPr>
      <w:r w:rsidRPr="00742D5A">
        <w:rPr>
          <w:rFonts w:ascii="Times New Roman" w:hAnsi="Times New Roman"/>
          <w:strike/>
          <w:sz w:val="24"/>
          <w:szCs w:val="24"/>
          <w:highlight w:val="yellow"/>
        </w:rPr>
        <w:t>(5) Stavby uvedené v odstavci 1 jsou nezpůsobilé k posouzení autorizovaným inspektorem.</w:t>
      </w:r>
    </w:p>
    <w:p w14:paraId="1402D412" w14:textId="77777777" w:rsidR="00265E9D" w:rsidRPr="00B732D8" w:rsidRDefault="00390633" w:rsidP="00964256">
      <w:pPr>
        <w:pStyle w:val="Bezmezer"/>
        <w:spacing w:before="120"/>
        <w:ind w:firstLine="567"/>
        <w:rPr>
          <w:rFonts w:ascii="Times New Roman" w:hAnsi="Times New Roman"/>
          <w:sz w:val="24"/>
          <w:szCs w:val="24"/>
        </w:rPr>
      </w:pPr>
      <w:r w:rsidRPr="00B732D8">
        <w:rPr>
          <w:rFonts w:ascii="Times New Roman" w:hAnsi="Times New Roman"/>
          <w:sz w:val="24"/>
          <w:szCs w:val="24"/>
        </w:rPr>
        <w:t>(</w:t>
      </w:r>
      <w:r w:rsidRPr="00742D5A">
        <w:rPr>
          <w:rFonts w:ascii="Times New Roman" w:hAnsi="Times New Roman"/>
          <w:strike/>
          <w:sz w:val="24"/>
          <w:szCs w:val="24"/>
          <w:highlight w:val="yellow"/>
        </w:rPr>
        <w:t>6</w:t>
      </w:r>
      <w:r w:rsidR="00742D5A">
        <w:rPr>
          <w:rFonts w:ascii="Times New Roman" w:hAnsi="Times New Roman"/>
          <w:sz w:val="24"/>
          <w:szCs w:val="24"/>
        </w:rPr>
        <w:t xml:space="preserve"> </w:t>
      </w:r>
      <w:r w:rsidR="00742D5A" w:rsidRPr="00742D5A">
        <w:rPr>
          <w:rFonts w:ascii="Times New Roman" w:hAnsi="Times New Roman"/>
          <w:color w:val="FF0000"/>
          <w:sz w:val="24"/>
          <w:szCs w:val="24"/>
          <w:highlight w:val="yellow"/>
        </w:rPr>
        <w:t>5</w:t>
      </w:r>
      <w:r w:rsidRPr="00B732D8">
        <w:rPr>
          <w:rFonts w:ascii="Times New Roman" w:hAnsi="Times New Roman"/>
          <w:sz w:val="24"/>
          <w:szCs w:val="24"/>
        </w:rPr>
        <w:t>) Organizace je povinna poskytovat orgánu územního plánování údaje o ochraně okolí podle odstavce 2 písm. d), pokud jde o bezpečnostní vzdálenosti.</w:t>
      </w:r>
      <w:r w:rsidR="00265E9D" w:rsidRPr="00B732D8">
        <w:rPr>
          <w:rFonts w:ascii="Times New Roman" w:hAnsi="Times New Roman"/>
          <w:sz w:val="24"/>
          <w:szCs w:val="24"/>
        </w:rPr>
        <w:t>“.</w:t>
      </w:r>
    </w:p>
    <w:p w14:paraId="4B8E776D" w14:textId="77777777" w:rsidR="00390633" w:rsidRPr="00B732D8" w:rsidRDefault="00390633">
      <w:pPr>
        <w:pStyle w:val="Bezmezer"/>
        <w:ind w:firstLine="567"/>
        <w:rPr>
          <w:rFonts w:ascii="Times New Roman" w:hAnsi="Times New Roman"/>
          <w:sz w:val="24"/>
          <w:szCs w:val="24"/>
        </w:rPr>
      </w:pPr>
    </w:p>
    <w:p w14:paraId="338875FA" w14:textId="77777777" w:rsidR="00390633" w:rsidRPr="00B732D8" w:rsidRDefault="00390633" w:rsidP="001F41D5">
      <w:pPr>
        <w:pStyle w:val="Bezmezer"/>
        <w:numPr>
          <w:ilvl w:val="0"/>
          <w:numId w:val="7"/>
        </w:numPr>
        <w:rPr>
          <w:rFonts w:ascii="Times New Roman" w:hAnsi="Times New Roman"/>
          <w:sz w:val="24"/>
          <w:szCs w:val="24"/>
        </w:rPr>
      </w:pPr>
      <w:r w:rsidRPr="00B732D8">
        <w:rPr>
          <w:rFonts w:ascii="Times New Roman" w:hAnsi="Times New Roman"/>
          <w:sz w:val="24"/>
          <w:szCs w:val="24"/>
        </w:rPr>
        <w:t>§ 31 a 32 se zrušují.</w:t>
      </w:r>
    </w:p>
    <w:p w14:paraId="1522C872" w14:textId="77777777" w:rsidR="004E491E" w:rsidRPr="00B732D8" w:rsidRDefault="004E491E">
      <w:pPr>
        <w:pStyle w:val="Bezmezer"/>
        <w:ind w:firstLine="567"/>
        <w:rPr>
          <w:rFonts w:ascii="Times New Roman" w:hAnsi="Times New Roman"/>
          <w:sz w:val="24"/>
          <w:szCs w:val="24"/>
        </w:rPr>
      </w:pPr>
    </w:p>
    <w:p w14:paraId="727081F8" w14:textId="77777777" w:rsidR="004E491E" w:rsidRPr="00B732D8" w:rsidRDefault="004E491E" w:rsidP="001F41D5">
      <w:pPr>
        <w:pStyle w:val="Bezmezer"/>
        <w:numPr>
          <w:ilvl w:val="0"/>
          <w:numId w:val="7"/>
        </w:numPr>
        <w:rPr>
          <w:rFonts w:ascii="Times New Roman" w:hAnsi="Times New Roman"/>
          <w:sz w:val="24"/>
          <w:szCs w:val="24"/>
        </w:rPr>
      </w:pPr>
      <w:r w:rsidRPr="00B732D8">
        <w:rPr>
          <w:rFonts w:ascii="Times New Roman" w:hAnsi="Times New Roman"/>
          <w:sz w:val="24"/>
          <w:szCs w:val="24"/>
        </w:rPr>
        <w:t xml:space="preserve">V § 40 odst. 6 písm. i) se slova „politice územního rozvoje a k zásadám územního rozvoje“ nahrazují slovy „územnímu rozvojovému plánu a </w:t>
      </w:r>
      <w:r w:rsidR="00770776" w:rsidRPr="00B732D8">
        <w:rPr>
          <w:rFonts w:ascii="Times New Roman" w:hAnsi="Times New Roman"/>
          <w:sz w:val="24"/>
          <w:szCs w:val="24"/>
        </w:rPr>
        <w:t>zásadám územního rozvoje</w:t>
      </w:r>
      <w:r w:rsidRPr="00B732D8">
        <w:rPr>
          <w:rFonts w:ascii="Times New Roman" w:hAnsi="Times New Roman"/>
          <w:sz w:val="24"/>
          <w:szCs w:val="24"/>
        </w:rPr>
        <w:t>“.</w:t>
      </w:r>
    </w:p>
    <w:p w14:paraId="61370F03" w14:textId="77777777" w:rsidR="00265E9D" w:rsidRPr="00B732D8" w:rsidRDefault="00265E9D">
      <w:pPr>
        <w:pStyle w:val="Odstavecseseznamem"/>
        <w:spacing w:line="240" w:lineRule="auto"/>
        <w:contextualSpacing w:val="0"/>
        <w:rPr>
          <w:rFonts w:ascii="Times New Roman" w:hAnsi="Times New Roman"/>
          <w:sz w:val="24"/>
          <w:szCs w:val="24"/>
        </w:rPr>
      </w:pPr>
    </w:p>
    <w:p w14:paraId="1847D31D" w14:textId="77777777" w:rsidR="00265E9D" w:rsidRPr="00B732D8" w:rsidRDefault="00265E9D" w:rsidP="001F41D5">
      <w:pPr>
        <w:pStyle w:val="Odstavecseseznamem"/>
        <w:numPr>
          <w:ilvl w:val="0"/>
          <w:numId w:val="7"/>
        </w:numPr>
        <w:spacing w:line="240" w:lineRule="auto"/>
        <w:contextualSpacing w:val="0"/>
        <w:rPr>
          <w:rFonts w:ascii="Times New Roman" w:hAnsi="Times New Roman"/>
          <w:sz w:val="24"/>
          <w:szCs w:val="24"/>
        </w:rPr>
      </w:pPr>
      <w:r w:rsidRPr="00B732D8">
        <w:rPr>
          <w:rFonts w:ascii="Times New Roman" w:hAnsi="Times New Roman"/>
          <w:sz w:val="24"/>
          <w:szCs w:val="24"/>
        </w:rPr>
        <w:t>V § 41 odst. 2 písmeno j) zní:</w:t>
      </w:r>
    </w:p>
    <w:p w14:paraId="167ABE07" w14:textId="77777777" w:rsidR="00265E9D" w:rsidRPr="00B732D8" w:rsidRDefault="00265E9D">
      <w:pPr>
        <w:pStyle w:val="Odstavecseseznamem"/>
        <w:spacing w:line="240" w:lineRule="auto"/>
        <w:contextualSpacing w:val="0"/>
        <w:rPr>
          <w:rFonts w:ascii="Times New Roman" w:hAnsi="Times New Roman"/>
          <w:sz w:val="24"/>
          <w:szCs w:val="24"/>
        </w:rPr>
      </w:pPr>
    </w:p>
    <w:p w14:paraId="7DD8D8BF" w14:textId="77777777" w:rsidR="00265E9D" w:rsidRPr="00B732D8" w:rsidRDefault="00265E9D" w:rsidP="00CB642C">
      <w:pPr>
        <w:pStyle w:val="Bezmezer"/>
        <w:ind w:firstLine="851"/>
        <w:rPr>
          <w:rFonts w:ascii="Times New Roman" w:hAnsi="Times New Roman"/>
          <w:sz w:val="24"/>
          <w:szCs w:val="24"/>
        </w:rPr>
      </w:pPr>
      <w:r w:rsidRPr="00B732D8">
        <w:rPr>
          <w:rFonts w:ascii="Times New Roman" w:hAnsi="Times New Roman"/>
          <w:sz w:val="24"/>
          <w:szCs w:val="24"/>
        </w:rPr>
        <w:t>„</w:t>
      </w:r>
      <w:r w:rsidRPr="00B732D8">
        <w:rPr>
          <w:rStyle w:val="PromnnHTML"/>
          <w:rFonts w:ascii="Times New Roman" w:hAnsi="Times New Roman"/>
          <w:i w:val="0"/>
          <w:sz w:val="24"/>
          <w:szCs w:val="24"/>
        </w:rPr>
        <w:t>j)</w:t>
      </w:r>
      <w:r w:rsidRPr="00B732D8">
        <w:rPr>
          <w:rFonts w:ascii="Times New Roman" w:hAnsi="Times New Roman"/>
          <w:i/>
          <w:sz w:val="24"/>
          <w:szCs w:val="24"/>
        </w:rPr>
        <w:t xml:space="preserve"> </w:t>
      </w:r>
      <w:r w:rsidRPr="00B732D8">
        <w:rPr>
          <w:rFonts w:ascii="Times New Roman" w:hAnsi="Times New Roman"/>
          <w:sz w:val="24"/>
          <w:szCs w:val="24"/>
        </w:rPr>
        <w:t xml:space="preserve">vydávají vyjádření podle tohoto zákona a stanoviska k územním </w:t>
      </w:r>
      <w:r w:rsidR="004E491E" w:rsidRPr="00B732D8">
        <w:rPr>
          <w:rFonts w:ascii="Times New Roman" w:hAnsi="Times New Roman"/>
          <w:sz w:val="24"/>
          <w:szCs w:val="24"/>
        </w:rPr>
        <w:t xml:space="preserve">plánům </w:t>
      </w:r>
      <w:r w:rsidRPr="00B732D8">
        <w:rPr>
          <w:rFonts w:ascii="Times New Roman" w:hAnsi="Times New Roman"/>
          <w:sz w:val="24"/>
          <w:szCs w:val="24"/>
        </w:rPr>
        <w:t>a regulačním plánům,“.</w:t>
      </w:r>
    </w:p>
    <w:p w14:paraId="03001F29" w14:textId="77777777" w:rsidR="00407B7F" w:rsidRDefault="00407B7F">
      <w:pPr>
        <w:spacing w:line="240" w:lineRule="auto"/>
        <w:jc w:val="center"/>
        <w:rPr>
          <w:rFonts w:ascii="Times New Roman" w:hAnsi="Times New Roman"/>
          <w:b/>
          <w:sz w:val="24"/>
          <w:szCs w:val="24"/>
          <w:lang w:val="cs"/>
        </w:rPr>
      </w:pPr>
    </w:p>
    <w:p w14:paraId="36B82077" w14:textId="77777777" w:rsidR="00014E5A" w:rsidRDefault="00014E5A" w:rsidP="00014E5A">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50C25464" w14:textId="77777777" w:rsidR="00014E5A" w:rsidRDefault="00014E5A" w:rsidP="00014E5A">
      <w:pPr>
        <w:pStyle w:val="Odstavecseseznamem"/>
        <w:spacing w:line="240" w:lineRule="auto"/>
        <w:ind w:left="4248"/>
        <w:rPr>
          <w:rFonts w:ascii="Times New Roman" w:hAnsi="Times New Roman"/>
          <w:color w:val="FF0000"/>
          <w:sz w:val="24"/>
          <w:szCs w:val="24"/>
          <w:highlight w:val="yellow"/>
        </w:rPr>
      </w:pPr>
    </w:p>
    <w:p w14:paraId="4A2C6508" w14:textId="77777777" w:rsidR="00014E5A" w:rsidRPr="00617473" w:rsidRDefault="00014E5A" w:rsidP="00014E5A">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242CC28B" w14:textId="77777777" w:rsidR="00014E5A" w:rsidRPr="00617473" w:rsidRDefault="00014E5A" w:rsidP="00014E5A">
      <w:pPr>
        <w:pStyle w:val="Odstavecseseznamem"/>
        <w:spacing w:line="240" w:lineRule="auto"/>
        <w:ind w:left="0"/>
        <w:rPr>
          <w:rFonts w:ascii="Times New Roman" w:hAnsi="Times New Roman"/>
          <w:color w:val="FF0000"/>
          <w:sz w:val="24"/>
          <w:szCs w:val="24"/>
          <w:highlight w:val="yellow"/>
        </w:rPr>
      </w:pPr>
    </w:p>
    <w:p w14:paraId="643011C8" w14:textId="77777777" w:rsidR="00014E5A" w:rsidRDefault="00014E5A" w:rsidP="000F42C3">
      <w:pPr>
        <w:pStyle w:val="Odstavecseseznamem"/>
        <w:widowControl/>
        <w:numPr>
          <w:ilvl w:val="0"/>
          <w:numId w:val="59"/>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232703D8" w14:textId="77777777" w:rsidR="00014E5A" w:rsidRPr="00014E5A" w:rsidRDefault="00014E5A" w:rsidP="00014E5A">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2ACB354F" w14:textId="77777777" w:rsidR="00014E5A" w:rsidRPr="00C61038" w:rsidRDefault="00014E5A" w:rsidP="000F42C3">
      <w:pPr>
        <w:pStyle w:val="Odstavecseseznamem"/>
        <w:widowControl/>
        <w:numPr>
          <w:ilvl w:val="0"/>
          <w:numId w:val="59"/>
        </w:numPr>
        <w:tabs>
          <w:tab w:val="left" w:pos="709"/>
          <w:tab w:val="left" w:pos="851"/>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0C8E83F" w14:textId="77777777" w:rsidR="00014E5A" w:rsidRDefault="00014E5A" w:rsidP="00014E5A">
      <w:pPr>
        <w:pStyle w:val="Odstavecseseznamem"/>
        <w:spacing w:line="240" w:lineRule="auto"/>
        <w:ind w:left="0"/>
        <w:rPr>
          <w:rFonts w:ascii="Times New Roman" w:hAnsi="Times New Roman"/>
          <w:color w:val="FF0000"/>
          <w:sz w:val="24"/>
          <w:szCs w:val="24"/>
          <w:highlight w:val="yellow"/>
        </w:rPr>
      </w:pPr>
    </w:p>
    <w:p w14:paraId="46829CD7" w14:textId="77777777" w:rsidR="00014E5A" w:rsidRPr="00617473" w:rsidRDefault="00014E5A" w:rsidP="00014E5A">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1BC7C9C9" w14:textId="77777777" w:rsidR="00407B7F" w:rsidRDefault="00407B7F">
      <w:pPr>
        <w:spacing w:line="240" w:lineRule="auto"/>
        <w:jc w:val="center"/>
        <w:rPr>
          <w:rFonts w:ascii="Times New Roman" w:hAnsi="Times New Roman"/>
          <w:b/>
          <w:sz w:val="24"/>
          <w:szCs w:val="24"/>
          <w:lang w:val="cs"/>
        </w:rPr>
      </w:pPr>
    </w:p>
    <w:p w14:paraId="5A94EA27" w14:textId="77777777" w:rsidR="00014E5A" w:rsidRDefault="00014E5A">
      <w:pPr>
        <w:spacing w:line="240" w:lineRule="auto"/>
        <w:jc w:val="center"/>
        <w:rPr>
          <w:rFonts w:ascii="Times New Roman" w:hAnsi="Times New Roman"/>
          <w:b/>
          <w:sz w:val="24"/>
          <w:szCs w:val="24"/>
          <w:lang w:val="cs"/>
        </w:rPr>
      </w:pPr>
    </w:p>
    <w:p w14:paraId="1DE7B49C" w14:textId="77777777" w:rsidR="00654374" w:rsidRPr="008F23C5" w:rsidRDefault="004E7FC1">
      <w:pPr>
        <w:spacing w:line="240" w:lineRule="auto"/>
        <w:jc w:val="center"/>
        <w:rPr>
          <w:rFonts w:ascii="Times New Roman" w:hAnsi="Times New Roman"/>
          <w:b/>
          <w:strike/>
          <w:sz w:val="24"/>
          <w:szCs w:val="24"/>
          <w:lang w:val="cs"/>
        </w:rPr>
      </w:pPr>
      <w:r w:rsidRPr="008F23C5">
        <w:rPr>
          <w:rFonts w:ascii="Times New Roman" w:hAnsi="Times New Roman"/>
          <w:b/>
          <w:strike/>
          <w:sz w:val="24"/>
          <w:szCs w:val="24"/>
          <w:highlight w:val="yellow"/>
          <w:lang w:val="cs"/>
        </w:rPr>
        <w:lastRenderedPageBreak/>
        <w:t>ČÁST ŠESTÁ</w:t>
      </w:r>
    </w:p>
    <w:p w14:paraId="5D08815D" w14:textId="77777777" w:rsidR="008F23C5" w:rsidRPr="008F23C5" w:rsidRDefault="008F23C5" w:rsidP="008F23C5">
      <w:pPr>
        <w:spacing w:line="240" w:lineRule="auto"/>
        <w:jc w:val="center"/>
        <w:rPr>
          <w:rFonts w:ascii="Times New Roman" w:hAnsi="Times New Roman"/>
          <w:color w:val="FF0000"/>
          <w:sz w:val="24"/>
          <w:szCs w:val="24"/>
          <w:lang w:val="cs"/>
        </w:rPr>
      </w:pPr>
      <w:r w:rsidRPr="008F23C5">
        <w:rPr>
          <w:rFonts w:ascii="Times New Roman" w:hAnsi="Times New Roman"/>
          <w:color w:val="FF0000"/>
          <w:sz w:val="24"/>
          <w:szCs w:val="24"/>
          <w:highlight w:val="yellow"/>
          <w:lang w:val="cs"/>
        </w:rPr>
        <w:t>ČÁST ŠESTÁ</w:t>
      </w:r>
    </w:p>
    <w:p w14:paraId="2A57AB92" w14:textId="77777777" w:rsidR="00654374" w:rsidRPr="00B732D8" w:rsidRDefault="00654374">
      <w:pPr>
        <w:spacing w:line="240" w:lineRule="auto"/>
        <w:jc w:val="center"/>
        <w:rPr>
          <w:rFonts w:ascii="Times New Roman" w:hAnsi="Times New Roman"/>
          <w:b/>
          <w:sz w:val="24"/>
          <w:szCs w:val="24"/>
          <w:lang w:val="cs"/>
        </w:rPr>
      </w:pPr>
    </w:p>
    <w:p w14:paraId="005DD144" w14:textId="77777777" w:rsidR="00654374" w:rsidRPr="00B732D8" w:rsidRDefault="00654374">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geologických pracích</w:t>
      </w:r>
    </w:p>
    <w:p w14:paraId="2A31CD49" w14:textId="77777777" w:rsidR="00654374" w:rsidRPr="00B732D8" w:rsidRDefault="00654374">
      <w:pPr>
        <w:spacing w:line="240" w:lineRule="auto"/>
        <w:jc w:val="center"/>
        <w:rPr>
          <w:rFonts w:ascii="Times New Roman" w:hAnsi="Times New Roman"/>
          <w:b/>
          <w:sz w:val="24"/>
          <w:szCs w:val="24"/>
          <w:lang w:val="cs"/>
        </w:rPr>
      </w:pPr>
    </w:p>
    <w:p w14:paraId="539D2A1C" w14:textId="77777777" w:rsidR="00654374"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VI</w:t>
      </w:r>
      <w:r w:rsidR="00DA404A" w:rsidRPr="00B732D8">
        <w:rPr>
          <w:rFonts w:ascii="Times New Roman" w:hAnsi="Times New Roman"/>
          <w:sz w:val="24"/>
          <w:szCs w:val="24"/>
          <w:lang w:val="cs"/>
        </w:rPr>
        <w:t>I</w:t>
      </w:r>
    </w:p>
    <w:p w14:paraId="4F654C10" w14:textId="77777777" w:rsidR="00654374" w:rsidRPr="00B732D8" w:rsidRDefault="00654374">
      <w:pPr>
        <w:spacing w:line="240" w:lineRule="auto"/>
        <w:rPr>
          <w:rFonts w:ascii="Times New Roman" w:hAnsi="Times New Roman"/>
          <w:sz w:val="24"/>
          <w:szCs w:val="24"/>
        </w:rPr>
      </w:pPr>
    </w:p>
    <w:p w14:paraId="7C23DE1F" w14:textId="77777777" w:rsidR="009A33C6" w:rsidRPr="00B732D8" w:rsidRDefault="00654374">
      <w:pPr>
        <w:spacing w:line="240" w:lineRule="auto"/>
        <w:rPr>
          <w:rFonts w:ascii="Times New Roman" w:hAnsi="Times New Roman"/>
          <w:sz w:val="24"/>
          <w:szCs w:val="24"/>
        </w:rPr>
      </w:pPr>
      <w:r w:rsidRPr="00B732D8">
        <w:rPr>
          <w:rFonts w:ascii="Times New Roman" w:hAnsi="Times New Roman"/>
          <w:sz w:val="24"/>
          <w:szCs w:val="24"/>
        </w:rPr>
        <w:t xml:space="preserve">Zákon č. 62/1988 Sb., o geologických pracích, ve znění zákona č. 543/1991 Sb., zákona č. 366/2000 Sb., zákona č. 320/2002 Sb., zákona č. 18/2004 Sb., zákona č. 3/2005 Sb., zákona č. 444/2005 Sb., zákona č. 186/2006 Sb., zákona č. 124/2008 Sb., zákona č. 223/2009 Sb., zákona č. 227/2009 Sb., zákona č. 281/2009 Sb., zákona č. 85/2012 Sb., zákona č. 64/2014 Sb., zákona č. 183/2017 Sb. </w:t>
      </w:r>
      <w:r w:rsidRPr="008F23C5">
        <w:rPr>
          <w:rFonts w:ascii="Times New Roman" w:hAnsi="Times New Roman"/>
          <w:strike/>
          <w:sz w:val="24"/>
          <w:szCs w:val="24"/>
          <w:highlight w:val="yellow"/>
        </w:rPr>
        <w:t>a</w:t>
      </w:r>
      <w:r w:rsidRPr="00B732D8">
        <w:rPr>
          <w:rFonts w:ascii="Times New Roman" w:hAnsi="Times New Roman"/>
          <w:sz w:val="24"/>
          <w:szCs w:val="24"/>
        </w:rPr>
        <w:t xml:space="preserve"> </w:t>
      </w:r>
      <w:r w:rsidR="008F23C5" w:rsidRPr="008F23C5">
        <w:rPr>
          <w:rFonts w:ascii="Times New Roman" w:hAnsi="Times New Roman"/>
          <w:color w:val="FF0000"/>
          <w:sz w:val="24"/>
          <w:szCs w:val="24"/>
          <w:highlight w:val="yellow"/>
        </w:rPr>
        <w:t>,</w:t>
      </w:r>
      <w:r w:rsidR="008F23C5">
        <w:rPr>
          <w:rFonts w:ascii="Times New Roman" w:hAnsi="Times New Roman"/>
          <w:sz w:val="24"/>
          <w:szCs w:val="24"/>
        </w:rPr>
        <w:t xml:space="preserve"> </w:t>
      </w:r>
      <w:r w:rsidRPr="00B732D8">
        <w:rPr>
          <w:rFonts w:ascii="Times New Roman" w:hAnsi="Times New Roman"/>
          <w:sz w:val="24"/>
          <w:szCs w:val="24"/>
        </w:rPr>
        <w:t xml:space="preserve">zákona </w:t>
      </w:r>
      <w:r w:rsidR="003779C7" w:rsidRPr="00B732D8">
        <w:rPr>
          <w:rFonts w:ascii="Times New Roman" w:hAnsi="Times New Roman"/>
          <w:sz w:val="24"/>
          <w:szCs w:val="24"/>
        </w:rPr>
        <w:t>č. 225/2017 Sb.</w:t>
      </w:r>
      <w:r w:rsidR="008F23C5">
        <w:rPr>
          <w:rFonts w:ascii="Times New Roman" w:hAnsi="Times New Roman"/>
          <w:sz w:val="24"/>
          <w:szCs w:val="24"/>
        </w:rPr>
        <w:t xml:space="preserve"> </w:t>
      </w:r>
      <w:r w:rsidR="008F23C5" w:rsidRPr="008F23C5">
        <w:rPr>
          <w:rFonts w:ascii="Times New Roman" w:hAnsi="Times New Roman"/>
          <w:color w:val="FF0000"/>
          <w:sz w:val="24"/>
          <w:szCs w:val="24"/>
          <w:highlight w:val="yellow"/>
        </w:rPr>
        <w:t>a zákona č. …/2020 Sb.</w:t>
      </w:r>
      <w:r w:rsidR="003779C7" w:rsidRPr="00B732D8">
        <w:rPr>
          <w:rFonts w:ascii="Times New Roman" w:hAnsi="Times New Roman"/>
          <w:sz w:val="24"/>
          <w:szCs w:val="24"/>
        </w:rPr>
        <w:t>, se mění takto:</w:t>
      </w:r>
    </w:p>
    <w:p w14:paraId="070D4313" w14:textId="77777777" w:rsidR="00473293" w:rsidRPr="00B732D8" w:rsidRDefault="00473293">
      <w:pPr>
        <w:spacing w:line="240" w:lineRule="auto"/>
        <w:rPr>
          <w:rFonts w:ascii="Times New Roman" w:hAnsi="Times New Roman"/>
          <w:sz w:val="24"/>
          <w:szCs w:val="24"/>
        </w:rPr>
      </w:pPr>
    </w:p>
    <w:p w14:paraId="22D2F477" w14:textId="77777777" w:rsidR="00473293" w:rsidRPr="00CB642C" w:rsidRDefault="00473293" w:rsidP="001F41D5">
      <w:pPr>
        <w:pStyle w:val="Odstavecseseznamem"/>
        <w:numPr>
          <w:ilvl w:val="0"/>
          <w:numId w:val="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13 odst. 2 větě </w:t>
      </w:r>
      <w:r w:rsidR="0078477E" w:rsidRPr="00B732D8">
        <w:rPr>
          <w:rFonts w:ascii="Times New Roman" w:hAnsi="Times New Roman"/>
          <w:sz w:val="24"/>
          <w:szCs w:val="24"/>
        </w:rPr>
        <w:t>poslední</w:t>
      </w:r>
      <w:r w:rsidR="009A33C6" w:rsidRPr="00B732D8">
        <w:rPr>
          <w:rFonts w:ascii="Times New Roman" w:hAnsi="Times New Roman"/>
          <w:sz w:val="24"/>
          <w:szCs w:val="24"/>
        </w:rPr>
        <w:t xml:space="preserve"> se </w:t>
      </w:r>
      <w:r w:rsidRPr="00B732D8">
        <w:rPr>
          <w:rFonts w:ascii="Times New Roman" w:hAnsi="Times New Roman"/>
          <w:sz w:val="24"/>
          <w:szCs w:val="24"/>
        </w:rPr>
        <w:t>slo</w:t>
      </w:r>
      <w:r w:rsidR="009A33C6" w:rsidRPr="00B732D8">
        <w:rPr>
          <w:rFonts w:ascii="Times New Roman" w:hAnsi="Times New Roman"/>
          <w:sz w:val="24"/>
          <w:szCs w:val="24"/>
        </w:rPr>
        <w:t xml:space="preserve">va „politice územního rozvoje,“ </w:t>
      </w:r>
      <w:r w:rsidRPr="00B732D8">
        <w:rPr>
          <w:rFonts w:ascii="Times New Roman" w:hAnsi="Times New Roman"/>
          <w:sz w:val="24"/>
          <w:szCs w:val="24"/>
        </w:rPr>
        <w:t>zrušují a slova „závazné stanovisko</w:t>
      </w:r>
      <w:r w:rsidRPr="00B732D8">
        <w:rPr>
          <w:rFonts w:ascii="Times New Roman" w:hAnsi="Times New Roman"/>
          <w:sz w:val="24"/>
          <w:szCs w:val="24"/>
          <w:vertAlign w:val="superscript"/>
        </w:rPr>
        <w:t>5c)</w:t>
      </w:r>
      <w:r w:rsidRPr="00B732D8">
        <w:rPr>
          <w:rFonts w:ascii="Times New Roman" w:hAnsi="Times New Roman"/>
          <w:sz w:val="24"/>
          <w:szCs w:val="24"/>
        </w:rPr>
        <w:t xml:space="preserve"> při územním řízení“</w:t>
      </w:r>
      <w:r w:rsidR="0078477E" w:rsidRPr="00B732D8">
        <w:rPr>
          <w:rFonts w:ascii="Times New Roman" w:hAnsi="Times New Roman"/>
          <w:sz w:val="24"/>
          <w:szCs w:val="24"/>
        </w:rPr>
        <w:t xml:space="preserve"> se </w:t>
      </w:r>
      <w:r w:rsidRPr="00B732D8">
        <w:rPr>
          <w:rFonts w:ascii="Times New Roman" w:hAnsi="Times New Roman"/>
          <w:sz w:val="24"/>
          <w:szCs w:val="24"/>
        </w:rPr>
        <w:t>nahraz</w:t>
      </w:r>
      <w:r w:rsidR="00436CC5">
        <w:rPr>
          <w:rFonts w:ascii="Times New Roman" w:hAnsi="Times New Roman"/>
          <w:sz w:val="24"/>
          <w:szCs w:val="24"/>
        </w:rPr>
        <w:t>ují slovy „vyjádření v řízení o </w:t>
      </w:r>
      <w:r w:rsidRPr="00B732D8">
        <w:rPr>
          <w:rFonts w:ascii="Times New Roman" w:hAnsi="Times New Roman"/>
          <w:sz w:val="24"/>
          <w:szCs w:val="24"/>
        </w:rPr>
        <w:t xml:space="preserve"> povolení záměru podle stavebního zákona“.</w:t>
      </w:r>
    </w:p>
    <w:p w14:paraId="11F9346D" w14:textId="77777777" w:rsidR="0058297F" w:rsidRDefault="0058297F">
      <w:pPr>
        <w:pStyle w:val="Odstavecseseznamem"/>
        <w:spacing w:line="240" w:lineRule="auto"/>
        <w:contextualSpacing w:val="0"/>
        <w:rPr>
          <w:rFonts w:ascii="Times New Roman" w:hAnsi="Times New Roman"/>
          <w:sz w:val="24"/>
          <w:szCs w:val="24"/>
        </w:rPr>
      </w:pPr>
    </w:p>
    <w:p w14:paraId="205D001C" w14:textId="77777777" w:rsidR="001E405F" w:rsidRPr="00B21366" w:rsidRDefault="001E405F" w:rsidP="001E405F">
      <w:pPr>
        <w:pStyle w:val="Textkomente"/>
        <w:ind w:left="708"/>
        <w:rPr>
          <w:rFonts w:ascii="Times New Roman" w:hAnsi="Times New Roman"/>
          <w:color w:val="FF0000"/>
          <w:sz w:val="24"/>
          <w:szCs w:val="24"/>
        </w:rPr>
      </w:pPr>
      <w:r>
        <w:rPr>
          <w:rFonts w:ascii="Times New Roman" w:hAnsi="Times New Roman"/>
          <w:color w:val="FF0000"/>
          <w:sz w:val="24"/>
          <w:szCs w:val="24"/>
          <w:highlight w:val="yellow"/>
        </w:rPr>
        <w:t>Poznámka pod čarou č. 5c</w:t>
      </w:r>
      <w:r w:rsidRPr="00B21366">
        <w:rPr>
          <w:rFonts w:ascii="Times New Roman" w:hAnsi="Times New Roman"/>
          <w:color w:val="FF0000"/>
          <w:sz w:val="24"/>
          <w:szCs w:val="24"/>
          <w:highlight w:val="yellow"/>
        </w:rPr>
        <w:t xml:space="preserve"> ve znění „§ 149 odst. 1 zákona č. 500/2004 Sb., správní řád.“ se zrušuje.</w:t>
      </w:r>
    </w:p>
    <w:p w14:paraId="2AD9E2BA" w14:textId="77777777" w:rsidR="001E405F" w:rsidRPr="001E405F" w:rsidRDefault="001E405F" w:rsidP="001E405F">
      <w:pPr>
        <w:spacing w:line="240" w:lineRule="auto"/>
        <w:rPr>
          <w:rFonts w:ascii="Times New Roman" w:hAnsi="Times New Roman"/>
          <w:sz w:val="24"/>
          <w:szCs w:val="24"/>
        </w:rPr>
      </w:pPr>
    </w:p>
    <w:p w14:paraId="03DBC806" w14:textId="77777777" w:rsidR="0058297F" w:rsidRDefault="0058297F" w:rsidP="001F41D5">
      <w:pPr>
        <w:pStyle w:val="Odstavecseseznamem"/>
        <w:numPr>
          <w:ilvl w:val="0"/>
          <w:numId w:val="8"/>
        </w:numPr>
        <w:spacing w:line="240" w:lineRule="auto"/>
        <w:contextualSpacing w:val="0"/>
        <w:rPr>
          <w:rFonts w:ascii="Times New Roman" w:hAnsi="Times New Roman"/>
          <w:sz w:val="24"/>
          <w:szCs w:val="24"/>
        </w:rPr>
      </w:pPr>
      <w:r w:rsidRPr="00B732D8">
        <w:rPr>
          <w:rFonts w:ascii="Times New Roman" w:hAnsi="Times New Roman"/>
          <w:sz w:val="24"/>
          <w:szCs w:val="24"/>
        </w:rPr>
        <w:t>V § 13 se odstavec 4 včetně poznámky pod čarou č. 23 zrušuje.</w:t>
      </w:r>
    </w:p>
    <w:p w14:paraId="2195487A" w14:textId="77777777" w:rsidR="007875DC" w:rsidRDefault="007875DC">
      <w:pPr>
        <w:pStyle w:val="Odstavecseseznamem"/>
        <w:spacing w:line="240" w:lineRule="auto"/>
        <w:contextualSpacing w:val="0"/>
        <w:rPr>
          <w:rFonts w:ascii="Times New Roman" w:hAnsi="Times New Roman"/>
          <w:sz w:val="24"/>
          <w:szCs w:val="24"/>
        </w:rPr>
      </w:pPr>
    </w:p>
    <w:p w14:paraId="770A2FEE" w14:textId="77777777" w:rsidR="007875DC" w:rsidRPr="007875DC" w:rsidRDefault="007875DC">
      <w:pPr>
        <w:pStyle w:val="Odstavecseseznamem"/>
        <w:spacing w:line="240" w:lineRule="auto"/>
        <w:contextualSpacing w:val="0"/>
        <w:rPr>
          <w:rFonts w:ascii="Times New Roman" w:hAnsi="Times New Roman"/>
          <w:i/>
          <w:sz w:val="24"/>
          <w:szCs w:val="24"/>
        </w:rPr>
      </w:pPr>
      <w:r w:rsidRPr="007875DC">
        <w:rPr>
          <w:rFonts w:ascii="Times New Roman" w:hAnsi="Times New Roman"/>
          <w:i/>
          <w:sz w:val="24"/>
          <w:szCs w:val="24"/>
        </w:rPr>
        <w:t>CELEX: 32013R0347</w:t>
      </w:r>
    </w:p>
    <w:p w14:paraId="5CDDC5D4" w14:textId="77777777" w:rsidR="00440B66" w:rsidRPr="00B732D8" w:rsidRDefault="00440B66">
      <w:pPr>
        <w:spacing w:line="240" w:lineRule="auto"/>
        <w:rPr>
          <w:rFonts w:ascii="Times New Roman" w:hAnsi="Times New Roman"/>
          <w:sz w:val="24"/>
          <w:szCs w:val="24"/>
        </w:rPr>
      </w:pPr>
    </w:p>
    <w:p w14:paraId="42FB4655" w14:textId="77777777" w:rsidR="00014E5A" w:rsidRDefault="00014E5A" w:rsidP="00014E5A">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3CC60F6F" w14:textId="77777777" w:rsidR="00014E5A" w:rsidRDefault="00014E5A" w:rsidP="00014E5A">
      <w:pPr>
        <w:pStyle w:val="Odstavecseseznamem"/>
        <w:spacing w:line="240" w:lineRule="auto"/>
        <w:ind w:left="4248"/>
        <w:rPr>
          <w:rFonts w:ascii="Times New Roman" w:hAnsi="Times New Roman"/>
          <w:color w:val="FF0000"/>
          <w:sz w:val="24"/>
          <w:szCs w:val="24"/>
          <w:highlight w:val="yellow"/>
        </w:rPr>
      </w:pPr>
    </w:p>
    <w:p w14:paraId="154AE606" w14:textId="77777777" w:rsidR="00014E5A" w:rsidRPr="00617473" w:rsidRDefault="00014E5A" w:rsidP="00014E5A">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75673FB4" w14:textId="77777777" w:rsidR="00014E5A" w:rsidRPr="00617473" w:rsidRDefault="00014E5A" w:rsidP="00014E5A">
      <w:pPr>
        <w:pStyle w:val="Odstavecseseznamem"/>
        <w:spacing w:line="240" w:lineRule="auto"/>
        <w:ind w:left="0"/>
        <w:rPr>
          <w:rFonts w:ascii="Times New Roman" w:hAnsi="Times New Roman"/>
          <w:color w:val="FF0000"/>
          <w:sz w:val="24"/>
          <w:szCs w:val="24"/>
          <w:highlight w:val="yellow"/>
        </w:rPr>
      </w:pPr>
    </w:p>
    <w:p w14:paraId="1503E031" w14:textId="77777777" w:rsidR="00014E5A" w:rsidRDefault="00014E5A" w:rsidP="003F6B27">
      <w:pPr>
        <w:pStyle w:val="Odstavecseseznamem"/>
        <w:widowControl/>
        <w:numPr>
          <w:ilvl w:val="0"/>
          <w:numId w:val="84"/>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50BC7EC2" w14:textId="77777777" w:rsidR="00014E5A" w:rsidRPr="00C61038" w:rsidRDefault="00014E5A" w:rsidP="003F6B27">
      <w:pPr>
        <w:pStyle w:val="Odstavecseseznamem"/>
        <w:widowControl/>
        <w:numPr>
          <w:ilvl w:val="0"/>
          <w:numId w:val="84"/>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6A57B2D6" w14:textId="77777777" w:rsidR="00014E5A" w:rsidRDefault="00014E5A" w:rsidP="00014E5A">
      <w:pPr>
        <w:pStyle w:val="Odstavecseseznamem"/>
        <w:spacing w:line="240" w:lineRule="auto"/>
        <w:ind w:left="0"/>
        <w:rPr>
          <w:rFonts w:ascii="Times New Roman" w:hAnsi="Times New Roman"/>
          <w:color w:val="FF0000"/>
          <w:sz w:val="24"/>
          <w:szCs w:val="24"/>
          <w:highlight w:val="yellow"/>
        </w:rPr>
      </w:pPr>
    </w:p>
    <w:p w14:paraId="4174BE31" w14:textId="77777777" w:rsidR="00014E5A" w:rsidRPr="00617473" w:rsidRDefault="00014E5A" w:rsidP="00014E5A">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36B140B5" w14:textId="77777777" w:rsidR="00440B66" w:rsidRPr="00B732D8" w:rsidRDefault="00440B66">
      <w:pPr>
        <w:spacing w:line="240" w:lineRule="auto"/>
        <w:rPr>
          <w:rFonts w:ascii="Times New Roman" w:hAnsi="Times New Roman"/>
          <w:sz w:val="24"/>
          <w:szCs w:val="24"/>
        </w:rPr>
      </w:pPr>
    </w:p>
    <w:p w14:paraId="490C309A" w14:textId="77777777" w:rsidR="00326657" w:rsidRDefault="00326657" w:rsidP="008F23C5">
      <w:pPr>
        <w:spacing w:line="240" w:lineRule="auto"/>
        <w:rPr>
          <w:rFonts w:ascii="Times New Roman" w:hAnsi="Times New Roman"/>
          <w:b/>
          <w:sz w:val="24"/>
          <w:szCs w:val="24"/>
          <w:lang w:val="cs"/>
        </w:rPr>
      </w:pPr>
    </w:p>
    <w:p w14:paraId="73B15D68" w14:textId="77777777" w:rsidR="00440B66" w:rsidRPr="008F23C5" w:rsidRDefault="004E7FC1">
      <w:pPr>
        <w:spacing w:line="240" w:lineRule="auto"/>
        <w:jc w:val="center"/>
        <w:rPr>
          <w:rFonts w:ascii="Times New Roman" w:hAnsi="Times New Roman"/>
          <w:b/>
          <w:strike/>
          <w:sz w:val="24"/>
          <w:szCs w:val="24"/>
          <w:highlight w:val="yellow"/>
          <w:lang w:val="cs"/>
        </w:rPr>
      </w:pPr>
      <w:r w:rsidRPr="008F23C5">
        <w:rPr>
          <w:rFonts w:ascii="Times New Roman" w:hAnsi="Times New Roman"/>
          <w:b/>
          <w:strike/>
          <w:sz w:val="24"/>
          <w:szCs w:val="24"/>
          <w:highlight w:val="yellow"/>
          <w:lang w:val="cs"/>
        </w:rPr>
        <w:t>ČÁST SEDMÁ</w:t>
      </w:r>
    </w:p>
    <w:p w14:paraId="76595A56" w14:textId="77777777" w:rsidR="008F23C5" w:rsidRPr="008F23C5" w:rsidRDefault="008F23C5" w:rsidP="008F23C5">
      <w:pPr>
        <w:spacing w:line="240" w:lineRule="auto"/>
        <w:jc w:val="center"/>
        <w:rPr>
          <w:rFonts w:ascii="Times New Roman" w:hAnsi="Times New Roman"/>
          <w:color w:val="FF0000"/>
          <w:sz w:val="24"/>
          <w:szCs w:val="24"/>
          <w:lang w:val="cs"/>
        </w:rPr>
      </w:pPr>
      <w:r w:rsidRPr="008F23C5">
        <w:rPr>
          <w:rFonts w:ascii="Times New Roman" w:hAnsi="Times New Roman"/>
          <w:color w:val="FF0000"/>
          <w:sz w:val="24"/>
          <w:szCs w:val="24"/>
          <w:highlight w:val="yellow"/>
          <w:lang w:val="cs"/>
        </w:rPr>
        <w:t>ČÁST SEDMÁ</w:t>
      </w:r>
    </w:p>
    <w:p w14:paraId="5CEB834F" w14:textId="77777777" w:rsidR="00440B66" w:rsidRPr="00B732D8" w:rsidRDefault="00440B66">
      <w:pPr>
        <w:spacing w:line="240" w:lineRule="auto"/>
        <w:jc w:val="center"/>
        <w:rPr>
          <w:rFonts w:ascii="Times New Roman" w:hAnsi="Times New Roman"/>
          <w:b/>
          <w:sz w:val="24"/>
          <w:szCs w:val="24"/>
          <w:lang w:val="cs"/>
        </w:rPr>
      </w:pPr>
    </w:p>
    <w:p w14:paraId="52196775" w14:textId="77777777" w:rsidR="00440B66" w:rsidRPr="00B732D8" w:rsidRDefault="00440B6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o </w:t>
      </w:r>
      <w:r w:rsidR="005A0BD8" w:rsidRPr="00B732D8">
        <w:rPr>
          <w:rFonts w:ascii="Times New Roman" w:hAnsi="Times New Roman"/>
          <w:b/>
          <w:sz w:val="24"/>
          <w:szCs w:val="24"/>
          <w:lang w:val="cs"/>
        </w:rPr>
        <w:t>ochraně přírody a krajiny</w:t>
      </w:r>
    </w:p>
    <w:p w14:paraId="33A2D3B7" w14:textId="77777777" w:rsidR="00440B66" w:rsidRPr="00B732D8" w:rsidRDefault="00440B66">
      <w:pPr>
        <w:spacing w:line="240" w:lineRule="auto"/>
        <w:jc w:val="center"/>
        <w:rPr>
          <w:rFonts w:ascii="Times New Roman" w:hAnsi="Times New Roman"/>
          <w:b/>
          <w:sz w:val="24"/>
          <w:szCs w:val="24"/>
          <w:lang w:val="cs"/>
        </w:rPr>
      </w:pPr>
    </w:p>
    <w:p w14:paraId="08A0CFA7" w14:textId="77777777" w:rsidR="00440B66"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VII</w:t>
      </w:r>
      <w:r w:rsidR="00DA404A" w:rsidRPr="00B732D8">
        <w:rPr>
          <w:rFonts w:ascii="Times New Roman" w:hAnsi="Times New Roman"/>
          <w:sz w:val="24"/>
          <w:szCs w:val="24"/>
          <w:lang w:val="cs"/>
        </w:rPr>
        <w:t>I</w:t>
      </w:r>
    </w:p>
    <w:p w14:paraId="1C4AE7AD" w14:textId="77777777" w:rsidR="00440B66" w:rsidRPr="00B732D8" w:rsidRDefault="00440B66">
      <w:pPr>
        <w:spacing w:line="240" w:lineRule="auto"/>
        <w:rPr>
          <w:rFonts w:ascii="Times New Roman" w:hAnsi="Times New Roman"/>
          <w:sz w:val="24"/>
          <w:szCs w:val="24"/>
        </w:rPr>
      </w:pPr>
    </w:p>
    <w:p w14:paraId="00A69F8F" w14:textId="77777777" w:rsidR="002703B8" w:rsidRPr="00B732D8" w:rsidRDefault="00440B66">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114/1992 Sb., o ochraně přírody a krajiny, </w:t>
      </w:r>
      <w:r w:rsidR="00DB776C" w:rsidRPr="00B732D8">
        <w:rPr>
          <w:rFonts w:ascii="Times New Roman" w:hAnsi="Times New Roman"/>
          <w:sz w:val="24"/>
          <w:szCs w:val="24"/>
        </w:rPr>
        <w:t xml:space="preserve">ve znění zákona č. 347/1992, zákona č. </w:t>
      </w:r>
      <w:r w:rsidR="00DB776C" w:rsidRPr="00B732D8">
        <w:rPr>
          <w:rFonts w:ascii="Times New Roman" w:hAnsi="Times New Roman"/>
          <w:sz w:val="24"/>
          <w:szCs w:val="24"/>
        </w:rPr>
        <w:lastRenderedPageBreak/>
        <w:t>289/1995 Sb., nálezu Ústavního soudu, vyhlášeného pod č. 3/1997 Sb., zákona č. 16/1997 Sb., zákona č. 123/1998 Sb., zákona č. 161/1999 Sb., zákona č. 238/1999 Sb., zákona č. 132/2000 Sb., zákona č. 76/2002 Sb., zákona č. 320/2002 Sb., zákona č. 100/2004 Sb., zákona č. 168/2004 Sb., zákona č. 218/2004 Sb., zákona č. 387/2005 Sb., zákona č. 444/2005 Sb., zákona č. 186/2006 Sb., zákona č. 222/2006 Sb., zákona č. 267/2006 Sb., zákona č. 124/2008 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w:t>
      </w:r>
      <w:r w:rsidR="005A0BD8" w:rsidRPr="00B732D8">
        <w:rPr>
          <w:rFonts w:ascii="Times New Roman" w:hAnsi="Times New Roman"/>
          <w:sz w:val="24"/>
          <w:szCs w:val="24"/>
        </w:rPr>
        <w:t>015 Sb., zákona č. 39/2015 Sb.,</w:t>
      </w:r>
      <w:r w:rsidR="00DB776C" w:rsidRPr="00B732D8">
        <w:rPr>
          <w:rFonts w:ascii="Times New Roman" w:hAnsi="Times New Roman"/>
          <w:sz w:val="24"/>
          <w:szCs w:val="24"/>
        </w:rPr>
        <w:t xml:space="preserve"> zákona č. 319/2016 Sb., </w:t>
      </w:r>
      <w:r w:rsidR="005A0BD8" w:rsidRPr="00B732D8">
        <w:rPr>
          <w:rFonts w:ascii="Times New Roman" w:hAnsi="Times New Roman"/>
          <w:sz w:val="24"/>
          <w:szCs w:val="24"/>
        </w:rPr>
        <w:t>zákona č. 123/2017 Sb., zákona č. 183/2017 Sb., zákona č. 123/2017 Sb.</w:t>
      </w:r>
      <w:r w:rsidR="00CE50D0" w:rsidRPr="00B732D8">
        <w:rPr>
          <w:rFonts w:ascii="Times New Roman" w:hAnsi="Times New Roman"/>
          <w:sz w:val="24"/>
          <w:szCs w:val="24"/>
        </w:rPr>
        <w:t>,</w:t>
      </w:r>
      <w:r w:rsidR="005A0BD8" w:rsidRPr="00B732D8">
        <w:rPr>
          <w:rFonts w:ascii="Times New Roman" w:hAnsi="Times New Roman"/>
          <w:sz w:val="24"/>
          <w:szCs w:val="24"/>
        </w:rPr>
        <w:t xml:space="preserve"> zákona č. 225/2017 Sb.</w:t>
      </w:r>
      <w:r w:rsidR="00CE50D0" w:rsidRPr="00B732D8">
        <w:rPr>
          <w:rFonts w:ascii="Times New Roman" w:hAnsi="Times New Roman"/>
          <w:sz w:val="24"/>
          <w:szCs w:val="24"/>
        </w:rPr>
        <w:t xml:space="preserve"> </w:t>
      </w:r>
      <w:r w:rsidR="00CE50D0" w:rsidRPr="008F23C5">
        <w:rPr>
          <w:rFonts w:ascii="Times New Roman" w:hAnsi="Times New Roman"/>
          <w:strike/>
          <w:sz w:val="24"/>
          <w:szCs w:val="24"/>
          <w:highlight w:val="yellow"/>
        </w:rPr>
        <w:t>a</w:t>
      </w:r>
      <w:r w:rsidR="00CE50D0" w:rsidRPr="00B732D8">
        <w:rPr>
          <w:rFonts w:ascii="Times New Roman" w:hAnsi="Times New Roman"/>
          <w:sz w:val="24"/>
          <w:szCs w:val="24"/>
        </w:rPr>
        <w:t xml:space="preserve"> </w:t>
      </w:r>
      <w:r w:rsidR="008F23C5" w:rsidRPr="008F23C5">
        <w:rPr>
          <w:rFonts w:ascii="Times New Roman" w:hAnsi="Times New Roman"/>
          <w:color w:val="FF0000"/>
          <w:sz w:val="24"/>
          <w:szCs w:val="24"/>
          <w:highlight w:val="yellow"/>
        </w:rPr>
        <w:t>,</w:t>
      </w:r>
      <w:r w:rsidR="008F23C5">
        <w:rPr>
          <w:rFonts w:ascii="Times New Roman" w:hAnsi="Times New Roman"/>
          <w:sz w:val="24"/>
          <w:szCs w:val="24"/>
        </w:rPr>
        <w:t xml:space="preserve"> </w:t>
      </w:r>
      <w:r w:rsidR="00CE50D0" w:rsidRPr="00B732D8">
        <w:rPr>
          <w:rFonts w:ascii="Times New Roman" w:hAnsi="Times New Roman"/>
          <w:sz w:val="24"/>
          <w:szCs w:val="24"/>
        </w:rPr>
        <w:t>zákona č. 277/2019 Sb.</w:t>
      </w:r>
      <w:r w:rsidR="00964256">
        <w:rPr>
          <w:rFonts w:ascii="Times New Roman" w:hAnsi="Times New Roman"/>
          <w:sz w:val="24"/>
          <w:szCs w:val="24"/>
        </w:rPr>
        <w:t xml:space="preserve"> </w:t>
      </w:r>
      <w:r w:rsidR="00964256" w:rsidRPr="008F23C5">
        <w:rPr>
          <w:rFonts w:ascii="Times New Roman" w:hAnsi="Times New Roman"/>
          <w:color w:val="FF0000"/>
          <w:sz w:val="24"/>
          <w:szCs w:val="24"/>
          <w:highlight w:val="yellow"/>
        </w:rPr>
        <w:t xml:space="preserve">a </w:t>
      </w:r>
      <w:r w:rsidR="00964256">
        <w:rPr>
          <w:rFonts w:ascii="Times New Roman" w:hAnsi="Times New Roman"/>
          <w:color w:val="FF0000"/>
          <w:sz w:val="24"/>
          <w:szCs w:val="24"/>
          <w:highlight w:val="yellow"/>
        </w:rPr>
        <w:t>zákona č. …</w:t>
      </w:r>
      <w:r w:rsidR="00964256" w:rsidRPr="008F23C5">
        <w:rPr>
          <w:rFonts w:ascii="Times New Roman" w:hAnsi="Times New Roman"/>
          <w:color w:val="FF0000"/>
          <w:sz w:val="24"/>
          <w:szCs w:val="24"/>
          <w:highlight w:val="yellow"/>
        </w:rPr>
        <w:t>/2020 Sb.</w:t>
      </w:r>
      <w:r w:rsidR="005A0BD8" w:rsidRPr="00B732D8">
        <w:rPr>
          <w:rFonts w:ascii="Times New Roman" w:hAnsi="Times New Roman"/>
          <w:sz w:val="24"/>
          <w:szCs w:val="24"/>
        </w:rPr>
        <w:t>,</w:t>
      </w:r>
      <w:r w:rsidR="006646EB">
        <w:rPr>
          <w:rFonts w:ascii="Times New Roman" w:hAnsi="Times New Roman"/>
          <w:color w:val="FF0000"/>
          <w:sz w:val="24"/>
          <w:szCs w:val="24"/>
          <w:highlight w:val="yellow"/>
        </w:rPr>
        <w:t xml:space="preserve"> </w:t>
      </w:r>
      <w:r w:rsidR="00DB776C" w:rsidRPr="00B732D8">
        <w:rPr>
          <w:rFonts w:ascii="Times New Roman" w:hAnsi="Times New Roman"/>
          <w:sz w:val="24"/>
          <w:szCs w:val="24"/>
        </w:rPr>
        <w:t>se mění takto:</w:t>
      </w:r>
    </w:p>
    <w:p w14:paraId="1343DDE9" w14:textId="77777777" w:rsidR="00AF3C1E" w:rsidRPr="00B732D8" w:rsidRDefault="00AF3C1E">
      <w:pPr>
        <w:spacing w:line="240" w:lineRule="auto"/>
        <w:rPr>
          <w:rFonts w:ascii="Times New Roman" w:hAnsi="Times New Roman"/>
          <w:sz w:val="24"/>
          <w:szCs w:val="24"/>
        </w:rPr>
      </w:pPr>
    </w:p>
    <w:p w14:paraId="2DA4E686" w14:textId="77777777" w:rsidR="00AF3C1E" w:rsidRDefault="00AF3C1E"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3 odst. 1 písm. b) se slova „</w:t>
      </w:r>
      <w:r w:rsidRPr="00157258">
        <w:rPr>
          <w:rFonts w:ascii="Times New Roman" w:hAnsi="Times New Roman"/>
          <w:sz w:val="24"/>
          <w:szCs w:val="24"/>
          <w:u w:val="single"/>
        </w:rPr>
        <w:t>. Zvláště chráněná část přírody je z této definice vyňata (písmeno f)</w:t>
      </w:r>
      <w:r w:rsidRPr="00B732D8">
        <w:rPr>
          <w:rFonts w:ascii="Times New Roman" w:hAnsi="Times New Roman"/>
          <w:sz w:val="24"/>
          <w:szCs w:val="24"/>
        </w:rPr>
        <w:t>“ zrušují.</w:t>
      </w:r>
    </w:p>
    <w:p w14:paraId="2A2C6E79" w14:textId="77777777" w:rsidR="00157258" w:rsidRDefault="00157258">
      <w:pPr>
        <w:pStyle w:val="Odstavecseseznamem"/>
        <w:spacing w:line="240" w:lineRule="auto"/>
        <w:contextualSpacing w:val="0"/>
        <w:rPr>
          <w:rFonts w:ascii="Times New Roman" w:hAnsi="Times New Roman"/>
          <w:sz w:val="24"/>
          <w:szCs w:val="24"/>
        </w:rPr>
      </w:pPr>
    </w:p>
    <w:p w14:paraId="0596D43E" w14:textId="77777777" w:rsidR="00157258" w:rsidRPr="00157258" w:rsidRDefault="00157258">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0658F3CE" w14:textId="77777777" w:rsidR="00AF3C1E" w:rsidRPr="00B732D8" w:rsidRDefault="00AF3C1E">
      <w:pPr>
        <w:pStyle w:val="Odstavecseseznamem"/>
        <w:spacing w:line="240" w:lineRule="auto"/>
        <w:contextualSpacing w:val="0"/>
        <w:rPr>
          <w:rFonts w:ascii="Times New Roman" w:hAnsi="Times New Roman"/>
          <w:sz w:val="24"/>
          <w:szCs w:val="24"/>
        </w:rPr>
      </w:pPr>
    </w:p>
    <w:p w14:paraId="1D8DD42E" w14:textId="77777777" w:rsidR="00AF3C1E" w:rsidRPr="00B732D8" w:rsidRDefault="00AF3C1E"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3 odst. 1 písm. i) se slova „lesní půdní fond“ nahrazují slovy „lesní pozemky“.</w:t>
      </w:r>
    </w:p>
    <w:p w14:paraId="6511BC97" w14:textId="77777777" w:rsidR="00503886" w:rsidRPr="00B732D8" w:rsidRDefault="00503886">
      <w:pPr>
        <w:pStyle w:val="Odstavecseseznamem"/>
        <w:spacing w:line="240" w:lineRule="auto"/>
        <w:contextualSpacing w:val="0"/>
        <w:rPr>
          <w:rFonts w:ascii="Times New Roman" w:hAnsi="Times New Roman"/>
          <w:sz w:val="24"/>
          <w:szCs w:val="24"/>
        </w:rPr>
      </w:pPr>
    </w:p>
    <w:p w14:paraId="747CE72C" w14:textId="77777777" w:rsidR="00503886" w:rsidRPr="00B732D8" w:rsidRDefault="00503886"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Poznámka pod čarou č. 1b zní: „</w:t>
      </w:r>
      <w:r w:rsidRPr="00B732D8">
        <w:rPr>
          <w:rFonts w:ascii="Times New Roman" w:hAnsi="Times New Roman"/>
          <w:sz w:val="24"/>
          <w:szCs w:val="24"/>
          <w:vertAlign w:val="superscript"/>
        </w:rPr>
        <w:t>1b)</w:t>
      </w:r>
      <w:r w:rsidRPr="00B732D8">
        <w:rPr>
          <w:rFonts w:ascii="Times New Roman" w:hAnsi="Times New Roman"/>
          <w:sz w:val="24"/>
          <w:szCs w:val="24"/>
        </w:rPr>
        <w:t xml:space="preserve"> Zákon č. 289/1995 Sb., o lesích a o změně a doplnění některých zákonů (lesní zákon), ve znění pozdějších předpisů.“.</w:t>
      </w:r>
    </w:p>
    <w:p w14:paraId="76BD844F" w14:textId="77777777" w:rsidR="002235BF" w:rsidRPr="00B732D8" w:rsidRDefault="002235BF">
      <w:pPr>
        <w:spacing w:line="240" w:lineRule="auto"/>
        <w:rPr>
          <w:rFonts w:ascii="Times New Roman" w:hAnsi="Times New Roman"/>
          <w:sz w:val="24"/>
          <w:szCs w:val="24"/>
        </w:rPr>
      </w:pPr>
    </w:p>
    <w:p w14:paraId="5F89B851" w14:textId="77777777" w:rsidR="002235BF" w:rsidRDefault="002235BF"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 odst. </w:t>
      </w:r>
      <w:r w:rsidR="001A0102" w:rsidRPr="00B732D8">
        <w:rPr>
          <w:rFonts w:ascii="Times New Roman" w:hAnsi="Times New Roman"/>
          <w:sz w:val="24"/>
          <w:szCs w:val="24"/>
        </w:rPr>
        <w:t>2 větě třetí se slova „</w:t>
      </w:r>
      <w:r w:rsidR="001A0102" w:rsidRPr="00157258">
        <w:rPr>
          <w:rFonts w:ascii="Times New Roman" w:hAnsi="Times New Roman"/>
          <w:sz w:val="24"/>
          <w:szCs w:val="24"/>
          <w:u w:val="single"/>
        </w:rPr>
        <w:t>závazné stanovisko</w:t>
      </w:r>
      <w:r w:rsidR="001A0102" w:rsidRPr="00B732D8">
        <w:rPr>
          <w:rFonts w:ascii="Times New Roman" w:hAnsi="Times New Roman"/>
          <w:sz w:val="24"/>
          <w:szCs w:val="24"/>
        </w:rPr>
        <w:t>“ nahrazují slovem „</w:t>
      </w:r>
      <w:r w:rsidR="001A0102" w:rsidRPr="00157258">
        <w:rPr>
          <w:rFonts w:ascii="Times New Roman" w:hAnsi="Times New Roman"/>
          <w:sz w:val="24"/>
          <w:szCs w:val="24"/>
          <w:u w:val="single"/>
        </w:rPr>
        <w:t>souhlas</w:t>
      </w:r>
      <w:r w:rsidR="001A0102" w:rsidRPr="00B732D8">
        <w:rPr>
          <w:rFonts w:ascii="Times New Roman" w:hAnsi="Times New Roman"/>
          <w:sz w:val="24"/>
          <w:szCs w:val="24"/>
        </w:rPr>
        <w:t>“ a</w:t>
      </w:r>
      <w:r w:rsidR="00FF59C7" w:rsidRPr="00B732D8">
        <w:rPr>
          <w:rFonts w:ascii="Times New Roman" w:hAnsi="Times New Roman"/>
          <w:sz w:val="24"/>
          <w:szCs w:val="24"/>
        </w:rPr>
        <w:t xml:space="preserve"> ve větě čtvrté se slova</w:t>
      </w:r>
      <w:r w:rsidR="001A0102" w:rsidRPr="00B732D8">
        <w:rPr>
          <w:rFonts w:ascii="Times New Roman" w:hAnsi="Times New Roman"/>
          <w:sz w:val="24"/>
          <w:szCs w:val="24"/>
        </w:rPr>
        <w:t xml:space="preserve"> „</w:t>
      </w:r>
      <w:r w:rsidR="001A0102" w:rsidRPr="00157258">
        <w:rPr>
          <w:rFonts w:ascii="Times New Roman" w:hAnsi="Times New Roman"/>
          <w:sz w:val="24"/>
          <w:szCs w:val="24"/>
          <w:u w:val="single"/>
        </w:rPr>
        <w:t>kultur</w:t>
      </w:r>
      <w:r w:rsidR="00FF59C7" w:rsidRPr="00157258">
        <w:rPr>
          <w:rFonts w:ascii="Times New Roman" w:hAnsi="Times New Roman"/>
          <w:sz w:val="24"/>
          <w:szCs w:val="24"/>
          <w:u w:val="single"/>
        </w:rPr>
        <w:t xml:space="preserve"> pozemků</w:t>
      </w:r>
      <w:r w:rsidR="001A0102" w:rsidRPr="00B732D8">
        <w:rPr>
          <w:rFonts w:ascii="Times New Roman" w:hAnsi="Times New Roman"/>
          <w:sz w:val="24"/>
          <w:szCs w:val="24"/>
        </w:rPr>
        <w:t>“</w:t>
      </w:r>
      <w:r w:rsidR="00FF59C7" w:rsidRPr="00B732D8">
        <w:rPr>
          <w:rFonts w:ascii="Times New Roman" w:hAnsi="Times New Roman"/>
          <w:sz w:val="24"/>
          <w:szCs w:val="24"/>
        </w:rPr>
        <w:t xml:space="preserve"> nahrazují</w:t>
      </w:r>
      <w:r w:rsidR="001A0102" w:rsidRPr="00B732D8">
        <w:rPr>
          <w:rFonts w:ascii="Times New Roman" w:hAnsi="Times New Roman"/>
          <w:sz w:val="24"/>
          <w:szCs w:val="24"/>
        </w:rPr>
        <w:t xml:space="preserve"> slovy „</w:t>
      </w:r>
      <w:r w:rsidR="00FF59C7" w:rsidRPr="00157258">
        <w:rPr>
          <w:rFonts w:ascii="Times New Roman" w:hAnsi="Times New Roman"/>
          <w:sz w:val="24"/>
          <w:szCs w:val="24"/>
          <w:u w:val="single"/>
        </w:rPr>
        <w:t>druhu nebo způsobu využití pozemků, výstavba lesních cest, budování lesních melioračních systémů</w:t>
      </w:r>
      <w:r w:rsidR="001A0102" w:rsidRPr="00B732D8">
        <w:rPr>
          <w:rFonts w:ascii="Times New Roman" w:hAnsi="Times New Roman"/>
          <w:sz w:val="24"/>
          <w:szCs w:val="24"/>
        </w:rPr>
        <w:t>“</w:t>
      </w:r>
      <w:r w:rsidR="00FF59C7" w:rsidRPr="00B732D8">
        <w:rPr>
          <w:rFonts w:ascii="Times New Roman" w:hAnsi="Times New Roman"/>
          <w:sz w:val="24"/>
          <w:szCs w:val="24"/>
        </w:rPr>
        <w:t>.</w:t>
      </w:r>
    </w:p>
    <w:p w14:paraId="4170F1BD" w14:textId="77777777" w:rsidR="00157258" w:rsidRDefault="00157258">
      <w:pPr>
        <w:pStyle w:val="Odstavecseseznamem"/>
        <w:spacing w:line="240" w:lineRule="auto"/>
        <w:contextualSpacing w:val="0"/>
        <w:rPr>
          <w:rFonts w:ascii="Times New Roman" w:hAnsi="Times New Roman"/>
          <w:sz w:val="24"/>
          <w:szCs w:val="24"/>
        </w:rPr>
      </w:pPr>
    </w:p>
    <w:p w14:paraId="24F6B23C" w14:textId="77777777" w:rsidR="00157258" w:rsidRPr="00157258" w:rsidRDefault="00157258">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 32009L0147</w:t>
      </w:r>
    </w:p>
    <w:p w14:paraId="272061B8" w14:textId="77777777" w:rsidR="00B64C6D" w:rsidRPr="00B732D8" w:rsidRDefault="00B64C6D">
      <w:pPr>
        <w:spacing w:line="240" w:lineRule="auto"/>
        <w:rPr>
          <w:rFonts w:ascii="Times New Roman" w:hAnsi="Times New Roman"/>
          <w:sz w:val="24"/>
          <w:szCs w:val="24"/>
        </w:rPr>
      </w:pPr>
    </w:p>
    <w:p w14:paraId="205192FB" w14:textId="77777777" w:rsidR="00EF14C8" w:rsidRDefault="00B64C6D" w:rsidP="001F41D5">
      <w:pPr>
        <w:pStyle w:val="Odstavecseseznamem"/>
        <w:numPr>
          <w:ilvl w:val="0"/>
          <w:numId w:val="11"/>
        </w:numPr>
        <w:spacing w:line="240" w:lineRule="auto"/>
        <w:contextualSpacing w:val="0"/>
        <w:rPr>
          <w:rFonts w:ascii="Times New Roman" w:hAnsi="Times New Roman"/>
          <w:color w:val="000000"/>
          <w:sz w:val="24"/>
          <w:szCs w:val="24"/>
        </w:rPr>
      </w:pPr>
      <w:r w:rsidRPr="00B732D8">
        <w:rPr>
          <w:rFonts w:ascii="Times New Roman" w:hAnsi="Times New Roman"/>
          <w:sz w:val="24"/>
          <w:szCs w:val="24"/>
        </w:rPr>
        <w:t xml:space="preserve">V § 4 </w:t>
      </w:r>
      <w:r w:rsidR="00FF59C7" w:rsidRPr="00B732D8">
        <w:rPr>
          <w:rFonts w:ascii="Times New Roman" w:hAnsi="Times New Roman"/>
          <w:sz w:val="24"/>
          <w:szCs w:val="24"/>
        </w:rPr>
        <w:t>odst. 3 větě první se slova „</w:t>
      </w:r>
      <w:r w:rsidR="00FF59C7" w:rsidRPr="00157258">
        <w:rPr>
          <w:rFonts w:ascii="Times New Roman" w:hAnsi="Times New Roman"/>
          <w:sz w:val="24"/>
          <w:szCs w:val="24"/>
          <w:u w:val="single"/>
        </w:rPr>
        <w:t>Závazné stanovisko</w:t>
      </w:r>
      <w:r w:rsidR="00FF59C7" w:rsidRPr="00B732D8">
        <w:rPr>
          <w:rFonts w:ascii="Times New Roman" w:hAnsi="Times New Roman"/>
          <w:sz w:val="24"/>
          <w:szCs w:val="24"/>
        </w:rPr>
        <w:t>“</w:t>
      </w:r>
      <w:r w:rsidR="006D3176" w:rsidRPr="00B732D8">
        <w:rPr>
          <w:rFonts w:ascii="Times New Roman" w:hAnsi="Times New Roman"/>
          <w:sz w:val="24"/>
          <w:szCs w:val="24"/>
        </w:rPr>
        <w:t xml:space="preserve"> nahrazují</w:t>
      </w:r>
      <w:r w:rsidR="00FF59C7" w:rsidRPr="00B732D8">
        <w:rPr>
          <w:rFonts w:ascii="Times New Roman" w:hAnsi="Times New Roman"/>
          <w:sz w:val="24"/>
          <w:szCs w:val="24"/>
        </w:rPr>
        <w:t xml:space="preserve"> slovem „</w:t>
      </w:r>
      <w:r w:rsidR="00FF59C7" w:rsidRPr="00157258">
        <w:rPr>
          <w:rFonts w:ascii="Times New Roman" w:hAnsi="Times New Roman"/>
          <w:sz w:val="24"/>
          <w:szCs w:val="24"/>
          <w:u w:val="single"/>
        </w:rPr>
        <w:t>Souhlas</w:t>
      </w:r>
      <w:r w:rsidR="00FF59C7" w:rsidRPr="00B732D8">
        <w:rPr>
          <w:rFonts w:ascii="Times New Roman" w:hAnsi="Times New Roman"/>
          <w:sz w:val="24"/>
          <w:szCs w:val="24"/>
        </w:rPr>
        <w:t>“, slovo „</w:t>
      </w:r>
      <w:r w:rsidR="00FF59C7" w:rsidRPr="00157258">
        <w:rPr>
          <w:rFonts w:ascii="Times New Roman" w:hAnsi="Times New Roman"/>
          <w:sz w:val="24"/>
          <w:szCs w:val="24"/>
          <w:u w:val="single"/>
        </w:rPr>
        <w:t>nezbytné</w:t>
      </w:r>
      <w:r w:rsidR="00387B9D" w:rsidRPr="00B732D8">
        <w:rPr>
          <w:rFonts w:ascii="Times New Roman" w:hAnsi="Times New Roman"/>
          <w:sz w:val="24"/>
          <w:szCs w:val="24"/>
        </w:rPr>
        <w:t>“</w:t>
      </w:r>
      <w:r w:rsidR="00FF59C7" w:rsidRPr="00B732D8">
        <w:rPr>
          <w:rFonts w:ascii="Times New Roman" w:hAnsi="Times New Roman"/>
          <w:sz w:val="24"/>
          <w:szCs w:val="24"/>
        </w:rPr>
        <w:t xml:space="preserve"> se nahrazuje slovem „</w:t>
      </w:r>
      <w:r w:rsidR="00FF59C7" w:rsidRPr="00157258">
        <w:rPr>
          <w:rFonts w:ascii="Times New Roman" w:hAnsi="Times New Roman"/>
          <w:sz w:val="24"/>
          <w:szCs w:val="24"/>
          <w:u w:val="single"/>
        </w:rPr>
        <w:t>nezbytný</w:t>
      </w:r>
      <w:r w:rsidR="00FF59C7" w:rsidRPr="00B732D8">
        <w:rPr>
          <w:rFonts w:ascii="Times New Roman" w:hAnsi="Times New Roman"/>
          <w:sz w:val="24"/>
          <w:szCs w:val="24"/>
        </w:rPr>
        <w:t xml:space="preserve">“ a </w:t>
      </w:r>
      <w:r w:rsidR="00A026B7" w:rsidRPr="00B732D8">
        <w:rPr>
          <w:rFonts w:ascii="Times New Roman" w:hAnsi="Times New Roman"/>
          <w:sz w:val="24"/>
          <w:szCs w:val="24"/>
        </w:rPr>
        <w:t>slova „</w:t>
      </w:r>
      <w:r w:rsidR="00A026B7" w:rsidRPr="00157258">
        <w:rPr>
          <w:rFonts w:ascii="Times New Roman" w:hAnsi="Times New Roman"/>
          <w:sz w:val="24"/>
          <w:szCs w:val="24"/>
          <w:u w:val="single"/>
        </w:rPr>
        <w:t>, k odlesňování a zalesňování pozemků nad 0,5 ha a k výstavbě lesních cest a lesních melioračních systémů</w:t>
      </w:r>
      <w:r w:rsidR="00A026B7" w:rsidRPr="00B732D8">
        <w:rPr>
          <w:rFonts w:ascii="Times New Roman" w:hAnsi="Times New Roman"/>
          <w:sz w:val="24"/>
          <w:szCs w:val="24"/>
        </w:rPr>
        <w:t>“ se zrušují</w:t>
      </w:r>
      <w:r w:rsidR="006D3176" w:rsidRPr="00B732D8">
        <w:rPr>
          <w:rFonts w:ascii="Times New Roman" w:hAnsi="Times New Roman"/>
          <w:sz w:val="24"/>
          <w:szCs w:val="24"/>
        </w:rPr>
        <w:t xml:space="preserve">, ve </w:t>
      </w:r>
      <w:r w:rsidR="00A026B7" w:rsidRPr="00B732D8">
        <w:rPr>
          <w:rFonts w:ascii="Times New Roman" w:hAnsi="Times New Roman"/>
          <w:color w:val="000000"/>
          <w:sz w:val="24"/>
          <w:szCs w:val="24"/>
        </w:rPr>
        <w:t>větě druhé se slovo „</w:t>
      </w:r>
      <w:r w:rsidR="00A026B7" w:rsidRPr="00157258">
        <w:rPr>
          <w:rFonts w:ascii="Times New Roman" w:hAnsi="Times New Roman"/>
          <w:color w:val="000000"/>
          <w:sz w:val="24"/>
          <w:szCs w:val="24"/>
          <w:u w:val="single"/>
        </w:rPr>
        <w:t>s</w:t>
      </w:r>
      <w:r w:rsidR="00A026B7" w:rsidRPr="00B732D8">
        <w:rPr>
          <w:rFonts w:ascii="Times New Roman" w:hAnsi="Times New Roman"/>
          <w:color w:val="000000"/>
          <w:sz w:val="24"/>
          <w:szCs w:val="24"/>
        </w:rPr>
        <w:t>“ nahrazuje slovy „</w:t>
      </w:r>
      <w:r w:rsidR="00A026B7" w:rsidRPr="00157258">
        <w:rPr>
          <w:rFonts w:ascii="Times New Roman" w:hAnsi="Times New Roman"/>
          <w:color w:val="000000"/>
          <w:sz w:val="24"/>
          <w:szCs w:val="24"/>
          <w:u w:val="single"/>
        </w:rPr>
        <w:t>se schváleným</w:t>
      </w:r>
      <w:r w:rsidR="00A026B7" w:rsidRPr="00B732D8">
        <w:rPr>
          <w:rFonts w:ascii="Times New Roman" w:hAnsi="Times New Roman"/>
          <w:color w:val="000000"/>
          <w:sz w:val="24"/>
          <w:szCs w:val="24"/>
        </w:rPr>
        <w:t>“, slova „</w:t>
      </w:r>
      <w:r w:rsidR="00A026B7" w:rsidRPr="00157258">
        <w:rPr>
          <w:rFonts w:ascii="Times New Roman" w:hAnsi="Times New Roman"/>
          <w:color w:val="000000"/>
          <w:sz w:val="24"/>
          <w:szCs w:val="24"/>
          <w:u w:val="single"/>
        </w:rPr>
        <w:t>závazné stanovisko</w:t>
      </w:r>
      <w:r w:rsidR="00A026B7" w:rsidRPr="00B732D8">
        <w:rPr>
          <w:rFonts w:ascii="Times New Roman" w:hAnsi="Times New Roman"/>
          <w:color w:val="000000"/>
          <w:sz w:val="24"/>
          <w:szCs w:val="24"/>
        </w:rPr>
        <w:t>“ se nahrazuj</w:t>
      </w:r>
      <w:r w:rsidR="00387B9D" w:rsidRPr="00B732D8">
        <w:rPr>
          <w:rFonts w:ascii="Times New Roman" w:hAnsi="Times New Roman"/>
          <w:color w:val="000000"/>
          <w:sz w:val="24"/>
          <w:szCs w:val="24"/>
        </w:rPr>
        <w:t>í</w:t>
      </w:r>
      <w:r w:rsidR="00A026B7" w:rsidRPr="00B732D8">
        <w:rPr>
          <w:rFonts w:ascii="Times New Roman" w:hAnsi="Times New Roman"/>
          <w:color w:val="000000"/>
          <w:sz w:val="24"/>
          <w:szCs w:val="24"/>
        </w:rPr>
        <w:t xml:space="preserve"> slovem „</w:t>
      </w:r>
      <w:r w:rsidR="00A026B7" w:rsidRPr="00157258">
        <w:rPr>
          <w:rFonts w:ascii="Times New Roman" w:hAnsi="Times New Roman"/>
          <w:color w:val="000000"/>
          <w:sz w:val="24"/>
          <w:szCs w:val="24"/>
          <w:u w:val="single"/>
        </w:rPr>
        <w:t>souhlas</w:t>
      </w:r>
      <w:r w:rsidR="00A026B7" w:rsidRPr="00B732D8">
        <w:rPr>
          <w:rFonts w:ascii="Times New Roman" w:hAnsi="Times New Roman"/>
          <w:color w:val="000000"/>
          <w:sz w:val="24"/>
          <w:szCs w:val="24"/>
        </w:rPr>
        <w:t>“ a za slovo „</w:t>
      </w:r>
      <w:r w:rsidR="00A026B7" w:rsidRPr="00157258">
        <w:rPr>
          <w:rFonts w:ascii="Times New Roman" w:hAnsi="Times New Roman"/>
          <w:color w:val="000000"/>
          <w:sz w:val="24"/>
          <w:szCs w:val="24"/>
          <w:u w:val="single"/>
        </w:rPr>
        <w:t>přírody</w:t>
      </w:r>
      <w:r w:rsidR="00A026B7" w:rsidRPr="00B732D8">
        <w:rPr>
          <w:rFonts w:ascii="Times New Roman" w:hAnsi="Times New Roman"/>
          <w:color w:val="000000"/>
          <w:sz w:val="24"/>
          <w:szCs w:val="24"/>
        </w:rPr>
        <w:t>“ se vkládají slova „</w:t>
      </w:r>
      <w:r w:rsidR="00A026B7" w:rsidRPr="00157258">
        <w:rPr>
          <w:rFonts w:ascii="Times New Roman" w:hAnsi="Times New Roman"/>
          <w:color w:val="000000"/>
          <w:sz w:val="24"/>
          <w:szCs w:val="24"/>
          <w:u w:val="single"/>
        </w:rPr>
        <w:t>podle odstavce 2</w:t>
      </w:r>
      <w:r w:rsidR="00A026B7" w:rsidRPr="00B732D8">
        <w:rPr>
          <w:rFonts w:ascii="Times New Roman" w:hAnsi="Times New Roman"/>
          <w:color w:val="000000"/>
          <w:sz w:val="24"/>
          <w:szCs w:val="24"/>
        </w:rPr>
        <w:t>“</w:t>
      </w:r>
      <w:r w:rsidR="006D3176" w:rsidRPr="00B732D8">
        <w:rPr>
          <w:rFonts w:ascii="Times New Roman" w:hAnsi="Times New Roman"/>
          <w:color w:val="000000"/>
          <w:sz w:val="24"/>
          <w:szCs w:val="24"/>
        </w:rPr>
        <w:t xml:space="preserve">, ve </w:t>
      </w:r>
      <w:r w:rsidR="00EF14C8" w:rsidRPr="00B732D8">
        <w:rPr>
          <w:rFonts w:ascii="Times New Roman" w:hAnsi="Times New Roman"/>
          <w:color w:val="000000"/>
          <w:sz w:val="24"/>
          <w:szCs w:val="24"/>
        </w:rPr>
        <w:t>větě třetí se slova „</w:t>
      </w:r>
      <w:r w:rsidR="00EF14C8" w:rsidRPr="00157258">
        <w:rPr>
          <w:rFonts w:ascii="Times New Roman" w:hAnsi="Times New Roman"/>
          <w:color w:val="000000"/>
          <w:sz w:val="24"/>
          <w:szCs w:val="24"/>
          <w:u w:val="single"/>
        </w:rPr>
        <w:t>Závazné stanovisko</w:t>
      </w:r>
      <w:r w:rsidR="00EF14C8" w:rsidRPr="00B732D8">
        <w:rPr>
          <w:rFonts w:ascii="Times New Roman" w:hAnsi="Times New Roman"/>
          <w:color w:val="000000"/>
          <w:sz w:val="24"/>
          <w:szCs w:val="24"/>
        </w:rPr>
        <w:t>“ nahrazuj</w:t>
      </w:r>
      <w:r w:rsidR="00387B9D" w:rsidRPr="00B732D8">
        <w:rPr>
          <w:rFonts w:ascii="Times New Roman" w:hAnsi="Times New Roman"/>
          <w:color w:val="000000"/>
          <w:sz w:val="24"/>
          <w:szCs w:val="24"/>
        </w:rPr>
        <w:t>í</w:t>
      </w:r>
      <w:r w:rsidR="00EF14C8" w:rsidRPr="00B732D8">
        <w:rPr>
          <w:rFonts w:ascii="Times New Roman" w:hAnsi="Times New Roman"/>
          <w:color w:val="000000"/>
          <w:sz w:val="24"/>
          <w:szCs w:val="24"/>
        </w:rPr>
        <w:t xml:space="preserve"> slovem „</w:t>
      </w:r>
      <w:r w:rsidR="00EF14C8" w:rsidRPr="00157258">
        <w:rPr>
          <w:rFonts w:ascii="Times New Roman" w:hAnsi="Times New Roman"/>
          <w:color w:val="000000"/>
          <w:sz w:val="24"/>
          <w:szCs w:val="24"/>
          <w:u w:val="single"/>
        </w:rPr>
        <w:t>Souhlas</w:t>
      </w:r>
      <w:r w:rsidR="00EF14C8" w:rsidRPr="00B732D8">
        <w:rPr>
          <w:rFonts w:ascii="Times New Roman" w:hAnsi="Times New Roman"/>
          <w:color w:val="000000"/>
          <w:sz w:val="24"/>
          <w:szCs w:val="24"/>
        </w:rPr>
        <w:t>“</w:t>
      </w:r>
      <w:r w:rsidR="006D3176" w:rsidRPr="00B732D8">
        <w:rPr>
          <w:rFonts w:ascii="Times New Roman" w:hAnsi="Times New Roman"/>
          <w:color w:val="000000"/>
          <w:sz w:val="24"/>
          <w:szCs w:val="24"/>
        </w:rPr>
        <w:t xml:space="preserve">, ve </w:t>
      </w:r>
      <w:r w:rsidR="00EF14C8" w:rsidRPr="00B732D8">
        <w:rPr>
          <w:rFonts w:ascii="Times New Roman" w:hAnsi="Times New Roman"/>
          <w:color w:val="000000"/>
          <w:sz w:val="24"/>
          <w:szCs w:val="24"/>
        </w:rPr>
        <w:t>větě čtvrté se slova „</w:t>
      </w:r>
      <w:r w:rsidR="00EF14C8" w:rsidRPr="00157258">
        <w:rPr>
          <w:rFonts w:ascii="Times New Roman" w:hAnsi="Times New Roman"/>
          <w:color w:val="000000"/>
          <w:sz w:val="24"/>
          <w:szCs w:val="24"/>
          <w:u w:val="single"/>
        </w:rPr>
        <w:t>závazným stanoviskům</w:t>
      </w:r>
      <w:r w:rsidR="00EF14C8" w:rsidRPr="00B732D8">
        <w:rPr>
          <w:rFonts w:ascii="Times New Roman" w:hAnsi="Times New Roman"/>
          <w:color w:val="000000"/>
          <w:sz w:val="24"/>
          <w:szCs w:val="24"/>
        </w:rPr>
        <w:t>“ nahrazují slov</w:t>
      </w:r>
      <w:r w:rsidR="00387B9D" w:rsidRPr="00B732D8">
        <w:rPr>
          <w:rFonts w:ascii="Times New Roman" w:hAnsi="Times New Roman"/>
          <w:color w:val="000000"/>
          <w:sz w:val="24"/>
          <w:szCs w:val="24"/>
        </w:rPr>
        <w:t>em</w:t>
      </w:r>
      <w:r w:rsidR="00EF14C8" w:rsidRPr="00B732D8">
        <w:rPr>
          <w:rFonts w:ascii="Times New Roman" w:hAnsi="Times New Roman"/>
          <w:color w:val="000000"/>
          <w:sz w:val="24"/>
          <w:szCs w:val="24"/>
        </w:rPr>
        <w:t xml:space="preserve"> „</w:t>
      </w:r>
      <w:r w:rsidR="00EF14C8" w:rsidRPr="00157258">
        <w:rPr>
          <w:rFonts w:ascii="Times New Roman" w:hAnsi="Times New Roman"/>
          <w:color w:val="000000"/>
          <w:sz w:val="24"/>
          <w:szCs w:val="24"/>
          <w:u w:val="single"/>
        </w:rPr>
        <w:t>souhlasům</w:t>
      </w:r>
      <w:r w:rsidR="00EF14C8" w:rsidRPr="00B732D8">
        <w:rPr>
          <w:rFonts w:ascii="Times New Roman" w:hAnsi="Times New Roman"/>
          <w:color w:val="000000"/>
          <w:sz w:val="24"/>
          <w:szCs w:val="24"/>
        </w:rPr>
        <w:t>“</w:t>
      </w:r>
      <w:r w:rsidR="006D3176" w:rsidRPr="00B732D8">
        <w:rPr>
          <w:rFonts w:ascii="Times New Roman" w:hAnsi="Times New Roman"/>
          <w:color w:val="000000"/>
          <w:sz w:val="24"/>
          <w:szCs w:val="24"/>
        </w:rPr>
        <w:t xml:space="preserve"> a ve </w:t>
      </w:r>
      <w:r w:rsidR="00EF14C8" w:rsidRPr="00B732D8">
        <w:rPr>
          <w:rFonts w:ascii="Times New Roman" w:hAnsi="Times New Roman"/>
          <w:color w:val="000000"/>
          <w:sz w:val="24"/>
          <w:szCs w:val="24"/>
        </w:rPr>
        <w:t>větě poslední se slova „</w:t>
      </w:r>
      <w:r w:rsidR="00EF14C8" w:rsidRPr="00157258">
        <w:rPr>
          <w:rFonts w:ascii="Times New Roman" w:hAnsi="Times New Roman"/>
          <w:color w:val="000000"/>
          <w:sz w:val="24"/>
          <w:szCs w:val="24"/>
          <w:u w:val="single"/>
        </w:rPr>
        <w:t>souhlasného závazného stanoviska</w:t>
      </w:r>
      <w:r w:rsidR="00EF14C8" w:rsidRPr="00B732D8">
        <w:rPr>
          <w:rFonts w:ascii="Times New Roman" w:hAnsi="Times New Roman"/>
          <w:color w:val="000000"/>
          <w:sz w:val="24"/>
          <w:szCs w:val="24"/>
        </w:rPr>
        <w:t>“ nahrazují slovem „</w:t>
      </w:r>
      <w:r w:rsidR="00EF14C8" w:rsidRPr="00157258">
        <w:rPr>
          <w:rFonts w:ascii="Times New Roman" w:hAnsi="Times New Roman"/>
          <w:color w:val="000000"/>
          <w:sz w:val="24"/>
          <w:szCs w:val="24"/>
          <w:u w:val="single"/>
        </w:rPr>
        <w:t>souhlasu</w:t>
      </w:r>
      <w:r w:rsidR="00EF14C8" w:rsidRPr="00B732D8">
        <w:rPr>
          <w:rFonts w:ascii="Times New Roman" w:hAnsi="Times New Roman"/>
          <w:color w:val="000000"/>
          <w:sz w:val="24"/>
          <w:szCs w:val="24"/>
        </w:rPr>
        <w:t>“.</w:t>
      </w:r>
    </w:p>
    <w:p w14:paraId="7480776E" w14:textId="77777777" w:rsidR="00157258" w:rsidRDefault="00157258">
      <w:pPr>
        <w:pStyle w:val="Odstavecseseznamem"/>
        <w:spacing w:line="240" w:lineRule="auto"/>
        <w:contextualSpacing w:val="0"/>
        <w:rPr>
          <w:rFonts w:ascii="Times New Roman" w:hAnsi="Times New Roman"/>
          <w:sz w:val="24"/>
          <w:szCs w:val="24"/>
        </w:rPr>
      </w:pPr>
    </w:p>
    <w:p w14:paraId="7F72A567" w14:textId="77777777" w:rsidR="00157258" w:rsidRPr="00157258" w:rsidRDefault="00157258">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6C4056BA" w14:textId="77777777" w:rsidR="008755FB" w:rsidRPr="00B732D8" w:rsidRDefault="008755FB">
      <w:pPr>
        <w:pStyle w:val="Odstavecseseznamem"/>
        <w:spacing w:line="240" w:lineRule="auto"/>
        <w:contextualSpacing w:val="0"/>
        <w:rPr>
          <w:rFonts w:ascii="Times New Roman" w:hAnsi="Times New Roman"/>
          <w:color w:val="000000"/>
          <w:sz w:val="24"/>
          <w:szCs w:val="24"/>
        </w:rPr>
      </w:pPr>
    </w:p>
    <w:p w14:paraId="7B4C1694" w14:textId="77777777" w:rsidR="008755FB" w:rsidRDefault="008755FB" w:rsidP="001F41D5">
      <w:pPr>
        <w:pStyle w:val="Odstavecseseznamem"/>
        <w:numPr>
          <w:ilvl w:val="0"/>
          <w:numId w:val="11"/>
        </w:numPr>
        <w:spacing w:line="240" w:lineRule="auto"/>
        <w:contextualSpacing w:val="0"/>
        <w:rPr>
          <w:rFonts w:ascii="Times New Roman" w:hAnsi="Times New Roman"/>
          <w:color w:val="000000"/>
          <w:sz w:val="24"/>
          <w:szCs w:val="24"/>
        </w:rPr>
      </w:pPr>
      <w:r w:rsidRPr="00B732D8">
        <w:rPr>
          <w:rFonts w:ascii="Times New Roman" w:hAnsi="Times New Roman"/>
          <w:color w:val="000000"/>
          <w:sz w:val="24"/>
          <w:szCs w:val="24"/>
        </w:rPr>
        <w:t>V § 4 odst. 4 větě první se slova „</w:t>
      </w:r>
      <w:r w:rsidRPr="00157258">
        <w:rPr>
          <w:rFonts w:ascii="Times New Roman" w:hAnsi="Times New Roman"/>
          <w:color w:val="000000"/>
          <w:sz w:val="24"/>
          <w:szCs w:val="24"/>
          <w:u w:val="single"/>
        </w:rPr>
        <w:t>závazného stanoviska</w:t>
      </w:r>
      <w:r w:rsidRPr="00B732D8">
        <w:rPr>
          <w:rFonts w:ascii="Times New Roman" w:hAnsi="Times New Roman"/>
          <w:color w:val="000000"/>
          <w:sz w:val="24"/>
          <w:szCs w:val="24"/>
        </w:rPr>
        <w:t>“ nahrazují slovem „</w:t>
      </w:r>
      <w:r w:rsidRPr="00157258">
        <w:rPr>
          <w:rFonts w:ascii="Times New Roman" w:hAnsi="Times New Roman"/>
          <w:color w:val="000000"/>
          <w:sz w:val="24"/>
          <w:szCs w:val="24"/>
          <w:u w:val="single"/>
        </w:rPr>
        <w:t>souhlasu</w:t>
      </w:r>
      <w:r w:rsidRPr="00B732D8">
        <w:rPr>
          <w:rFonts w:ascii="Times New Roman" w:hAnsi="Times New Roman"/>
          <w:color w:val="000000"/>
          <w:sz w:val="24"/>
          <w:szCs w:val="24"/>
        </w:rPr>
        <w:t>“, ve větě druhé se slova „</w:t>
      </w:r>
      <w:r w:rsidRPr="00157258">
        <w:rPr>
          <w:rFonts w:ascii="Times New Roman" w:hAnsi="Times New Roman"/>
          <w:color w:val="000000"/>
          <w:sz w:val="24"/>
          <w:szCs w:val="24"/>
          <w:u w:val="single"/>
        </w:rPr>
        <w:t>souhlasné závazné stanovisko</w:t>
      </w:r>
      <w:r w:rsidRPr="00B732D8">
        <w:rPr>
          <w:rFonts w:ascii="Times New Roman" w:hAnsi="Times New Roman"/>
          <w:color w:val="000000"/>
          <w:sz w:val="24"/>
          <w:szCs w:val="24"/>
        </w:rPr>
        <w:t>“ nahrazuj</w:t>
      </w:r>
      <w:r w:rsidR="00387B9D" w:rsidRPr="00B732D8">
        <w:rPr>
          <w:rFonts w:ascii="Times New Roman" w:hAnsi="Times New Roman"/>
          <w:color w:val="000000"/>
          <w:sz w:val="24"/>
          <w:szCs w:val="24"/>
        </w:rPr>
        <w:t>í</w:t>
      </w:r>
      <w:r w:rsidRPr="00B732D8">
        <w:rPr>
          <w:rFonts w:ascii="Times New Roman" w:hAnsi="Times New Roman"/>
          <w:color w:val="000000"/>
          <w:sz w:val="24"/>
          <w:szCs w:val="24"/>
        </w:rPr>
        <w:t xml:space="preserve"> slovem „</w:t>
      </w:r>
      <w:r w:rsidRPr="00157258">
        <w:rPr>
          <w:rFonts w:ascii="Times New Roman" w:hAnsi="Times New Roman"/>
          <w:color w:val="000000"/>
          <w:sz w:val="24"/>
          <w:szCs w:val="24"/>
          <w:u w:val="single"/>
        </w:rPr>
        <w:t>souhlas</w:t>
      </w:r>
      <w:r w:rsidRPr="00B732D8">
        <w:rPr>
          <w:rFonts w:ascii="Times New Roman" w:hAnsi="Times New Roman"/>
          <w:color w:val="000000"/>
          <w:sz w:val="24"/>
          <w:szCs w:val="24"/>
        </w:rPr>
        <w:t>“, ve větě třetí se slova „</w:t>
      </w:r>
      <w:r w:rsidRPr="00157258">
        <w:rPr>
          <w:rFonts w:ascii="Times New Roman" w:hAnsi="Times New Roman"/>
          <w:color w:val="000000"/>
          <w:sz w:val="24"/>
          <w:szCs w:val="24"/>
          <w:u w:val="single"/>
        </w:rPr>
        <w:t>souhlasné závazné stanovisko</w:t>
      </w:r>
      <w:r w:rsidRPr="00B732D8">
        <w:rPr>
          <w:rFonts w:ascii="Times New Roman" w:hAnsi="Times New Roman"/>
          <w:color w:val="000000"/>
          <w:sz w:val="24"/>
          <w:szCs w:val="24"/>
        </w:rPr>
        <w:t>“ nahrazují slovem „</w:t>
      </w:r>
      <w:r w:rsidRPr="00157258">
        <w:rPr>
          <w:rFonts w:ascii="Times New Roman" w:hAnsi="Times New Roman"/>
          <w:color w:val="000000"/>
          <w:sz w:val="24"/>
          <w:szCs w:val="24"/>
          <w:u w:val="single"/>
        </w:rPr>
        <w:t>souhlas</w:t>
      </w:r>
      <w:r w:rsidRPr="00B732D8">
        <w:rPr>
          <w:rFonts w:ascii="Times New Roman" w:hAnsi="Times New Roman"/>
          <w:color w:val="000000"/>
          <w:sz w:val="24"/>
          <w:szCs w:val="24"/>
        </w:rPr>
        <w:t xml:space="preserve">“ a ve větě </w:t>
      </w:r>
      <w:r w:rsidR="000F226A">
        <w:rPr>
          <w:rFonts w:ascii="Times New Roman" w:hAnsi="Times New Roman"/>
          <w:color w:val="000000"/>
          <w:sz w:val="24"/>
          <w:szCs w:val="24"/>
        </w:rPr>
        <w:t>poslední</w:t>
      </w:r>
      <w:r w:rsidR="000F226A" w:rsidRPr="00B732D8">
        <w:rPr>
          <w:rFonts w:ascii="Times New Roman" w:hAnsi="Times New Roman"/>
          <w:color w:val="000000"/>
          <w:sz w:val="24"/>
          <w:szCs w:val="24"/>
        </w:rPr>
        <w:t xml:space="preserve"> </w:t>
      </w:r>
      <w:r w:rsidRPr="00B732D8">
        <w:rPr>
          <w:rFonts w:ascii="Times New Roman" w:hAnsi="Times New Roman"/>
          <w:color w:val="000000"/>
          <w:sz w:val="24"/>
          <w:szCs w:val="24"/>
        </w:rPr>
        <w:t>se slova „</w:t>
      </w:r>
      <w:r w:rsidRPr="00157258">
        <w:rPr>
          <w:rFonts w:ascii="Times New Roman" w:hAnsi="Times New Roman"/>
          <w:color w:val="000000"/>
          <w:sz w:val="24"/>
          <w:szCs w:val="24"/>
          <w:u w:val="single"/>
        </w:rPr>
        <w:t>Závazné stanovisko</w:t>
      </w:r>
      <w:r w:rsidRPr="00B732D8">
        <w:rPr>
          <w:rFonts w:ascii="Times New Roman" w:hAnsi="Times New Roman"/>
          <w:color w:val="000000"/>
          <w:sz w:val="24"/>
          <w:szCs w:val="24"/>
        </w:rPr>
        <w:t>“ nahrazují slovem „</w:t>
      </w:r>
      <w:r w:rsidRPr="00157258">
        <w:rPr>
          <w:rFonts w:ascii="Times New Roman" w:hAnsi="Times New Roman"/>
          <w:color w:val="000000"/>
          <w:sz w:val="24"/>
          <w:szCs w:val="24"/>
          <w:u w:val="single"/>
        </w:rPr>
        <w:t>Souhlas</w:t>
      </w:r>
      <w:r w:rsidRPr="00B732D8">
        <w:rPr>
          <w:rFonts w:ascii="Times New Roman" w:hAnsi="Times New Roman"/>
          <w:color w:val="000000"/>
          <w:sz w:val="24"/>
          <w:szCs w:val="24"/>
        </w:rPr>
        <w:t>“.</w:t>
      </w:r>
    </w:p>
    <w:p w14:paraId="310B1318" w14:textId="77777777" w:rsidR="00157258" w:rsidRDefault="00157258">
      <w:pPr>
        <w:pStyle w:val="Odstavecseseznamem"/>
        <w:spacing w:line="240" w:lineRule="auto"/>
        <w:contextualSpacing w:val="0"/>
        <w:rPr>
          <w:rFonts w:ascii="Times New Roman" w:hAnsi="Times New Roman"/>
          <w:color w:val="000000"/>
          <w:sz w:val="24"/>
          <w:szCs w:val="24"/>
        </w:rPr>
      </w:pPr>
    </w:p>
    <w:p w14:paraId="10E845C8" w14:textId="77777777" w:rsidR="00157258" w:rsidRPr="00157258" w:rsidRDefault="00157258">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39C9B6C4" w14:textId="77777777" w:rsidR="00387B9D" w:rsidRPr="00B732D8" w:rsidRDefault="00387B9D">
      <w:pPr>
        <w:pStyle w:val="Odstavecseseznamem"/>
        <w:spacing w:line="240" w:lineRule="auto"/>
        <w:contextualSpacing w:val="0"/>
        <w:rPr>
          <w:rFonts w:ascii="Times New Roman" w:hAnsi="Times New Roman"/>
          <w:color w:val="000000"/>
          <w:sz w:val="24"/>
          <w:szCs w:val="24"/>
        </w:rPr>
      </w:pPr>
    </w:p>
    <w:p w14:paraId="0A753E05" w14:textId="77777777" w:rsidR="00387B9D" w:rsidRDefault="00387B9D" w:rsidP="001F41D5">
      <w:pPr>
        <w:pStyle w:val="Odstavecseseznamem"/>
        <w:numPr>
          <w:ilvl w:val="0"/>
          <w:numId w:val="11"/>
        </w:numPr>
        <w:spacing w:line="240" w:lineRule="auto"/>
        <w:contextualSpacing w:val="0"/>
        <w:rPr>
          <w:rFonts w:ascii="Times New Roman" w:hAnsi="Times New Roman"/>
          <w:color w:val="000000"/>
          <w:sz w:val="24"/>
          <w:szCs w:val="24"/>
        </w:rPr>
      </w:pPr>
      <w:r w:rsidRPr="00B732D8">
        <w:rPr>
          <w:rFonts w:ascii="Times New Roman" w:hAnsi="Times New Roman"/>
          <w:color w:val="000000"/>
          <w:sz w:val="24"/>
          <w:szCs w:val="24"/>
        </w:rPr>
        <w:t>V § 5 odst. 3 větě první se slova „</w:t>
      </w:r>
      <w:r w:rsidRPr="00157258">
        <w:rPr>
          <w:rFonts w:ascii="Times New Roman" w:hAnsi="Times New Roman"/>
          <w:color w:val="000000"/>
          <w:sz w:val="24"/>
          <w:szCs w:val="24"/>
          <w:u w:val="single"/>
        </w:rPr>
        <w:t>, lesnických a stavebních prací, při vodohospodářských úpravách</w:t>
      </w:r>
      <w:r w:rsidRPr="00B732D8">
        <w:rPr>
          <w:rFonts w:ascii="Times New Roman" w:hAnsi="Times New Roman"/>
          <w:color w:val="000000"/>
          <w:sz w:val="24"/>
          <w:szCs w:val="24"/>
        </w:rPr>
        <w:t>“ nahrazují slovy „</w:t>
      </w:r>
      <w:r w:rsidRPr="00157258">
        <w:rPr>
          <w:rFonts w:ascii="Times New Roman" w:hAnsi="Times New Roman"/>
          <w:color w:val="000000"/>
          <w:sz w:val="24"/>
          <w:szCs w:val="24"/>
          <w:u w:val="single"/>
        </w:rPr>
        <w:t>a lesnických prací, při plánování, provádění a užívání staveb, provádění terénních úprav, činnosti prováděné hornickým způsobem, ve vodním hospodářství</w:t>
      </w:r>
      <w:r w:rsidRPr="00B732D8">
        <w:rPr>
          <w:rFonts w:ascii="Times New Roman" w:hAnsi="Times New Roman"/>
          <w:color w:val="000000"/>
          <w:sz w:val="24"/>
          <w:szCs w:val="24"/>
        </w:rPr>
        <w:t>“, slova „</w:t>
      </w:r>
      <w:r w:rsidRPr="00C32684">
        <w:rPr>
          <w:rFonts w:ascii="Times New Roman" w:hAnsi="Times New Roman"/>
          <w:color w:val="000000"/>
          <w:sz w:val="24"/>
          <w:szCs w:val="24"/>
          <w:u w:val="single"/>
        </w:rPr>
        <w:t>k nadměrnému</w:t>
      </w:r>
      <w:r w:rsidRPr="00B732D8">
        <w:rPr>
          <w:rFonts w:ascii="Times New Roman" w:hAnsi="Times New Roman"/>
          <w:color w:val="000000"/>
          <w:sz w:val="24"/>
          <w:szCs w:val="24"/>
        </w:rPr>
        <w:t>“ se nahrazují slovy „</w:t>
      </w:r>
      <w:r w:rsidRPr="00C32684">
        <w:rPr>
          <w:rFonts w:ascii="Times New Roman" w:hAnsi="Times New Roman"/>
          <w:color w:val="000000"/>
          <w:sz w:val="24"/>
          <w:szCs w:val="24"/>
          <w:u w:val="single"/>
        </w:rPr>
        <w:t xml:space="preserve">ke </w:t>
      </w:r>
      <w:r w:rsidRPr="00C32684">
        <w:rPr>
          <w:rFonts w:ascii="Times New Roman" w:hAnsi="Times New Roman"/>
          <w:color w:val="000000"/>
          <w:sz w:val="24"/>
          <w:szCs w:val="24"/>
          <w:u w:val="single"/>
        </w:rPr>
        <w:lastRenderedPageBreak/>
        <w:t>zbytečnému</w:t>
      </w:r>
      <w:r w:rsidRPr="00B732D8">
        <w:rPr>
          <w:rFonts w:ascii="Times New Roman" w:hAnsi="Times New Roman"/>
          <w:color w:val="000000"/>
          <w:sz w:val="24"/>
          <w:szCs w:val="24"/>
        </w:rPr>
        <w:t>“ a za slovo „</w:t>
      </w:r>
      <w:r w:rsidRPr="00C32684">
        <w:rPr>
          <w:rFonts w:ascii="Times New Roman" w:hAnsi="Times New Roman"/>
          <w:color w:val="000000"/>
          <w:sz w:val="24"/>
          <w:szCs w:val="24"/>
          <w:u w:val="single"/>
        </w:rPr>
        <w:t>biotopů,</w:t>
      </w:r>
      <w:r w:rsidRPr="00B732D8">
        <w:rPr>
          <w:rFonts w:ascii="Times New Roman" w:hAnsi="Times New Roman"/>
          <w:color w:val="000000"/>
          <w:sz w:val="24"/>
          <w:szCs w:val="24"/>
        </w:rPr>
        <w:t>“ se vkládají slova „</w:t>
      </w:r>
      <w:r w:rsidRPr="00C32684">
        <w:rPr>
          <w:rFonts w:ascii="Times New Roman" w:hAnsi="Times New Roman"/>
          <w:color w:val="000000"/>
          <w:sz w:val="24"/>
          <w:szCs w:val="24"/>
          <w:u w:val="single"/>
        </w:rPr>
        <w:t>včetně narušení migračních tras živočichů,</w:t>
      </w:r>
      <w:r w:rsidRPr="00B732D8">
        <w:rPr>
          <w:rFonts w:ascii="Times New Roman" w:hAnsi="Times New Roman"/>
          <w:color w:val="000000"/>
          <w:sz w:val="24"/>
          <w:szCs w:val="24"/>
        </w:rPr>
        <w:t>“.</w:t>
      </w:r>
    </w:p>
    <w:p w14:paraId="4ED8FDDD" w14:textId="77777777" w:rsidR="00C32684" w:rsidRDefault="00C32684">
      <w:pPr>
        <w:pStyle w:val="Odstavecseseznamem"/>
        <w:spacing w:line="240" w:lineRule="auto"/>
        <w:contextualSpacing w:val="0"/>
        <w:rPr>
          <w:rFonts w:ascii="Times New Roman" w:hAnsi="Times New Roman"/>
          <w:color w:val="000000"/>
          <w:sz w:val="24"/>
          <w:szCs w:val="24"/>
        </w:rPr>
      </w:pPr>
    </w:p>
    <w:p w14:paraId="758FDC07" w14:textId="77777777" w:rsidR="00C32684" w:rsidRPr="00C32684"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32009L0147</w:t>
      </w:r>
    </w:p>
    <w:p w14:paraId="2AF8E318" w14:textId="77777777" w:rsidR="00B64C6D" w:rsidRPr="00B732D8" w:rsidRDefault="00B64C6D">
      <w:pPr>
        <w:pStyle w:val="Odstavecseseznamem"/>
        <w:spacing w:line="240" w:lineRule="auto"/>
        <w:ind w:left="0" w:firstLine="567"/>
        <w:contextualSpacing w:val="0"/>
        <w:rPr>
          <w:rFonts w:ascii="Times New Roman" w:hAnsi="Times New Roman"/>
          <w:sz w:val="24"/>
          <w:szCs w:val="24"/>
        </w:rPr>
      </w:pPr>
    </w:p>
    <w:p w14:paraId="292CCE96" w14:textId="77777777" w:rsidR="00B64C6D" w:rsidRPr="00B732D8" w:rsidRDefault="00B64C6D"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8 </w:t>
      </w:r>
      <w:r w:rsidR="006D3176" w:rsidRPr="00B732D8">
        <w:rPr>
          <w:rFonts w:ascii="Times New Roman" w:hAnsi="Times New Roman"/>
          <w:sz w:val="24"/>
          <w:szCs w:val="24"/>
        </w:rPr>
        <w:t xml:space="preserve">se </w:t>
      </w:r>
      <w:r w:rsidRPr="00B732D8">
        <w:rPr>
          <w:rFonts w:ascii="Times New Roman" w:hAnsi="Times New Roman"/>
          <w:sz w:val="24"/>
          <w:szCs w:val="24"/>
        </w:rPr>
        <w:t xml:space="preserve">odstavec 6 </w:t>
      </w:r>
      <w:r w:rsidR="006D3176" w:rsidRPr="00B732D8">
        <w:rPr>
          <w:rFonts w:ascii="Times New Roman" w:hAnsi="Times New Roman"/>
          <w:sz w:val="24"/>
          <w:szCs w:val="24"/>
        </w:rPr>
        <w:t>zrušuje.</w:t>
      </w:r>
    </w:p>
    <w:p w14:paraId="36FE132E" w14:textId="77777777" w:rsidR="002235BF" w:rsidRPr="00B732D8" w:rsidRDefault="002235BF">
      <w:pPr>
        <w:spacing w:line="240" w:lineRule="auto"/>
        <w:rPr>
          <w:rFonts w:ascii="Times New Roman" w:hAnsi="Times New Roman"/>
          <w:sz w:val="24"/>
          <w:szCs w:val="24"/>
        </w:rPr>
      </w:pPr>
    </w:p>
    <w:p w14:paraId="4C329883" w14:textId="77777777" w:rsidR="002235BF" w:rsidRPr="00B732D8" w:rsidRDefault="002235BF"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16 odst. 2 písm. </w:t>
      </w:r>
      <w:r w:rsidR="005D431E" w:rsidRPr="00B732D8">
        <w:rPr>
          <w:rFonts w:ascii="Times New Roman" w:hAnsi="Times New Roman"/>
          <w:sz w:val="24"/>
          <w:szCs w:val="24"/>
        </w:rPr>
        <w:t>b</w:t>
      </w:r>
      <w:r w:rsidRPr="00B732D8">
        <w:rPr>
          <w:rFonts w:ascii="Times New Roman" w:hAnsi="Times New Roman"/>
          <w:sz w:val="24"/>
          <w:szCs w:val="24"/>
        </w:rPr>
        <w:t xml:space="preserve">) se </w:t>
      </w:r>
      <w:r w:rsidR="005D431E" w:rsidRPr="00B732D8">
        <w:rPr>
          <w:rFonts w:ascii="Times New Roman" w:hAnsi="Times New Roman"/>
          <w:sz w:val="24"/>
          <w:szCs w:val="24"/>
        </w:rPr>
        <w:t>slovo „umisťovat,“ zrušuje a slova „mimo staveb nevyžadujících územní rozhodnutí nebo územní souhlas a“ se nahrazují slovy „</w:t>
      </w:r>
      <w:r w:rsidR="00DB0A9C" w:rsidRPr="00B732D8">
        <w:rPr>
          <w:rFonts w:ascii="Times New Roman" w:hAnsi="Times New Roman"/>
          <w:bCs/>
          <w:sz w:val="24"/>
          <w:szCs w:val="24"/>
        </w:rPr>
        <w:t>mimo záměrů nevyžadujících p</w:t>
      </w:r>
      <w:r w:rsidR="003779C7" w:rsidRPr="00B732D8">
        <w:rPr>
          <w:rFonts w:ascii="Times New Roman" w:hAnsi="Times New Roman"/>
          <w:bCs/>
          <w:sz w:val="24"/>
          <w:szCs w:val="24"/>
        </w:rPr>
        <w:t>ovolení podle stavebního zákona</w:t>
      </w:r>
      <w:r w:rsidR="005D431E" w:rsidRPr="00B732D8">
        <w:rPr>
          <w:rFonts w:ascii="Times New Roman" w:hAnsi="Times New Roman"/>
          <w:sz w:val="24"/>
          <w:szCs w:val="24"/>
        </w:rPr>
        <w:t>“.</w:t>
      </w:r>
    </w:p>
    <w:p w14:paraId="4C11BA66" w14:textId="77777777" w:rsidR="002235BF" w:rsidRPr="00B732D8" w:rsidRDefault="002235BF">
      <w:pPr>
        <w:pStyle w:val="Odstavecseseznamem"/>
        <w:spacing w:line="240" w:lineRule="auto"/>
        <w:contextualSpacing w:val="0"/>
        <w:rPr>
          <w:rFonts w:ascii="Times New Roman" w:hAnsi="Times New Roman"/>
          <w:sz w:val="24"/>
          <w:szCs w:val="24"/>
        </w:rPr>
      </w:pPr>
    </w:p>
    <w:p w14:paraId="5F28A89B" w14:textId="77777777" w:rsidR="002235BF" w:rsidRPr="00B732D8" w:rsidRDefault="002235BF"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16 odst. 2 písm. c) se slova „staveb nevyžadujících územní rozhodnutí nebo územní souhlas a“ nahrazují slovy „</w:t>
      </w:r>
      <w:r w:rsidR="00DB0A9C" w:rsidRPr="00B732D8">
        <w:rPr>
          <w:rFonts w:ascii="Times New Roman" w:hAnsi="Times New Roman"/>
          <w:bCs/>
          <w:sz w:val="24"/>
          <w:szCs w:val="24"/>
        </w:rPr>
        <w:t>záměrů nevyžadujících povolení podle stavebního zákona</w:t>
      </w:r>
      <w:r w:rsidRPr="00B732D8">
        <w:rPr>
          <w:rFonts w:ascii="Times New Roman" w:hAnsi="Times New Roman"/>
          <w:sz w:val="24"/>
          <w:szCs w:val="24"/>
        </w:rPr>
        <w:t>“.</w:t>
      </w:r>
    </w:p>
    <w:p w14:paraId="35D91C13" w14:textId="77777777" w:rsidR="004B0254" w:rsidRPr="00B732D8" w:rsidRDefault="004B0254">
      <w:pPr>
        <w:pStyle w:val="Odstavecseseznamem"/>
        <w:spacing w:line="240" w:lineRule="auto"/>
        <w:contextualSpacing w:val="0"/>
        <w:rPr>
          <w:rFonts w:ascii="Times New Roman" w:hAnsi="Times New Roman"/>
          <w:sz w:val="24"/>
          <w:szCs w:val="24"/>
        </w:rPr>
      </w:pPr>
    </w:p>
    <w:p w14:paraId="6516CF9B" w14:textId="77777777" w:rsidR="004B0254" w:rsidRPr="00B732D8" w:rsidRDefault="004B0254"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26 odst. 1 písm. b) se za slovo „mimo“ vkládají slova „zastavěná území obcí a“ a slova „se souhlasem orgánu“ se nahrazují slovem „orgánem“.</w:t>
      </w:r>
    </w:p>
    <w:p w14:paraId="37274AD2" w14:textId="77777777" w:rsidR="004B0254" w:rsidRPr="00B732D8" w:rsidRDefault="004B0254">
      <w:pPr>
        <w:pStyle w:val="Odstavecseseznamem"/>
        <w:spacing w:line="240" w:lineRule="auto"/>
        <w:contextualSpacing w:val="0"/>
        <w:rPr>
          <w:rFonts w:ascii="Times New Roman" w:hAnsi="Times New Roman"/>
          <w:sz w:val="24"/>
          <w:szCs w:val="24"/>
        </w:rPr>
      </w:pPr>
    </w:p>
    <w:p w14:paraId="796E2823" w14:textId="77777777" w:rsidR="004B0254" w:rsidRPr="00667E8C" w:rsidRDefault="004B0254" w:rsidP="001F41D5">
      <w:pPr>
        <w:pStyle w:val="Odstavecseseznamem"/>
        <w:numPr>
          <w:ilvl w:val="0"/>
          <w:numId w:val="11"/>
        </w:numPr>
        <w:spacing w:line="240" w:lineRule="auto"/>
        <w:contextualSpacing w:val="0"/>
        <w:rPr>
          <w:rFonts w:ascii="Times New Roman" w:hAnsi="Times New Roman"/>
          <w:strike/>
          <w:sz w:val="24"/>
          <w:szCs w:val="24"/>
          <w:highlight w:val="yellow"/>
        </w:rPr>
      </w:pPr>
      <w:r w:rsidRPr="00667E8C">
        <w:rPr>
          <w:rFonts w:ascii="Times New Roman" w:hAnsi="Times New Roman"/>
          <w:strike/>
          <w:sz w:val="24"/>
          <w:szCs w:val="24"/>
          <w:highlight w:val="yellow"/>
        </w:rPr>
        <w:t>V § 26 odst. 1 písmeno c) zní:</w:t>
      </w:r>
    </w:p>
    <w:p w14:paraId="1206BC5B" w14:textId="77777777" w:rsidR="009B4D89" w:rsidRPr="00667E8C" w:rsidRDefault="009B4D89">
      <w:pPr>
        <w:pStyle w:val="Odstavecseseznamem"/>
        <w:spacing w:line="240" w:lineRule="auto"/>
        <w:contextualSpacing w:val="0"/>
        <w:rPr>
          <w:rFonts w:ascii="Times New Roman" w:hAnsi="Times New Roman"/>
          <w:strike/>
          <w:sz w:val="24"/>
          <w:szCs w:val="24"/>
          <w:highlight w:val="yellow"/>
        </w:rPr>
      </w:pPr>
    </w:p>
    <w:p w14:paraId="2774A96E" w14:textId="77777777" w:rsidR="004B0254" w:rsidRPr="00667E8C" w:rsidRDefault="004B0254">
      <w:pPr>
        <w:pStyle w:val="Odstavecseseznamem"/>
        <w:spacing w:line="240" w:lineRule="auto"/>
        <w:ind w:left="0" w:firstLine="851"/>
        <w:contextualSpacing w:val="0"/>
        <w:rPr>
          <w:rFonts w:ascii="Times New Roman" w:hAnsi="Times New Roman"/>
          <w:strike/>
          <w:sz w:val="24"/>
          <w:szCs w:val="24"/>
        </w:rPr>
      </w:pPr>
      <w:r w:rsidRPr="00667E8C">
        <w:rPr>
          <w:rFonts w:ascii="Times New Roman" w:hAnsi="Times New Roman"/>
          <w:strike/>
          <w:sz w:val="24"/>
          <w:szCs w:val="24"/>
          <w:highlight w:val="yellow"/>
        </w:rPr>
        <w:t>„c)</w:t>
      </w:r>
      <w:r w:rsidRPr="00667E8C">
        <w:rPr>
          <w:rFonts w:ascii="Times New Roman" w:hAnsi="Times New Roman"/>
          <w:strike/>
          <w:sz w:val="24"/>
          <w:szCs w:val="24"/>
          <w:highlight w:val="yellow"/>
        </w:rPr>
        <w:tab/>
      </w:r>
      <w:r w:rsidR="00DB0A9C" w:rsidRPr="00667E8C">
        <w:rPr>
          <w:rFonts w:ascii="Times New Roman" w:hAnsi="Times New Roman"/>
          <w:strike/>
          <w:sz w:val="24"/>
          <w:szCs w:val="24"/>
          <w:highlight w:val="yellow"/>
        </w:rPr>
        <w:t>vjíždět a setrvávat s motorovými vozidly a obytnými přívěsy mimo pozemní komunikace zapsané v katastru nemovitostí, zastavěná území obcí a místa vyhrazená orgánem ochrany přírody, s výjimkou vjezdu a setrvání vozidel základních složek integrovaného záchranného systému, obecní policie, ozbrojených sil České republiky, orgánů Celní správy České republiky, Vězeňské služby České republiky, dalších orgánů veřejné moci, veterinární služby, správců vodních toků, provozovatelů vodovodů a kanalizací, energetických soustav, ropovodů, produktovodů a veřejných komunikačních sítí při plnění jejich úkolů, vozidel potřebných pro lesní a zemědělské hospodaření a vozidel vlastníků a nájemců nemovitých věcí v souvislosti s jejich užíváním</w:t>
      </w:r>
      <w:r w:rsidRPr="00667E8C">
        <w:rPr>
          <w:rFonts w:ascii="Times New Roman" w:hAnsi="Times New Roman"/>
          <w:strike/>
          <w:sz w:val="24"/>
          <w:szCs w:val="24"/>
          <w:highlight w:val="yellow"/>
        </w:rPr>
        <w:t>,“.</w:t>
      </w:r>
    </w:p>
    <w:p w14:paraId="4194A78B" w14:textId="77777777" w:rsidR="00B05F59" w:rsidRDefault="00B05F59">
      <w:pPr>
        <w:pStyle w:val="Odstavecseseznamem"/>
        <w:spacing w:line="240" w:lineRule="auto"/>
        <w:contextualSpacing w:val="0"/>
        <w:rPr>
          <w:rFonts w:ascii="Times New Roman" w:hAnsi="Times New Roman"/>
          <w:sz w:val="24"/>
          <w:szCs w:val="24"/>
        </w:rPr>
      </w:pPr>
    </w:p>
    <w:p w14:paraId="7EEC5D61" w14:textId="77777777" w:rsidR="008657A7" w:rsidRPr="005B0CD3" w:rsidRDefault="008657A7" w:rsidP="008657A7">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V</w:t>
      </w:r>
      <w:r>
        <w:rPr>
          <w:rFonts w:eastAsia="Calibri"/>
          <w:i/>
          <w:highlight w:val="yellow"/>
          <w:shd w:val="clear" w:color="auto" w:fill="92D050"/>
        </w:rPr>
        <w:t> návaznosti na vypuštění bodu 12</w:t>
      </w:r>
      <w:r w:rsidRPr="00A46C53">
        <w:rPr>
          <w:rFonts w:eastAsia="Calibri"/>
          <w:i/>
          <w:highlight w:val="yellow"/>
          <w:shd w:val="clear" w:color="auto" w:fill="92D050"/>
        </w:rPr>
        <w:t xml:space="preserve"> následující bod</w:t>
      </w:r>
      <w:r>
        <w:rPr>
          <w:rFonts w:eastAsia="Calibri"/>
          <w:i/>
          <w:highlight w:val="yellow"/>
          <w:shd w:val="clear" w:color="auto" w:fill="92D050"/>
        </w:rPr>
        <w:t>y</w:t>
      </w:r>
      <w:r w:rsidRPr="00A46C53">
        <w:rPr>
          <w:rFonts w:eastAsia="Calibri"/>
          <w:i/>
          <w:highlight w:val="yellow"/>
          <w:shd w:val="clear" w:color="auto" w:fill="92D050"/>
        </w:rPr>
        <w:t xml:space="preserve"> návrhu novely přečíslovat.</w:t>
      </w:r>
    </w:p>
    <w:p w14:paraId="4CC742EE" w14:textId="77777777" w:rsidR="008657A7" w:rsidRPr="008657A7" w:rsidRDefault="008657A7" w:rsidP="008657A7">
      <w:pPr>
        <w:spacing w:line="240" w:lineRule="auto"/>
        <w:rPr>
          <w:rFonts w:ascii="Times New Roman" w:hAnsi="Times New Roman"/>
          <w:sz w:val="24"/>
          <w:szCs w:val="24"/>
        </w:rPr>
      </w:pPr>
    </w:p>
    <w:p w14:paraId="135F857F" w14:textId="77777777" w:rsidR="008657A7" w:rsidRPr="00084C99" w:rsidRDefault="006A200D" w:rsidP="008657A7">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Změna z</w:t>
      </w:r>
      <w:r w:rsidR="008657A7" w:rsidRPr="00084C99">
        <w:rPr>
          <w:rFonts w:ascii="Times New Roman" w:hAnsi="Times New Roman"/>
          <w:i/>
          <w:sz w:val="24"/>
          <w:szCs w:val="24"/>
        </w:rPr>
        <w:t xml:space="preserve">ákona o </w:t>
      </w:r>
      <w:r w:rsidR="008657A7">
        <w:rPr>
          <w:rFonts w:ascii="Times New Roman" w:hAnsi="Times New Roman"/>
          <w:i/>
          <w:sz w:val="24"/>
          <w:szCs w:val="24"/>
        </w:rPr>
        <w:t>ochraně přírody a krajiny</w:t>
      </w:r>
      <w:r w:rsidR="008657A7" w:rsidRPr="00084C99">
        <w:rPr>
          <w:rFonts w:ascii="Times New Roman" w:hAnsi="Times New Roman"/>
          <w:i/>
          <w:sz w:val="24"/>
          <w:szCs w:val="24"/>
        </w:rPr>
        <w:t xml:space="preserve"> </w:t>
      </w:r>
      <w:r>
        <w:rPr>
          <w:rFonts w:ascii="Times New Roman" w:hAnsi="Times New Roman"/>
          <w:i/>
          <w:sz w:val="24"/>
          <w:szCs w:val="24"/>
        </w:rPr>
        <w:t xml:space="preserve">navrhovaná v bodě 12 </w:t>
      </w:r>
      <w:r w:rsidR="008657A7" w:rsidRPr="00084C99">
        <w:rPr>
          <w:rFonts w:ascii="Times New Roman" w:hAnsi="Times New Roman"/>
          <w:i/>
          <w:sz w:val="24"/>
          <w:szCs w:val="24"/>
        </w:rPr>
        <w:t>není změnou bezprostředně související s návrhem stavebního zákona ve smyslu čl. 54 odst. 3 Legislativních pravidel vlády.</w:t>
      </w:r>
    </w:p>
    <w:p w14:paraId="5291153A" w14:textId="77777777" w:rsidR="008657A7" w:rsidRPr="00B732D8" w:rsidRDefault="008657A7">
      <w:pPr>
        <w:pStyle w:val="Odstavecseseznamem"/>
        <w:spacing w:line="240" w:lineRule="auto"/>
        <w:contextualSpacing w:val="0"/>
        <w:rPr>
          <w:rFonts w:ascii="Times New Roman" w:hAnsi="Times New Roman"/>
          <w:sz w:val="24"/>
          <w:szCs w:val="24"/>
        </w:rPr>
      </w:pPr>
    </w:p>
    <w:p w14:paraId="22E845D6" w14:textId="77777777" w:rsidR="00B05F59" w:rsidRPr="00B732D8" w:rsidRDefault="00B05F59"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26 odst. 2 </w:t>
      </w:r>
      <w:r w:rsidR="00DB0A9C" w:rsidRPr="00B732D8">
        <w:rPr>
          <w:rFonts w:ascii="Times New Roman" w:hAnsi="Times New Roman"/>
          <w:sz w:val="24"/>
          <w:szCs w:val="24"/>
        </w:rPr>
        <w:t>písm. a) se slova „umisťovat a povolovat“ nahrazují slovy „povolovat nebo provádět“.</w:t>
      </w:r>
    </w:p>
    <w:p w14:paraId="43CBEE92" w14:textId="77777777" w:rsidR="00B05F59" w:rsidRPr="00B732D8" w:rsidRDefault="00B05F59">
      <w:pPr>
        <w:autoSpaceDE w:val="0"/>
        <w:autoSpaceDN w:val="0"/>
        <w:spacing w:line="240" w:lineRule="auto"/>
        <w:ind w:left="720" w:hanging="720"/>
        <w:rPr>
          <w:rFonts w:ascii="Times New Roman" w:hAnsi="Times New Roman"/>
          <w:sz w:val="24"/>
          <w:szCs w:val="24"/>
        </w:rPr>
      </w:pPr>
    </w:p>
    <w:p w14:paraId="018C29FD" w14:textId="77777777" w:rsidR="00B05F59" w:rsidRPr="00B732D8" w:rsidRDefault="00B05F59"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29 písmeno b) zní:</w:t>
      </w:r>
    </w:p>
    <w:p w14:paraId="7933854E" w14:textId="77777777" w:rsidR="009B4D89" w:rsidRPr="00B732D8" w:rsidRDefault="009B4D89">
      <w:pPr>
        <w:pStyle w:val="Odstavecseseznamem"/>
        <w:spacing w:line="240" w:lineRule="auto"/>
        <w:contextualSpacing w:val="0"/>
        <w:rPr>
          <w:rFonts w:ascii="Times New Roman" w:hAnsi="Times New Roman"/>
          <w:sz w:val="24"/>
          <w:szCs w:val="24"/>
        </w:rPr>
      </w:pPr>
    </w:p>
    <w:p w14:paraId="488DFC98" w14:textId="77777777" w:rsidR="00B05F59" w:rsidRPr="00B732D8" w:rsidRDefault="00B05F59">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r>
      <w:r w:rsidR="00DB0A9C" w:rsidRPr="00B732D8">
        <w:rPr>
          <w:rFonts w:ascii="Times New Roman" w:hAnsi="Times New Roman"/>
          <w:sz w:val="24"/>
          <w:szCs w:val="24"/>
        </w:rPr>
        <w:t>povolovat nebo provádět stavby, měnit druh nebo způsob využití pozemků, měnit způsob užívání staveb a vymezovat zastavitelné plochy obcí</w:t>
      </w:r>
      <w:r w:rsidRPr="00B732D8">
        <w:rPr>
          <w:rFonts w:ascii="Times New Roman" w:hAnsi="Times New Roman"/>
          <w:sz w:val="24"/>
          <w:szCs w:val="24"/>
        </w:rPr>
        <w:t>,“.</w:t>
      </w:r>
    </w:p>
    <w:p w14:paraId="0A2030F5" w14:textId="77777777" w:rsidR="00DB0A9C" w:rsidRPr="00B732D8" w:rsidRDefault="00DB0A9C">
      <w:pPr>
        <w:pStyle w:val="Odstavecseseznamem"/>
        <w:spacing w:line="240" w:lineRule="auto"/>
        <w:contextualSpacing w:val="0"/>
        <w:rPr>
          <w:rFonts w:ascii="Times New Roman" w:hAnsi="Times New Roman"/>
          <w:sz w:val="24"/>
          <w:szCs w:val="24"/>
        </w:rPr>
      </w:pPr>
    </w:p>
    <w:p w14:paraId="1002E366" w14:textId="77777777" w:rsidR="00DB0A9C" w:rsidRPr="00B732D8" w:rsidRDefault="00DB0A9C"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33 se doplňuje odstavec 3, který zní:</w:t>
      </w:r>
    </w:p>
    <w:p w14:paraId="59DA82F7" w14:textId="77777777" w:rsidR="009B4D89" w:rsidRPr="00B732D8" w:rsidRDefault="009B4D89">
      <w:pPr>
        <w:pStyle w:val="Odstavecseseznamem"/>
        <w:spacing w:line="240" w:lineRule="auto"/>
        <w:contextualSpacing w:val="0"/>
        <w:rPr>
          <w:rFonts w:ascii="Times New Roman" w:hAnsi="Times New Roman"/>
          <w:sz w:val="24"/>
          <w:szCs w:val="24"/>
        </w:rPr>
      </w:pPr>
    </w:p>
    <w:p w14:paraId="2EDF1F70" w14:textId="77777777" w:rsidR="00DB0A9C" w:rsidRPr="00B732D8" w:rsidRDefault="00DB0A9C">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„(3)</w:t>
      </w:r>
      <w:r w:rsidRPr="00B732D8">
        <w:rPr>
          <w:rFonts w:ascii="Times New Roman" w:hAnsi="Times New Roman"/>
          <w:sz w:val="24"/>
          <w:szCs w:val="24"/>
        </w:rPr>
        <w:tab/>
        <w:t>Využívání přírodní rezervace je možné jen v případě, že se jím uchová nebo zlepší dosavadní stav přírodního prostředí.“.</w:t>
      </w:r>
    </w:p>
    <w:p w14:paraId="40C5E022" w14:textId="77777777" w:rsidR="00B05F59" w:rsidRPr="00B732D8" w:rsidRDefault="00B05F59">
      <w:pPr>
        <w:pStyle w:val="Odstavecseseznamem"/>
        <w:spacing w:line="240" w:lineRule="auto"/>
        <w:contextualSpacing w:val="0"/>
        <w:rPr>
          <w:rFonts w:ascii="Times New Roman" w:hAnsi="Times New Roman"/>
          <w:sz w:val="24"/>
          <w:szCs w:val="24"/>
        </w:rPr>
      </w:pPr>
    </w:p>
    <w:p w14:paraId="02344708" w14:textId="77777777" w:rsidR="00B05F59" w:rsidRPr="00B732D8" w:rsidRDefault="00B05F59"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34 odst. 1 písmeno c) zní:</w:t>
      </w:r>
    </w:p>
    <w:p w14:paraId="2A95A6BE" w14:textId="77777777" w:rsidR="009B4D89" w:rsidRPr="00B732D8" w:rsidRDefault="009B4D89">
      <w:pPr>
        <w:pStyle w:val="Odstavecseseznamem"/>
        <w:spacing w:line="240" w:lineRule="auto"/>
        <w:contextualSpacing w:val="0"/>
        <w:rPr>
          <w:rFonts w:ascii="Times New Roman" w:hAnsi="Times New Roman"/>
          <w:sz w:val="24"/>
          <w:szCs w:val="24"/>
        </w:rPr>
      </w:pPr>
    </w:p>
    <w:p w14:paraId="4A2AA0A4" w14:textId="77777777" w:rsidR="00B05F59" w:rsidRPr="00B732D8" w:rsidRDefault="00B05F59">
      <w:pPr>
        <w:autoSpaceDE w:val="0"/>
        <w:autoSpaceDN w:val="0"/>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r>
      <w:r w:rsidR="00DB0A9C" w:rsidRPr="00B732D8">
        <w:rPr>
          <w:rFonts w:ascii="Times New Roman" w:hAnsi="Times New Roman"/>
          <w:sz w:val="24"/>
          <w:szCs w:val="24"/>
        </w:rPr>
        <w:t>povolovat nebo provádět stavby, měnit druh nebo způsob využití pozemků, měnit způsob užívání staveb a vymezovat zastavitelné plochy obcí</w:t>
      </w:r>
      <w:r w:rsidRPr="00B732D8">
        <w:rPr>
          <w:rFonts w:ascii="Times New Roman" w:hAnsi="Times New Roman"/>
          <w:sz w:val="24"/>
          <w:szCs w:val="24"/>
        </w:rPr>
        <w:t>,“.</w:t>
      </w:r>
    </w:p>
    <w:p w14:paraId="60618759" w14:textId="77777777" w:rsidR="00B64C6D" w:rsidRPr="00B732D8" w:rsidRDefault="00B64C6D">
      <w:pPr>
        <w:pStyle w:val="Odstavecseseznamem"/>
        <w:spacing w:line="240" w:lineRule="auto"/>
        <w:contextualSpacing w:val="0"/>
        <w:rPr>
          <w:rFonts w:ascii="Times New Roman" w:hAnsi="Times New Roman"/>
          <w:sz w:val="24"/>
          <w:szCs w:val="24"/>
        </w:rPr>
      </w:pPr>
    </w:p>
    <w:p w14:paraId="18923E05" w14:textId="77777777" w:rsidR="00B64C6D" w:rsidRPr="00B732D8" w:rsidRDefault="00B64C6D"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V § 37 odst. 2 se slovo „umisťování,“ zrušuje.</w:t>
      </w:r>
    </w:p>
    <w:p w14:paraId="3D6213BE" w14:textId="77777777" w:rsidR="00B64C6D" w:rsidRPr="00B732D8" w:rsidRDefault="00B64C6D">
      <w:pPr>
        <w:pStyle w:val="Odstavecseseznamem"/>
        <w:spacing w:line="240" w:lineRule="auto"/>
        <w:contextualSpacing w:val="0"/>
        <w:rPr>
          <w:rFonts w:ascii="Times New Roman" w:hAnsi="Times New Roman"/>
          <w:sz w:val="24"/>
          <w:szCs w:val="24"/>
        </w:rPr>
      </w:pPr>
    </w:p>
    <w:p w14:paraId="769C3643" w14:textId="77777777" w:rsidR="00B64C6D" w:rsidRPr="00B732D8" w:rsidRDefault="00B64C6D"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37 </w:t>
      </w:r>
      <w:r w:rsidR="0001581E" w:rsidRPr="00B732D8">
        <w:rPr>
          <w:rFonts w:ascii="Times New Roman" w:hAnsi="Times New Roman"/>
          <w:sz w:val="24"/>
          <w:szCs w:val="24"/>
        </w:rPr>
        <w:t>odst. 4 se slova „, k nimž není třeba povolení správního orgánu podle jiného právního předpisu,“ zrušují</w:t>
      </w:r>
      <w:r w:rsidR="00D154F4" w:rsidRPr="00B732D8">
        <w:rPr>
          <w:rFonts w:ascii="Times New Roman" w:hAnsi="Times New Roman"/>
          <w:sz w:val="24"/>
          <w:szCs w:val="24"/>
        </w:rPr>
        <w:t xml:space="preserve"> a na konci odstavce 4 se doplňuje věta „</w:t>
      </w:r>
      <w:r w:rsidR="00DB0A9C" w:rsidRPr="00B732D8">
        <w:rPr>
          <w:rFonts w:ascii="Times New Roman" w:hAnsi="Times New Roman"/>
          <w:sz w:val="24"/>
          <w:szCs w:val="24"/>
        </w:rPr>
        <w:t>Orgán ochrany přírody souhlas podle odstavců 2 a 3 vydá, pokud se prokáže, že nedojde k ohrožení zabezpečení zvláště chráněného území před rušivými vlivy z okolí nebo zachování příznivého stavu předmětu ochrany dotčeného zvláště chráněného území.</w:t>
      </w:r>
      <w:r w:rsidR="00D154F4" w:rsidRPr="00B732D8">
        <w:rPr>
          <w:rFonts w:ascii="Times New Roman" w:hAnsi="Times New Roman"/>
          <w:sz w:val="24"/>
          <w:szCs w:val="24"/>
        </w:rPr>
        <w:t>“.</w:t>
      </w:r>
    </w:p>
    <w:p w14:paraId="61DAAB2A" w14:textId="77777777" w:rsidR="00B64C6D" w:rsidRPr="00B732D8" w:rsidRDefault="00B64C6D">
      <w:pPr>
        <w:pStyle w:val="Odstavecseseznamem"/>
        <w:spacing w:line="240" w:lineRule="auto"/>
        <w:contextualSpacing w:val="0"/>
        <w:rPr>
          <w:rFonts w:ascii="Times New Roman" w:hAnsi="Times New Roman"/>
          <w:sz w:val="24"/>
          <w:szCs w:val="24"/>
        </w:rPr>
      </w:pPr>
    </w:p>
    <w:p w14:paraId="1CE549CB" w14:textId="77777777" w:rsidR="00B64C6D" w:rsidRPr="00B732D8" w:rsidRDefault="0077456A" w:rsidP="001F41D5">
      <w:pPr>
        <w:pStyle w:val="Odstavecseseznamem"/>
        <w:numPr>
          <w:ilvl w:val="0"/>
          <w:numId w:val="11"/>
        </w:numPr>
        <w:spacing w:line="240" w:lineRule="auto"/>
        <w:contextualSpacing w:val="0"/>
        <w:rPr>
          <w:rFonts w:ascii="Times New Roman" w:hAnsi="Times New Roman"/>
          <w:sz w:val="24"/>
          <w:szCs w:val="24"/>
        </w:rPr>
      </w:pPr>
      <w:r w:rsidRPr="00B732D8">
        <w:rPr>
          <w:rFonts w:ascii="Times New Roman" w:hAnsi="Times New Roman"/>
          <w:sz w:val="24"/>
          <w:szCs w:val="24"/>
        </w:rPr>
        <w:t>§ 44 včetně nadpisu zní:</w:t>
      </w:r>
    </w:p>
    <w:p w14:paraId="234CBAED" w14:textId="77777777" w:rsidR="00437662" w:rsidRPr="00B732D8" w:rsidRDefault="0077456A" w:rsidP="00964256">
      <w:pPr>
        <w:autoSpaceDE w:val="0"/>
        <w:autoSpaceDN w:val="0"/>
        <w:spacing w:before="120" w:line="240" w:lineRule="auto"/>
        <w:jc w:val="center"/>
        <w:rPr>
          <w:rFonts w:ascii="Times New Roman" w:hAnsi="Times New Roman"/>
          <w:sz w:val="24"/>
          <w:szCs w:val="24"/>
        </w:rPr>
      </w:pPr>
      <w:r w:rsidRPr="00B732D8">
        <w:rPr>
          <w:rFonts w:ascii="Times New Roman" w:hAnsi="Times New Roman"/>
          <w:sz w:val="24"/>
          <w:szCs w:val="24"/>
        </w:rPr>
        <w:t>„</w:t>
      </w:r>
      <w:r w:rsidR="00437662" w:rsidRPr="00B732D8">
        <w:rPr>
          <w:rFonts w:ascii="Times New Roman" w:hAnsi="Times New Roman"/>
          <w:sz w:val="24"/>
          <w:szCs w:val="24"/>
        </w:rPr>
        <w:t>§ 44</w:t>
      </w:r>
    </w:p>
    <w:p w14:paraId="51ABE931" w14:textId="77777777" w:rsidR="00732DE5" w:rsidRPr="00B732D8" w:rsidRDefault="00732DE5">
      <w:pPr>
        <w:autoSpaceDE w:val="0"/>
        <w:autoSpaceDN w:val="0"/>
        <w:spacing w:line="240" w:lineRule="auto"/>
        <w:jc w:val="center"/>
        <w:rPr>
          <w:rFonts w:ascii="Times New Roman" w:hAnsi="Times New Roman"/>
          <w:sz w:val="24"/>
          <w:szCs w:val="24"/>
        </w:rPr>
      </w:pPr>
    </w:p>
    <w:p w14:paraId="4B1DE780" w14:textId="77777777" w:rsidR="00DB0A9C" w:rsidRPr="00B732D8" w:rsidRDefault="00DB0A9C">
      <w:pPr>
        <w:spacing w:line="240" w:lineRule="auto"/>
        <w:jc w:val="center"/>
        <w:rPr>
          <w:rFonts w:ascii="Times New Roman" w:hAnsi="Times New Roman"/>
          <w:b/>
          <w:bCs/>
          <w:sz w:val="24"/>
          <w:szCs w:val="24"/>
        </w:rPr>
      </w:pPr>
      <w:r w:rsidRPr="00B732D8">
        <w:rPr>
          <w:rFonts w:ascii="Times New Roman" w:hAnsi="Times New Roman"/>
          <w:b/>
          <w:bCs/>
          <w:sz w:val="24"/>
          <w:szCs w:val="24"/>
        </w:rPr>
        <w:t>Souhlas k některým činnostem ve zvláště chráněných územích</w:t>
      </w:r>
    </w:p>
    <w:p w14:paraId="5546E627" w14:textId="77777777" w:rsidR="00732DE5" w:rsidRPr="00B732D8" w:rsidRDefault="00732DE5">
      <w:pPr>
        <w:spacing w:line="240" w:lineRule="auto"/>
        <w:jc w:val="center"/>
        <w:rPr>
          <w:rFonts w:ascii="Times New Roman" w:hAnsi="Times New Roman"/>
          <w:sz w:val="24"/>
          <w:szCs w:val="24"/>
        </w:rPr>
      </w:pPr>
    </w:p>
    <w:p w14:paraId="1BF8390B" w14:textId="77777777" w:rsidR="00DB0A9C" w:rsidRPr="00B732D8" w:rsidRDefault="00DB0A9C">
      <w:pPr>
        <w:spacing w:line="240" w:lineRule="auto"/>
        <w:ind w:firstLine="567"/>
        <w:rPr>
          <w:rFonts w:ascii="Times New Roman" w:hAnsi="Times New Roman"/>
          <w:bCs/>
          <w:sz w:val="24"/>
          <w:szCs w:val="24"/>
        </w:rPr>
      </w:pPr>
      <w:r w:rsidRPr="00B732D8">
        <w:rPr>
          <w:rFonts w:ascii="Times New Roman" w:hAnsi="Times New Roman"/>
          <w:bCs/>
          <w:sz w:val="24"/>
          <w:szCs w:val="24"/>
        </w:rPr>
        <w:t xml:space="preserve">(1) Bez souhlasu orgánu ochrany přírody nelze povolit stavbu, její užívání, kolaudaci nebo odstranění podle </w:t>
      </w:r>
      <w:hyperlink r:id="rId9">
        <w:r w:rsidRPr="00B732D8">
          <w:rPr>
            <w:rStyle w:val="ListLabel7"/>
            <w:bCs/>
          </w:rPr>
          <w:t>stavebního zákona</w:t>
        </w:r>
      </w:hyperlink>
      <w:r w:rsidRPr="00B732D8">
        <w:rPr>
          <w:rFonts w:ascii="Times New Roman" w:hAnsi="Times New Roman"/>
          <w:bCs/>
          <w:sz w:val="24"/>
          <w:szCs w:val="24"/>
        </w:rPr>
        <w:t xml:space="preserve">, vydat povolení k nakládání s vodami a k vodním dílům, povolení k některým činnostem či udělit souhlas podle </w:t>
      </w:r>
      <w:hyperlink r:id="rId10">
        <w:r w:rsidRPr="00B732D8">
          <w:rPr>
            <w:rStyle w:val="ListLabel7"/>
            <w:bCs/>
          </w:rPr>
          <w:t>vodního zákona</w:t>
        </w:r>
      </w:hyperlink>
      <w:r w:rsidRPr="00B732D8">
        <w:rPr>
          <w:rFonts w:ascii="Times New Roman" w:hAnsi="Times New Roman"/>
          <w:bCs/>
          <w:sz w:val="24"/>
          <w:szCs w:val="24"/>
        </w:rPr>
        <w:t xml:space="preserve"> na území národního parku nebo chráněné krajinné oblasti.</w:t>
      </w:r>
    </w:p>
    <w:p w14:paraId="1CB10A6E" w14:textId="77777777" w:rsidR="009B4D89" w:rsidRPr="00B732D8" w:rsidRDefault="009B4D89">
      <w:pPr>
        <w:spacing w:line="240" w:lineRule="auto"/>
        <w:ind w:firstLine="567"/>
        <w:rPr>
          <w:rFonts w:ascii="Times New Roman" w:hAnsi="Times New Roman"/>
          <w:bCs/>
          <w:sz w:val="24"/>
          <w:szCs w:val="24"/>
        </w:rPr>
      </w:pPr>
    </w:p>
    <w:p w14:paraId="4EE9D09D" w14:textId="77777777" w:rsidR="00DB0A9C" w:rsidRPr="00B732D8" w:rsidRDefault="00DB0A9C">
      <w:pPr>
        <w:spacing w:line="240" w:lineRule="auto"/>
        <w:ind w:firstLine="567"/>
        <w:rPr>
          <w:rFonts w:ascii="Times New Roman" w:hAnsi="Times New Roman"/>
          <w:bCs/>
          <w:sz w:val="24"/>
          <w:szCs w:val="24"/>
        </w:rPr>
      </w:pPr>
      <w:r w:rsidRPr="00B732D8">
        <w:rPr>
          <w:rFonts w:ascii="Times New Roman" w:hAnsi="Times New Roman"/>
          <w:bCs/>
          <w:sz w:val="24"/>
          <w:szCs w:val="24"/>
        </w:rPr>
        <w:t xml:space="preserve">(2) K provádění staveb, k terénním úpravám, výkopovým pracím, pracím prováděným hornickým způsobem a k změnám vodního režimu pozemků nebo vodních toků ve zvláště chráněném území, pokud k nim nebyl vydán souhlas podle </w:t>
      </w:r>
      <w:r w:rsidR="00436CC5">
        <w:rPr>
          <w:rFonts w:ascii="Times New Roman" w:hAnsi="Times New Roman"/>
          <w:bCs/>
          <w:sz w:val="24"/>
          <w:szCs w:val="24"/>
        </w:rPr>
        <w:t>odstavce 1 a pokud se nejedná o </w:t>
      </w:r>
      <w:r w:rsidRPr="00B732D8">
        <w:rPr>
          <w:rFonts w:ascii="Times New Roman" w:hAnsi="Times New Roman"/>
          <w:bCs/>
          <w:sz w:val="24"/>
          <w:szCs w:val="24"/>
        </w:rPr>
        <w:t>činnosti zakázané podle tohoto zákona, je nezbytný souhlas orgánu ochrany přírody.</w:t>
      </w:r>
    </w:p>
    <w:p w14:paraId="7AF4E8C7" w14:textId="77777777" w:rsidR="009B4D89" w:rsidRPr="00B732D8" w:rsidRDefault="009B4D89">
      <w:pPr>
        <w:spacing w:line="240" w:lineRule="auto"/>
        <w:ind w:firstLine="567"/>
        <w:rPr>
          <w:rFonts w:ascii="Times New Roman" w:hAnsi="Times New Roman"/>
          <w:bCs/>
          <w:sz w:val="24"/>
          <w:szCs w:val="24"/>
        </w:rPr>
      </w:pPr>
    </w:p>
    <w:p w14:paraId="20932104" w14:textId="77777777" w:rsidR="00DB0A9C" w:rsidRPr="00B732D8" w:rsidRDefault="00DB0A9C">
      <w:pPr>
        <w:spacing w:line="240" w:lineRule="auto"/>
        <w:ind w:firstLine="567"/>
        <w:rPr>
          <w:rFonts w:ascii="Times New Roman" w:hAnsi="Times New Roman"/>
          <w:bCs/>
          <w:sz w:val="24"/>
          <w:szCs w:val="24"/>
        </w:rPr>
      </w:pPr>
      <w:r w:rsidRPr="00B732D8">
        <w:rPr>
          <w:rFonts w:ascii="Times New Roman" w:hAnsi="Times New Roman"/>
          <w:bCs/>
          <w:sz w:val="24"/>
          <w:szCs w:val="24"/>
        </w:rPr>
        <w:tab/>
        <w:t xml:space="preserve">(3) Souhlas podle odstavců 1 a 2 se nevydává, jde-li o záměry podle stavebního zákona prováděné </w:t>
      </w:r>
    </w:p>
    <w:p w14:paraId="476660B5" w14:textId="77777777" w:rsidR="00DB0A9C" w:rsidRPr="00B732D8" w:rsidRDefault="00DB0A9C">
      <w:pPr>
        <w:spacing w:line="240" w:lineRule="auto"/>
        <w:ind w:firstLine="851"/>
        <w:rPr>
          <w:rFonts w:ascii="Times New Roman" w:hAnsi="Times New Roman"/>
          <w:bCs/>
          <w:sz w:val="24"/>
          <w:szCs w:val="24"/>
        </w:rPr>
      </w:pPr>
      <w:r w:rsidRPr="00B732D8">
        <w:rPr>
          <w:rFonts w:ascii="Times New Roman" w:hAnsi="Times New Roman"/>
          <w:bCs/>
          <w:sz w:val="24"/>
          <w:szCs w:val="24"/>
        </w:rPr>
        <w:t>a)</w:t>
      </w:r>
      <w:r w:rsidRPr="00B732D8">
        <w:rPr>
          <w:rFonts w:ascii="Times New Roman" w:hAnsi="Times New Roman"/>
          <w:bCs/>
          <w:sz w:val="24"/>
          <w:szCs w:val="24"/>
        </w:rPr>
        <w:tab/>
        <w:t xml:space="preserve">v zastavěném území obce ve čtvrté zóně chráněné krajinné oblasti, </w:t>
      </w:r>
    </w:p>
    <w:p w14:paraId="3D98D9D1" w14:textId="77777777" w:rsidR="00DB0A9C" w:rsidRPr="00B732D8" w:rsidRDefault="00DB0A9C">
      <w:pPr>
        <w:spacing w:line="240" w:lineRule="auto"/>
        <w:ind w:firstLine="851"/>
        <w:rPr>
          <w:rFonts w:ascii="Times New Roman" w:hAnsi="Times New Roman"/>
          <w:bCs/>
          <w:sz w:val="24"/>
          <w:szCs w:val="24"/>
        </w:rPr>
      </w:pPr>
      <w:r w:rsidRPr="00B732D8">
        <w:rPr>
          <w:rFonts w:ascii="Times New Roman" w:hAnsi="Times New Roman"/>
          <w:bCs/>
          <w:sz w:val="24"/>
          <w:szCs w:val="24"/>
        </w:rPr>
        <w:t>b)</w:t>
      </w:r>
      <w:r w:rsidRPr="00B732D8">
        <w:rPr>
          <w:rFonts w:ascii="Times New Roman" w:hAnsi="Times New Roman"/>
          <w:bCs/>
          <w:sz w:val="24"/>
          <w:szCs w:val="24"/>
        </w:rPr>
        <w:tab/>
      </w:r>
      <w:r w:rsidRPr="00B732D8">
        <w:rPr>
          <w:rFonts w:ascii="Times New Roman" w:hAnsi="Times New Roman"/>
          <w:sz w:val="24"/>
          <w:szCs w:val="24"/>
        </w:rPr>
        <w:t>v zastavěném území, zastavitelné ploše nebo</w:t>
      </w:r>
      <w:r w:rsidR="00436CC5">
        <w:rPr>
          <w:rFonts w:ascii="Times New Roman" w:hAnsi="Times New Roman"/>
          <w:sz w:val="24"/>
          <w:szCs w:val="24"/>
        </w:rPr>
        <w:t xml:space="preserve"> v jejich částech, pokud byly v </w:t>
      </w:r>
      <w:r w:rsidRPr="00B732D8">
        <w:rPr>
          <w:rFonts w:ascii="Times New Roman" w:hAnsi="Times New Roman"/>
          <w:sz w:val="24"/>
          <w:szCs w:val="24"/>
        </w:rPr>
        <w:t>tomto území, ploše nebo v jejich částech územním plánem stanoveny prvky regulačního plánu, nebo byl pro ně vydán regulační plán</w:t>
      </w:r>
      <w:r w:rsidRPr="00B732D8">
        <w:rPr>
          <w:rFonts w:ascii="Times New Roman" w:hAnsi="Times New Roman"/>
          <w:bCs/>
          <w:sz w:val="24"/>
          <w:szCs w:val="24"/>
        </w:rPr>
        <w:t>.</w:t>
      </w:r>
    </w:p>
    <w:p w14:paraId="2BE90D81" w14:textId="77777777" w:rsidR="009B4D89" w:rsidRPr="00B732D8" w:rsidRDefault="009B4D89">
      <w:pPr>
        <w:spacing w:line="240" w:lineRule="auto"/>
        <w:ind w:firstLine="567"/>
        <w:rPr>
          <w:rFonts w:ascii="Times New Roman" w:hAnsi="Times New Roman"/>
          <w:bCs/>
          <w:sz w:val="24"/>
          <w:szCs w:val="24"/>
        </w:rPr>
      </w:pPr>
    </w:p>
    <w:p w14:paraId="26B7DAE4" w14:textId="77777777" w:rsidR="00DB0A9C" w:rsidRPr="00B732D8" w:rsidRDefault="00DB0A9C">
      <w:pPr>
        <w:spacing w:line="240" w:lineRule="auto"/>
        <w:ind w:firstLine="567"/>
        <w:rPr>
          <w:rFonts w:ascii="Times New Roman" w:hAnsi="Times New Roman"/>
          <w:bCs/>
          <w:sz w:val="24"/>
          <w:szCs w:val="24"/>
        </w:rPr>
      </w:pPr>
      <w:r w:rsidRPr="00B732D8">
        <w:rPr>
          <w:rFonts w:ascii="Times New Roman" w:hAnsi="Times New Roman"/>
          <w:bCs/>
          <w:sz w:val="24"/>
          <w:szCs w:val="24"/>
        </w:rPr>
        <w:t xml:space="preserve">(4) V bližších ochranných podmínkách zvláště chráněných území lze vymezit činnosti a zásahy, jejichž provádění je vázáno na předchozí souhlas orgánu ochrany přírody. </w:t>
      </w:r>
    </w:p>
    <w:p w14:paraId="76552C2D" w14:textId="77777777" w:rsidR="009B4D89" w:rsidRPr="00B732D8" w:rsidRDefault="009B4D89">
      <w:pPr>
        <w:spacing w:line="240" w:lineRule="auto"/>
        <w:ind w:firstLine="567"/>
        <w:rPr>
          <w:rFonts w:ascii="Times New Roman" w:hAnsi="Times New Roman"/>
          <w:bCs/>
          <w:sz w:val="24"/>
          <w:szCs w:val="24"/>
        </w:rPr>
      </w:pPr>
    </w:p>
    <w:p w14:paraId="3C8CA1E6" w14:textId="77777777" w:rsidR="0077456A" w:rsidRPr="00B732D8" w:rsidRDefault="00DB0A9C">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bCs/>
          <w:sz w:val="24"/>
          <w:szCs w:val="24"/>
        </w:rPr>
        <w:t>(5) Souhlas k činnostem podle odstavců 1</w:t>
      </w:r>
      <w:r w:rsidR="00C63E2E">
        <w:rPr>
          <w:rFonts w:ascii="Times New Roman" w:hAnsi="Times New Roman"/>
          <w:bCs/>
          <w:sz w:val="24"/>
          <w:szCs w:val="24"/>
        </w:rPr>
        <w:t>, 2</w:t>
      </w:r>
      <w:r w:rsidRPr="00B732D8">
        <w:rPr>
          <w:rFonts w:ascii="Times New Roman" w:hAnsi="Times New Roman"/>
          <w:bCs/>
          <w:sz w:val="24"/>
          <w:szCs w:val="24"/>
        </w:rPr>
        <w:t xml:space="preserve"> a 4 vydává orgán ochrany přírody rozhodnutím, nebo</w:t>
      </w:r>
      <w:r w:rsidRPr="00DE7BF6">
        <w:rPr>
          <w:rFonts w:ascii="Times New Roman" w:hAnsi="Times New Roman"/>
          <w:bCs/>
          <w:strike/>
          <w:sz w:val="24"/>
          <w:szCs w:val="24"/>
          <w:highlight w:val="yellow"/>
        </w:rPr>
        <w:t>, je-li okruh adresátů neurčitý,</w:t>
      </w:r>
      <w:r w:rsidRPr="00B732D8">
        <w:rPr>
          <w:rFonts w:ascii="Times New Roman" w:hAnsi="Times New Roman"/>
          <w:bCs/>
          <w:sz w:val="24"/>
          <w:szCs w:val="24"/>
        </w:rPr>
        <w:t xml:space="preserve"> opatřením obecné povahy. Orgán ochrany přírody souhlas podle odstavců 1</w:t>
      </w:r>
      <w:r w:rsidR="00C63E2E">
        <w:rPr>
          <w:rFonts w:ascii="Times New Roman" w:hAnsi="Times New Roman"/>
          <w:bCs/>
          <w:sz w:val="24"/>
          <w:szCs w:val="24"/>
        </w:rPr>
        <w:t>, 2</w:t>
      </w:r>
      <w:r w:rsidRPr="00B732D8">
        <w:rPr>
          <w:rFonts w:ascii="Times New Roman" w:hAnsi="Times New Roman"/>
          <w:bCs/>
          <w:sz w:val="24"/>
          <w:szCs w:val="24"/>
        </w:rPr>
        <w:t xml:space="preserve"> a 4 vydá, pokud se prokáže, že navrhovaný způsob využití, zásah nebo činnost neohrozí zachování příznivého stavu předmětu ochrany předmětného zvláště chráněného území.</w:t>
      </w:r>
      <w:r w:rsidR="0077456A" w:rsidRPr="00B732D8">
        <w:rPr>
          <w:rFonts w:ascii="Times New Roman" w:hAnsi="Times New Roman"/>
          <w:color w:val="000000" w:themeColor="text1"/>
          <w:sz w:val="24"/>
          <w:szCs w:val="24"/>
        </w:rPr>
        <w:t>“.</w:t>
      </w:r>
    </w:p>
    <w:p w14:paraId="7A2BCF97" w14:textId="77777777" w:rsidR="0077456A" w:rsidRPr="00B732D8" w:rsidRDefault="0077456A">
      <w:pPr>
        <w:autoSpaceDE w:val="0"/>
        <w:autoSpaceDN w:val="0"/>
        <w:spacing w:line="240" w:lineRule="auto"/>
        <w:rPr>
          <w:rFonts w:ascii="Times New Roman" w:hAnsi="Times New Roman"/>
          <w:color w:val="000000" w:themeColor="text1"/>
          <w:sz w:val="24"/>
          <w:szCs w:val="24"/>
        </w:rPr>
      </w:pPr>
    </w:p>
    <w:p w14:paraId="7DC7C84A" w14:textId="77777777" w:rsidR="0077456A" w:rsidRPr="00B732D8" w:rsidRDefault="0077456A"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w:t>
      </w:r>
      <w:r w:rsidR="006D429D" w:rsidRPr="00B732D8">
        <w:rPr>
          <w:rFonts w:ascii="Times New Roman" w:hAnsi="Times New Roman"/>
          <w:color w:val="000000" w:themeColor="text1"/>
          <w:sz w:val="24"/>
          <w:szCs w:val="24"/>
        </w:rPr>
        <w:t xml:space="preserve"> </w:t>
      </w:r>
      <w:r w:rsidRPr="00B732D8">
        <w:rPr>
          <w:rFonts w:ascii="Times New Roman" w:hAnsi="Times New Roman"/>
          <w:color w:val="000000" w:themeColor="text1"/>
          <w:sz w:val="24"/>
          <w:szCs w:val="24"/>
        </w:rPr>
        <w:t xml:space="preserve">44b se </w:t>
      </w:r>
      <w:r w:rsidR="006D429D" w:rsidRPr="00B732D8">
        <w:rPr>
          <w:rFonts w:ascii="Times New Roman" w:hAnsi="Times New Roman"/>
          <w:color w:val="000000" w:themeColor="text1"/>
          <w:sz w:val="24"/>
          <w:szCs w:val="24"/>
        </w:rPr>
        <w:t>včetně nadpisu</w:t>
      </w:r>
      <w:r w:rsidR="00732DE5" w:rsidRPr="00B732D8">
        <w:rPr>
          <w:rFonts w:ascii="Times New Roman" w:hAnsi="Times New Roman"/>
          <w:color w:val="000000" w:themeColor="text1"/>
          <w:sz w:val="24"/>
          <w:szCs w:val="24"/>
        </w:rPr>
        <w:t xml:space="preserve"> </w:t>
      </w:r>
      <w:r w:rsidRPr="00B732D8">
        <w:rPr>
          <w:rFonts w:ascii="Times New Roman" w:hAnsi="Times New Roman"/>
          <w:color w:val="000000" w:themeColor="text1"/>
          <w:sz w:val="24"/>
          <w:szCs w:val="24"/>
        </w:rPr>
        <w:t>zrušuj</w:t>
      </w:r>
      <w:r w:rsidR="006D429D" w:rsidRPr="00B732D8">
        <w:rPr>
          <w:rFonts w:ascii="Times New Roman" w:hAnsi="Times New Roman"/>
          <w:color w:val="000000" w:themeColor="text1"/>
          <w:sz w:val="24"/>
          <w:szCs w:val="24"/>
        </w:rPr>
        <w:t>e</w:t>
      </w:r>
      <w:r w:rsidRPr="00B732D8">
        <w:rPr>
          <w:rFonts w:ascii="Times New Roman" w:hAnsi="Times New Roman"/>
          <w:color w:val="000000" w:themeColor="text1"/>
          <w:sz w:val="24"/>
          <w:szCs w:val="24"/>
        </w:rPr>
        <w:t>.</w:t>
      </w:r>
    </w:p>
    <w:p w14:paraId="745BC992" w14:textId="77777777" w:rsidR="00732DE5" w:rsidRPr="00B732D8" w:rsidRDefault="00732DE5">
      <w:pPr>
        <w:pStyle w:val="Odstavecseseznamem"/>
        <w:autoSpaceDE w:val="0"/>
        <w:autoSpaceDN w:val="0"/>
        <w:spacing w:line="240" w:lineRule="auto"/>
        <w:contextualSpacing w:val="0"/>
        <w:rPr>
          <w:rFonts w:ascii="Times New Roman" w:hAnsi="Times New Roman"/>
          <w:color w:val="000000" w:themeColor="text1"/>
          <w:sz w:val="24"/>
          <w:szCs w:val="24"/>
        </w:rPr>
      </w:pPr>
    </w:p>
    <w:p w14:paraId="0050EEA3"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45a odst. 1 písm. a) se slovo „</w:t>
      </w:r>
      <w:r w:rsidRPr="004C794B">
        <w:rPr>
          <w:rFonts w:ascii="Times New Roman" w:hAnsi="Times New Roman"/>
          <w:color w:val="000000" w:themeColor="text1"/>
          <w:sz w:val="24"/>
          <w:szCs w:val="24"/>
          <w:u w:val="single"/>
        </w:rPr>
        <w:t>udržení</w:t>
      </w:r>
      <w:r w:rsidRPr="00B732D8">
        <w:rPr>
          <w:rFonts w:ascii="Times New Roman" w:hAnsi="Times New Roman"/>
          <w:color w:val="000000" w:themeColor="text1"/>
          <w:sz w:val="24"/>
          <w:szCs w:val="24"/>
        </w:rPr>
        <w:t>“ nahrazuje slovem „</w:t>
      </w:r>
      <w:r w:rsidRPr="004C794B">
        <w:rPr>
          <w:rFonts w:ascii="Times New Roman" w:hAnsi="Times New Roman"/>
          <w:color w:val="000000" w:themeColor="text1"/>
          <w:sz w:val="24"/>
          <w:szCs w:val="24"/>
          <w:u w:val="single"/>
        </w:rPr>
        <w:t>zachování</w:t>
      </w:r>
      <w:r w:rsidRPr="00B732D8">
        <w:rPr>
          <w:rFonts w:ascii="Times New Roman" w:hAnsi="Times New Roman"/>
          <w:color w:val="000000" w:themeColor="text1"/>
          <w:sz w:val="24"/>
          <w:szCs w:val="24"/>
        </w:rPr>
        <w:t>“.</w:t>
      </w:r>
    </w:p>
    <w:p w14:paraId="3BDF9BC9" w14:textId="77777777" w:rsidR="00C32684" w:rsidRDefault="00C32684">
      <w:pPr>
        <w:pStyle w:val="Odstavecseseznamem"/>
        <w:spacing w:line="240" w:lineRule="auto"/>
        <w:contextualSpacing w:val="0"/>
        <w:rPr>
          <w:rFonts w:ascii="Times New Roman" w:hAnsi="Times New Roman"/>
          <w:i/>
          <w:sz w:val="24"/>
          <w:szCs w:val="24"/>
        </w:rPr>
      </w:pPr>
    </w:p>
    <w:p w14:paraId="0C684D2F"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1865B9CD"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1195AA05"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45a odst. 2 písm. c) se slova „</w:t>
      </w:r>
      <w:r w:rsidRPr="004C794B">
        <w:rPr>
          <w:rFonts w:ascii="Times New Roman" w:hAnsi="Times New Roman"/>
          <w:color w:val="000000" w:themeColor="text1"/>
          <w:sz w:val="24"/>
          <w:szCs w:val="24"/>
          <w:u w:val="single"/>
        </w:rPr>
        <w:t>včetně ochranných pásem</w:t>
      </w:r>
      <w:r w:rsidRPr="00B732D8">
        <w:rPr>
          <w:rFonts w:ascii="Times New Roman" w:hAnsi="Times New Roman"/>
          <w:color w:val="000000" w:themeColor="text1"/>
          <w:sz w:val="24"/>
          <w:szCs w:val="24"/>
        </w:rPr>
        <w:t>“ zrušují.</w:t>
      </w:r>
    </w:p>
    <w:p w14:paraId="35A82C4D" w14:textId="77777777" w:rsidR="00C32684" w:rsidRDefault="00C32684">
      <w:pPr>
        <w:pStyle w:val="Odstavecseseznamem"/>
        <w:spacing w:line="240" w:lineRule="auto"/>
        <w:contextualSpacing w:val="0"/>
        <w:rPr>
          <w:rFonts w:ascii="Times New Roman" w:hAnsi="Times New Roman"/>
          <w:i/>
          <w:sz w:val="24"/>
          <w:szCs w:val="24"/>
        </w:rPr>
      </w:pPr>
    </w:p>
    <w:p w14:paraId="0FB85F71"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2F3220E2"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312445BC"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45c odst. 1 se za větu první vkládají věty „</w:t>
      </w:r>
      <w:r w:rsidRPr="000C67B6">
        <w:rPr>
          <w:rFonts w:ascii="Times New Roman" w:hAnsi="Times New Roman"/>
          <w:strike/>
          <w:color w:val="000000" w:themeColor="text1"/>
          <w:sz w:val="24"/>
          <w:szCs w:val="24"/>
          <w:highlight w:val="yellow"/>
          <w:u w:val="single"/>
        </w:rPr>
        <w:t>Hlavním cílem ochrany evropsky významných lokalit je udržení nebo zlepšení dochovaného stavu evropských stanovišť a stanovišť evropsky významných druhů, k jejichž ochraně je evropsky významná lokalita určena. Tento cíl může být dále specifikován v souhrnech doporučených opatření podle odstavce 3.</w:t>
      </w:r>
      <w:r w:rsidRPr="000C67B6">
        <w:rPr>
          <w:rFonts w:ascii="Times New Roman" w:hAnsi="Times New Roman"/>
          <w:strike/>
          <w:color w:val="000000" w:themeColor="text1"/>
          <w:sz w:val="24"/>
          <w:szCs w:val="24"/>
          <w:highlight w:val="yellow"/>
        </w:rPr>
        <w:t>“.</w:t>
      </w:r>
    </w:p>
    <w:p w14:paraId="579409A6"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r w:rsidRPr="000C67B6">
        <w:rPr>
          <w:rFonts w:ascii="Times New Roman" w:hAnsi="Times New Roman"/>
          <w:i/>
          <w:strike/>
          <w:sz w:val="24"/>
          <w:szCs w:val="24"/>
          <w:highlight w:val="yellow"/>
        </w:rPr>
        <w:t>CELEX: 31992L0043</w:t>
      </w:r>
    </w:p>
    <w:p w14:paraId="654302AA"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56CA1A09"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45c odst. 2 větě čtvrté se za slovo „</w:t>
      </w:r>
      <w:r w:rsidRPr="000C67B6">
        <w:rPr>
          <w:rFonts w:ascii="Times New Roman" w:hAnsi="Times New Roman"/>
          <w:strike/>
          <w:color w:val="000000" w:themeColor="text1"/>
          <w:sz w:val="24"/>
          <w:szCs w:val="24"/>
          <w:highlight w:val="yellow"/>
          <w:u w:val="single"/>
        </w:rPr>
        <w:t>ně</w:t>
      </w:r>
      <w:r w:rsidRPr="000C67B6">
        <w:rPr>
          <w:rFonts w:ascii="Times New Roman" w:hAnsi="Times New Roman"/>
          <w:strike/>
          <w:color w:val="000000" w:themeColor="text1"/>
          <w:sz w:val="24"/>
          <w:szCs w:val="24"/>
          <w:highlight w:val="yellow"/>
        </w:rPr>
        <w:t>“ vkládá slovo „</w:t>
      </w:r>
      <w:r w:rsidRPr="000C67B6">
        <w:rPr>
          <w:rFonts w:ascii="Times New Roman" w:hAnsi="Times New Roman"/>
          <w:strike/>
          <w:color w:val="000000" w:themeColor="text1"/>
          <w:sz w:val="24"/>
          <w:szCs w:val="24"/>
          <w:highlight w:val="yellow"/>
          <w:u w:val="single"/>
        </w:rPr>
        <w:t>přísnější</w:t>
      </w:r>
      <w:r w:rsidRPr="000C67B6">
        <w:rPr>
          <w:rFonts w:ascii="Times New Roman" w:hAnsi="Times New Roman"/>
          <w:strike/>
          <w:color w:val="000000" w:themeColor="text1"/>
          <w:sz w:val="24"/>
          <w:szCs w:val="24"/>
          <w:highlight w:val="yellow"/>
        </w:rPr>
        <w:t>“.</w:t>
      </w:r>
    </w:p>
    <w:p w14:paraId="2255A2CA"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p>
    <w:p w14:paraId="4A52D8DA"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r w:rsidRPr="000C67B6">
        <w:rPr>
          <w:rFonts w:ascii="Times New Roman" w:hAnsi="Times New Roman"/>
          <w:i/>
          <w:strike/>
          <w:sz w:val="24"/>
          <w:szCs w:val="24"/>
          <w:highlight w:val="yellow"/>
        </w:rPr>
        <w:t>CELEX: 31992L0043</w:t>
      </w:r>
    </w:p>
    <w:p w14:paraId="6756093F"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6AAD9EDC"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45c odst. 3 se slova „</w:t>
      </w:r>
      <w:r w:rsidRPr="000C67B6">
        <w:rPr>
          <w:rFonts w:ascii="Times New Roman" w:hAnsi="Times New Roman"/>
          <w:strike/>
          <w:color w:val="000000" w:themeColor="text1"/>
          <w:sz w:val="24"/>
          <w:szCs w:val="24"/>
          <w:highlight w:val="yellow"/>
          <w:u w:val="single"/>
        </w:rPr>
        <w:t>a ptačí oblasti</w:t>
      </w:r>
      <w:r w:rsidRPr="000C67B6">
        <w:rPr>
          <w:rFonts w:ascii="Times New Roman" w:hAnsi="Times New Roman"/>
          <w:strike/>
          <w:color w:val="000000" w:themeColor="text1"/>
          <w:sz w:val="24"/>
          <w:szCs w:val="24"/>
          <w:highlight w:val="yellow"/>
        </w:rPr>
        <w:t>“ zrušují.</w:t>
      </w:r>
    </w:p>
    <w:p w14:paraId="21B44A1F"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p>
    <w:p w14:paraId="1C8C45D4"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r w:rsidRPr="000C67B6">
        <w:rPr>
          <w:rFonts w:ascii="Times New Roman" w:hAnsi="Times New Roman"/>
          <w:i/>
          <w:strike/>
          <w:sz w:val="24"/>
          <w:szCs w:val="24"/>
          <w:highlight w:val="yellow"/>
        </w:rPr>
        <w:t>CELEX: 31992L0043</w:t>
      </w:r>
    </w:p>
    <w:p w14:paraId="4C5FA331"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0C046C17"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45c odst. 4 větě první a druhé se slovo „</w:t>
      </w:r>
      <w:r w:rsidRPr="000C67B6">
        <w:rPr>
          <w:rFonts w:ascii="Times New Roman" w:hAnsi="Times New Roman"/>
          <w:strike/>
          <w:color w:val="000000" w:themeColor="text1"/>
          <w:sz w:val="24"/>
          <w:szCs w:val="24"/>
          <w:highlight w:val="yellow"/>
          <w:u w:val="single"/>
        </w:rPr>
        <w:t>příznivého</w:t>
      </w:r>
      <w:r w:rsidRPr="000C67B6">
        <w:rPr>
          <w:rFonts w:ascii="Times New Roman" w:hAnsi="Times New Roman"/>
          <w:strike/>
          <w:color w:val="000000" w:themeColor="text1"/>
          <w:sz w:val="24"/>
          <w:szCs w:val="24"/>
          <w:highlight w:val="yellow"/>
        </w:rPr>
        <w:t>“ nahrazuje slovy „</w:t>
      </w:r>
      <w:r w:rsidRPr="000C67B6">
        <w:rPr>
          <w:rFonts w:ascii="Times New Roman" w:hAnsi="Times New Roman"/>
          <w:strike/>
          <w:sz w:val="24"/>
          <w:szCs w:val="24"/>
          <w:highlight w:val="yellow"/>
          <w:u w:val="single"/>
        </w:rPr>
        <w:t>udržení nebo zlepšení dochovaného</w:t>
      </w:r>
      <w:r w:rsidRPr="000C67B6">
        <w:rPr>
          <w:rFonts w:ascii="Times New Roman" w:hAnsi="Times New Roman"/>
          <w:strike/>
          <w:sz w:val="24"/>
          <w:szCs w:val="24"/>
          <w:highlight w:val="yellow"/>
        </w:rPr>
        <w:t>“.</w:t>
      </w:r>
    </w:p>
    <w:p w14:paraId="20B3674E"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p>
    <w:p w14:paraId="1D8ED09D"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r w:rsidRPr="000C67B6">
        <w:rPr>
          <w:rFonts w:ascii="Times New Roman" w:hAnsi="Times New Roman"/>
          <w:i/>
          <w:strike/>
          <w:sz w:val="24"/>
          <w:szCs w:val="24"/>
          <w:highlight w:val="yellow"/>
        </w:rPr>
        <w:t>CELEX: 31992L0043</w:t>
      </w:r>
    </w:p>
    <w:p w14:paraId="0AE5D022"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2D6E6B90"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45e odst. 2 se slov</w:t>
      </w:r>
      <w:r w:rsidR="00840176" w:rsidRPr="000C67B6">
        <w:rPr>
          <w:rFonts w:ascii="Times New Roman" w:hAnsi="Times New Roman"/>
          <w:strike/>
          <w:color w:val="000000" w:themeColor="text1"/>
          <w:sz w:val="24"/>
          <w:szCs w:val="24"/>
          <w:highlight w:val="yellow"/>
        </w:rPr>
        <w:t>a</w:t>
      </w:r>
      <w:r w:rsidRPr="000C67B6">
        <w:rPr>
          <w:rFonts w:ascii="Times New Roman" w:hAnsi="Times New Roman"/>
          <w:strike/>
          <w:color w:val="000000" w:themeColor="text1"/>
          <w:sz w:val="24"/>
          <w:szCs w:val="24"/>
          <w:highlight w:val="yellow"/>
        </w:rPr>
        <w:t xml:space="preserve"> „</w:t>
      </w:r>
      <w:r w:rsidRPr="000C67B6">
        <w:rPr>
          <w:rFonts w:ascii="Times New Roman" w:hAnsi="Times New Roman"/>
          <w:strike/>
          <w:color w:val="000000" w:themeColor="text1"/>
          <w:sz w:val="24"/>
          <w:szCs w:val="24"/>
          <w:highlight w:val="yellow"/>
          <w:u w:val="single"/>
        </w:rPr>
        <w:t>druhů</w:t>
      </w:r>
      <w:r w:rsidR="00840176" w:rsidRPr="000C67B6">
        <w:rPr>
          <w:rFonts w:ascii="Times New Roman" w:hAnsi="Times New Roman"/>
          <w:strike/>
          <w:color w:val="000000" w:themeColor="text1"/>
          <w:sz w:val="24"/>
          <w:szCs w:val="24"/>
          <w:highlight w:val="yellow"/>
          <w:u w:val="single"/>
        </w:rPr>
        <w:t xml:space="preserve"> ptáků uvedených</w:t>
      </w:r>
      <w:r w:rsidRPr="000C67B6">
        <w:rPr>
          <w:rFonts w:ascii="Times New Roman" w:hAnsi="Times New Roman"/>
          <w:strike/>
          <w:color w:val="000000" w:themeColor="text1"/>
          <w:sz w:val="24"/>
          <w:szCs w:val="24"/>
          <w:highlight w:val="yellow"/>
        </w:rPr>
        <w:t>“ nahrazuj</w:t>
      </w:r>
      <w:r w:rsidR="00840176" w:rsidRPr="000C67B6">
        <w:rPr>
          <w:rFonts w:ascii="Times New Roman" w:hAnsi="Times New Roman"/>
          <w:strike/>
          <w:color w:val="000000" w:themeColor="text1"/>
          <w:sz w:val="24"/>
          <w:szCs w:val="24"/>
          <w:highlight w:val="yellow"/>
        </w:rPr>
        <w:t>í</w:t>
      </w:r>
      <w:r w:rsidRPr="000C67B6">
        <w:rPr>
          <w:rFonts w:ascii="Times New Roman" w:hAnsi="Times New Roman"/>
          <w:strike/>
          <w:color w:val="000000" w:themeColor="text1"/>
          <w:sz w:val="24"/>
          <w:szCs w:val="24"/>
          <w:highlight w:val="yellow"/>
        </w:rPr>
        <w:t xml:space="preserve"> slovy „</w:t>
      </w:r>
      <w:r w:rsidRPr="000C67B6">
        <w:rPr>
          <w:rFonts w:ascii="Times New Roman" w:hAnsi="Times New Roman"/>
          <w:strike/>
          <w:color w:val="000000" w:themeColor="text1"/>
          <w:sz w:val="24"/>
          <w:szCs w:val="24"/>
          <w:highlight w:val="yellow"/>
          <w:u w:val="single"/>
        </w:rPr>
        <w:t>a zachování a obnovu ekosystémů významných pro druhy</w:t>
      </w:r>
      <w:r w:rsidR="00840176" w:rsidRPr="000C67B6">
        <w:rPr>
          <w:rFonts w:ascii="Times New Roman" w:hAnsi="Times New Roman"/>
          <w:strike/>
          <w:color w:val="000000" w:themeColor="text1"/>
          <w:sz w:val="24"/>
          <w:szCs w:val="24"/>
          <w:highlight w:val="yellow"/>
          <w:u w:val="single"/>
        </w:rPr>
        <w:t xml:space="preserve"> ptáků uvedené</w:t>
      </w:r>
      <w:r w:rsidRPr="000C67B6">
        <w:rPr>
          <w:rFonts w:ascii="Times New Roman" w:hAnsi="Times New Roman"/>
          <w:strike/>
          <w:color w:val="000000" w:themeColor="text1"/>
          <w:sz w:val="24"/>
          <w:szCs w:val="24"/>
          <w:highlight w:val="yellow"/>
        </w:rPr>
        <w:t>“ a slova „</w:t>
      </w:r>
      <w:r w:rsidRPr="000C67B6">
        <w:rPr>
          <w:rFonts w:ascii="Times New Roman" w:hAnsi="Times New Roman"/>
          <w:strike/>
          <w:color w:val="000000" w:themeColor="text1"/>
          <w:sz w:val="24"/>
          <w:szCs w:val="24"/>
          <w:highlight w:val="yellow"/>
          <w:u w:val="single"/>
        </w:rPr>
        <w:t>přičemž vezme v úvahu požadavky těchto druhů na ochranu</w:t>
      </w:r>
      <w:r w:rsidRPr="000C67B6">
        <w:rPr>
          <w:rFonts w:ascii="Times New Roman" w:hAnsi="Times New Roman"/>
          <w:strike/>
          <w:color w:val="000000" w:themeColor="text1"/>
          <w:sz w:val="24"/>
          <w:szCs w:val="24"/>
          <w:highlight w:val="yellow"/>
        </w:rPr>
        <w:t>“ se nahrazují slovy „</w:t>
      </w:r>
      <w:r w:rsidRPr="000C67B6">
        <w:rPr>
          <w:rFonts w:ascii="Times New Roman" w:hAnsi="Times New Roman"/>
          <w:strike/>
          <w:color w:val="000000" w:themeColor="text1"/>
          <w:sz w:val="24"/>
          <w:szCs w:val="24"/>
          <w:highlight w:val="yellow"/>
          <w:u w:val="single"/>
        </w:rPr>
        <w:t>. Tento cíl může být dále specifikován v souhrnech doporučených opatření podle odstavce 6. Vláda v rámci vymezení ptačí oblasti nařízením vezme v úvahu požadavky těch druhů, k jejichž ochraně je ptačí oblast určena</w:t>
      </w:r>
      <w:r w:rsidRPr="000C67B6">
        <w:rPr>
          <w:rFonts w:ascii="Times New Roman" w:hAnsi="Times New Roman"/>
          <w:strike/>
          <w:color w:val="000000" w:themeColor="text1"/>
          <w:sz w:val="24"/>
          <w:szCs w:val="24"/>
          <w:highlight w:val="yellow"/>
        </w:rPr>
        <w:t>“.</w:t>
      </w:r>
    </w:p>
    <w:p w14:paraId="00214A89"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p>
    <w:p w14:paraId="1835075E"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r w:rsidRPr="000C67B6">
        <w:rPr>
          <w:rFonts w:ascii="Times New Roman" w:hAnsi="Times New Roman"/>
          <w:i/>
          <w:strike/>
          <w:sz w:val="24"/>
          <w:szCs w:val="24"/>
          <w:highlight w:val="yellow"/>
        </w:rPr>
        <w:t>CELEX: 32009L0147</w:t>
      </w:r>
    </w:p>
    <w:p w14:paraId="45687153"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52D04CA2"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45e odst. 6 se slova „</w:t>
      </w:r>
      <w:r w:rsidRPr="000C67B6">
        <w:rPr>
          <w:rFonts w:ascii="Times New Roman" w:hAnsi="Times New Roman"/>
          <w:strike/>
          <w:color w:val="000000" w:themeColor="text1"/>
          <w:sz w:val="24"/>
          <w:szCs w:val="24"/>
          <w:highlight w:val="yellow"/>
          <w:u w:val="single"/>
        </w:rPr>
        <w:t>zachování příznivého stavu populací těchto druhů z hlediska ochrany</w:t>
      </w:r>
      <w:r w:rsidRPr="000C67B6">
        <w:rPr>
          <w:rFonts w:ascii="Times New Roman" w:hAnsi="Times New Roman"/>
          <w:strike/>
          <w:color w:val="000000" w:themeColor="text1"/>
          <w:sz w:val="24"/>
          <w:szCs w:val="24"/>
          <w:highlight w:val="yellow"/>
        </w:rPr>
        <w:t>“ nahrazují slovy „</w:t>
      </w:r>
      <w:r w:rsidRPr="000C67B6">
        <w:rPr>
          <w:rFonts w:ascii="Times New Roman" w:hAnsi="Times New Roman"/>
          <w:strike/>
          <w:color w:val="000000" w:themeColor="text1"/>
          <w:sz w:val="24"/>
          <w:szCs w:val="24"/>
          <w:highlight w:val="yellow"/>
          <w:u w:val="single"/>
        </w:rPr>
        <w:t>udržení nebo zlepšení dochovaného stavu předmětů ochrany ptačích oblastí. Souhrny doporučených opatření pro ptačí oblasti předává Ministerstvo životního prostředí do ústředního seznamu a zveřejňuje je na portálu veřejné správy</w:t>
      </w:r>
      <w:r w:rsidRPr="000C67B6">
        <w:rPr>
          <w:rFonts w:ascii="Times New Roman" w:hAnsi="Times New Roman"/>
          <w:strike/>
          <w:color w:val="000000" w:themeColor="text1"/>
          <w:sz w:val="24"/>
          <w:szCs w:val="24"/>
          <w:highlight w:val="yellow"/>
        </w:rPr>
        <w:t>“.</w:t>
      </w:r>
    </w:p>
    <w:p w14:paraId="1C18B9D9"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p>
    <w:p w14:paraId="7B9E68E2"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r w:rsidRPr="000C67B6">
        <w:rPr>
          <w:rFonts w:ascii="Times New Roman" w:hAnsi="Times New Roman"/>
          <w:i/>
          <w:strike/>
          <w:sz w:val="24"/>
          <w:szCs w:val="24"/>
          <w:highlight w:val="yellow"/>
        </w:rPr>
        <w:t>CELEX: 32009L0147</w:t>
      </w:r>
    </w:p>
    <w:p w14:paraId="072AA901"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0AA24B6E"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0C67B6">
        <w:rPr>
          <w:rFonts w:ascii="Times New Roman" w:hAnsi="Times New Roman"/>
          <w:strike/>
          <w:color w:val="000000" w:themeColor="text1"/>
          <w:sz w:val="24"/>
          <w:szCs w:val="24"/>
          <w:highlight w:val="yellow"/>
        </w:rPr>
        <w:t>V § 45e odst. 7 se za slovo „terénu“ vkládají slova „a v mapových podkladech“.</w:t>
      </w:r>
    </w:p>
    <w:p w14:paraId="0F347A0E"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6B3B1C50" w14:textId="77777777" w:rsidR="00C32684" w:rsidRPr="000C67B6" w:rsidRDefault="00C32684" w:rsidP="001F41D5">
      <w:pPr>
        <w:pStyle w:val="Odstavecseseznamem"/>
        <w:numPr>
          <w:ilvl w:val="0"/>
          <w:numId w:val="11"/>
        </w:numPr>
        <w:autoSpaceDE w:val="0"/>
        <w:autoSpaceDN w:val="0"/>
        <w:spacing w:line="240" w:lineRule="auto"/>
        <w:contextualSpacing w:val="0"/>
        <w:rPr>
          <w:rFonts w:ascii="Times New Roman" w:hAnsi="Times New Roman"/>
          <w:strike/>
          <w:color w:val="000000"/>
          <w:sz w:val="24"/>
          <w:szCs w:val="24"/>
          <w:highlight w:val="yellow"/>
        </w:rPr>
      </w:pPr>
      <w:r w:rsidRPr="000C67B6">
        <w:rPr>
          <w:rFonts w:ascii="Times New Roman" w:hAnsi="Times New Roman"/>
          <w:strike/>
          <w:color w:val="000000"/>
          <w:sz w:val="24"/>
          <w:szCs w:val="24"/>
          <w:highlight w:val="yellow"/>
        </w:rPr>
        <w:t>V § 45f odstavec 1 zní:</w:t>
      </w:r>
    </w:p>
    <w:p w14:paraId="55BA0FDD" w14:textId="77777777" w:rsidR="00C32684" w:rsidRPr="000C67B6" w:rsidRDefault="00C32684">
      <w:pPr>
        <w:pStyle w:val="Odstavecseseznamem"/>
        <w:autoSpaceDE w:val="0"/>
        <w:autoSpaceDN w:val="0"/>
        <w:spacing w:line="240" w:lineRule="auto"/>
        <w:contextualSpacing w:val="0"/>
        <w:rPr>
          <w:rFonts w:ascii="Times New Roman" w:hAnsi="Times New Roman"/>
          <w:strike/>
          <w:color w:val="000000"/>
          <w:sz w:val="24"/>
          <w:szCs w:val="24"/>
          <w:highlight w:val="yellow"/>
        </w:rPr>
      </w:pPr>
    </w:p>
    <w:p w14:paraId="5DFF7337" w14:textId="77777777" w:rsidR="00C32684" w:rsidRPr="000C67B6" w:rsidRDefault="00C32684">
      <w:pPr>
        <w:autoSpaceDE w:val="0"/>
        <w:autoSpaceDN w:val="0"/>
        <w:spacing w:line="240" w:lineRule="auto"/>
        <w:ind w:left="360" w:firstLine="567"/>
        <w:rPr>
          <w:rFonts w:ascii="Times New Roman" w:hAnsi="Times New Roman"/>
          <w:strike/>
          <w:sz w:val="24"/>
          <w:szCs w:val="24"/>
          <w:highlight w:val="yellow"/>
        </w:rPr>
      </w:pPr>
      <w:r w:rsidRPr="000C67B6">
        <w:rPr>
          <w:rFonts w:ascii="Times New Roman" w:hAnsi="Times New Roman"/>
          <w:strike/>
          <w:color w:val="000000"/>
          <w:sz w:val="24"/>
          <w:szCs w:val="24"/>
          <w:highlight w:val="yellow"/>
        </w:rPr>
        <w:t>„</w:t>
      </w:r>
      <w:r w:rsidRPr="000C67B6">
        <w:rPr>
          <w:rFonts w:ascii="Times New Roman" w:hAnsi="Times New Roman"/>
          <w:strike/>
          <w:sz w:val="24"/>
          <w:szCs w:val="24"/>
          <w:highlight w:val="yellow"/>
          <w:u w:val="single"/>
        </w:rPr>
        <w:t xml:space="preserve">(1) </w:t>
      </w:r>
      <w:r w:rsidRPr="000C67B6">
        <w:rPr>
          <w:rFonts w:ascii="Times New Roman" w:hAnsi="Times New Roman"/>
          <w:strike/>
          <w:color w:val="000000" w:themeColor="text1"/>
          <w:sz w:val="24"/>
          <w:szCs w:val="24"/>
          <w:highlight w:val="yellow"/>
          <w:u w:val="single"/>
        </w:rPr>
        <w:t xml:space="preserve">Ministerstvo životního prostředí zajišťuje sledování stavu volně žijících ptáků, ptačích oblastí, evropsky významných druhů, evropských stanovišť a evropsky významných lokalit. Na základě tohoto sledování Ministerstvo životního prostředí zajistí každých 6 let vypracování zprávy, která musí obsahovat zejména informace o opatřeních přijímaných za účelem zachování nebo obnovy příznivého stavu volně žijících ptáků, evropsky významných druhů a evropských stanovišť z hlediska ochrany a hlavní výsledky sledování jejich stavu se zvláštním zřetelem na prioritní typy přírodních stanovišť a </w:t>
      </w:r>
      <w:r w:rsidRPr="000C67B6">
        <w:rPr>
          <w:rFonts w:ascii="Times New Roman" w:hAnsi="Times New Roman"/>
          <w:strike/>
          <w:color w:val="000000" w:themeColor="text1"/>
          <w:sz w:val="24"/>
          <w:szCs w:val="24"/>
          <w:highlight w:val="yellow"/>
          <w:u w:val="single"/>
        </w:rPr>
        <w:lastRenderedPageBreak/>
        <w:t>prioritní druhy. Zprávu předloží Komisi a veřejnosti.</w:t>
      </w:r>
      <w:r w:rsidRPr="000C67B6">
        <w:rPr>
          <w:rFonts w:ascii="Times New Roman" w:hAnsi="Times New Roman"/>
          <w:strike/>
          <w:sz w:val="24"/>
          <w:szCs w:val="24"/>
          <w:highlight w:val="yellow"/>
        </w:rPr>
        <w:t>“.</w:t>
      </w:r>
    </w:p>
    <w:p w14:paraId="2BF3EE55" w14:textId="77777777" w:rsidR="00C32684" w:rsidRPr="000C67B6" w:rsidRDefault="00C32684">
      <w:pPr>
        <w:pStyle w:val="Odstavecseseznamem"/>
        <w:spacing w:line="240" w:lineRule="auto"/>
        <w:contextualSpacing w:val="0"/>
        <w:rPr>
          <w:rFonts w:ascii="Times New Roman" w:hAnsi="Times New Roman"/>
          <w:i/>
          <w:strike/>
          <w:sz w:val="24"/>
          <w:szCs w:val="24"/>
          <w:highlight w:val="yellow"/>
        </w:rPr>
      </w:pPr>
    </w:p>
    <w:p w14:paraId="480AF531" w14:textId="77777777" w:rsidR="00C32684" w:rsidRPr="000C67B6" w:rsidRDefault="00C32684">
      <w:pPr>
        <w:pStyle w:val="Odstavecseseznamem"/>
        <w:spacing w:line="240" w:lineRule="auto"/>
        <w:contextualSpacing w:val="0"/>
        <w:rPr>
          <w:rFonts w:ascii="Times New Roman" w:hAnsi="Times New Roman"/>
          <w:i/>
          <w:strike/>
          <w:sz w:val="24"/>
          <w:szCs w:val="24"/>
        </w:rPr>
      </w:pPr>
      <w:r w:rsidRPr="000C67B6">
        <w:rPr>
          <w:rFonts w:ascii="Times New Roman" w:hAnsi="Times New Roman"/>
          <w:i/>
          <w:strike/>
          <w:sz w:val="24"/>
          <w:szCs w:val="24"/>
          <w:highlight w:val="yellow"/>
        </w:rPr>
        <w:t>CELEX: 31992L0043, 32009L0147</w:t>
      </w:r>
    </w:p>
    <w:p w14:paraId="676D291F" w14:textId="77777777" w:rsidR="000C67B6" w:rsidRPr="004C794B" w:rsidRDefault="000C67B6">
      <w:pPr>
        <w:pStyle w:val="Odstavecseseznamem"/>
        <w:spacing w:line="240" w:lineRule="auto"/>
        <w:contextualSpacing w:val="0"/>
        <w:rPr>
          <w:rFonts w:ascii="Times New Roman" w:hAnsi="Times New Roman"/>
          <w:i/>
          <w:sz w:val="24"/>
          <w:szCs w:val="24"/>
        </w:rPr>
      </w:pPr>
    </w:p>
    <w:p w14:paraId="61CF7FAC" w14:textId="77777777" w:rsidR="000C67B6" w:rsidRPr="00084C99" w:rsidRDefault="006A200D" w:rsidP="000C67B6">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Z</w:t>
      </w:r>
      <w:r w:rsidR="000C67B6">
        <w:rPr>
          <w:rFonts w:ascii="Times New Roman" w:hAnsi="Times New Roman"/>
          <w:i/>
          <w:sz w:val="24"/>
          <w:szCs w:val="24"/>
        </w:rPr>
        <w:t xml:space="preserve">měny </w:t>
      </w:r>
      <w:r w:rsidR="000C67B6" w:rsidRPr="00084C99">
        <w:rPr>
          <w:rFonts w:ascii="Times New Roman" w:hAnsi="Times New Roman"/>
          <w:i/>
          <w:sz w:val="24"/>
          <w:szCs w:val="24"/>
        </w:rPr>
        <w:t xml:space="preserve">zákona o </w:t>
      </w:r>
      <w:r w:rsidR="000C67B6">
        <w:rPr>
          <w:rFonts w:ascii="Times New Roman" w:hAnsi="Times New Roman"/>
          <w:i/>
          <w:sz w:val="24"/>
          <w:szCs w:val="24"/>
        </w:rPr>
        <w:t>ochraně přírody a krajiny</w:t>
      </w:r>
      <w:r w:rsidR="000C67B6" w:rsidRPr="00084C99">
        <w:rPr>
          <w:rFonts w:ascii="Times New Roman" w:hAnsi="Times New Roman"/>
          <w:i/>
          <w:sz w:val="24"/>
          <w:szCs w:val="24"/>
        </w:rPr>
        <w:t xml:space="preserve"> </w:t>
      </w:r>
      <w:r>
        <w:rPr>
          <w:rFonts w:ascii="Times New Roman" w:hAnsi="Times New Roman"/>
          <w:i/>
          <w:sz w:val="24"/>
          <w:szCs w:val="24"/>
        </w:rPr>
        <w:t xml:space="preserve">navrhované v bodech 23 až 30 </w:t>
      </w:r>
      <w:r w:rsidR="000C67B6" w:rsidRPr="00084C99">
        <w:rPr>
          <w:rFonts w:ascii="Times New Roman" w:hAnsi="Times New Roman"/>
          <w:i/>
          <w:sz w:val="24"/>
          <w:szCs w:val="24"/>
        </w:rPr>
        <w:t>ne</w:t>
      </w:r>
      <w:r w:rsidR="00C8381B">
        <w:rPr>
          <w:rFonts w:ascii="Times New Roman" w:hAnsi="Times New Roman"/>
          <w:i/>
          <w:sz w:val="24"/>
          <w:szCs w:val="24"/>
        </w:rPr>
        <w:t>jsou změnami</w:t>
      </w:r>
      <w:r w:rsidR="000C67B6" w:rsidRPr="00084C99">
        <w:rPr>
          <w:rFonts w:ascii="Times New Roman" w:hAnsi="Times New Roman"/>
          <w:i/>
          <w:sz w:val="24"/>
          <w:szCs w:val="24"/>
        </w:rPr>
        <w:t xml:space="preserve"> bezprostředně související</w:t>
      </w:r>
      <w:r w:rsidR="00C8381B">
        <w:rPr>
          <w:rFonts w:ascii="Times New Roman" w:hAnsi="Times New Roman"/>
          <w:i/>
          <w:sz w:val="24"/>
          <w:szCs w:val="24"/>
        </w:rPr>
        <w:t>mi</w:t>
      </w:r>
      <w:r w:rsidR="000C67B6" w:rsidRPr="00084C99">
        <w:rPr>
          <w:rFonts w:ascii="Times New Roman" w:hAnsi="Times New Roman"/>
          <w:i/>
          <w:sz w:val="24"/>
          <w:szCs w:val="24"/>
        </w:rPr>
        <w:t xml:space="preserve"> s návrhem stavebního zákona ve smyslu čl. 54 odst. 3 Legislativních pravidel vlády.</w:t>
      </w:r>
    </w:p>
    <w:p w14:paraId="7061DB86" w14:textId="77777777" w:rsidR="00C32684" w:rsidRPr="00B732D8" w:rsidRDefault="00C32684">
      <w:pPr>
        <w:autoSpaceDE w:val="0"/>
        <w:autoSpaceDN w:val="0"/>
        <w:spacing w:line="240" w:lineRule="auto"/>
        <w:ind w:firstLine="720"/>
        <w:rPr>
          <w:rFonts w:ascii="Times New Roman" w:hAnsi="Times New Roman"/>
          <w:sz w:val="24"/>
          <w:szCs w:val="24"/>
        </w:rPr>
      </w:pPr>
    </w:p>
    <w:p w14:paraId="752F8F0D"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45g se za slova „</w:t>
      </w:r>
      <w:r w:rsidRPr="004C794B">
        <w:rPr>
          <w:rFonts w:ascii="Times New Roman" w:hAnsi="Times New Roman"/>
          <w:sz w:val="24"/>
          <w:szCs w:val="24"/>
          <w:u w:val="single"/>
        </w:rPr>
        <w:t>účelu tohoto zákona</w:t>
      </w:r>
      <w:r w:rsidRPr="00B732D8">
        <w:rPr>
          <w:rFonts w:ascii="Times New Roman" w:hAnsi="Times New Roman"/>
          <w:sz w:val="24"/>
          <w:szCs w:val="24"/>
        </w:rPr>
        <w:t>“ vkládají slova „</w:t>
      </w:r>
      <w:r w:rsidRPr="004C794B">
        <w:rPr>
          <w:rFonts w:ascii="Times New Roman" w:hAnsi="Times New Roman"/>
          <w:sz w:val="24"/>
          <w:szCs w:val="24"/>
          <w:u w:val="single"/>
        </w:rPr>
        <w:t>a povolovaná činnost neovlivní dosahování cílů ochrany evropsky významných lokalit a ptačích oblastí</w:t>
      </w:r>
      <w:r w:rsidRPr="00B732D8">
        <w:rPr>
          <w:rFonts w:ascii="Times New Roman" w:hAnsi="Times New Roman"/>
          <w:sz w:val="24"/>
          <w:szCs w:val="24"/>
        </w:rPr>
        <w:t>“.</w:t>
      </w:r>
    </w:p>
    <w:p w14:paraId="3C8FCACD" w14:textId="77777777" w:rsidR="00C32684" w:rsidRDefault="00C32684">
      <w:pPr>
        <w:pStyle w:val="Odstavecseseznamem"/>
        <w:spacing w:line="240" w:lineRule="auto"/>
        <w:contextualSpacing w:val="0"/>
        <w:rPr>
          <w:rFonts w:ascii="Times New Roman" w:hAnsi="Times New Roman"/>
          <w:i/>
          <w:sz w:val="24"/>
          <w:szCs w:val="24"/>
        </w:rPr>
      </w:pPr>
    </w:p>
    <w:p w14:paraId="7363F5A8"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5CD43068" w14:textId="77777777" w:rsidR="00C32684" w:rsidRPr="00B732D8" w:rsidRDefault="00C32684">
      <w:pPr>
        <w:pStyle w:val="Odstavecseseznamem"/>
        <w:autoSpaceDE w:val="0"/>
        <w:autoSpaceDN w:val="0"/>
        <w:spacing w:line="240" w:lineRule="auto"/>
        <w:contextualSpacing w:val="0"/>
        <w:rPr>
          <w:rFonts w:ascii="Times New Roman" w:hAnsi="Times New Roman"/>
          <w:sz w:val="24"/>
          <w:szCs w:val="24"/>
        </w:rPr>
      </w:pPr>
    </w:p>
    <w:p w14:paraId="5351E1B8"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45h odst. 1 větě poslední se za slovo „</w:t>
      </w:r>
      <w:r w:rsidRPr="004C794B">
        <w:rPr>
          <w:rFonts w:ascii="Times New Roman" w:hAnsi="Times New Roman"/>
          <w:sz w:val="24"/>
          <w:szCs w:val="24"/>
          <w:u w:val="single"/>
        </w:rPr>
        <w:t>péče</w:t>
      </w:r>
      <w:r w:rsidRPr="00B732D8">
        <w:rPr>
          <w:rFonts w:ascii="Times New Roman" w:hAnsi="Times New Roman"/>
          <w:sz w:val="24"/>
          <w:szCs w:val="24"/>
        </w:rPr>
        <w:t>“ vkládají slova „</w:t>
      </w:r>
      <w:r w:rsidRPr="004C794B">
        <w:rPr>
          <w:rFonts w:ascii="Times New Roman" w:hAnsi="Times New Roman"/>
          <w:sz w:val="24"/>
          <w:szCs w:val="24"/>
          <w:u w:val="single"/>
        </w:rPr>
        <w:t>a zásady péče</w:t>
      </w:r>
      <w:r w:rsidRPr="00B732D8">
        <w:rPr>
          <w:rFonts w:ascii="Times New Roman" w:hAnsi="Times New Roman"/>
          <w:sz w:val="24"/>
          <w:szCs w:val="24"/>
        </w:rPr>
        <w:t>“ a na konci textu odstavce 1 se doplňují slova „</w:t>
      </w:r>
      <w:r w:rsidRPr="004C794B">
        <w:rPr>
          <w:rFonts w:ascii="Times New Roman" w:hAnsi="Times New Roman"/>
          <w:sz w:val="24"/>
          <w:szCs w:val="24"/>
          <w:u w:val="single"/>
        </w:rPr>
        <w:t>a na souhrny doporučených opatření podle § 45c odst. 3 a § 45e odst. 6</w:t>
      </w:r>
      <w:r w:rsidRPr="00B732D8">
        <w:rPr>
          <w:rFonts w:ascii="Times New Roman" w:hAnsi="Times New Roman"/>
          <w:sz w:val="24"/>
          <w:szCs w:val="24"/>
        </w:rPr>
        <w:t>“.</w:t>
      </w:r>
    </w:p>
    <w:p w14:paraId="074D24D1" w14:textId="77777777" w:rsidR="00C32684" w:rsidRDefault="00C32684">
      <w:pPr>
        <w:pStyle w:val="Odstavecseseznamem"/>
        <w:spacing w:line="240" w:lineRule="auto"/>
        <w:contextualSpacing w:val="0"/>
        <w:rPr>
          <w:rFonts w:ascii="Times New Roman" w:hAnsi="Times New Roman"/>
          <w:i/>
          <w:sz w:val="24"/>
          <w:szCs w:val="24"/>
        </w:rPr>
      </w:pPr>
    </w:p>
    <w:p w14:paraId="358A18A7"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0DE09763" w14:textId="77777777" w:rsidR="00C32684" w:rsidRPr="00B732D8" w:rsidRDefault="00C32684">
      <w:pPr>
        <w:pStyle w:val="Odstavecseseznamem"/>
        <w:autoSpaceDE w:val="0"/>
        <w:autoSpaceDN w:val="0"/>
        <w:spacing w:line="240" w:lineRule="auto"/>
        <w:ind w:left="0" w:firstLine="567"/>
        <w:contextualSpacing w:val="0"/>
        <w:rPr>
          <w:rFonts w:ascii="Times New Roman" w:hAnsi="Times New Roman"/>
          <w:color w:val="000000"/>
          <w:sz w:val="24"/>
          <w:szCs w:val="24"/>
        </w:rPr>
      </w:pPr>
    </w:p>
    <w:p w14:paraId="7C1C66D6"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sz w:val="24"/>
          <w:szCs w:val="24"/>
        </w:rPr>
        <w:t>V § 45i odst. 1 větě poslední se slova „</w:t>
      </w:r>
      <w:r w:rsidRPr="004C794B">
        <w:rPr>
          <w:rFonts w:ascii="Times New Roman" w:hAnsi="Times New Roman"/>
          <w:sz w:val="24"/>
          <w:szCs w:val="24"/>
          <w:u w:val="single"/>
        </w:rPr>
        <w:t>politiky územního rozvoje a</w:t>
      </w:r>
      <w:r w:rsidRPr="00B732D8">
        <w:rPr>
          <w:rFonts w:ascii="Times New Roman" w:hAnsi="Times New Roman"/>
          <w:sz w:val="24"/>
          <w:szCs w:val="24"/>
        </w:rPr>
        <w:t>“ zrušují, slova „</w:t>
      </w:r>
      <w:r w:rsidRPr="004C794B">
        <w:rPr>
          <w:rFonts w:ascii="Times New Roman" w:hAnsi="Times New Roman"/>
          <w:sz w:val="24"/>
          <w:szCs w:val="24"/>
          <w:u w:val="single"/>
        </w:rPr>
        <w:t>zpráva o jejím uplatňování, nebo</w:t>
      </w:r>
      <w:r w:rsidRPr="00B732D8">
        <w:rPr>
          <w:rFonts w:ascii="Times New Roman" w:hAnsi="Times New Roman"/>
          <w:sz w:val="24"/>
          <w:szCs w:val="24"/>
        </w:rPr>
        <w:t>“ se zrušují, slovo „</w:t>
      </w:r>
      <w:r w:rsidRPr="004C794B">
        <w:rPr>
          <w:rFonts w:ascii="Times New Roman" w:hAnsi="Times New Roman"/>
          <w:sz w:val="24"/>
          <w:szCs w:val="24"/>
          <w:u w:val="single"/>
        </w:rPr>
        <w:t>, anebo</w:t>
      </w:r>
      <w:r w:rsidRPr="00B732D8">
        <w:rPr>
          <w:rFonts w:ascii="Times New Roman" w:hAnsi="Times New Roman"/>
          <w:sz w:val="24"/>
          <w:szCs w:val="24"/>
        </w:rPr>
        <w:t>“ se nahrazuje slovem „</w:t>
      </w:r>
      <w:r w:rsidRPr="004C794B">
        <w:rPr>
          <w:rFonts w:ascii="Times New Roman" w:hAnsi="Times New Roman"/>
          <w:sz w:val="24"/>
          <w:szCs w:val="24"/>
          <w:u w:val="single"/>
        </w:rPr>
        <w:t>nebo</w:t>
      </w:r>
      <w:r w:rsidRPr="00B732D8">
        <w:rPr>
          <w:rFonts w:ascii="Times New Roman" w:hAnsi="Times New Roman"/>
          <w:sz w:val="24"/>
          <w:szCs w:val="24"/>
        </w:rPr>
        <w:t>“ a slova „</w:t>
      </w:r>
      <w:r w:rsidRPr="004C794B">
        <w:rPr>
          <w:rFonts w:ascii="Times New Roman" w:hAnsi="Times New Roman"/>
          <w:sz w:val="24"/>
          <w:szCs w:val="24"/>
          <w:u w:val="single"/>
        </w:rPr>
        <w:t>obsahu aktualizace</w:t>
      </w:r>
      <w:r w:rsidR="000F226A">
        <w:rPr>
          <w:rFonts w:ascii="Times New Roman" w:hAnsi="Times New Roman"/>
          <w:sz w:val="24"/>
          <w:szCs w:val="24"/>
          <w:u w:val="single"/>
        </w:rPr>
        <w:t xml:space="preserve"> či</w:t>
      </w:r>
      <w:r w:rsidRPr="00B732D8">
        <w:rPr>
          <w:rFonts w:ascii="Times New Roman" w:hAnsi="Times New Roman"/>
          <w:sz w:val="24"/>
          <w:szCs w:val="24"/>
        </w:rPr>
        <w:t>“ se zrušují.</w:t>
      </w:r>
    </w:p>
    <w:p w14:paraId="68A21095" w14:textId="77777777" w:rsidR="00FE42EF" w:rsidRDefault="00FE42EF">
      <w:pPr>
        <w:pStyle w:val="Odstavecseseznamem"/>
        <w:spacing w:line="240" w:lineRule="auto"/>
        <w:contextualSpacing w:val="0"/>
        <w:rPr>
          <w:rFonts w:ascii="Times New Roman" w:hAnsi="Times New Roman"/>
          <w:i/>
          <w:sz w:val="24"/>
          <w:szCs w:val="24"/>
        </w:rPr>
      </w:pPr>
    </w:p>
    <w:p w14:paraId="2C631340"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6FE64009"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6F33858A" w14:textId="23E724AC"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odst. 2 se věty druhá a poslední nahrazují větami „</w:t>
      </w:r>
      <w:r w:rsidRPr="001C783D">
        <w:rPr>
          <w:rFonts w:ascii="Times New Roman" w:hAnsi="Times New Roman"/>
          <w:strike/>
          <w:sz w:val="24"/>
          <w:szCs w:val="24"/>
          <w:highlight w:val="yellow"/>
          <w:u w:val="single"/>
        </w:rPr>
        <w:t>Pokud má</w:t>
      </w:r>
      <w:r w:rsidRPr="004C794B">
        <w:rPr>
          <w:rFonts w:ascii="Times New Roman" w:hAnsi="Times New Roman"/>
          <w:sz w:val="24"/>
          <w:szCs w:val="24"/>
          <w:u w:val="single"/>
        </w:rPr>
        <w:t xml:space="preserve"> </w:t>
      </w:r>
      <w:r w:rsidR="001C783D" w:rsidRPr="001C783D">
        <w:rPr>
          <w:rFonts w:ascii="Times New Roman" w:hAnsi="Times New Roman"/>
          <w:color w:val="FF0000"/>
          <w:sz w:val="24"/>
          <w:szCs w:val="24"/>
          <w:highlight w:val="yellow"/>
          <w:u w:val="single"/>
        </w:rPr>
        <w:t>Má-li</w:t>
      </w:r>
      <w:r w:rsidR="001C783D">
        <w:rPr>
          <w:rFonts w:ascii="Times New Roman" w:hAnsi="Times New Roman"/>
          <w:sz w:val="24"/>
          <w:szCs w:val="24"/>
          <w:u w:val="single"/>
        </w:rPr>
        <w:t xml:space="preserve"> </w:t>
      </w:r>
      <w:r w:rsidRPr="004C794B">
        <w:rPr>
          <w:rFonts w:ascii="Times New Roman" w:hAnsi="Times New Roman"/>
          <w:sz w:val="24"/>
          <w:szCs w:val="24"/>
          <w:u w:val="single"/>
        </w:rPr>
        <w:t xml:space="preserve">na základě posouzení podle tohoto odstavce záměr nebo koncepce významný negativní vliv na předmět ochrany nebo celistvost evropsky významné lokality nebo ptačí oblasti, musí předkladatel zpracovat varianty řešení, jejichž cílem je významný negativní vliv vyloučit, nebo v případě, že vyloučení není možné, alespoň zmírnit. Tyto varianty musí být posouzeny podle tohoto odstavce postupem podle zákona o posuzování vlivů na životní prostředí. Územně plánovací dokumentace se posuzuje postupem podle </w:t>
      </w:r>
      <w:r w:rsidRPr="004C794B">
        <w:rPr>
          <w:rStyle w:val="Znakapoznpodarou"/>
          <w:rFonts w:ascii="Times New Roman" w:eastAsiaTheme="majorEastAsia" w:hAnsi="Times New Roman"/>
          <w:sz w:val="24"/>
          <w:szCs w:val="24"/>
          <w:u w:val="single"/>
          <w:vertAlign w:val="baseline"/>
        </w:rPr>
        <w:t>stavebního zákona</w:t>
      </w:r>
      <w:r w:rsidRPr="004C794B">
        <w:rPr>
          <w:rFonts w:ascii="Times New Roman" w:hAnsi="Times New Roman"/>
          <w:sz w:val="24"/>
          <w:szCs w:val="24"/>
          <w:u w:val="single"/>
        </w:rPr>
        <w:t>.</w:t>
      </w:r>
      <w:r w:rsidRPr="00B732D8">
        <w:rPr>
          <w:rFonts w:ascii="Times New Roman" w:hAnsi="Times New Roman"/>
          <w:sz w:val="24"/>
          <w:szCs w:val="24"/>
        </w:rPr>
        <w:t>“.</w:t>
      </w:r>
    </w:p>
    <w:p w14:paraId="2696EB1B" w14:textId="77777777" w:rsidR="00C32684" w:rsidRDefault="00C32684">
      <w:pPr>
        <w:pStyle w:val="Odstavecseseznamem"/>
        <w:spacing w:line="240" w:lineRule="auto"/>
        <w:contextualSpacing w:val="0"/>
        <w:rPr>
          <w:rFonts w:ascii="Times New Roman" w:hAnsi="Times New Roman"/>
          <w:i/>
          <w:sz w:val="24"/>
          <w:szCs w:val="24"/>
        </w:rPr>
      </w:pPr>
    </w:p>
    <w:p w14:paraId="06C63AE9"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7DCEB6C9"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7E473B6C"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se odstavce 3 až 7 zrušují.</w:t>
      </w:r>
    </w:p>
    <w:p w14:paraId="0DBF8890" w14:textId="77777777" w:rsidR="00C32684" w:rsidRPr="00B732D8" w:rsidRDefault="00C32684">
      <w:pPr>
        <w:pStyle w:val="Odstavecseseznamem"/>
        <w:spacing w:line="240" w:lineRule="auto"/>
        <w:contextualSpacing w:val="0"/>
        <w:rPr>
          <w:rFonts w:ascii="Times New Roman" w:hAnsi="Times New Roman"/>
          <w:color w:val="000000" w:themeColor="text1"/>
          <w:sz w:val="24"/>
          <w:szCs w:val="24"/>
        </w:rPr>
      </w:pPr>
    </w:p>
    <w:p w14:paraId="07E6A633"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Dosavadní odstavce 8 až 13 se označují jako odstavce 3 až 8.</w:t>
      </w:r>
    </w:p>
    <w:p w14:paraId="3682BA9C"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503DC278"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odst. 3 větě první se číslo „</w:t>
      </w:r>
      <w:r w:rsidRPr="004C794B">
        <w:rPr>
          <w:rFonts w:ascii="Times New Roman" w:hAnsi="Times New Roman"/>
          <w:color w:val="000000" w:themeColor="text1"/>
          <w:sz w:val="24"/>
          <w:szCs w:val="24"/>
          <w:u w:val="single"/>
        </w:rPr>
        <w:t>9</w:t>
      </w:r>
      <w:r w:rsidRPr="00B732D8">
        <w:rPr>
          <w:rFonts w:ascii="Times New Roman" w:hAnsi="Times New Roman"/>
          <w:color w:val="000000" w:themeColor="text1"/>
          <w:sz w:val="24"/>
          <w:szCs w:val="24"/>
        </w:rPr>
        <w:t>“ nahrazuje číslem „</w:t>
      </w:r>
      <w:r w:rsidRPr="004C794B">
        <w:rPr>
          <w:rFonts w:ascii="Times New Roman" w:hAnsi="Times New Roman"/>
          <w:color w:val="000000" w:themeColor="text1"/>
          <w:sz w:val="24"/>
          <w:szCs w:val="24"/>
          <w:u w:val="single"/>
        </w:rPr>
        <w:t>4</w:t>
      </w:r>
      <w:r w:rsidRPr="00B732D8">
        <w:rPr>
          <w:rFonts w:ascii="Times New Roman" w:hAnsi="Times New Roman"/>
          <w:color w:val="000000" w:themeColor="text1"/>
          <w:sz w:val="24"/>
          <w:szCs w:val="24"/>
        </w:rPr>
        <w:t>“ a číslo „</w:t>
      </w:r>
      <w:r w:rsidRPr="004C794B">
        <w:rPr>
          <w:rFonts w:ascii="Times New Roman" w:hAnsi="Times New Roman"/>
          <w:color w:val="000000" w:themeColor="text1"/>
          <w:sz w:val="24"/>
          <w:szCs w:val="24"/>
          <w:u w:val="single"/>
        </w:rPr>
        <w:t>10</w:t>
      </w:r>
      <w:r w:rsidRPr="00B732D8">
        <w:rPr>
          <w:rFonts w:ascii="Times New Roman" w:hAnsi="Times New Roman"/>
          <w:color w:val="000000" w:themeColor="text1"/>
          <w:sz w:val="24"/>
          <w:szCs w:val="24"/>
        </w:rPr>
        <w:t>“ se nahrazuje číslem „</w:t>
      </w:r>
      <w:r w:rsidRPr="004C794B">
        <w:rPr>
          <w:rFonts w:ascii="Times New Roman" w:hAnsi="Times New Roman"/>
          <w:color w:val="000000" w:themeColor="text1"/>
          <w:sz w:val="24"/>
          <w:szCs w:val="24"/>
          <w:u w:val="single"/>
        </w:rPr>
        <w:t>5</w:t>
      </w:r>
      <w:r w:rsidRPr="00B732D8">
        <w:rPr>
          <w:rFonts w:ascii="Times New Roman" w:hAnsi="Times New Roman"/>
          <w:color w:val="000000" w:themeColor="text1"/>
          <w:sz w:val="24"/>
          <w:szCs w:val="24"/>
        </w:rPr>
        <w:t>“.</w:t>
      </w:r>
    </w:p>
    <w:p w14:paraId="6C5A6097" w14:textId="77777777" w:rsidR="00C32684" w:rsidRDefault="00C32684">
      <w:pPr>
        <w:pStyle w:val="Odstavecseseznamem"/>
        <w:spacing w:line="240" w:lineRule="auto"/>
        <w:contextualSpacing w:val="0"/>
        <w:rPr>
          <w:rFonts w:ascii="Times New Roman" w:hAnsi="Times New Roman"/>
          <w:i/>
          <w:sz w:val="24"/>
          <w:szCs w:val="24"/>
        </w:rPr>
      </w:pPr>
    </w:p>
    <w:p w14:paraId="62386961"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292F9711"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21C31F13"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odst. 4 větě první se číslo „</w:t>
      </w:r>
      <w:r w:rsidRPr="004C794B">
        <w:rPr>
          <w:rFonts w:ascii="Times New Roman" w:hAnsi="Times New Roman"/>
          <w:color w:val="000000" w:themeColor="text1"/>
          <w:sz w:val="24"/>
          <w:szCs w:val="24"/>
          <w:u w:val="single"/>
        </w:rPr>
        <w:t>11</w:t>
      </w:r>
      <w:r w:rsidRPr="00B732D8">
        <w:rPr>
          <w:rFonts w:ascii="Times New Roman" w:hAnsi="Times New Roman"/>
          <w:color w:val="000000" w:themeColor="text1"/>
          <w:sz w:val="24"/>
          <w:szCs w:val="24"/>
        </w:rPr>
        <w:t>“ nahrazuje číslem „</w:t>
      </w:r>
      <w:r w:rsidRPr="004C794B">
        <w:rPr>
          <w:rFonts w:ascii="Times New Roman" w:hAnsi="Times New Roman"/>
          <w:color w:val="000000" w:themeColor="text1"/>
          <w:sz w:val="24"/>
          <w:szCs w:val="24"/>
          <w:u w:val="single"/>
        </w:rPr>
        <w:t>6</w:t>
      </w:r>
      <w:r w:rsidRPr="00B732D8">
        <w:rPr>
          <w:rFonts w:ascii="Times New Roman" w:hAnsi="Times New Roman"/>
          <w:color w:val="000000" w:themeColor="text1"/>
          <w:sz w:val="24"/>
          <w:szCs w:val="24"/>
        </w:rPr>
        <w:t>“.</w:t>
      </w:r>
    </w:p>
    <w:p w14:paraId="558BE2B5" w14:textId="77777777" w:rsidR="00C32684" w:rsidRDefault="00C32684">
      <w:pPr>
        <w:pStyle w:val="Odstavecseseznamem"/>
        <w:spacing w:line="240" w:lineRule="auto"/>
        <w:contextualSpacing w:val="0"/>
        <w:rPr>
          <w:rFonts w:ascii="Times New Roman" w:hAnsi="Times New Roman"/>
          <w:i/>
          <w:sz w:val="24"/>
          <w:szCs w:val="24"/>
        </w:rPr>
      </w:pPr>
    </w:p>
    <w:p w14:paraId="72852C8B"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7A0AB4D2" w14:textId="77777777" w:rsidR="00C32684" w:rsidRPr="00B732D8" w:rsidRDefault="00C32684">
      <w:pPr>
        <w:pStyle w:val="Odstavecseseznamem"/>
        <w:spacing w:line="240" w:lineRule="auto"/>
        <w:contextualSpacing w:val="0"/>
        <w:rPr>
          <w:rFonts w:ascii="Times New Roman" w:hAnsi="Times New Roman"/>
          <w:color w:val="000000" w:themeColor="text1"/>
          <w:sz w:val="24"/>
          <w:szCs w:val="24"/>
        </w:rPr>
      </w:pPr>
    </w:p>
    <w:p w14:paraId="07C7E4E3"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odst. 5 větě poslední se číslo „9“ nahrazuje slovy „</w:t>
      </w:r>
      <w:r w:rsidRPr="004C794B">
        <w:rPr>
          <w:rFonts w:ascii="Times New Roman" w:hAnsi="Times New Roman"/>
          <w:color w:val="000000" w:themeColor="text1"/>
          <w:sz w:val="24"/>
          <w:szCs w:val="24"/>
          <w:u w:val="single"/>
        </w:rPr>
        <w:t>4 a 6</w:t>
      </w:r>
      <w:r w:rsidRPr="00B732D8">
        <w:rPr>
          <w:rFonts w:ascii="Times New Roman" w:hAnsi="Times New Roman"/>
          <w:color w:val="000000" w:themeColor="text1"/>
          <w:sz w:val="24"/>
          <w:szCs w:val="24"/>
        </w:rPr>
        <w:t>“.</w:t>
      </w:r>
    </w:p>
    <w:p w14:paraId="1AA4910A" w14:textId="77777777" w:rsidR="00C32684" w:rsidRDefault="00C32684">
      <w:pPr>
        <w:pStyle w:val="Odstavecseseznamem"/>
        <w:spacing w:line="240" w:lineRule="auto"/>
        <w:contextualSpacing w:val="0"/>
        <w:rPr>
          <w:rFonts w:ascii="Times New Roman" w:hAnsi="Times New Roman"/>
          <w:i/>
          <w:sz w:val="24"/>
          <w:szCs w:val="24"/>
        </w:rPr>
      </w:pPr>
    </w:p>
    <w:p w14:paraId="365CE56E" w14:textId="77777777" w:rsidR="00C32684" w:rsidRPr="004C794B"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lastRenderedPageBreak/>
        <w:t>CELEX: 31992L0043</w:t>
      </w:r>
    </w:p>
    <w:p w14:paraId="24DA7AAA" w14:textId="77777777" w:rsidR="00C32684" w:rsidRPr="00B732D8" w:rsidRDefault="00C32684">
      <w:pPr>
        <w:pStyle w:val="Odstavecseseznamem"/>
        <w:spacing w:line="240" w:lineRule="auto"/>
        <w:contextualSpacing w:val="0"/>
        <w:rPr>
          <w:rFonts w:ascii="Times New Roman" w:hAnsi="Times New Roman"/>
          <w:color w:val="000000" w:themeColor="text1"/>
          <w:sz w:val="24"/>
          <w:szCs w:val="24"/>
        </w:rPr>
      </w:pPr>
    </w:p>
    <w:p w14:paraId="6CA08D18" w14:textId="77777777" w:rsidR="00C32684" w:rsidRPr="00B732D8" w:rsidRDefault="00C3268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odstavec 6 zní:</w:t>
      </w:r>
    </w:p>
    <w:p w14:paraId="6651BA8B" w14:textId="77777777" w:rsidR="00C32684" w:rsidRPr="00B732D8"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686E44D4" w14:textId="77777777" w:rsidR="00C32684" w:rsidRPr="00B732D8" w:rsidRDefault="00C32684">
      <w:pPr>
        <w:pStyle w:val="Odstavecseseznamem"/>
        <w:autoSpaceDE w:val="0"/>
        <w:autoSpaceDN w:val="0"/>
        <w:spacing w:line="240" w:lineRule="auto"/>
        <w:ind w:left="0" w:firstLine="567"/>
        <w:contextualSpacing w:val="0"/>
        <w:rPr>
          <w:rFonts w:ascii="Times New Roman" w:hAnsi="Times New Roman"/>
          <w:color w:val="000000" w:themeColor="text1"/>
          <w:sz w:val="24"/>
          <w:szCs w:val="24"/>
        </w:rPr>
      </w:pPr>
      <w:r w:rsidRPr="00A91954">
        <w:rPr>
          <w:rFonts w:ascii="Times New Roman" w:hAnsi="Times New Roman"/>
          <w:color w:val="000000" w:themeColor="text1"/>
          <w:sz w:val="24"/>
          <w:szCs w:val="24"/>
        </w:rPr>
        <w:t>„</w:t>
      </w:r>
      <w:r w:rsidRPr="004C794B">
        <w:rPr>
          <w:rFonts w:ascii="Times New Roman" w:hAnsi="Times New Roman"/>
          <w:sz w:val="24"/>
          <w:szCs w:val="24"/>
          <w:u w:val="single"/>
        </w:rPr>
        <w:t>(6) Kompenzační opatření podle odstavce 4 pro účely koncepce, včetně návrhu opatření k jejich zajištění, stanoví v případě existence naléhavých důvodů převažujícího veřejného zájmu podle odstavce 4 nebo důvodů týkajících se veřejného zdraví, veřejné bezpečnosti nebo příznivých důsledků nesporného významu pro životní prostředí podle odstavce 5 orgán ochrany přírody. Tato kompenzační opatření musí být zahrnuta do koncepce před jejím schválením. Kompenzační opatření podle odstavce 4 pro účely záměru, včetně způsobu a doby sledování nezbytných pro vyhodnocení jejich účinnosti, stanoví v případě existence naléhavých důvodů převažujícího veřejného zájmu podle odstavce 4 nebo důvodů týkajících se veřejného zdraví, veřejné bezpečnosti nebo příznivých důsledků nesporného významu pro životní prostředí podle odstavce 5 rozhodnutím orgán ochrany přírody na základě podnětu orgánu příslušného ke schválení záměru</w:t>
      </w:r>
      <w:r w:rsidR="002A6BB3">
        <w:rPr>
          <w:rFonts w:ascii="Times New Roman" w:hAnsi="Times New Roman"/>
          <w:sz w:val="24"/>
          <w:szCs w:val="24"/>
          <w:u w:val="single"/>
        </w:rPr>
        <w:t>.</w:t>
      </w:r>
      <w:r w:rsidR="002A6BB3" w:rsidRPr="002A6BB3">
        <w:rPr>
          <w:rFonts w:ascii="Times New Roman" w:hAnsi="Times New Roman"/>
          <w:sz w:val="24"/>
          <w:szCs w:val="24"/>
          <w:u w:val="single"/>
        </w:rPr>
        <w:t xml:space="preserve"> Ode dne odeslání podnětu do doby uložení kompenzačních opatření orgánem ochrany přírody lhůty v příslušných řízeních neběží</w:t>
      </w:r>
      <w:r w:rsidRPr="004C794B">
        <w:rPr>
          <w:rFonts w:ascii="Times New Roman" w:hAnsi="Times New Roman"/>
          <w:sz w:val="24"/>
          <w:szCs w:val="24"/>
          <w:u w:val="single"/>
        </w:rPr>
        <w:t>.</w:t>
      </w:r>
      <w:r w:rsidRPr="00B732D8">
        <w:rPr>
          <w:rFonts w:ascii="Times New Roman" w:hAnsi="Times New Roman"/>
          <w:sz w:val="24"/>
          <w:szCs w:val="24"/>
        </w:rPr>
        <w:t>“</w:t>
      </w:r>
      <w:r w:rsidRPr="00B732D8">
        <w:rPr>
          <w:rFonts w:ascii="Times New Roman" w:hAnsi="Times New Roman"/>
          <w:color w:val="000000" w:themeColor="text1"/>
          <w:sz w:val="24"/>
          <w:szCs w:val="24"/>
        </w:rPr>
        <w:t>.</w:t>
      </w:r>
    </w:p>
    <w:p w14:paraId="69536D27" w14:textId="77777777" w:rsidR="00C32684" w:rsidRDefault="00C32684">
      <w:pPr>
        <w:pStyle w:val="Odstavecseseznamem"/>
        <w:autoSpaceDE w:val="0"/>
        <w:autoSpaceDN w:val="0"/>
        <w:spacing w:line="240" w:lineRule="auto"/>
        <w:ind w:left="0" w:firstLine="567"/>
        <w:contextualSpacing w:val="0"/>
        <w:rPr>
          <w:rFonts w:ascii="Times New Roman" w:hAnsi="Times New Roman"/>
          <w:i/>
          <w:sz w:val="24"/>
          <w:szCs w:val="24"/>
        </w:rPr>
      </w:pPr>
    </w:p>
    <w:p w14:paraId="408F5FD6" w14:textId="77777777" w:rsidR="00941F69" w:rsidRPr="00B732D8" w:rsidRDefault="00C32684">
      <w:pPr>
        <w:pStyle w:val="Odstavecseseznamem"/>
        <w:autoSpaceDE w:val="0"/>
        <w:autoSpaceDN w:val="0"/>
        <w:spacing w:line="240" w:lineRule="auto"/>
        <w:ind w:left="0" w:firstLine="567"/>
        <w:contextualSpacing w:val="0"/>
        <w:rPr>
          <w:rFonts w:ascii="Times New Roman" w:hAnsi="Times New Roman"/>
          <w:color w:val="000000" w:themeColor="text1"/>
          <w:sz w:val="24"/>
          <w:szCs w:val="24"/>
        </w:rPr>
      </w:pPr>
      <w:r w:rsidRPr="004C794B">
        <w:rPr>
          <w:rFonts w:ascii="Times New Roman" w:hAnsi="Times New Roman"/>
          <w:i/>
          <w:sz w:val="24"/>
          <w:szCs w:val="24"/>
        </w:rPr>
        <w:t>CELEX: 31992L0043</w:t>
      </w:r>
    </w:p>
    <w:p w14:paraId="575C7972" w14:textId="77777777" w:rsidR="004C20E9" w:rsidRPr="00B732D8" w:rsidRDefault="004C20E9">
      <w:pPr>
        <w:pStyle w:val="Odstavecseseznamem"/>
        <w:autoSpaceDE w:val="0"/>
        <w:autoSpaceDN w:val="0"/>
        <w:spacing w:line="240" w:lineRule="auto"/>
        <w:contextualSpacing w:val="0"/>
        <w:rPr>
          <w:rFonts w:ascii="Times New Roman" w:hAnsi="Times New Roman"/>
          <w:color w:val="000000" w:themeColor="text1"/>
          <w:sz w:val="24"/>
          <w:szCs w:val="24"/>
        </w:rPr>
      </w:pPr>
    </w:p>
    <w:p w14:paraId="11ABE90D" w14:textId="77777777" w:rsidR="004C20E9" w:rsidRPr="00B732D8" w:rsidRDefault="004C20E9"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se za odstavec 6 vkládá nový odstavec 7, který zní:</w:t>
      </w:r>
    </w:p>
    <w:p w14:paraId="0B185B03" w14:textId="77777777" w:rsidR="009B4D89" w:rsidRPr="00B732D8" w:rsidRDefault="009B4D89">
      <w:pPr>
        <w:pStyle w:val="Odstavecseseznamem"/>
        <w:autoSpaceDE w:val="0"/>
        <w:autoSpaceDN w:val="0"/>
        <w:spacing w:line="240" w:lineRule="auto"/>
        <w:contextualSpacing w:val="0"/>
        <w:rPr>
          <w:rFonts w:ascii="Times New Roman" w:hAnsi="Times New Roman"/>
          <w:color w:val="000000" w:themeColor="text1"/>
          <w:sz w:val="24"/>
          <w:szCs w:val="24"/>
        </w:rPr>
      </w:pPr>
    </w:p>
    <w:p w14:paraId="406839E9" w14:textId="77777777" w:rsidR="004C20E9" w:rsidRPr="00B732D8" w:rsidRDefault="004C20E9">
      <w:pPr>
        <w:pStyle w:val="Odstavecseseznamem"/>
        <w:autoSpaceDE w:val="0"/>
        <w:autoSpaceDN w:val="0"/>
        <w:spacing w:line="240" w:lineRule="auto"/>
        <w:ind w:left="0" w:firstLine="567"/>
        <w:contextualSpacing w:val="0"/>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 xml:space="preserve">(7) </w:t>
      </w:r>
      <w:r w:rsidR="006D7636" w:rsidRPr="00B732D8">
        <w:rPr>
          <w:rFonts w:ascii="Times New Roman" w:hAnsi="Times New Roman"/>
          <w:sz w:val="24"/>
          <w:szCs w:val="24"/>
        </w:rPr>
        <w:t>Uložená kompenzační opatření musí být zajištěna před realizací záměru. Zajištění kompenzačních opatření potvrdí vyjádřením orgán ochrany přírody, který je stanovil. Uložení kompenzačních opatření je důvodem pro stanovení odkladu vykonatelnosti rozhodnutí, kterým se záměr schvaluje, a to ke dni vydání vyjádření orgánu ochrany přírody, kterým bude zajištění kompenzačních opatření potvrzeno</w:t>
      </w:r>
      <w:r w:rsidRPr="00B732D8">
        <w:rPr>
          <w:rFonts w:ascii="Times New Roman" w:hAnsi="Times New Roman"/>
          <w:sz w:val="24"/>
          <w:szCs w:val="24"/>
        </w:rPr>
        <w:t>.“.</w:t>
      </w:r>
    </w:p>
    <w:p w14:paraId="798285D8" w14:textId="77777777" w:rsidR="004C20E9" w:rsidRPr="00B732D8" w:rsidRDefault="004C20E9">
      <w:pPr>
        <w:pStyle w:val="Odstavecseseznamem"/>
        <w:autoSpaceDE w:val="0"/>
        <w:autoSpaceDN w:val="0"/>
        <w:spacing w:line="240" w:lineRule="auto"/>
        <w:contextualSpacing w:val="0"/>
        <w:rPr>
          <w:rFonts w:ascii="Times New Roman" w:hAnsi="Times New Roman"/>
          <w:sz w:val="24"/>
          <w:szCs w:val="24"/>
        </w:rPr>
      </w:pPr>
    </w:p>
    <w:p w14:paraId="1F55A662" w14:textId="77777777" w:rsidR="004C20E9" w:rsidRPr="00B732D8" w:rsidRDefault="004C20E9">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Dosavadní odstavce 7 a 8 se označují jako odstavce 8 a 9.</w:t>
      </w:r>
    </w:p>
    <w:p w14:paraId="33DCBB45" w14:textId="77777777" w:rsidR="002327B2" w:rsidRPr="00B732D8" w:rsidRDefault="002327B2">
      <w:pPr>
        <w:pStyle w:val="Odstavecseseznamem"/>
        <w:autoSpaceDE w:val="0"/>
        <w:autoSpaceDN w:val="0"/>
        <w:spacing w:line="240" w:lineRule="auto"/>
        <w:contextualSpacing w:val="0"/>
        <w:rPr>
          <w:rFonts w:ascii="Times New Roman" w:hAnsi="Times New Roman"/>
          <w:sz w:val="24"/>
          <w:szCs w:val="24"/>
        </w:rPr>
      </w:pPr>
    </w:p>
    <w:p w14:paraId="36090C5A" w14:textId="77777777" w:rsidR="006D7636" w:rsidRPr="00B732D8" w:rsidRDefault="002327B2"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45i odst. 8 se za slovo „uložených“ vkládají slova „nebo stanovených“</w:t>
      </w:r>
      <w:r w:rsidR="006D7636" w:rsidRPr="00B732D8">
        <w:rPr>
          <w:rFonts w:ascii="Times New Roman" w:hAnsi="Times New Roman"/>
          <w:color w:val="000000" w:themeColor="text1"/>
          <w:sz w:val="24"/>
          <w:szCs w:val="24"/>
        </w:rPr>
        <w:t>.</w:t>
      </w:r>
    </w:p>
    <w:p w14:paraId="142B9AB6" w14:textId="77777777" w:rsidR="006D7636" w:rsidRPr="00B732D8" w:rsidRDefault="006D7636">
      <w:pPr>
        <w:pStyle w:val="Odstavecseseznamem"/>
        <w:autoSpaceDE w:val="0"/>
        <w:autoSpaceDN w:val="0"/>
        <w:spacing w:line="240" w:lineRule="auto"/>
        <w:contextualSpacing w:val="0"/>
        <w:rPr>
          <w:rFonts w:ascii="Times New Roman" w:hAnsi="Times New Roman"/>
          <w:color w:val="000000" w:themeColor="text1"/>
          <w:sz w:val="24"/>
          <w:szCs w:val="24"/>
        </w:rPr>
      </w:pPr>
    </w:p>
    <w:p w14:paraId="67DAEC91" w14:textId="77777777" w:rsidR="006D7636" w:rsidRPr="00B732D8" w:rsidRDefault="006D7636"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Poznámky pod čarou č. 19b a 19c znějí:</w:t>
      </w:r>
    </w:p>
    <w:p w14:paraId="54B25635" w14:textId="77777777" w:rsidR="00580D8C" w:rsidRPr="00B732D8" w:rsidRDefault="00580D8C">
      <w:pPr>
        <w:pStyle w:val="Odstavecseseznamem"/>
        <w:autoSpaceDE w:val="0"/>
        <w:autoSpaceDN w:val="0"/>
        <w:spacing w:line="240" w:lineRule="auto"/>
        <w:contextualSpacing w:val="0"/>
        <w:rPr>
          <w:rFonts w:ascii="Times New Roman" w:hAnsi="Times New Roman"/>
          <w:color w:val="000000" w:themeColor="text1"/>
          <w:sz w:val="24"/>
          <w:szCs w:val="24"/>
        </w:rPr>
      </w:pPr>
    </w:p>
    <w:p w14:paraId="58A21FCC" w14:textId="77777777" w:rsidR="006D7636" w:rsidRPr="00B732D8" w:rsidRDefault="006D7636">
      <w:pPr>
        <w:autoSpaceDE w:val="0"/>
        <w:autoSpaceDN w:val="0"/>
        <w:spacing w:line="240" w:lineRule="auto"/>
        <w:ind w:left="709"/>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vertAlign w:val="superscript"/>
        </w:rPr>
        <w:t>19b)</w:t>
      </w:r>
      <w:r w:rsidRPr="00B732D8">
        <w:rPr>
          <w:rFonts w:ascii="Times New Roman" w:hAnsi="Times New Roman"/>
          <w:sz w:val="24"/>
          <w:szCs w:val="24"/>
        </w:rPr>
        <w:t xml:space="preserve"> § 3 písm. b) zákona č. 100/2001 Sb., ve znění pozdějších předpisů.</w:t>
      </w:r>
    </w:p>
    <w:p w14:paraId="5EAAA834" w14:textId="77777777" w:rsidR="002327B2" w:rsidRPr="00B732D8" w:rsidRDefault="006D7636">
      <w:pPr>
        <w:pStyle w:val="Odstavecseseznamem"/>
        <w:autoSpaceDE w:val="0"/>
        <w:autoSpaceDN w:val="0"/>
        <w:spacing w:line="240" w:lineRule="auto"/>
        <w:ind w:left="709"/>
        <w:contextualSpacing w:val="0"/>
        <w:rPr>
          <w:rFonts w:ascii="Times New Roman" w:hAnsi="Times New Roman"/>
          <w:color w:val="000000" w:themeColor="text1"/>
          <w:sz w:val="24"/>
          <w:szCs w:val="24"/>
        </w:rPr>
      </w:pPr>
      <w:r w:rsidRPr="00B732D8">
        <w:rPr>
          <w:rFonts w:ascii="Times New Roman" w:hAnsi="Times New Roman"/>
          <w:sz w:val="24"/>
          <w:szCs w:val="24"/>
          <w:vertAlign w:val="superscript"/>
        </w:rPr>
        <w:t xml:space="preserve">19c) </w:t>
      </w:r>
      <w:r w:rsidRPr="00B732D8">
        <w:rPr>
          <w:rFonts w:ascii="Times New Roman" w:hAnsi="Times New Roman"/>
          <w:sz w:val="24"/>
          <w:szCs w:val="24"/>
        </w:rPr>
        <w:t>§ 3 písm. a) zákona č. 100/2001 Sb., ve znění pozdějších předpisů.“.</w:t>
      </w:r>
    </w:p>
    <w:p w14:paraId="5403BD96" w14:textId="77777777" w:rsidR="0077456A" w:rsidRPr="00B732D8" w:rsidRDefault="0077456A">
      <w:pPr>
        <w:pStyle w:val="Odstavecseseznamem"/>
        <w:spacing w:line="240" w:lineRule="auto"/>
        <w:contextualSpacing w:val="0"/>
        <w:rPr>
          <w:rFonts w:ascii="Times New Roman" w:hAnsi="Times New Roman"/>
          <w:color w:val="000000" w:themeColor="text1"/>
          <w:sz w:val="24"/>
          <w:szCs w:val="24"/>
        </w:rPr>
      </w:pPr>
    </w:p>
    <w:p w14:paraId="2E8D1682" w14:textId="77777777" w:rsidR="0077456A" w:rsidRPr="00B732D8" w:rsidRDefault="00B37B9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Za § </w:t>
      </w:r>
      <w:r w:rsidR="001160FC" w:rsidRPr="00B732D8">
        <w:rPr>
          <w:rFonts w:ascii="Times New Roman" w:hAnsi="Times New Roman"/>
          <w:color w:val="000000" w:themeColor="text1"/>
          <w:sz w:val="24"/>
          <w:szCs w:val="24"/>
        </w:rPr>
        <w:t>45i se vkládá nový § 45j, který zní:</w:t>
      </w:r>
    </w:p>
    <w:p w14:paraId="75A54C18" w14:textId="77777777" w:rsidR="001160FC" w:rsidRPr="00B732D8" w:rsidRDefault="001160FC">
      <w:pPr>
        <w:pStyle w:val="Odstavecseseznamem"/>
        <w:autoSpaceDE w:val="0"/>
        <w:autoSpaceDN w:val="0"/>
        <w:spacing w:line="240" w:lineRule="auto"/>
        <w:contextualSpacing w:val="0"/>
        <w:rPr>
          <w:rFonts w:ascii="Times New Roman" w:hAnsi="Times New Roman"/>
          <w:color w:val="000000" w:themeColor="text1"/>
          <w:sz w:val="24"/>
          <w:szCs w:val="24"/>
        </w:rPr>
      </w:pPr>
    </w:p>
    <w:p w14:paraId="616530E0" w14:textId="77777777" w:rsidR="002327B2" w:rsidRPr="00B732D8" w:rsidRDefault="001160FC">
      <w:pPr>
        <w:autoSpaceDE w:val="0"/>
        <w:autoSpaceDN w:val="0"/>
        <w:spacing w:line="240" w:lineRule="auto"/>
        <w:jc w:val="center"/>
        <w:rPr>
          <w:rFonts w:ascii="Times New Roman" w:hAnsi="Times New Roman"/>
          <w:sz w:val="24"/>
          <w:szCs w:val="24"/>
        </w:rPr>
      </w:pPr>
      <w:r w:rsidRPr="00B732D8">
        <w:rPr>
          <w:rFonts w:ascii="Times New Roman" w:hAnsi="Times New Roman"/>
          <w:color w:val="000000" w:themeColor="text1"/>
          <w:sz w:val="24"/>
          <w:szCs w:val="24"/>
        </w:rPr>
        <w:t>„</w:t>
      </w:r>
      <w:r w:rsidR="002327B2" w:rsidRPr="00B732D8">
        <w:rPr>
          <w:rFonts w:ascii="Times New Roman" w:hAnsi="Times New Roman"/>
          <w:sz w:val="24"/>
          <w:szCs w:val="24"/>
        </w:rPr>
        <w:t>§ 45j</w:t>
      </w:r>
    </w:p>
    <w:p w14:paraId="0210DA78" w14:textId="77777777" w:rsidR="006D7636" w:rsidRPr="00B732D8" w:rsidRDefault="006D7636">
      <w:pPr>
        <w:autoSpaceDE w:val="0"/>
        <w:autoSpaceDN w:val="0"/>
        <w:spacing w:line="240" w:lineRule="auto"/>
        <w:jc w:val="center"/>
        <w:rPr>
          <w:rFonts w:ascii="Times New Roman" w:hAnsi="Times New Roman"/>
          <w:b/>
          <w:sz w:val="24"/>
          <w:szCs w:val="24"/>
        </w:rPr>
      </w:pPr>
    </w:p>
    <w:p w14:paraId="5B99DFF2" w14:textId="77777777" w:rsidR="006D7636" w:rsidRDefault="002327B2">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6D7636" w:rsidRPr="00B732D8">
        <w:rPr>
          <w:rFonts w:ascii="Times New Roman" w:hAnsi="Times New Roman"/>
          <w:sz w:val="24"/>
          <w:szCs w:val="24"/>
        </w:rPr>
        <w:t xml:space="preserve">Posouzení podle § 45i odst. 2 nebo hodnocení podle § 67 mohou provádět pouze fyzické osoby, které jsou držiteli zvláštní autorizace (dále jen „autorizace“). Podmínkou pro udělení autorizace je písemná žádost, bezúhonnost, vysokoškolské vzdělání odpovídajícího zaměření a úspěšné vykonání zkoušky odborné způsobilosti. Autorizaci uděluje, prodlužuje a odnímá Ministerstvo životního prostředí. Autorizace se uděluje na dobu 5 let a </w:t>
      </w:r>
      <w:r w:rsidR="006D7636" w:rsidRPr="009964A7">
        <w:rPr>
          <w:rFonts w:ascii="Times New Roman" w:hAnsi="Times New Roman"/>
          <w:strike/>
          <w:sz w:val="24"/>
          <w:szCs w:val="24"/>
          <w:highlight w:val="yellow"/>
        </w:rPr>
        <w:t>prodlužuje se opakovaně</w:t>
      </w:r>
      <w:r w:rsidR="006D7636" w:rsidRPr="00B732D8">
        <w:rPr>
          <w:rFonts w:ascii="Times New Roman" w:hAnsi="Times New Roman"/>
          <w:sz w:val="24"/>
          <w:szCs w:val="24"/>
        </w:rPr>
        <w:t xml:space="preserve"> </w:t>
      </w:r>
      <w:r w:rsidR="009964A7" w:rsidRPr="009964A7">
        <w:rPr>
          <w:rFonts w:ascii="Times New Roman" w:hAnsi="Times New Roman"/>
          <w:color w:val="FF0000"/>
          <w:sz w:val="24"/>
          <w:szCs w:val="24"/>
          <w:highlight w:val="yellow"/>
        </w:rPr>
        <w:t>lze ji opakovaně prodloužit</w:t>
      </w:r>
      <w:r w:rsidR="009964A7" w:rsidRPr="009964A7">
        <w:rPr>
          <w:rFonts w:ascii="Times New Roman" w:hAnsi="Times New Roman"/>
          <w:color w:val="FF0000"/>
          <w:sz w:val="24"/>
          <w:szCs w:val="24"/>
        </w:rPr>
        <w:t xml:space="preserve"> </w:t>
      </w:r>
      <w:r w:rsidR="006D7636" w:rsidRPr="00B732D8">
        <w:rPr>
          <w:rFonts w:ascii="Times New Roman" w:hAnsi="Times New Roman"/>
          <w:sz w:val="24"/>
          <w:szCs w:val="24"/>
        </w:rPr>
        <w:t xml:space="preserve">o dalších 5 let za podmínek stanovených v odstavci </w:t>
      </w:r>
      <w:r w:rsidR="006D7636" w:rsidRPr="009964A7">
        <w:rPr>
          <w:rFonts w:ascii="Times New Roman" w:hAnsi="Times New Roman"/>
          <w:strike/>
          <w:sz w:val="24"/>
          <w:szCs w:val="24"/>
          <w:highlight w:val="yellow"/>
        </w:rPr>
        <w:t>3</w:t>
      </w:r>
      <w:r w:rsidR="009964A7">
        <w:rPr>
          <w:rFonts w:ascii="Times New Roman" w:hAnsi="Times New Roman"/>
          <w:sz w:val="24"/>
          <w:szCs w:val="24"/>
        </w:rPr>
        <w:t xml:space="preserve"> </w:t>
      </w:r>
      <w:r w:rsidR="009964A7" w:rsidRPr="009964A7">
        <w:rPr>
          <w:rFonts w:ascii="Times New Roman" w:hAnsi="Times New Roman"/>
          <w:color w:val="FF0000"/>
          <w:sz w:val="24"/>
          <w:szCs w:val="24"/>
          <w:highlight w:val="yellow"/>
        </w:rPr>
        <w:t>4</w:t>
      </w:r>
      <w:r w:rsidR="006D7636" w:rsidRPr="00B732D8">
        <w:rPr>
          <w:rFonts w:ascii="Times New Roman" w:hAnsi="Times New Roman"/>
          <w:sz w:val="24"/>
          <w:szCs w:val="24"/>
        </w:rPr>
        <w:t xml:space="preserve">. </w:t>
      </w:r>
      <w:r w:rsidR="006D7636" w:rsidRPr="009964A7">
        <w:rPr>
          <w:rFonts w:ascii="Times New Roman" w:hAnsi="Times New Roman"/>
          <w:strike/>
          <w:sz w:val="24"/>
          <w:szCs w:val="24"/>
          <w:highlight w:val="yellow"/>
        </w:rPr>
        <w:t>Rozsah požadovaného vzdělání, obsah</w:t>
      </w:r>
      <w:r w:rsidR="006D7636" w:rsidRPr="00B732D8">
        <w:rPr>
          <w:rFonts w:ascii="Times New Roman" w:hAnsi="Times New Roman"/>
          <w:sz w:val="24"/>
          <w:szCs w:val="24"/>
        </w:rPr>
        <w:t xml:space="preserve"> </w:t>
      </w:r>
      <w:r w:rsidR="009964A7" w:rsidRPr="009964A7">
        <w:rPr>
          <w:rFonts w:ascii="Times New Roman" w:hAnsi="Times New Roman"/>
          <w:color w:val="FF0000"/>
          <w:sz w:val="24"/>
          <w:szCs w:val="24"/>
          <w:highlight w:val="yellow"/>
        </w:rPr>
        <w:t>Obsah a formu</w:t>
      </w:r>
      <w:r w:rsidR="009964A7">
        <w:rPr>
          <w:rFonts w:ascii="Times New Roman" w:hAnsi="Times New Roman"/>
          <w:color w:val="FF0000"/>
          <w:sz w:val="24"/>
          <w:szCs w:val="24"/>
        </w:rPr>
        <w:t xml:space="preserve"> </w:t>
      </w:r>
      <w:r w:rsidR="006D7636" w:rsidRPr="00B732D8">
        <w:rPr>
          <w:rFonts w:ascii="Times New Roman" w:hAnsi="Times New Roman"/>
          <w:sz w:val="24"/>
          <w:szCs w:val="24"/>
        </w:rPr>
        <w:t xml:space="preserve">zkoušky a </w:t>
      </w:r>
      <w:r w:rsidR="006D7636" w:rsidRPr="009964A7">
        <w:rPr>
          <w:rFonts w:ascii="Times New Roman" w:hAnsi="Times New Roman"/>
          <w:sz w:val="24"/>
          <w:szCs w:val="24"/>
          <w:highlight w:val="yellow"/>
        </w:rPr>
        <w:t>obsah</w:t>
      </w:r>
      <w:r w:rsidR="006D7636" w:rsidRPr="00B732D8">
        <w:rPr>
          <w:rFonts w:ascii="Times New Roman" w:hAnsi="Times New Roman"/>
          <w:sz w:val="24"/>
          <w:szCs w:val="24"/>
        </w:rPr>
        <w:t xml:space="preserve"> přezkoušení podle odstavce </w:t>
      </w:r>
      <w:r w:rsidR="006D7636" w:rsidRPr="009964A7">
        <w:rPr>
          <w:rFonts w:ascii="Times New Roman" w:hAnsi="Times New Roman"/>
          <w:strike/>
          <w:sz w:val="24"/>
          <w:szCs w:val="24"/>
          <w:highlight w:val="yellow"/>
        </w:rPr>
        <w:t>3</w:t>
      </w:r>
      <w:r w:rsidR="006D7636" w:rsidRPr="00B732D8">
        <w:rPr>
          <w:rFonts w:ascii="Times New Roman" w:hAnsi="Times New Roman"/>
          <w:sz w:val="24"/>
          <w:szCs w:val="24"/>
        </w:rPr>
        <w:t xml:space="preserve"> </w:t>
      </w:r>
      <w:r w:rsidR="009964A7" w:rsidRPr="009964A7">
        <w:rPr>
          <w:rFonts w:ascii="Times New Roman" w:hAnsi="Times New Roman"/>
          <w:color w:val="FF0000"/>
          <w:sz w:val="24"/>
          <w:szCs w:val="24"/>
          <w:highlight w:val="yellow"/>
        </w:rPr>
        <w:t>4, náležitosti přihlášky ke zkoušce odborné způsobilosti a náležitosti žádosti o udělení autorizace nebo její prodloužení</w:t>
      </w:r>
      <w:r w:rsidR="009964A7">
        <w:rPr>
          <w:rFonts w:ascii="Times New Roman" w:hAnsi="Times New Roman"/>
          <w:sz w:val="24"/>
          <w:szCs w:val="24"/>
        </w:rPr>
        <w:t xml:space="preserve"> </w:t>
      </w:r>
      <w:r w:rsidR="006D7636" w:rsidRPr="00B732D8">
        <w:rPr>
          <w:rFonts w:ascii="Times New Roman" w:hAnsi="Times New Roman"/>
          <w:sz w:val="24"/>
          <w:szCs w:val="24"/>
        </w:rPr>
        <w:t xml:space="preserve">stanoví Ministerstvo životního prostředí vyhláškou. </w:t>
      </w:r>
      <w:r w:rsidR="006D7636" w:rsidRPr="009964A7">
        <w:rPr>
          <w:rFonts w:ascii="Times New Roman" w:hAnsi="Times New Roman"/>
          <w:strike/>
          <w:sz w:val="24"/>
          <w:szCs w:val="24"/>
          <w:highlight w:val="yellow"/>
        </w:rPr>
        <w:t xml:space="preserve">Autorizace k činnostem podle § 45i odst. 2 a § 67 vzniká též marným uplynutím lhůty a </w:t>
      </w:r>
      <w:r w:rsidR="006D7636" w:rsidRPr="009964A7">
        <w:rPr>
          <w:rFonts w:ascii="Times New Roman" w:hAnsi="Times New Roman"/>
          <w:strike/>
          <w:sz w:val="24"/>
          <w:szCs w:val="24"/>
          <w:highlight w:val="yellow"/>
        </w:rPr>
        <w:lastRenderedPageBreak/>
        <w:t>způsobem podle § 28 až 30 zákona o volném pohybu služeb.</w:t>
      </w:r>
    </w:p>
    <w:p w14:paraId="39312327" w14:textId="77777777" w:rsidR="003B083D" w:rsidRDefault="003B083D" w:rsidP="009964A7">
      <w:pPr>
        <w:spacing w:line="240" w:lineRule="auto"/>
        <w:rPr>
          <w:rFonts w:ascii="Times New Roman" w:hAnsi="Times New Roman"/>
          <w:sz w:val="24"/>
          <w:szCs w:val="24"/>
        </w:rPr>
      </w:pPr>
    </w:p>
    <w:p w14:paraId="2D1E70A7" w14:textId="77777777" w:rsidR="00EA116B" w:rsidRPr="003B69F0" w:rsidRDefault="00EA116B" w:rsidP="003B69F0">
      <w:pPr>
        <w:spacing w:line="240" w:lineRule="auto"/>
        <w:ind w:firstLine="567"/>
        <w:rPr>
          <w:rFonts w:ascii="Times New Roman" w:hAnsi="Times New Roman"/>
          <w:color w:val="FF0000"/>
          <w:sz w:val="24"/>
          <w:szCs w:val="24"/>
          <w:highlight w:val="cyan"/>
        </w:rPr>
      </w:pPr>
      <w:r w:rsidRPr="00EA116B">
        <w:rPr>
          <w:rFonts w:ascii="Times New Roman" w:hAnsi="Times New Roman"/>
          <w:color w:val="FF0000"/>
          <w:sz w:val="24"/>
          <w:szCs w:val="24"/>
          <w:highlight w:val="yellow"/>
        </w:rPr>
        <w:t>(2) Vysokoškolským vzděláním odpovídajícího zaměření podle odstavce 1 se rozumí v</w:t>
      </w:r>
      <w:r w:rsidR="004F6C95">
        <w:rPr>
          <w:rFonts w:ascii="Times New Roman" w:hAnsi="Times New Roman"/>
          <w:color w:val="FF0000"/>
          <w:sz w:val="24"/>
          <w:szCs w:val="24"/>
          <w:highlight w:val="yellow"/>
        </w:rPr>
        <w:t>ysokoškolské vzdělání získané v</w:t>
      </w:r>
      <w:r w:rsidRPr="00EA116B">
        <w:rPr>
          <w:rFonts w:ascii="Times New Roman" w:hAnsi="Times New Roman"/>
          <w:color w:val="FF0000"/>
          <w:sz w:val="24"/>
          <w:szCs w:val="24"/>
          <w:highlight w:val="yellow"/>
        </w:rPr>
        <w:t xml:space="preserve"> magisterském nebo</w:t>
      </w:r>
      <w:r w:rsidR="00325468">
        <w:rPr>
          <w:rFonts w:ascii="Times New Roman" w:hAnsi="Times New Roman"/>
          <w:color w:val="FF0000"/>
          <w:sz w:val="24"/>
          <w:szCs w:val="24"/>
          <w:highlight w:val="yellow"/>
        </w:rPr>
        <w:t xml:space="preserve"> doktorském studijním programu</w:t>
      </w:r>
      <w:r w:rsidRPr="00EA116B">
        <w:rPr>
          <w:rFonts w:ascii="Times New Roman" w:hAnsi="Times New Roman"/>
          <w:color w:val="FF0000"/>
          <w:sz w:val="24"/>
          <w:szCs w:val="24"/>
          <w:highlight w:val="yellow"/>
        </w:rPr>
        <w:t xml:space="preserve"> se zaměřením na ekologii a ochranu životního prostředí, botaniku, fytocenologii, </w:t>
      </w:r>
      <w:r w:rsidR="004F6C95">
        <w:rPr>
          <w:rFonts w:ascii="Times New Roman" w:hAnsi="Times New Roman"/>
          <w:color w:val="FF0000"/>
          <w:sz w:val="24"/>
          <w:szCs w:val="24"/>
          <w:highlight w:val="yellow"/>
        </w:rPr>
        <w:t>zoologii</w:t>
      </w:r>
      <w:r w:rsidR="00325468">
        <w:rPr>
          <w:rFonts w:ascii="Times New Roman" w:hAnsi="Times New Roman"/>
          <w:color w:val="FF0000"/>
          <w:sz w:val="24"/>
          <w:szCs w:val="24"/>
          <w:highlight w:val="yellow"/>
        </w:rPr>
        <w:t>,</w:t>
      </w:r>
      <w:r w:rsidR="009533F1">
        <w:rPr>
          <w:rFonts w:ascii="Times New Roman" w:hAnsi="Times New Roman"/>
          <w:color w:val="FF0000"/>
          <w:sz w:val="24"/>
          <w:szCs w:val="24"/>
          <w:highlight w:val="yellow"/>
        </w:rPr>
        <w:t xml:space="preserve"> </w:t>
      </w:r>
      <w:r w:rsidRPr="00EA116B">
        <w:rPr>
          <w:rFonts w:ascii="Times New Roman" w:hAnsi="Times New Roman"/>
          <w:color w:val="FF0000"/>
          <w:sz w:val="24"/>
          <w:szCs w:val="24"/>
          <w:highlight w:val="yellow"/>
        </w:rPr>
        <w:t xml:space="preserve">hydrobiologii </w:t>
      </w:r>
      <w:r w:rsidRPr="00B1151F">
        <w:rPr>
          <w:rFonts w:ascii="Times New Roman" w:hAnsi="Times New Roman"/>
          <w:color w:val="FF0000"/>
          <w:sz w:val="24"/>
          <w:szCs w:val="24"/>
          <w:highlight w:val="yellow"/>
        </w:rPr>
        <w:t>nebo biogeografii</w:t>
      </w:r>
      <w:r w:rsidRPr="00EA116B">
        <w:rPr>
          <w:rFonts w:ascii="Times New Roman" w:hAnsi="Times New Roman"/>
          <w:color w:val="FF0000"/>
          <w:sz w:val="24"/>
          <w:szCs w:val="24"/>
          <w:highlight w:val="yellow"/>
        </w:rPr>
        <w:t xml:space="preserve"> a ve vztahu k hodnocení podle § 67 rovněž krajinářství a </w:t>
      </w:r>
      <w:r w:rsidRPr="004F6C95">
        <w:rPr>
          <w:rFonts w:ascii="Times New Roman" w:hAnsi="Times New Roman"/>
          <w:color w:val="FF0000"/>
          <w:sz w:val="24"/>
          <w:szCs w:val="24"/>
          <w:highlight w:val="yellow"/>
        </w:rPr>
        <w:t>péči o krajinu</w:t>
      </w:r>
      <w:r w:rsidR="004F6C95" w:rsidRPr="004F6C95">
        <w:rPr>
          <w:rFonts w:ascii="Times New Roman" w:hAnsi="Times New Roman"/>
          <w:color w:val="FF0000"/>
          <w:sz w:val="24"/>
          <w:szCs w:val="24"/>
          <w:highlight w:val="yellow"/>
        </w:rPr>
        <w:t xml:space="preserve">. </w:t>
      </w:r>
      <w:r w:rsidRPr="004F6C95">
        <w:rPr>
          <w:rFonts w:ascii="Times New Roman" w:hAnsi="Times New Roman"/>
          <w:color w:val="FF0000"/>
          <w:sz w:val="24"/>
          <w:szCs w:val="24"/>
          <w:highlight w:val="yellow"/>
        </w:rPr>
        <w:t xml:space="preserve">Dosažení </w:t>
      </w:r>
      <w:r w:rsidRPr="00EA116B">
        <w:rPr>
          <w:rFonts w:ascii="Times New Roman" w:hAnsi="Times New Roman"/>
          <w:color w:val="FF0000"/>
          <w:sz w:val="24"/>
          <w:szCs w:val="24"/>
          <w:highlight w:val="yellow"/>
        </w:rPr>
        <w:t>tohoto vzdělání se prokazuje pří</w:t>
      </w:r>
      <w:r w:rsidRPr="00B1151F">
        <w:rPr>
          <w:rFonts w:ascii="Times New Roman" w:hAnsi="Times New Roman"/>
          <w:color w:val="FF0000"/>
          <w:sz w:val="24"/>
          <w:szCs w:val="24"/>
          <w:highlight w:val="yellow"/>
        </w:rPr>
        <w:t>slušným dokladem o vysokoškolském vzdělání a údaji o náplni ab</w:t>
      </w:r>
      <w:r w:rsidR="001A363F" w:rsidRPr="00B1151F">
        <w:rPr>
          <w:rFonts w:ascii="Times New Roman" w:hAnsi="Times New Roman"/>
          <w:color w:val="FF0000"/>
          <w:sz w:val="24"/>
          <w:szCs w:val="24"/>
          <w:highlight w:val="yellow"/>
        </w:rPr>
        <w:t>solvovaného studijního programu</w:t>
      </w:r>
      <w:r w:rsidR="003B69F0" w:rsidRPr="00B1151F">
        <w:rPr>
          <w:rFonts w:ascii="Times New Roman" w:hAnsi="Times New Roman"/>
          <w:color w:val="FF0000"/>
          <w:sz w:val="24"/>
          <w:szCs w:val="24"/>
          <w:highlight w:val="yellow"/>
        </w:rPr>
        <w:t xml:space="preserve"> nebo obdobného vysokoškolského vzdělání, které bylo získáno studiem na vysoké škole nezařazeným do oblasti vzdělávání.</w:t>
      </w:r>
    </w:p>
    <w:p w14:paraId="03D47636" w14:textId="77777777" w:rsidR="00EA116B" w:rsidRDefault="00EA116B" w:rsidP="009964A7">
      <w:pPr>
        <w:spacing w:line="240" w:lineRule="auto"/>
        <w:rPr>
          <w:rFonts w:ascii="Times New Roman" w:hAnsi="Times New Roman"/>
          <w:sz w:val="24"/>
          <w:szCs w:val="24"/>
        </w:rPr>
      </w:pPr>
    </w:p>
    <w:p w14:paraId="08C7AA4C" w14:textId="77777777" w:rsidR="006D7636" w:rsidRPr="00B732D8"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3B69F0">
        <w:rPr>
          <w:rFonts w:ascii="Times New Roman" w:hAnsi="Times New Roman"/>
          <w:strike/>
          <w:sz w:val="24"/>
          <w:szCs w:val="24"/>
          <w:highlight w:val="yellow"/>
        </w:rPr>
        <w:t>2</w:t>
      </w:r>
      <w:r w:rsidR="003B69F0">
        <w:rPr>
          <w:rFonts w:ascii="Times New Roman" w:hAnsi="Times New Roman"/>
          <w:sz w:val="24"/>
          <w:szCs w:val="24"/>
        </w:rPr>
        <w:t xml:space="preserve"> </w:t>
      </w:r>
      <w:r w:rsidR="003B69F0" w:rsidRPr="003B69F0">
        <w:rPr>
          <w:rFonts w:ascii="Times New Roman" w:hAnsi="Times New Roman"/>
          <w:color w:val="FF0000"/>
          <w:sz w:val="24"/>
          <w:szCs w:val="24"/>
          <w:highlight w:val="yellow"/>
        </w:rPr>
        <w:t>3</w:t>
      </w:r>
      <w:r w:rsidR="003B69F0">
        <w:rPr>
          <w:rFonts w:ascii="Times New Roman" w:hAnsi="Times New Roman"/>
          <w:sz w:val="24"/>
          <w:szCs w:val="24"/>
        </w:rPr>
        <w:t>)</w:t>
      </w:r>
      <w:r w:rsidRPr="00B732D8">
        <w:rPr>
          <w:rFonts w:ascii="Times New Roman" w:hAnsi="Times New Roman"/>
          <w:sz w:val="24"/>
          <w:szCs w:val="24"/>
        </w:rPr>
        <w:t xml:space="preserve"> Držitel autorizace je povinen zpracovávat posouzení podle § 45i odst. 2 nebo hodnocení podle § 67 </w:t>
      </w:r>
      <w:r w:rsidR="00B12D03" w:rsidRPr="003B69F0">
        <w:rPr>
          <w:rFonts w:ascii="Times New Roman" w:hAnsi="Times New Roman"/>
          <w:color w:val="FF0000"/>
          <w:sz w:val="24"/>
          <w:szCs w:val="24"/>
          <w:highlight w:val="yellow"/>
          <w:shd w:val="clear" w:color="auto" w:fill="FFFF00"/>
        </w:rPr>
        <w:t>v plném rozsahu</w:t>
      </w:r>
      <w:r w:rsidR="003B69F0" w:rsidRPr="003B69F0">
        <w:rPr>
          <w:rFonts w:ascii="Times New Roman" w:hAnsi="Times New Roman"/>
          <w:color w:val="FF0000"/>
          <w:sz w:val="24"/>
          <w:szCs w:val="24"/>
          <w:highlight w:val="yellow"/>
          <w:shd w:val="clear" w:color="auto" w:fill="FFFF00"/>
        </w:rPr>
        <w:t xml:space="preserve"> z hlediska posuzovaného dotčení zákonem chráněných zájmů a působících vlivů</w:t>
      </w:r>
      <w:r w:rsidR="00B12D03" w:rsidRPr="003B69F0">
        <w:rPr>
          <w:rFonts w:ascii="Times New Roman" w:hAnsi="Times New Roman"/>
          <w:color w:val="FF0000"/>
          <w:sz w:val="24"/>
          <w:szCs w:val="24"/>
          <w:highlight w:val="yellow"/>
          <w:shd w:val="clear" w:color="auto" w:fill="FFFF00"/>
        </w:rPr>
        <w:t>,</w:t>
      </w:r>
      <w:r w:rsidR="00B12D03" w:rsidRPr="003B69F0">
        <w:rPr>
          <w:rFonts w:ascii="Times New Roman" w:hAnsi="Times New Roman"/>
          <w:color w:val="FF0000"/>
          <w:sz w:val="24"/>
          <w:szCs w:val="24"/>
        </w:rPr>
        <w:t xml:space="preserve"> </w:t>
      </w:r>
      <w:r w:rsidRPr="00B732D8">
        <w:rPr>
          <w:rFonts w:ascii="Times New Roman" w:hAnsi="Times New Roman"/>
          <w:sz w:val="24"/>
          <w:szCs w:val="24"/>
        </w:rPr>
        <w:t>odborně</w:t>
      </w:r>
      <w:r w:rsidRPr="000B6503">
        <w:rPr>
          <w:rFonts w:ascii="Times New Roman" w:hAnsi="Times New Roman"/>
          <w:strike/>
          <w:sz w:val="24"/>
          <w:szCs w:val="24"/>
          <w:highlight w:val="yellow"/>
        </w:rPr>
        <w:t>,</w:t>
      </w:r>
      <w:r w:rsidR="000B6503">
        <w:rPr>
          <w:rFonts w:ascii="Times New Roman" w:hAnsi="Times New Roman"/>
          <w:sz w:val="24"/>
          <w:szCs w:val="24"/>
        </w:rPr>
        <w:t xml:space="preserve"> </w:t>
      </w:r>
      <w:r w:rsidR="00B12D03" w:rsidRPr="00B12D03">
        <w:rPr>
          <w:rFonts w:ascii="Times New Roman" w:hAnsi="Times New Roman"/>
          <w:color w:val="FF0000"/>
          <w:sz w:val="24"/>
          <w:szCs w:val="24"/>
          <w:shd w:val="clear" w:color="auto" w:fill="FFFF00"/>
        </w:rPr>
        <w:t>a</w:t>
      </w:r>
      <w:r w:rsidR="00B12D03">
        <w:rPr>
          <w:rFonts w:ascii="Times New Roman" w:hAnsi="Times New Roman"/>
          <w:sz w:val="24"/>
          <w:szCs w:val="24"/>
        </w:rPr>
        <w:t xml:space="preserve"> </w:t>
      </w:r>
      <w:r w:rsidRPr="00B732D8">
        <w:rPr>
          <w:rFonts w:ascii="Times New Roman" w:hAnsi="Times New Roman"/>
          <w:sz w:val="24"/>
          <w:szCs w:val="24"/>
        </w:rPr>
        <w:t>objektivně</w:t>
      </w:r>
      <w:r w:rsidRPr="000B6503">
        <w:rPr>
          <w:rFonts w:ascii="Times New Roman" w:hAnsi="Times New Roman"/>
          <w:strike/>
          <w:sz w:val="24"/>
          <w:szCs w:val="24"/>
          <w:highlight w:val="yellow"/>
        </w:rPr>
        <w:t>, v plném rozsahu a při dodržení právních předpisů souvisejících s výkonem jeho činnosti</w:t>
      </w:r>
      <w:r w:rsidRPr="00B732D8">
        <w:rPr>
          <w:rFonts w:ascii="Times New Roman" w:hAnsi="Times New Roman"/>
          <w:sz w:val="24"/>
          <w:szCs w:val="24"/>
        </w:rPr>
        <w:t>.</w:t>
      </w:r>
    </w:p>
    <w:p w14:paraId="6EDCCD52" w14:textId="77777777" w:rsidR="009B4D89" w:rsidRPr="00B732D8" w:rsidRDefault="009B4D89">
      <w:pPr>
        <w:spacing w:line="240" w:lineRule="auto"/>
        <w:ind w:firstLine="567"/>
        <w:rPr>
          <w:rFonts w:ascii="Times New Roman" w:hAnsi="Times New Roman"/>
          <w:sz w:val="24"/>
          <w:szCs w:val="24"/>
        </w:rPr>
      </w:pPr>
    </w:p>
    <w:p w14:paraId="27BDA6F8" w14:textId="01987B5D" w:rsidR="006D7636"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CD31D5">
        <w:rPr>
          <w:rFonts w:ascii="Times New Roman" w:hAnsi="Times New Roman"/>
          <w:strike/>
          <w:sz w:val="24"/>
          <w:szCs w:val="24"/>
          <w:highlight w:val="yellow"/>
        </w:rPr>
        <w:t>3</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4</w:t>
      </w:r>
      <w:r w:rsidRPr="00B732D8">
        <w:rPr>
          <w:rFonts w:ascii="Times New Roman" w:hAnsi="Times New Roman"/>
          <w:sz w:val="24"/>
          <w:szCs w:val="24"/>
        </w:rPr>
        <w:t>) Autorizaci lze prodloužit na základě písemné žádosti</w:t>
      </w:r>
      <w:r w:rsidR="00CD31D5" w:rsidRPr="00CD31D5">
        <w:rPr>
          <w:rFonts w:ascii="Times New Roman" w:hAnsi="Times New Roman"/>
          <w:color w:val="FF0000"/>
          <w:sz w:val="24"/>
          <w:szCs w:val="24"/>
        </w:rPr>
        <w:t xml:space="preserve"> </w:t>
      </w:r>
      <w:r w:rsidR="00CD31D5" w:rsidRPr="00CD31D5">
        <w:rPr>
          <w:rFonts w:ascii="Times New Roman" w:hAnsi="Times New Roman"/>
          <w:color w:val="FF0000"/>
          <w:sz w:val="24"/>
          <w:szCs w:val="24"/>
          <w:highlight w:val="yellow"/>
        </w:rPr>
        <w:t>podané nejméně 6 měsíců před skončením stávající platnosti autorizace. Ministerstvo do 60 dnů od obdržení žádosti ověří, zda žadatel splňuje podmínky pro udělení autorizace podle odstavce 1 a nařídí přezkoušení odborné způsobilosti žadatele, došlo-li ke změně skutečností rozhodných pro posouzení jeho odborné způsobilosti</w:t>
      </w:r>
      <w:r w:rsidR="00CD31D5" w:rsidRPr="00B732D8">
        <w:rPr>
          <w:rFonts w:ascii="Times New Roman" w:hAnsi="Times New Roman"/>
          <w:sz w:val="24"/>
          <w:szCs w:val="24"/>
        </w:rPr>
        <w:t>.</w:t>
      </w:r>
      <w:r w:rsidRPr="00B732D8">
        <w:rPr>
          <w:rFonts w:ascii="Times New Roman" w:hAnsi="Times New Roman"/>
          <w:sz w:val="24"/>
          <w:szCs w:val="24"/>
        </w:rPr>
        <w:t xml:space="preserve"> Podmínkou pro prodloužení autorizace je splnění podmínek pro udělení autorizace stanovených v odstavci 1, zpracovávání dosavadních hodnocení v souladu s odstavcem </w:t>
      </w:r>
      <w:r w:rsidRPr="00CD31D5">
        <w:rPr>
          <w:rFonts w:ascii="Times New Roman" w:hAnsi="Times New Roman"/>
          <w:strike/>
          <w:sz w:val="24"/>
          <w:szCs w:val="24"/>
          <w:highlight w:val="yellow"/>
        </w:rPr>
        <w:t>2</w:t>
      </w:r>
      <w:r w:rsidRPr="00B732D8">
        <w:rPr>
          <w:rFonts w:ascii="Times New Roman" w:hAnsi="Times New Roman"/>
          <w:sz w:val="24"/>
          <w:szCs w:val="24"/>
        </w:rPr>
        <w:t xml:space="preserve"> </w:t>
      </w:r>
      <w:r w:rsidR="00CD31D5" w:rsidRPr="00CD31D5">
        <w:rPr>
          <w:rFonts w:ascii="Times New Roman" w:hAnsi="Times New Roman"/>
          <w:color w:val="FF0000"/>
          <w:sz w:val="24"/>
          <w:szCs w:val="24"/>
          <w:highlight w:val="yellow"/>
        </w:rPr>
        <w:t>3</w:t>
      </w:r>
      <w:r w:rsidR="00CD31D5">
        <w:rPr>
          <w:rFonts w:ascii="Times New Roman" w:hAnsi="Times New Roman"/>
          <w:sz w:val="24"/>
          <w:szCs w:val="24"/>
        </w:rPr>
        <w:t xml:space="preserve"> </w:t>
      </w:r>
      <w:r w:rsidRPr="00B732D8">
        <w:rPr>
          <w:rFonts w:ascii="Times New Roman" w:hAnsi="Times New Roman"/>
          <w:sz w:val="24"/>
          <w:szCs w:val="24"/>
        </w:rPr>
        <w:t>a úspěšné vykonání přezkoušení odborné způsobilosti</w:t>
      </w:r>
      <w:r w:rsidR="00CD31D5" w:rsidRPr="00CD31D5">
        <w:rPr>
          <w:rFonts w:ascii="Times New Roman" w:hAnsi="Times New Roman"/>
          <w:color w:val="FF0000"/>
          <w:sz w:val="24"/>
          <w:szCs w:val="24"/>
          <w:highlight w:val="yellow"/>
        </w:rPr>
        <w:t>, bylo-li nařízeno</w:t>
      </w:r>
      <w:r w:rsidRPr="00B732D8">
        <w:rPr>
          <w:rFonts w:ascii="Times New Roman" w:hAnsi="Times New Roman"/>
          <w:sz w:val="24"/>
          <w:szCs w:val="24"/>
        </w:rPr>
        <w:t xml:space="preserve">. </w:t>
      </w:r>
      <w:r w:rsidRPr="001C783D">
        <w:rPr>
          <w:rFonts w:ascii="Times New Roman" w:hAnsi="Times New Roman"/>
          <w:strike/>
          <w:sz w:val="24"/>
          <w:szCs w:val="24"/>
          <w:highlight w:val="yellow"/>
        </w:rPr>
        <w:t>Pokud</w:t>
      </w:r>
      <w:r w:rsidRPr="00B732D8">
        <w:rPr>
          <w:rFonts w:ascii="Times New Roman" w:hAnsi="Times New Roman"/>
          <w:sz w:val="24"/>
          <w:szCs w:val="24"/>
        </w:rPr>
        <w:t xml:space="preserve"> </w:t>
      </w:r>
      <w:r w:rsidR="001C783D" w:rsidRPr="001C783D">
        <w:rPr>
          <w:rFonts w:ascii="Times New Roman" w:hAnsi="Times New Roman"/>
          <w:color w:val="FF0000"/>
          <w:sz w:val="24"/>
          <w:szCs w:val="24"/>
          <w:highlight w:val="yellow"/>
        </w:rPr>
        <w:t>Nesplňuje-li</w:t>
      </w:r>
      <w:r w:rsidR="001C783D">
        <w:rPr>
          <w:rFonts w:ascii="Times New Roman" w:hAnsi="Times New Roman"/>
          <w:sz w:val="24"/>
          <w:szCs w:val="24"/>
        </w:rPr>
        <w:t xml:space="preserve"> </w:t>
      </w:r>
      <w:r w:rsidRPr="00B732D8">
        <w:rPr>
          <w:rFonts w:ascii="Times New Roman" w:hAnsi="Times New Roman"/>
          <w:sz w:val="24"/>
          <w:szCs w:val="24"/>
        </w:rPr>
        <w:t xml:space="preserve">žadatel některou z podmínek stanovených pro prodloužení autorizace </w:t>
      </w:r>
      <w:r w:rsidRPr="001C783D">
        <w:rPr>
          <w:rFonts w:ascii="Times New Roman" w:hAnsi="Times New Roman"/>
          <w:strike/>
          <w:sz w:val="24"/>
          <w:szCs w:val="24"/>
          <w:highlight w:val="yellow"/>
        </w:rPr>
        <w:t>nesplňuje</w:t>
      </w:r>
      <w:r w:rsidRPr="00B732D8">
        <w:rPr>
          <w:rFonts w:ascii="Times New Roman" w:hAnsi="Times New Roman"/>
          <w:sz w:val="24"/>
          <w:szCs w:val="24"/>
        </w:rPr>
        <w:t>, nevyhověl</w:t>
      </w:r>
      <w:r w:rsidR="001C783D" w:rsidRPr="001C783D">
        <w:rPr>
          <w:rFonts w:ascii="Times New Roman" w:hAnsi="Times New Roman"/>
          <w:color w:val="FF0000"/>
          <w:sz w:val="24"/>
          <w:szCs w:val="24"/>
          <w:highlight w:val="yellow"/>
        </w:rPr>
        <w:t>-li při</w:t>
      </w:r>
      <w:r w:rsidRPr="00B732D8">
        <w:rPr>
          <w:rFonts w:ascii="Times New Roman" w:hAnsi="Times New Roman"/>
          <w:sz w:val="24"/>
          <w:szCs w:val="24"/>
        </w:rPr>
        <w:t xml:space="preserve"> přezkoušení</w:t>
      </w:r>
      <w:r w:rsidRPr="001C783D">
        <w:rPr>
          <w:rFonts w:ascii="Times New Roman" w:hAnsi="Times New Roman"/>
          <w:strike/>
          <w:sz w:val="24"/>
          <w:szCs w:val="24"/>
          <w:highlight w:val="yellow"/>
        </w:rPr>
        <w:t>, nebo</w:t>
      </w:r>
      <w:r w:rsidRPr="00B732D8">
        <w:rPr>
          <w:rFonts w:ascii="Times New Roman" w:hAnsi="Times New Roman"/>
          <w:sz w:val="24"/>
          <w:szCs w:val="24"/>
        </w:rPr>
        <w:t xml:space="preserve"> </w:t>
      </w:r>
      <w:r w:rsidR="001C783D">
        <w:rPr>
          <w:rFonts w:ascii="Times New Roman" w:hAnsi="Times New Roman"/>
          <w:sz w:val="24"/>
          <w:szCs w:val="24"/>
        </w:rPr>
        <w:t xml:space="preserve">nebo </w:t>
      </w:r>
      <w:r w:rsidRPr="00B732D8">
        <w:rPr>
          <w:rFonts w:ascii="Times New Roman" w:hAnsi="Times New Roman"/>
          <w:sz w:val="24"/>
          <w:szCs w:val="24"/>
        </w:rPr>
        <w:t>je</w:t>
      </w:r>
      <w:r w:rsidR="001C783D" w:rsidRPr="001C783D">
        <w:rPr>
          <w:rFonts w:ascii="Times New Roman" w:hAnsi="Times New Roman"/>
          <w:color w:val="FF0000"/>
          <w:sz w:val="24"/>
          <w:szCs w:val="24"/>
          <w:highlight w:val="yellow"/>
        </w:rPr>
        <w:t>-li</w:t>
      </w:r>
      <w:r w:rsidRPr="00B732D8">
        <w:rPr>
          <w:rFonts w:ascii="Times New Roman" w:hAnsi="Times New Roman"/>
          <w:sz w:val="24"/>
          <w:szCs w:val="24"/>
        </w:rPr>
        <w:t xml:space="preserve"> naplněna některá z podmínek pro odnětí autorizace, Ministerstvo životního prostředí žádost o prodloužení autorizace zamítne.</w:t>
      </w:r>
    </w:p>
    <w:p w14:paraId="31BB4C64" w14:textId="77777777" w:rsidR="003B083D" w:rsidRDefault="003B083D" w:rsidP="00CD31D5">
      <w:pPr>
        <w:spacing w:line="240" w:lineRule="auto"/>
        <w:rPr>
          <w:rFonts w:ascii="Times New Roman" w:hAnsi="Times New Roman"/>
          <w:sz w:val="24"/>
          <w:szCs w:val="24"/>
        </w:rPr>
      </w:pPr>
    </w:p>
    <w:p w14:paraId="796E5910" w14:textId="77777777" w:rsidR="006D7636"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CD31D5">
        <w:rPr>
          <w:rFonts w:ascii="Times New Roman" w:hAnsi="Times New Roman"/>
          <w:strike/>
          <w:sz w:val="24"/>
          <w:szCs w:val="24"/>
          <w:highlight w:val="yellow"/>
        </w:rPr>
        <w:t>4</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5</w:t>
      </w:r>
      <w:r w:rsidRPr="00B732D8">
        <w:rPr>
          <w:rFonts w:ascii="Times New Roman" w:hAnsi="Times New Roman"/>
          <w:sz w:val="24"/>
          <w:szCs w:val="24"/>
        </w:rPr>
        <w:t>) Dův</w:t>
      </w:r>
      <w:r w:rsidR="00CD31D5">
        <w:rPr>
          <w:rFonts w:ascii="Times New Roman" w:hAnsi="Times New Roman"/>
          <w:sz w:val="24"/>
          <w:szCs w:val="24"/>
        </w:rPr>
        <w:t>ody pro odnětí autorizace jsou:</w:t>
      </w:r>
    </w:p>
    <w:p w14:paraId="195BB89F" w14:textId="77777777" w:rsidR="00CD31D5" w:rsidRPr="00CD31D5" w:rsidRDefault="00CD31D5" w:rsidP="000F42C3">
      <w:pPr>
        <w:pStyle w:val="Odstavecseseznamem"/>
        <w:numPr>
          <w:ilvl w:val="0"/>
          <w:numId w:val="53"/>
        </w:numPr>
        <w:spacing w:line="240" w:lineRule="auto"/>
        <w:ind w:left="0" w:firstLine="851"/>
        <w:rPr>
          <w:rFonts w:ascii="Times New Roman" w:hAnsi="Times New Roman"/>
          <w:color w:val="FF0000"/>
          <w:sz w:val="24"/>
          <w:szCs w:val="24"/>
          <w:highlight w:val="yellow"/>
        </w:rPr>
      </w:pPr>
      <w:r w:rsidRPr="00CD31D5">
        <w:rPr>
          <w:rFonts w:ascii="Times New Roman" w:hAnsi="Times New Roman"/>
          <w:color w:val="FF0000"/>
          <w:sz w:val="24"/>
          <w:szCs w:val="24"/>
          <w:highlight w:val="yellow"/>
        </w:rPr>
        <w:t>opakované nebo závažné porušení tohoto zákona nebo dalších právních předpisů souvisejících s výkonem činnosti autorizované osoby,</w:t>
      </w:r>
    </w:p>
    <w:p w14:paraId="6EC65E56" w14:textId="77777777" w:rsidR="006D7636" w:rsidRPr="00B732D8" w:rsidRDefault="006D7636">
      <w:pPr>
        <w:spacing w:line="240" w:lineRule="auto"/>
        <w:ind w:firstLine="851"/>
        <w:rPr>
          <w:rFonts w:ascii="Times New Roman" w:hAnsi="Times New Roman"/>
          <w:sz w:val="24"/>
          <w:szCs w:val="24"/>
        </w:rPr>
      </w:pPr>
      <w:r w:rsidRPr="00CD31D5">
        <w:rPr>
          <w:rFonts w:ascii="Times New Roman" w:hAnsi="Times New Roman"/>
          <w:strike/>
          <w:sz w:val="24"/>
          <w:szCs w:val="24"/>
          <w:highlight w:val="yellow"/>
        </w:rPr>
        <w:t>a</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b</w:t>
      </w:r>
      <w:r w:rsidRPr="00B732D8">
        <w:rPr>
          <w:rFonts w:ascii="Times New Roman" w:hAnsi="Times New Roman"/>
          <w:sz w:val="24"/>
          <w:szCs w:val="24"/>
        </w:rPr>
        <w:t>)</w:t>
      </w:r>
      <w:r w:rsidRPr="00B732D8">
        <w:rPr>
          <w:rFonts w:ascii="Times New Roman" w:hAnsi="Times New Roman"/>
          <w:sz w:val="24"/>
          <w:szCs w:val="24"/>
        </w:rPr>
        <w:tab/>
        <w:t xml:space="preserve">autorizace byla vydána na podkladě nesprávných údajů, </w:t>
      </w:r>
    </w:p>
    <w:p w14:paraId="4B1DFA62" w14:textId="77777777" w:rsidR="006D7636" w:rsidRPr="00B732D8" w:rsidRDefault="006D7636">
      <w:pPr>
        <w:spacing w:line="240" w:lineRule="auto"/>
        <w:ind w:firstLine="851"/>
        <w:rPr>
          <w:rFonts w:ascii="Times New Roman" w:hAnsi="Times New Roman"/>
          <w:sz w:val="24"/>
          <w:szCs w:val="24"/>
        </w:rPr>
      </w:pPr>
      <w:r w:rsidRPr="00CD31D5">
        <w:rPr>
          <w:rFonts w:ascii="Times New Roman" w:hAnsi="Times New Roman"/>
          <w:strike/>
          <w:sz w:val="24"/>
          <w:szCs w:val="24"/>
          <w:highlight w:val="yellow"/>
        </w:rPr>
        <w:t>b</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c</w:t>
      </w:r>
      <w:r w:rsidRPr="00B732D8">
        <w:rPr>
          <w:rFonts w:ascii="Times New Roman" w:hAnsi="Times New Roman"/>
          <w:sz w:val="24"/>
          <w:szCs w:val="24"/>
        </w:rPr>
        <w:t>)</w:t>
      </w:r>
      <w:r w:rsidRPr="00B732D8">
        <w:rPr>
          <w:rFonts w:ascii="Times New Roman" w:hAnsi="Times New Roman"/>
          <w:sz w:val="24"/>
          <w:szCs w:val="24"/>
        </w:rPr>
        <w:tab/>
        <w:t xml:space="preserve">autorizovaná osoba přestane splňovat některou z podmínek požadovaných k udělení autorizace v odstavci 1, </w:t>
      </w:r>
      <w:r w:rsidR="00CD31D5" w:rsidRPr="00CD31D5">
        <w:rPr>
          <w:rFonts w:ascii="Times New Roman" w:hAnsi="Times New Roman"/>
          <w:color w:val="FF0000"/>
          <w:sz w:val="24"/>
          <w:szCs w:val="24"/>
          <w:highlight w:val="yellow"/>
        </w:rPr>
        <w:t>nebo</w:t>
      </w:r>
    </w:p>
    <w:p w14:paraId="581B663B" w14:textId="77777777" w:rsidR="00CD31D5" w:rsidRPr="00B732D8" w:rsidRDefault="006D7636" w:rsidP="00CD31D5">
      <w:pPr>
        <w:spacing w:line="240" w:lineRule="auto"/>
        <w:ind w:firstLine="851"/>
        <w:rPr>
          <w:rFonts w:ascii="Times New Roman" w:hAnsi="Times New Roman"/>
          <w:sz w:val="24"/>
          <w:szCs w:val="24"/>
        </w:rPr>
      </w:pPr>
      <w:r w:rsidRPr="00CD31D5">
        <w:rPr>
          <w:rFonts w:ascii="Times New Roman" w:hAnsi="Times New Roman"/>
          <w:strike/>
          <w:sz w:val="24"/>
          <w:szCs w:val="24"/>
          <w:highlight w:val="yellow"/>
        </w:rPr>
        <w:t>c</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d</w:t>
      </w:r>
      <w:r w:rsidRPr="00B732D8">
        <w:rPr>
          <w:rFonts w:ascii="Times New Roman" w:hAnsi="Times New Roman"/>
          <w:sz w:val="24"/>
          <w:szCs w:val="24"/>
        </w:rPr>
        <w:t>)</w:t>
      </w:r>
      <w:r w:rsidRPr="00B732D8">
        <w:rPr>
          <w:rFonts w:ascii="Times New Roman" w:hAnsi="Times New Roman"/>
          <w:sz w:val="24"/>
          <w:szCs w:val="24"/>
        </w:rPr>
        <w:tab/>
        <w:t xml:space="preserve">autorizovaná osoba nezpracovává posouzení v souladu s odstavcem </w:t>
      </w:r>
      <w:r w:rsidRPr="00CD31D5">
        <w:rPr>
          <w:rFonts w:ascii="Times New Roman" w:hAnsi="Times New Roman"/>
          <w:strike/>
          <w:sz w:val="24"/>
          <w:szCs w:val="24"/>
          <w:highlight w:val="yellow"/>
        </w:rPr>
        <w:t>2</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3</w:t>
      </w:r>
      <w:r w:rsidRPr="00B732D8">
        <w:rPr>
          <w:rFonts w:ascii="Times New Roman" w:hAnsi="Times New Roman"/>
          <w:sz w:val="24"/>
          <w:szCs w:val="24"/>
        </w:rPr>
        <w:t xml:space="preserve">, </w:t>
      </w:r>
      <w:r w:rsidR="00CD31D5" w:rsidRPr="00CD31D5">
        <w:rPr>
          <w:rFonts w:ascii="Times New Roman" w:hAnsi="Times New Roman"/>
          <w:color w:val="FF0000"/>
          <w:sz w:val="24"/>
          <w:szCs w:val="24"/>
          <w:highlight w:val="yellow"/>
        </w:rPr>
        <w:t>zejména zkreslí výsledky a závěry hodnocení uvedením nepravdivých skutečností, nebo neuvede anebo nezohlední skutečnosti rozhodné pro výsledky nebo závěry hodnocení, které v době zpracování posouzení nebo hodnocení prokazatelně nastaly nebo byly známy.</w:t>
      </w:r>
    </w:p>
    <w:p w14:paraId="2E2DBD1A" w14:textId="77777777" w:rsidR="006D7636" w:rsidRPr="00CD31D5" w:rsidRDefault="006D7636">
      <w:pPr>
        <w:spacing w:line="240" w:lineRule="auto"/>
        <w:ind w:firstLine="851"/>
        <w:rPr>
          <w:rFonts w:ascii="Times New Roman" w:hAnsi="Times New Roman"/>
          <w:strike/>
          <w:sz w:val="24"/>
          <w:szCs w:val="24"/>
          <w:highlight w:val="yellow"/>
        </w:rPr>
      </w:pPr>
      <w:r w:rsidRPr="00CD31D5">
        <w:rPr>
          <w:rFonts w:ascii="Times New Roman" w:hAnsi="Times New Roman"/>
          <w:strike/>
          <w:sz w:val="24"/>
          <w:szCs w:val="24"/>
          <w:highlight w:val="yellow"/>
        </w:rPr>
        <w:t>d)</w:t>
      </w:r>
      <w:r w:rsidRPr="00CD31D5">
        <w:rPr>
          <w:rFonts w:ascii="Times New Roman" w:hAnsi="Times New Roman"/>
          <w:strike/>
          <w:sz w:val="24"/>
          <w:szCs w:val="24"/>
          <w:highlight w:val="yellow"/>
        </w:rPr>
        <w:tab/>
        <w:t>autorizovaná osoba zkreslí výsledky a závěry hodnocení uvedením nepravdivých skutečností, nebo neuvede nebo nezohlední skutečnosti rozhodné pro výsledky nebo závěry hodnocení, které v době zpracování posouzení nebo hodnocení prokazatelně nastaly nebo byly známy, nebo</w:t>
      </w:r>
    </w:p>
    <w:p w14:paraId="2BBC55DB" w14:textId="77777777" w:rsidR="006D7636" w:rsidRDefault="006D7636">
      <w:pPr>
        <w:spacing w:line="240" w:lineRule="auto"/>
        <w:ind w:firstLine="851"/>
        <w:rPr>
          <w:rFonts w:ascii="Times New Roman" w:hAnsi="Times New Roman"/>
          <w:sz w:val="24"/>
          <w:szCs w:val="24"/>
        </w:rPr>
      </w:pPr>
      <w:r w:rsidRPr="00CD31D5">
        <w:rPr>
          <w:rFonts w:ascii="Times New Roman" w:hAnsi="Times New Roman"/>
          <w:strike/>
          <w:sz w:val="24"/>
          <w:szCs w:val="24"/>
          <w:highlight w:val="yellow"/>
        </w:rPr>
        <w:t>f)</w:t>
      </w:r>
      <w:r w:rsidRPr="00CD31D5">
        <w:rPr>
          <w:rFonts w:ascii="Times New Roman" w:hAnsi="Times New Roman"/>
          <w:strike/>
          <w:sz w:val="24"/>
          <w:szCs w:val="24"/>
          <w:highlight w:val="yellow"/>
        </w:rPr>
        <w:tab/>
        <w:t>autorizovaná osoba o odnětí autorizace požádá.</w:t>
      </w:r>
    </w:p>
    <w:p w14:paraId="73366A01" w14:textId="77777777" w:rsidR="00471B9A" w:rsidRPr="00B732D8" w:rsidRDefault="00471B9A" w:rsidP="00CD31D5">
      <w:pPr>
        <w:spacing w:line="240" w:lineRule="auto"/>
        <w:rPr>
          <w:rFonts w:ascii="Times New Roman" w:hAnsi="Times New Roman"/>
          <w:sz w:val="24"/>
          <w:szCs w:val="24"/>
        </w:rPr>
      </w:pPr>
    </w:p>
    <w:p w14:paraId="098D9217" w14:textId="441844CD" w:rsidR="006D7636" w:rsidRPr="00B732D8"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CD31D5">
        <w:rPr>
          <w:rFonts w:ascii="Times New Roman" w:hAnsi="Times New Roman"/>
          <w:strike/>
          <w:sz w:val="24"/>
          <w:szCs w:val="24"/>
          <w:highlight w:val="yellow"/>
        </w:rPr>
        <w:t>5</w:t>
      </w:r>
      <w:r w:rsidR="00CD31D5">
        <w:rPr>
          <w:rFonts w:ascii="Times New Roman" w:hAnsi="Times New Roman"/>
          <w:sz w:val="24"/>
          <w:szCs w:val="24"/>
        </w:rPr>
        <w:t xml:space="preserve"> </w:t>
      </w:r>
      <w:r w:rsidR="00CD31D5" w:rsidRPr="00CD31D5">
        <w:rPr>
          <w:rFonts w:ascii="Times New Roman" w:hAnsi="Times New Roman"/>
          <w:color w:val="FF0000"/>
          <w:sz w:val="24"/>
          <w:szCs w:val="24"/>
          <w:highlight w:val="yellow"/>
        </w:rPr>
        <w:t>6</w:t>
      </w:r>
      <w:r w:rsidRPr="00B732D8">
        <w:rPr>
          <w:rFonts w:ascii="Times New Roman" w:hAnsi="Times New Roman"/>
          <w:sz w:val="24"/>
          <w:szCs w:val="24"/>
        </w:rPr>
        <w:t xml:space="preserve">) </w:t>
      </w:r>
      <w:r w:rsidRPr="00EB766F">
        <w:rPr>
          <w:rFonts w:ascii="Times New Roman" w:hAnsi="Times New Roman"/>
          <w:strike/>
          <w:sz w:val="24"/>
          <w:szCs w:val="24"/>
          <w:highlight w:val="yellow"/>
        </w:rPr>
        <w:t>Pokud byla fyzické osobě</w:t>
      </w:r>
      <w:r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Fyzická osoba, které byla</w:t>
      </w:r>
      <w:r w:rsidR="00EB766F">
        <w:rPr>
          <w:rFonts w:ascii="Times New Roman" w:hAnsi="Times New Roman"/>
          <w:sz w:val="24"/>
          <w:szCs w:val="24"/>
        </w:rPr>
        <w:t xml:space="preserve"> </w:t>
      </w:r>
      <w:r w:rsidRPr="00B732D8">
        <w:rPr>
          <w:rFonts w:ascii="Times New Roman" w:hAnsi="Times New Roman"/>
          <w:sz w:val="24"/>
          <w:szCs w:val="24"/>
        </w:rPr>
        <w:t xml:space="preserve">autorizace </w:t>
      </w:r>
      <w:r w:rsidRPr="00EB766F">
        <w:rPr>
          <w:rFonts w:ascii="Times New Roman" w:hAnsi="Times New Roman"/>
          <w:strike/>
          <w:sz w:val="24"/>
          <w:szCs w:val="24"/>
          <w:highlight w:val="yellow"/>
        </w:rPr>
        <w:t>pravomocně</w:t>
      </w:r>
      <w:r w:rsidRPr="00B732D8">
        <w:rPr>
          <w:rFonts w:ascii="Times New Roman" w:hAnsi="Times New Roman"/>
          <w:sz w:val="24"/>
          <w:szCs w:val="24"/>
        </w:rPr>
        <w:t xml:space="preserve"> o</w:t>
      </w:r>
      <w:r w:rsidR="00436CC5">
        <w:rPr>
          <w:rFonts w:ascii="Times New Roman" w:hAnsi="Times New Roman"/>
          <w:sz w:val="24"/>
          <w:szCs w:val="24"/>
        </w:rPr>
        <w:t xml:space="preserve">dňata, </w:t>
      </w:r>
      <w:r w:rsidR="00436CC5" w:rsidRPr="00EB766F">
        <w:rPr>
          <w:rFonts w:ascii="Times New Roman" w:hAnsi="Times New Roman"/>
          <w:strike/>
          <w:sz w:val="24"/>
          <w:szCs w:val="24"/>
          <w:highlight w:val="yellow"/>
        </w:rPr>
        <w:t>je nová písemná žádost</w:t>
      </w:r>
      <w:r w:rsidR="00436CC5">
        <w:rPr>
          <w:rFonts w:ascii="Times New Roman" w:hAnsi="Times New Roman"/>
          <w:sz w:val="24"/>
          <w:szCs w:val="24"/>
        </w:rPr>
        <w:t xml:space="preserve"> </w:t>
      </w:r>
      <w:r w:rsidR="00EB766F" w:rsidRPr="00EB766F">
        <w:rPr>
          <w:rFonts w:ascii="Times New Roman" w:hAnsi="Times New Roman"/>
          <w:color w:val="FF0000"/>
          <w:sz w:val="24"/>
          <w:szCs w:val="24"/>
          <w:highlight w:val="yellow"/>
        </w:rPr>
        <w:t>může</w:t>
      </w:r>
      <w:r w:rsidR="00EB766F">
        <w:rPr>
          <w:rFonts w:ascii="Times New Roman" w:hAnsi="Times New Roman"/>
          <w:sz w:val="24"/>
          <w:szCs w:val="24"/>
        </w:rPr>
        <w:t xml:space="preserve"> </w:t>
      </w:r>
      <w:r w:rsidR="00436CC5">
        <w:rPr>
          <w:rFonts w:ascii="Times New Roman" w:hAnsi="Times New Roman"/>
          <w:sz w:val="24"/>
          <w:szCs w:val="24"/>
        </w:rPr>
        <w:t>o </w:t>
      </w:r>
      <w:r w:rsidRPr="00B732D8">
        <w:rPr>
          <w:rFonts w:ascii="Times New Roman" w:hAnsi="Times New Roman"/>
          <w:sz w:val="24"/>
          <w:szCs w:val="24"/>
        </w:rPr>
        <w:t xml:space="preserve">její udělení </w:t>
      </w:r>
      <w:r w:rsidRPr="00EB766F">
        <w:rPr>
          <w:rFonts w:ascii="Times New Roman" w:hAnsi="Times New Roman"/>
          <w:strike/>
          <w:sz w:val="24"/>
          <w:szCs w:val="24"/>
          <w:highlight w:val="yellow"/>
        </w:rPr>
        <w:t>přípustná</w:t>
      </w:r>
      <w:r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znovu požádat</w:t>
      </w:r>
      <w:r w:rsidR="00EB766F">
        <w:rPr>
          <w:rFonts w:ascii="Times New Roman" w:hAnsi="Times New Roman"/>
          <w:sz w:val="24"/>
          <w:szCs w:val="24"/>
        </w:rPr>
        <w:t xml:space="preserve"> </w:t>
      </w:r>
      <w:r w:rsidRPr="00B732D8">
        <w:rPr>
          <w:rFonts w:ascii="Times New Roman" w:hAnsi="Times New Roman"/>
          <w:sz w:val="24"/>
          <w:szCs w:val="24"/>
        </w:rPr>
        <w:t xml:space="preserve">nejdříve po </w:t>
      </w:r>
      <w:r w:rsidRPr="00EB766F">
        <w:rPr>
          <w:rFonts w:ascii="Times New Roman" w:hAnsi="Times New Roman"/>
          <w:strike/>
          <w:sz w:val="24"/>
          <w:szCs w:val="24"/>
          <w:highlight w:val="yellow"/>
        </w:rPr>
        <w:t>5 letech od doby</w:t>
      </w:r>
      <w:r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uplynutí 5 let ode dne</w:t>
      </w:r>
      <w:r w:rsidR="00EB766F">
        <w:rPr>
          <w:rFonts w:ascii="Times New Roman" w:hAnsi="Times New Roman"/>
          <w:sz w:val="24"/>
          <w:szCs w:val="24"/>
        </w:rPr>
        <w:t xml:space="preserve"> </w:t>
      </w:r>
      <w:r w:rsidRPr="00B732D8">
        <w:rPr>
          <w:rFonts w:ascii="Times New Roman" w:hAnsi="Times New Roman"/>
          <w:sz w:val="24"/>
          <w:szCs w:val="24"/>
        </w:rPr>
        <w:t xml:space="preserve">nabytí právní moci </w:t>
      </w:r>
      <w:r w:rsidRPr="00EB766F">
        <w:rPr>
          <w:rFonts w:ascii="Times New Roman" w:hAnsi="Times New Roman"/>
          <w:strike/>
          <w:sz w:val="24"/>
          <w:szCs w:val="24"/>
          <w:highlight w:val="yellow"/>
        </w:rPr>
        <w:t>vydaného</w:t>
      </w:r>
      <w:r w:rsidRPr="00B732D8">
        <w:rPr>
          <w:rFonts w:ascii="Times New Roman" w:hAnsi="Times New Roman"/>
          <w:sz w:val="24"/>
          <w:szCs w:val="24"/>
        </w:rPr>
        <w:t xml:space="preserve"> rozhodnutí o odnětí autorizace.</w:t>
      </w:r>
    </w:p>
    <w:p w14:paraId="172A3B39" w14:textId="77777777" w:rsidR="009B4D89" w:rsidRPr="00B732D8" w:rsidRDefault="009B4D89">
      <w:pPr>
        <w:spacing w:line="240" w:lineRule="auto"/>
        <w:ind w:firstLine="567"/>
        <w:rPr>
          <w:rFonts w:ascii="Times New Roman" w:hAnsi="Times New Roman"/>
          <w:sz w:val="24"/>
          <w:szCs w:val="24"/>
        </w:rPr>
      </w:pPr>
    </w:p>
    <w:p w14:paraId="4A2EBC65" w14:textId="77777777" w:rsidR="006D7636"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B36F02">
        <w:rPr>
          <w:rFonts w:ascii="Times New Roman" w:hAnsi="Times New Roman"/>
          <w:strike/>
          <w:sz w:val="24"/>
          <w:szCs w:val="24"/>
          <w:highlight w:val="yellow"/>
        </w:rPr>
        <w:t>6</w:t>
      </w:r>
      <w:r w:rsidR="00B36F02">
        <w:rPr>
          <w:rFonts w:ascii="Times New Roman" w:hAnsi="Times New Roman"/>
          <w:sz w:val="24"/>
          <w:szCs w:val="24"/>
        </w:rPr>
        <w:t xml:space="preserve"> </w:t>
      </w:r>
      <w:r w:rsidR="00B36F02" w:rsidRPr="00B36F02">
        <w:rPr>
          <w:rFonts w:ascii="Times New Roman" w:hAnsi="Times New Roman"/>
          <w:color w:val="FF0000"/>
          <w:sz w:val="24"/>
          <w:szCs w:val="24"/>
          <w:highlight w:val="yellow"/>
        </w:rPr>
        <w:t>7</w:t>
      </w:r>
      <w:r w:rsidRPr="00B732D8">
        <w:rPr>
          <w:rFonts w:ascii="Times New Roman" w:hAnsi="Times New Roman"/>
          <w:sz w:val="24"/>
          <w:szCs w:val="24"/>
        </w:rPr>
        <w:t xml:space="preserve">) </w:t>
      </w:r>
      <w:r w:rsidRPr="008A4E46">
        <w:rPr>
          <w:rFonts w:ascii="Times New Roman" w:hAnsi="Times New Roman"/>
          <w:strike/>
          <w:sz w:val="24"/>
          <w:szCs w:val="24"/>
          <w:highlight w:val="yellow"/>
        </w:rPr>
        <w:t>Za bezúhonného se pro účely tohoto zákona považuje ten, kdo nebyl pravomocně odsouzen pro trestný čin spáchaný z nedbalosti, je</w:t>
      </w:r>
      <w:r w:rsidR="00436CC5" w:rsidRPr="008A4E46">
        <w:rPr>
          <w:rFonts w:ascii="Times New Roman" w:hAnsi="Times New Roman"/>
          <w:strike/>
          <w:sz w:val="24"/>
          <w:szCs w:val="24"/>
          <w:highlight w:val="yellow"/>
        </w:rPr>
        <w:t xml:space="preserve">hož skutková podstata souvisí </w:t>
      </w:r>
      <w:r w:rsidR="00436CC5" w:rsidRPr="008A4E46">
        <w:rPr>
          <w:rFonts w:ascii="Times New Roman" w:hAnsi="Times New Roman"/>
          <w:strike/>
          <w:sz w:val="24"/>
          <w:szCs w:val="24"/>
          <w:highlight w:val="yellow"/>
        </w:rPr>
        <w:lastRenderedPageBreak/>
        <w:t>s </w:t>
      </w:r>
      <w:r w:rsidRPr="008A4E46">
        <w:rPr>
          <w:rFonts w:ascii="Times New Roman" w:hAnsi="Times New Roman"/>
          <w:strike/>
          <w:sz w:val="24"/>
          <w:szCs w:val="24"/>
          <w:highlight w:val="yellow"/>
        </w:rPr>
        <w:t>autorizovanou činností, nebo pro trestný čin spáchaný úmyslně, anebo se na něj podle trestního řádu nebo rozhodnutí prezidenta republiky hledí, jako by nebyl odsouzen. Ministerstvo životního prostředí si za účelem doložení bezúhonnosti vyžádá podle jiného právního předpisu</w:t>
      </w:r>
      <w:r w:rsidRPr="008A4E46">
        <w:rPr>
          <w:rFonts w:ascii="Times New Roman" w:hAnsi="Times New Roman"/>
          <w:strike/>
          <w:sz w:val="24"/>
          <w:szCs w:val="24"/>
          <w:highlight w:val="yellow"/>
          <w:vertAlign w:val="superscript"/>
        </w:rPr>
        <w:t>19h)</w:t>
      </w:r>
      <w:r w:rsidRPr="008A4E46">
        <w:rPr>
          <w:rFonts w:ascii="Times New Roman" w:hAnsi="Times New Roman"/>
          <w:strike/>
          <w:sz w:val="24"/>
          <w:szCs w:val="24"/>
          <w:highlight w:val="yellow"/>
        </w:rPr>
        <w:t xml:space="preserve"> výpis z evidence Rejstříku trestů. Žádost </w:t>
      </w:r>
      <w:r w:rsidRPr="008A4E46">
        <w:rPr>
          <w:rFonts w:ascii="Times New Roman" w:hAnsi="Times New Roman"/>
          <w:strike/>
          <w:sz w:val="24"/>
          <w:szCs w:val="24"/>
          <w:highlight w:val="yellow"/>
        </w:rPr>
        <w:br/>
        <w:t xml:space="preserve">o vydání výpisu z evidence Rejstříku trestů a výpis z evidence </w:t>
      </w:r>
      <w:r w:rsidR="00436CC5" w:rsidRPr="008A4E46">
        <w:rPr>
          <w:rFonts w:ascii="Times New Roman" w:hAnsi="Times New Roman"/>
          <w:strike/>
          <w:sz w:val="24"/>
          <w:szCs w:val="24"/>
          <w:highlight w:val="yellow"/>
        </w:rPr>
        <w:t>Rejstříku trestů se předávají v </w:t>
      </w:r>
      <w:r w:rsidRPr="008A4E46">
        <w:rPr>
          <w:rFonts w:ascii="Times New Roman" w:hAnsi="Times New Roman"/>
          <w:strike/>
          <w:sz w:val="24"/>
          <w:szCs w:val="24"/>
          <w:highlight w:val="yellow"/>
        </w:rPr>
        <w:t>elektronické podobě, a to způsobem umožňujícím dálkový přístup. Při posuzování bezúhonnosti státních příslušníků členských států Evropské unie se postupuje podle jiného právního předpisu</w:t>
      </w:r>
      <w:r w:rsidRPr="008A4E46">
        <w:rPr>
          <w:rFonts w:ascii="Times New Roman" w:hAnsi="Times New Roman"/>
          <w:strike/>
          <w:sz w:val="24"/>
          <w:szCs w:val="24"/>
          <w:highlight w:val="yellow"/>
          <w:vertAlign w:val="superscript"/>
        </w:rPr>
        <w:t>19f)</w:t>
      </w:r>
      <w:r w:rsidRPr="008A4E46">
        <w:rPr>
          <w:rFonts w:ascii="Times New Roman" w:hAnsi="Times New Roman"/>
          <w:strike/>
          <w:sz w:val="24"/>
          <w:szCs w:val="24"/>
          <w:highlight w:val="yellow"/>
        </w:rPr>
        <w:t>.</w:t>
      </w:r>
      <w:r w:rsidR="008A4E46" w:rsidRPr="008A4E46">
        <w:rPr>
          <w:rFonts w:ascii="Times New Roman" w:hAnsi="Times New Roman"/>
          <w:sz w:val="24"/>
          <w:szCs w:val="24"/>
        </w:rPr>
        <w:t xml:space="preserve"> </w:t>
      </w:r>
      <w:r w:rsidR="008A4E46" w:rsidRPr="008A4E46">
        <w:rPr>
          <w:rFonts w:ascii="Times New Roman" w:hAnsi="Times New Roman"/>
          <w:bCs/>
          <w:color w:val="FF0000"/>
          <w:sz w:val="24"/>
          <w:szCs w:val="24"/>
          <w:highlight w:val="yellow"/>
        </w:rPr>
        <w:t>Bezúhonnost podle odstavce 1 se prokazuje výpisem z Rejstříku trestů, ne starším než 3 měsíce. Osoba, která není státním občanem České republiky a nemá na území České republiky povolen trvalý pobyt, dokládá bezúhonnost výpisem z evidence obdobné Rejstříku trestů vydaným státem, jehož je občanem, nebo státem posledního pobytu. Osoba, která je nebo byla státním občanem jiného členského státu Evropské unie nebo má nebo měla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Pro ověření bezúhonnosti je Ministerstvo životního prostředí oprávněno vyžádat si podle jiného právního předpisu výpis z Rejstříku trestů včetně přílohy obsahující cizozemská odsouzení. Žádost o vydání výpisu z Rejstříků trestů a výpis z Rejstříků trestů se předávají v elektronické podobě, a to způsobem umožňujícím dálkový přístup.</w:t>
      </w:r>
    </w:p>
    <w:p w14:paraId="7DFE3B7D" w14:textId="77777777" w:rsidR="005E5032" w:rsidRDefault="005E5032">
      <w:pPr>
        <w:spacing w:line="240" w:lineRule="auto"/>
        <w:ind w:firstLine="567"/>
        <w:rPr>
          <w:rFonts w:ascii="Times New Roman" w:hAnsi="Times New Roman"/>
          <w:sz w:val="24"/>
          <w:szCs w:val="24"/>
        </w:rPr>
      </w:pPr>
    </w:p>
    <w:p w14:paraId="1D3D3195" w14:textId="77777777" w:rsidR="005E5032" w:rsidRPr="00FC4746" w:rsidRDefault="005E5032" w:rsidP="005E5032">
      <w:pPr>
        <w:spacing w:line="240" w:lineRule="auto"/>
        <w:ind w:firstLine="567"/>
        <w:rPr>
          <w:rFonts w:ascii="Times New Roman" w:hAnsi="Times New Roman"/>
          <w:color w:val="FF0000"/>
          <w:sz w:val="24"/>
          <w:szCs w:val="24"/>
          <w:highlight w:val="yellow"/>
        </w:rPr>
      </w:pPr>
      <w:r w:rsidRPr="00FC4746">
        <w:rPr>
          <w:rFonts w:ascii="Times New Roman" w:hAnsi="Times New Roman"/>
          <w:color w:val="FF0000"/>
          <w:sz w:val="24"/>
          <w:szCs w:val="24"/>
          <w:highlight w:val="yellow"/>
        </w:rPr>
        <w:t>(</w:t>
      </w:r>
      <w:r w:rsidR="00B36F02">
        <w:rPr>
          <w:rFonts w:ascii="Times New Roman" w:hAnsi="Times New Roman"/>
          <w:color w:val="FF0000"/>
          <w:sz w:val="24"/>
          <w:szCs w:val="24"/>
          <w:highlight w:val="yellow"/>
        </w:rPr>
        <w:t>8</w:t>
      </w:r>
      <w:r w:rsidRPr="00FC4746">
        <w:rPr>
          <w:rFonts w:ascii="Times New Roman" w:hAnsi="Times New Roman"/>
          <w:color w:val="FF0000"/>
          <w:sz w:val="24"/>
          <w:szCs w:val="24"/>
          <w:highlight w:val="yellow"/>
        </w:rPr>
        <w:t xml:space="preserve">) </w:t>
      </w:r>
      <w:r w:rsidR="00FC1037">
        <w:rPr>
          <w:rFonts w:ascii="Times New Roman" w:hAnsi="Times New Roman"/>
          <w:color w:val="FF0000"/>
          <w:sz w:val="24"/>
          <w:szCs w:val="24"/>
          <w:highlight w:val="yellow"/>
        </w:rPr>
        <w:t>Autorizace</w:t>
      </w:r>
      <w:r w:rsidRPr="00FC4746">
        <w:rPr>
          <w:rFonts w:ascii="Times New Roman" w:hAnsi="Times New Roman"/>
          <w:color w:val="FF0000"/>
          <w:sz w:val="24"/>
          <w:szCs w:val="24"/>
          <w:highlight w:val="yellow"/>
        </w:rPr>
        <w:t xml:space="preserve"> zaniká</w:t>
      </w:r>
    </w:p>
    <w:p w14:paraId="4FA3EEAE" w14:textId="77777777" w:rsidR="005E5032" w:rsidRPr="00FC4746" w:rsidRDefault="005E5032" w:rsidP="005E5032">
      <w:pPr>
        <w:spacing w:line="240" w:lineRule="auto"/>
        <w:ind w:firstLine="142"/>
        <w:rPr>
          <w:rFonts w:ascii="Times New Roman" w:hAnsi="Times New Roman"/>
          <w:color w:val="FF0000"/>
          <w:sz w:val="24"/>
          <w:szCs w:val="24"/>
          <w:highlight w:val="yellow"/>
        </w:rPr>
      </w:pPr>
      <w:r w:rsidRPr="00FC4746">
        <w:rPr>
          <w:rFonts w:ascii="Times New Roman" w:hAnsi="Times New Roman"/>
          <w:color w:val="FF0000"/>
          <w:sz w:val="24"/>
          <w:szCs w:val="24"/>
          <w:highlight w:val="yellow"/>
        </w:rPr>
        <w:t>a) uplynutím doby, na kterou byla vydána,</w:t>
      </w:r>
    </w:p>
    <w:p w14:paraId="5F0862F9" w14:textId="77777777" w:rsidR="005E5032" w:rsidRPr="00FC4746" w:rsidRDefault="005E5032" w:rsidP="005E5032">
      <w:pPr>
        <w:spacing w:line="240" w:lineRule="auto"/>
        <w:ind w:firstLine="142"/>
        <w:rPr>
          <w:rFonts w:ascii="Times New Roman" w:hAnsi="Times New Roman"/>
          <w:color w:val="FF0000"/>
          <w:sz w:val="24"/>
          <w:szCs w:val="24"/>
          <w:highlight w:val="yellow"/>
        </w:rPr>
      </w:pPr>
      <w:r w:rsidRPr="00FC4746">
        <w:rPr>
          <w:rFonts w:ascii="Times New Roman" w:hAnsi="Times New Roman"/>
          <w:color w:val="FF0000"/>
          <w:sz w:val="24"/>
          <w:szCs w:val="24"/>
          <w:highlight w:val="yellow"/>
        </w:rPr>
        <w:t>b) doručením oznámení o vzdání se autorizace autorizovanou osobou,</w:t>
      </w:r>
    </w:p>
    <w:p w14:paraId="5FC9DB86" w14:textId="77777777" w:rsidR="005E5032" w:rsidRPr="00F01645" w:rsidRDefault="005E5032" w:rsidP="005E5032">
      <w:pPr>
        <w:spacing w:line="240" w:lineRule="auto"/>
        <w:ind w:left="142"/>
        <w:rPr>
          <w:rFonts w:ascii="Times New Roman" w:hAnsi="Times New Roman"/>
          <w:color w:val="FF0000"/>
          <w:sz w:val="24"/>
          <w:szCs w:val="24"/>
        </w:rPr>
      </w:pPr>
      <w:r w:rsidRPr="00FC4746">
        <w:rPr>
          <w:rFonts w:ascii="Times New Roman" w:hAnsi="Times New Roman"/>
          <w:color w:val="FF0000"/>
          <w:sz w:val="24"/>
          <w:szCs w:val="24"/>
          <w:highlight w:val="yellow"/>
        </w:rPr>
        <w:t>c) smrtí fyzické osoby, které byla autorizace udělena, nebo jejím prohlášením za mrtvou.</w:t>
      </w:r>
    </w:p>
    <w:p w14:paraId="5DF78130" w14:textId="77777777" w:rsidR="002A2DC3" w:rsidRDefault="002A2DC3" w:rsidP="008A4E46">
      <w:pPr>
        <w:spacing w:line="240" w:lineRule="auto"/>
        <w:rPr>
          <w:rFonts w:ascii="Times New Roman" w:hAnsi="Times New Roman"/>
          <w:sz w:val="24"/>
          <w:szCs w:val="24"/>
        </w:rPr>
      </w:pPr>
    </w:p>
    <w:p w14:paraId="7B2402A6" w14:textId="77777777" w:rsidR="006D7636" w:rsidRPr="00B732D8"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8A4E46">
        <w:rPr>
          <w:rFonts w:ascii="Times New Roman" w:hAnsi="Times New Roman"/>
          <w:strike/>
          <w:sz w:val="24"/>
          <w:szCs w:val="24"/>
          <w:highlight w:val="yellow"/>
        </w:rPr>
        <w:t>7</w:t>
      </w:r>
      <w:r w:rsidR="008A4E46">
        <w:rPr>
          <w:rFonts w:ascii="Times New Roman" w:hAnsi="Times New Roman"/>
          <w:sz w:val="24"/>
          <w:szCs w:val="24"/>
        </w:rPr>
        <w:t xml:space="preserve"> </w:t>
      </w:r>
      <w:r w:rsidR="00B36F02" w:rsidRPr="00B36F02">
        <w:rPr>
          <w:rFonts w:ascii="Times New Roman" w:hAnsi="Times New Roman"/>
          <w:color w:val="FF0000"/>
          <w:sz w:val="24"/>
          <w:szCs w:val="24"/>
          <w:highlight w:val="yellow"/>
        </w:rPr>
        <w:t>9</w:t>
      </w:r>
      <w:r w:rsidRPr="00B732D8">
        <w:rPr>
          <w:rFonts w:ascii="Times New Roman" w:hAnsi="Times New Roman"/>
          <w:sz w:val="24"/>
          <w:szCs w:val="24"/>
        </w:rPr>
        <w:t>) Při posuzování odborné kvalifikace státních příslušníků členských států Evropské unie se postupuje podle jiného právního předpisu</w:t>
      </w:r>
      <w:r w:rsidRPr="00B732D8">
        <w:rPr>
          <w:rFonts w:ascii="Times New Roman" w:hAnsi="Times New Roman"/>
          <w:sz w:val="24"/>
          <w:szCs w:val="24"/>
          <w:vertAlign w:val="superscript"/>
        </w:rPr>
        <w:t>19e)</w:t>
      </w:r>
      <w:r w:rsidRPr="00B732D8">
        <w:rPr>
          <w:rFonts w:ascii="Times New Roman" w:hAnsi="Times New Roman"/>
          <w:sz w:val="24"/>
          <w:szCs w:val="24"/>
        </w:rPr>
        <w:t>. V souladu s jiným právním předpisem</w:t>
      </w:r>
      <w:r w:rsidRPr="00B732D8">
        <w:rPr>
          <w:rFonts w:ascii="Times New Roman" w:hAnsi="Times New Roman"/>
          <w:sz w:val="24"/>
          <w:szCs w:val="24"/>
          <w:vertAlign w:val="superscript"/>
        </w:rPr>
        <w:t>19g)</w:t>
      </w:r>
      <w:r w:rsidRPr="00B732D8">
        <w:rPr>
          <w:rFonts w:ascii="Times New Roman" w:hAnsi="Times New Roman"/>
          <w:sz w:val="24"/>
          <w:szCs w:val="24"/>
        </w:rPr>
        <w:t xml:space="preserve"> se autorizace podle odstavce 1 nevyžaduje u osoby, která je usazena v jiném členském státě Evropské unie a na území České republiky hodlá dočasně nebo ojediněle vykonávat činnosti uvedené v odstavci 1, pokud písemně prokáže, že </w:t>
      </w:r>
    </w:p>
    <w:p w14:paraId="2F868FF2" w14:textId="77777777" w:rsidR="006D7636" w:rsidRPr="00B732D8" w:rsidRDefault="006D7636">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je státním příslušníkem členského státu Evropské unie a </w:t>
      </w:r>
    </w:p>
    <w:p w14:paraId="584CF148" w14:textId="77777777" w:rsidR="006D7636" w:rsidRDefault="006D7636">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je oprávněna k výkonu činností uvedených v odstavci 1 podle právních předpisů jiného členského státu Evropské unie.</w:t>
      </w:r>
    </w:p>
    <w:p w14:paraId="1AD1441B" w14:textId="77777777" w:rsidR="009B4D89" w:rsidRPr="00B732D8" w:rsidRDefault="009B4D89" w:rsidP="00B36F02">
      <w:pPr>
        <w:spacing w:line="240" w:lineRule="auto"/>
        <w:rPr>
          <w:rFonts w:ascii="Times New Roman" w:hAnsi="Times New Roman"/>
          <w:sz w:val="24"/>
          <w:szCs w:val="24"/>
        </w:rPr>
      </w:pPr>
    </w:p>
    <w:p w14:paraId="692E7754" w14:textId="77777777" w:rsidR="00B36F02" w:rsidRPr="00B732D8" w:rsidRDefault="006D7636" w:rsidP="00B36F02">
      <w:pPr>
        <w:spacing w:line="240" w:lineRule="auto"/>
        <w:ind w:firstLine="567"/>
        <w:rPr>
          <w:rFonts w:ascii="Times New Roman" w:hAnsi="Times New Roman"/>
          <w:sz w:val="24"/>
          <w:szCs w:val="24"/>
        </w:rPr>
      </w:pPr>
      <w:r w:rsidRPr="00B732D8">
        <w:rPr>
          <w:rFonts w:ascii="Times New Roman" w:hAnsi="Times New Roman"/>
          <w:sz w:val="24"/>
          <w:szCs w:val="24"/>
        </w:rPr>
        <w:t>(</w:t>
      </w:r>
      <w:r w:rsidRPr="00B36F02">
        <w:rPr>
          <w:rFonts w:ascii="Times New Roman" w:hAnsi="Times New Roman"/>
          <w:strike/>
          <w:sz w:val="24"/>
          <w:szCs w:val="24"/>
          <w:highlight w:val="yellow"/>
        </w:rPr>
        <w:t>8</w:t>
      </w:r>
      <w:r w:rsidR="00B36F02">
        <w:rPr>
          <w:rFonts w:ascii="Times New Roman" w:hAnsi="Times New Roman"/>
          <w:sz w:val="24"/>
          <w:szCs w:val="24"/>
        </w:rPr>
        <w:t xml:space="preserve"> </w:t>
      </w:r>
      <w:r w:rsidR="00B36F02">
        <w:rPr>
          <w:rFonts w:ascii="Times New Roman" w:hAnsi="Times New Roman"/>
          <w:color w:val="FF0000"/>
          <w:sz w:val="24"/>
          <w:szCs w:val="24"/>
          <w:highlight w:val="yellow"/>
        </w:rPr>
        <w:t>1</w:t>
      </w:r>
      <w:r w:rsidR="00B36F02" w:rsidRPr="00B36F02">
        <w:rPr>
          <w:rFonts w:ascii="Times New Roman" w:hAnsi="Times New Roman"/>
          <w:color w:val="FF0000"/>
          <w:sz w:val="24"/>
          <w:szCs w:val="24"/>
          <w:highlight w:val="yellow"/>
        </w:rPr>
        <w:t>0</w:t>
      </w:r>
      <w:r w:rsidRPr="00B732D8">
        <w:rPr>
          <w:rFonts w:ascii="Times New Roman" w:hAnsi="Times New Roman"/>
          <w:sz w:val="24"/>
          <w:szCs w:val="24"/>
        </w:rPr>
        <w:t xml:space="preserve">) O nesplnění požadavků podle odstavce </w:t>
      </w:r>
      <w:r w:rsidRPr="00B36F02">
        <w:rPr>
          <w:rFonts w:ascii="Times New Roman" w:hAnsi="Times New Roman"/>
          <w:strike/>
          <w:sz w:val="24"/>
          <w:szCs w:val="24"/>
          <w:highlight w:val="yellow"/>
        </w:rPr>
        <w:t>7</w:t>
      </w:r>
      <w:r w:rsidRPr="00B732D8">
        <w:rPr>
          <w:rFonts w:ascii="Times New Roman" w:hAnsi="Times New Roman"/>
          <w:sz w:val="24"/>
          <w:szCs w:val="24"/>
        </w:rPr>
        <w:t xml:space="preserve"> </w:t>
      </w:r>
      <w:r w:rsidR="00B36F02" w:rsidRPr="00B36F02">
        <w:rPr>
          <w:rFonts w:ascii="Times New Roman" w:hAnsi="Times New Roman"/>
          <w:color w:val="FF0000"/>
          <w:sz w:val="24"/>
          <w:szCs w:val="24"/>
          <w:highlight w:val="yellow"/>
        </w:rPr>
        <w:t>9</w:t>
      </w:r>
      <w:r w:rsidR="00B36F02">
        <w:rPr>
          <w:rFonts w:ascii="Times New Roman" w:hAnsi="Times New Roman"/>
          <w:sz w:val="24"/>
          <w:szCs w:val="24"/>
        </w:rPr>
        <w:t xml:space="preserve"> </w:t>
      </w:r>
      <w:r w:rsidRPr="00B732D8">
        <w:rPr>
          <w:rFonts w:ascii="Times New Roman" w:hAnsi="Times New Roman"/>
          <w:sz w:val="24"/>
          <w:szCs w:val="24"/>
        </w:rPr>
        <w:t xml:space="preserve">písm. a) a b) vydá Ministerstvo životního prostředí rozhodnutí ve lhůtě 15 dnů ode dne, kdy mu byly předloženy úplné doklady podle odstavce </w:t>
      </w:r>
      <w:r w:rsidRPr="00B36F02">
        <w:rPr>
          <w:rFonts w:ascii="Times New Roman" w:hAnsi="Times New Roman"/>
          <w:strike/>
          <w:sz w:val="24"/>
          <w:szCs w:val="24"/>
          <w:highlight w:val="yellow"/>
        </w:rPr>
        <w:t>7</w:t>
      </w:r>
      <w:r w:rsidRPr="00B732D8">
        <w:rPr>
          <w:rFonts w:ascii="Times New Roman" w:hAnsi="Times New Roman"/>
          <w:sz w:val="24"/>
          <w:szCs w:val="24"/>
        </w:rPr>
        <w:t xml:space="preserve"> </w:t>
      </w:r>
      <w:r w:rsidR="00B36F02" w:rsidRPr="00B36F02">
        <w:rPr>
          <w:rFonts w:ascii="Times New Roman" w:hAnsi="Times New Roman"/>
          <w:color w:val="FF0000"/>
          <w:sz w:val="24"/>
          <w:szCs w:val="24"/>
          <w:highlight w:val="yellow"/>
        </w:rPr>
        <w:t>9</w:t>
      </w:r>
      <w:r w:rsidR="00B36F02">
        <w:rPr>
          <w:rFonts w:ascii="Times New Roman" w:hAnsi="Times New Roman"/>
          <w:sz w:val="24"/>
          <w:szCs w:val="24"/>
        </w:rPr>
        <w:t xml:space="preserve"> </w:t>
      </w:r>
      <w:r w:rsidRPr="00B732D8">
        <w:rPr>
          <w:rFonts w:ascii="Times New Roman" w:hAnsi="Times New Roman"/>
          <w:sz w:val="24"/>
          <w:szCs w:val="24"/>
        </w:rPr>
        <w:t xml:space="preserve">písm. a) a b). </w:t>
      </w:r>
    </w:p>
    <w:p w14:paraId="36A4C235" w14:textId="77777777" w:rsidR="009B4D89" w:rsidRPr="00B732D8" w:rsidRDefault="009B4D89">
      <w:pPr>
        <w:spacing w:line="240" w:lineRule="auto"/>
        <w:ind w:firstLine="567"/>
        <w:rPr>
          <w:rFonts w:ascii="Times New Roman" w:hAnsi="Times New Roman"/>
          <w:sz w:val="24"/>
          <w:szCs w:val="24"/>
        </w:rPr>
      </w:pPr>
    </w:p>
    <w:p w14:paraId="69BB4C49" w14:textId="72145778" w:rsidR="006D7636" w:rsidRPr="00B732D8"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B36F02">
        <w:rPr>
          <w:rFonts w:ascii="Times New Roman" w:hAnsi="Times New Roman"/>
          <w:strike/>
          <w:sz w:val="24"/>
          <w:szCs w:val="24"/>
          <w:highlight w:val="yellow"/>
        </w:rPr>
        <w:t>9</w:t>
      </w:r>
      <w:r w:rsidR="00B36F02">
        <w:rPr>
          <w:rFonts w:ascii="Times New Roman" w:hAnsi="Times New Roman"/>
          <w:sz w:val="24"/>
          <w:szCs w:val="24"/>
        </w:rPr>
        <w:t xml:space="preserve"> </w:t>
      </w:r>
      <w:r w:rsidR="00B36F02" w:rsidRPr="00B36F02">
        <w:rPr>
          <w:rFonts w:ascii="Times New Roman" w:hAnsi="Times New Roman"/>
          <w:color w:val="FF0000"/>
          <w:sz w:val="24"/>
          <w:szCs w:val="24"/>
          <w:highlight w:val="yellow"/>
        </w:rPr>
        <w:t>11</w:t>
      </w:r>
      <w:r w:rsidRPr="00B732D8">
        <w:rPr>
          <w:rFonts w:ascii="Times New Roman" w:hAnsi="Times New Roman"/>
          <w:sz w:val="24"/>
          <w:szCs w:val="24"/>
        </w:rPr>
        <w:t xml:space="preserve">) </w:t>
      </w:r>
      <w:r w:rsidRPr="00EB766F">
        <w:rPr>
          <w:rFonts w:ascii="Times New Roman" w:hAnsi="Times New Roman"/>
          <w:strike/>
          <w:sz w:val="24"/>
          <w:szCs w:val="24"/>
          <w:highlight w:val="yellow"/>
        </w:rPr>
        <w:t>Pokud nebylo</w:t>
      </w:r>
      <w:r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Nebylo-li</w:t>
      </w:r>
      <w:r w:rsidR="00EB766F">
        <w:rPr>
          <w:rFonts w:ascii="Times New Roman" w:hAnsi="Times New Roman"/>
          <w:sz w:val="24"/>
          <w:szCs w:val="24"/>
        </w:rPr>
        <w:t xml:space="preserve"> </w:t>
      </w:r>
      <w:r w:rsidRPr="00B732D8">
        <w:rPr>
          <w:rFonts w:ascii="Times New Roman" w:hAnsi="Times New Roman"/>
          <w:sz w:val="24"/>
          <w:szCs w:val="24"/>
        </w:rPr>
        <w:t xml:space="preserve">vydáno rozhodnutí podle odstavce </w:t>
      </w:r>
      <w:r w:rsidRPr="009B4E02">
        <w:rPr>
          <w:rFonts w:ascii="Times New Roman" w:hAnsi="Times New Roman"/>
          <w:strike/>
          <w:sz w:val="24"/>
          <w:szCs w:val="24"/>
          <w:highlight w:val="yellow"/>
        </w:rPr>
        <w:t>8</w:t>
      </w:r>
      <w:r w:rsidR="009B4E02">
        <w:rPr>
          <w:rFonts w:ascii="Times New Roman" w:hAnsi="Times New Roman"/>
          <w:sz w:val="24"/>
          <w:szCs w:val="24"/>
        </w:rPr>
        <w:t xml:space="preserve"> </w:t>
      </w:r>
      <w:r w:rsidR="009B4E02" w:rsidRPr="009B4E02">
        <w:rPr>
          <w:rFonts w:ascii="Times New Roman" w:hAnsi="Times New Roman"/>
          <w:color w:val="FF0000"/>
          <w:sz w:val="24"/>
          <w:szCs w:val="24"/>
          <w:highlight w:val="yellow"/>
        </w:rPr>
        <w:t>10</w:t>
      </w:r>
      <w:r w:rsidRPr="00B732D8">
        <w:rPr>
          <w:rFonts w:ascii="Times New Roman" w:hAnsi="Times New Roman"/>
          <w:sz w:val="24"/>
          <w:szCs w:val="24"/>
        </w:rPr>
        <w:t xml:space="preserve">, činnosti podle odstavce 1 mohou být vykonávány nejdéle po dobu jednoho roku ode dne následujícího po dni, kdy uplynula lhůta pro vydání tohoto rozhodnutí. </w:t>
      </w:r>
      <w:r w:rsidR="00B36F02" w:rsidRPr="00B36F02">
        <w:rPr>
          <w:rFonts w:ascii="Times New Roman" w:hAnsi="Times New Roman"/>
          <w:color w:val="FF0000"/>
          <w:sz w:val="24"/>
          <w:szCs w:val="24"/>
          <w:highlight w:val="yellow"/>
        </w:rPr>
        <w:t>Autorizace vzniká též marným uplynutím lhůty a způsobem podle § 28 až 30 zákona o volném pohybu služeb.</w:t>
      </w:r>
    </w:p>
    <w:p w14:paraId="516A6EF9" w14:textId="77777777" w:rsidR="009B4D89" w:rsidRPr="00B732D8" w:rsidRDefault="009B4D89">
      <w:pPr>
        <w:spacing w:line="240" w:lineRule="auto"/>
        <w:ind w:firstLine="567"/>
        <w:rPr>
          <w:rFonts w:ascii="Times New Roman" w:hAnsi="Times New Roman"/>
          <w:sz w:val="24"/>
          <w:szCs w:val="24"/>
        </w:rPr>
      </w:pPr>
    </w:p>
    <w:p w14:paraId="7B303A38" w14:textId="77777777" w:rsidR="006D7636" w:rsidRPr="00B732D8" w:rsidRDefault="006D7636">
      <w:pPr>
        <w:spacing w:line="240" w:lineRule="auto"/>
        <w:ind w:firstLine="567"/>
        <w:rPr>
          <w:rFonts w:ascii="Times New Roman" w:hAnsi="Times New Roman"/>
          <w:sz w:val="24"/>
          <w:szCs w:val="24"/>
        </w:rPr>
      </w:pPr>
      <w:r w:rsidRPr="00B732D8">
        <w:rPr>
          <w:rFonts w:ascii="Times New Roman" w:hAnsi="Times New Roman"/>
          <w:sz w:val="24"/>
          <w:szCs w:val="24"/>
        </w:rPr>
        <w:t>(</w:t>
      </w:r>
      <w:r w:rsidRPr="009B4E02">
        <w:rPr>
          <w:rFonts w:ascii="Times New Roman" w:hAnsi="Times New Roman"/>
          <w:strike/>
          <w:sz w:val="24"/>
          <w:szCs w:val="24"/>
          <w:highlight w:val="yellow"/>
        </w:rPr>
        <w:t>10</w:t>
      </w:r>
      <w:r w:rsidR="009B4E02">
        <w:rPr>
          <w:rFonts w:ascii="Times New Roman" w:hAnsi="Times New Roman"/>
          <w:sz w:val="24"/>
          <w:szCs w:val="24"/>
        </w:rPr>
        <w:t xml:space="preserve"> </w:t>
      </w:r>
      <w:r w:rsidR="009B4E02" w:rsidRPr="009B4E02">
        <w:rPr>
          <w:rFonts w:ascii="Times New Roman" w:hAnsi="Times New Roman"/>
          <w:color w:val="FF0000"/>
          <w:sz w:val="24"/>
          <w:szCs w:val="24"/>
          <w:highlight w:val="yellow"/>
        </w:rPr>
        <w:t>12</w:t>
      </w:r>
      <w:r w:rsidRPr="00B732D8">
        <w:rPr>
          <w:rFonts w:ascii="Times New Roman" w:hAnsi="Times New Roman"/>
          <w:sz w:val="24"/>
          <w:szCs w:val="24"/>
        </w:rPr>
        <w:t xml:space="preserve">) Při zpracovávání posouzení podle § 45i odst. 2 nebo hodnocení podle § 67 je osoba podle odstavce </w:t>
      </w:r>
      <w:r w:rsidRPr="009B4E02">
        <w:rPr>
          <w:rFonts w:ascii="Times New Roman" w:hAnsi="Times New Roman"/>
          <w:strike/>
          <w:sz w:val="24"/>
          <w:szCs w:val="24"/>
          <w:highlight w:val="yellow"/>
        </w:rPr>
        <w:t>7</w:t>
      </w:r>
      <w:r w:rsidRPr="00B732D8">
        <w:rPr>
          <w:rFonts w:ascii="Times New Roman" w:hAnsi="Times New Roman"/>
          <w:sz w:val="24"/>
          <w:szCs w:val="24"/>
        </w:rPr>
        <w:t xml:space="preserve"> </w:t>
      </w:r>
      <w:r w:rsidR="009B4E02" w:rsidRPr="009B4E02">
        <w:rPr>
          <w:rFonts w:ascii="Times New Roman" w:hAnsi="Times New Roman"/>
          <w:color w:val="FF0000"/>
          <w:sz w:val="24"/>
          <w:szCs w:val="24"/>
          <w:highlight w:val="yellow"/>
        </w:rPr>
        <w:t>9</w:t>
      </w:r>
      <w:r w:rsidR="009B4E02">
        <w:rPr>
          <w:rFonts w:ascii="Times New Roman" w:hAnsi="Times New Roman"/>
          <w:sz w:val="24"/>
          <w:szCs w:val="24"/>
        </w:rPr>
        <w:t xml:space="preserve"> </w:t>
      </w:r>
      <w:r w:rsidRPr="00B732D8">
        <w:rPr>
          <w:rFonts w:ascii="Times New Roman" w:hAnsi="Times New Roman"/>
          <w:sz w:val="24"/>
          <w:szCs w:val="24"/>
        </w:rPr>
        <w:t xml:space="preserve">povinna postupovat v souladu s odstavcem </w:t>
      </w:r>
      <w:r w:rsidRPr="009B4E02">
        <w:rPr>
          <w:rFonts w:ascii="Times New Roman" w:hAnsi="Times New Roman"/>
          <w:strike/>
          <w:sz w:val="24"/>
          <w:szCs w:val="24"/>
          <w:highlight w:val="yellow"/>
        </w:rPr>
        <w:t>2</w:t>
      </w:r>
      <w:r w:rsidR="009B4E02">
        <w:rPr>
          <w:rFonts w:ascii="Times New Roman" w:hAnsi="Times New Roman"/>
          <w:sz w:val="24"/>
          <w:szCs w:val="24"/>
        </w:rPr>
        <w:t xml:space="preserve"> </w:t>
      </w:r>
      <w:r w:rsidR="009B4E02" w:rsidRPr="009B4E02">
        <w:rPr>
          <w:rFonts w:ascii="Times New Roman" w:hAnsi="Times New Roman"/>
          <w:color w:val="FF0000"/>
          <w:sz w:val="24"/>
          <w:szCs w:val="24"/>
          <w:highlight w:val="yellow"/>
        </w:rPr>
        <w:t>3</w:t>
      </w:r>
      <w:r w:rsidRPr="00B732D8">
        <w:rPr>
          <w:rFonts w:ascii="Times New Roman" w:hAnsi="Times New Roman"/>
          <w:sz w:val="24"/>
          <w:szCs w:val="24"/>
        </w:rPr>
        <w:t>. O nesplnění požadavku podle tohoto odstavce vydá Ministerstvo životního prostředí rozhodnutí.</w:t>
      </w:r>
    </w:p>
    <w:p w14:paraId="0436688A" w14:textId="77777777" w:rsidR="009B4D89" w:rsidRPr="00B732D8" w:rsidRDefault="009B4D89">
      <w:pPr>
        <w:spacing w:line="240" w:lineRule="auto"/>
        <w:ind w:firstLine="567"/>
        <w:rPr>
          <w:rFonts w:ascii="Times New Roman" w:hAnsi="Times New Roman"/>
          <w:sz w:val="24"/>
          <w:szCs w:val="24"/>
        </w:rPr>
      </w:pPr>
    </w:p>
    <w:p w14:paraId="365522B7" w14:textId="77777777" w:rsidR="005E6D7B" w:rsidRPr="00B732D8" w:rsidRDefault="006D7636">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sz w:val="24"/>
          <w:szCs w:val="24"/>
        </w:rPr>
        <w:t>(</w:t>
      </w:r>
      <w:r w:rsidRPr="009B4E02">
        <w:rPr>
          <w:rFonts w:ascii="Times New Roman" w:hAnsi="Times New Roman"/>
          <w:strike/>
          <w:sz w:val="24"/>
          <w:szCs w:val="24"/>
          <w:highlight w:val="yellow"/>
        </w:rPr>
        <w:t>11</w:t>
      </w:r>
      <w:r w:rsidR="009B4E02">
        <w:rPr>
          <w:rFonts w:ascii="Times New Roman" w:hAnsi="Times New Roman"/>
          <w:sz w:val="24"/>
          <w:szCs w:val="24"/>
        </w:rPr>
        <w:t xml:space="preserve"> </w:t>
      </w:r>
      <w:r w:rsidR="009B4E02" w:rsidRPr="009B4E02">
        <w:rPr>
          <w:rFonts w:ascii="Times New Roman" w:hAnsi="Times New Roman"/>
          <w:color w:val="FF0000"/>
          <w:sz w:val="24"/>
          <w:szCs w:val="24"/>
          <w:highlight w:val="yellow"/>
        </w:rPr>
        <w:t>13</w:t>
      </w:r>
      <w:r w:rsidRPr="00B732D8">
        <w:rPr>
          <w:rFonts w:ascii="Times New Roman" w:hAnsi="Times New Roman"/>
          <w:sz w:val="24"/>
          <w:szCs w:val="24"/>
        </w:rPr>
        <w:t xml:space="preserve">) V případě, že osoba podle odstavce </w:t>
      </w:r>
      <w:r w:rsidRPr="009B4E02">
        <w:rPr>
          <w:rFonts w:ascii="Times New Roman" w:hAnsi="Times New Roman"/>
          <w:strike/>
          <w:sz w:val="24"/>
          <w:szCs w:val="24"/>
          <w:highlight w:val="yellow"/>
        </w:rPr>
        <w:t>7</w:t>
      </w:r>
      <w:r w:rsidRPr="00B732D8">
        <w:rPr>
          <w:rFonts w:ascii="Times New Roman" w:hAnsi="Times New Roman"/>
          <w:sz w:val="24"/>
          <w:szCs w:val="24"/>
        </w:rPr>
        <w:t xml:space="preserve"> </w:t>
      </w:r>
      <w:r w:rsidR="009B4E02" w:rsidRPr="009B4E02">
        <w:rPr>
          <w:rFonts w:ascii="Times New Roman" w:hAnsi="Times New Roman"/>
          <w:color w:val="FF0000"/>
          <w:sz w:val="24"/>
          <w:szCs w:val="24"/>
          <w:highlight w:val="yellow"/>
        </w:rPr>
        <w:t>9</w:t>
      </w:r>
      <w:r w:rsidR="009B4E02">
        <w:rPr>
          <w:rFonts w:ascii="Times New Roman" w:hAnsi="Times New Roman"/>
          <w:sz w:val="24"/>
          <w:szCs w:val="24"/>
        </w:rPr>
        <w:t xml:space="preserve"> </w:t>
      </w:r>
      <w:r w:rsidRPr="00B732D8">
        <w:rPr>
          <w:rFonts w:ascii="Times New Roman" w:hAnsi="Times New Roman"/>
          <w:sz w:val="24"/>
          <w:szCs w:val="24"/>
        </w:rPr>
        <w:t>naplňuje někt</w:t>
      </w:r>
      <w:r w:rsidR="00710668">
        <w:rPr>
          <w:rFonts w:ascii="Times New Roman" w:hAnsi="Times New Roman"/>
          <w:sz w:val="24"/>
          <w:szCs w:val="24"/>
        </w:rPr>
        <w:t>erou ze skutečností uvedených v </w:t>
      </w:r>
      <w:r w:rsidRPr="00B732D8">
        <w:rPr>
          <w:rFonts w:ascii="Times New Roman" w:hAnsi="Times New Roman"/>
          <w:sz w:val="24"/>
          <w:szCs w:val="24"/>
        </w:rPr>
        <w:t xml:space="preserve">odstavci </w:t>
      </w:r>
      <w:r w:rsidRPr="009B4E02">
        <w:rPr>
          <w:rFonts w:ascii="Times New Roman" w:hAnsi="Times New Roman"/>
          <w:strike/>
          <w:sz w:val="24"/>
          <w:szCs w:val="24"/>
          <w:highlight w:val="yellow"/>
        </w:rPr>
        <w:t>4</w:t>
      </w:r>
      <w:r w:rsidR="009B4E02">
        <w:rPr>
          <w:rFonts w:ascii="Times New Roman" w:hAnsi="Times New Roman"/>
          <w:sz w:val="24"/>
          <w:szCs w:val="24"/>
        </w:rPr>
        <w:t xml:space="preserve"> </w:t>
      </w:r>
      <w:r w:rsidR="009B4E02" w:rsidRPr="009B4E02">
        <w:rPr>
          <w:rFonts w:ascii="Times New Roman" w:hAnsi="Times New Roman"/>
          <w:color w:val="FF0000"/>
          <w:sz w:val="24"/>
          <w:szCs w:val="24"/>
          <w:highlight w:val="yellow"/>
        </w:rPr>
        <w:t>5</w:t>
      </w:r>
      <w:r w:rsidRPr="00B732D8">
        <w:rPr>
          <w:rFonts w:ascii="Times New Roman" w:hAnsi="Times New Roman"/>
          <w:sz w:val="24"/>
          <w:szCs w:val="24"/>
        </w:rPr>
        <w:t>, její oprávnění ke zpracování posouzení podle § 45i odst. 2 nebo hodnocení podle § 67 na území České republiky zaniká. O zániku oprávnění vydá Ministerstvo životního prostředí rozhodnutí</w:t>
      </w:r>
      <w:r w:rsidR="002327B2" w:rsidRPr="00B732D8">
        <w:rPr>
          <w:rFonts w:ascii="Times New Roman" w:hAnsi="Times New Roman"/>
          <w:sz w:val="24"/>
          <w:szCs w:val="24"/>
        </w:rPr>
        <w:t>.</w:t>
      </w:r>
      <w:r w:rsidRPr="00B732D8">
        <w:rPr>
          <w:rFonts w:ascii="Times New Roman" w:hAnsi="Times New Roman"/>
          <w:color w:val="000000" w:themeColor="text1"/>
          <w:sz w:val="24"/>
          <w:szCs w:val="24"/>
        </w:rPr>
        <w:t>“.</w:t>
      </w:r>
    </w:p>
    <w:p w14:paraId="7B21A33D" w14:textId="77777777" w:rsidR="001160FC" w:rsidRPr="00B732D8" w:rsidRDefault="001160FC">
      <w:pPr>
        <w:pStyle w:val="Odstavecseseznamem"/>
        <w:autoSpaceDE w:val="0"/>
        <w:autoSpaceDN w:val="0"/>
        <w:spacing w:line="240" w:lineRule="auto"/>
        <w:contextualSpacing w:val="0"/>
        <w:rPr>
          <w:rFonts w:ascii="Times New Roman" w:hAnsi="Times New Roman"/>
          <w:color w:val="000000" w:themeColor="text1"/>
          <w:sz w:val="24"/>
          <w:szCs w:val="24"/>
        </w:rPr>
      </w:pPr>
    </w:p>
    <w:p w14:paraId="5480566B" w14:textId="77777777" w:rsidR="001160FC" w:rsidRPr="00B732D8" w:rsidRDefault="001160FC"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56 </w:t>
      </w:r>
      <w:r w:rsidR="005E6D7B" w:rsidRPr="00B732D8">
        <w:rPr>
          <w:rFonts w:ascii="Times New Roman" w:hAnsi="Times New Roman"/>
          <w:color w:val="000000" w:themeColor="text1"/>
          <w:sz w:val="24"/>
          <w:szCs w:val="24"/>
        </w:rPr>
        <w:t xml:space="preserve">se </w:t>
      </w:r>
      <w:r w:rsidRPr="00B732D8">
        <w:rPr>
          <w:rFonts w:ascii="Times New Roman" w:hAnsi="Times New Roman"/>
          <w:color w:val="000000" w:themeColor="text1"/>
          <w:sz w:val="24"/>
          <w:szCs w:val="24"/>
        </w:rPr>
        <w:t xml:space="preserve">odstavec 6 </w:t>
      </w:r>
      <w:r w:rsidR="005E6D7B" w:rsidRPr="00B732D8">
        <w:rPr>
          <w:rFonts w:ascii="Times New Roman" w:hAnsi="Times New Roman"/>
          <w:color w:val="000000" w:themeColor="text1"/>
          <w:sz w:val="24"/>
          <w:szCs w:val="24"/>
        </w:rPr>
        <w:t>zrušuje.</w:t>
      </w:r>
    </w:p>
    <w:p w14:paraId="5A801911" w14:textId="77777777" w:rsidR="001160FC" w:rsidRPr="00B732D8" w:rsidRDefault="001160FC">
      <w:pPr>
        <w:pStyle w:val="Odstavecseseznamem"/>
        <w:autoSpaceDE w:val="0"/>
        <w:autoSpaceDN w:val="0"/>
        <w:spacing w:line="240" w:lineRule="auto"/>
        <w:contextualSpacing w:val="0"/>
        <w:rPr>
          <w:rFonts w:ascii="Times New Roman" w:hAnsi="Times New Roman"/>
          <w:color w:val="000000" w:themeColor="text1"/>
          <w:sz w:val="24"/>
          <w:szCs w:val="24"/>
        </w:rPr>
      </w:pPr>
    </w:p>
    <w:p w14:paraId="7F4E84FA" w14:textId="77777777" w:rsidR="005E6D7B" w:rsidRPr="00B732D8" w:rsidRDefault="005E6D7B">
      <w:pPr>
        <w:autoSpaceDE w:val="0"/>
        <w:autoSpaceDN w:val="0"/>
        <w:spacing w:line="240" w:lineRule="auto"/>
        <w:ind w:left="709"/>
        <w:rPr>
          <w:rFonts w:ascii="Times New Roman" w:hAnsi="Times New Roman"/>
          <w:color w:val="000000"/>
          <w:sz w:val="24"/>
          <w:szCs w:val="24"/>
        </w:rPr>
      </w:pPr>
      <w:r w:rsidRPr="00B732D8">
        <w:rPr>
          <w:rFonts w:ascii="Times New Roman" w:hAnsi="Times New Roman"/>
          <w:color w:val="000000"/>
          <w:sz w:val="24"/>
          <w:szCs w:val="24"/>
        </w:rPr>
        <w:t xml:space="preserve">Dosavadní odstavec </w:t>
      </w:r>
      <w:r w:rsidR="00737AC0" w:rsidRPr="00B732D8">
        <w:rPr>
          <w:rFonts w:ascii="Times New Roman" w:hAnsi="Times New Roman"/>
          <w:color w:val="000000"/>
          <w:sz w:val="24"/>
          <w:szCs w:val="24"/>
        </w:rPr>
        <w:t>7 se označuje jako odstavec 6.</w:t>
      </w:r>
    </w:p>
    <w:p w14:paraId="025068EE" w14:textId="77777777" w:rsidR="001160FC" w:rsidRPr="00B732D8" w:rsidRDefault="001160FC">
      <w:pPr>
        <w:autoSpaceDE w:val="0"/>
        <w:autoSpaceDN w:val="0"/>
        <w:spacing w:line="240" w:lineRule="auto"/>
        <w:ind w:firstLine="720"/>
        <w:rPr>
          <w:rFonts w:ascii="Times New Roman" w:hAnsi="Times New Roman"/>
          <w:b/>
          <w:color w:val="000000"/>
          <w:sz w:val="24"/>
          <w:szCs w:val="24"/>
        </w:rPr>
      </w:pPr>
    </w:p>
    <w:p w14:paraId="61D61A8C" w14:textId="77777777" w:rsidR="001160FC" w:rsidRPr="00B732D8" w:rsidRDefault="001160FC"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56 odst. </w:t>
      </w:r>
      <w:r w:rsidR="00737AC0" w:rsidRPr="00B732D8">
        <w:rPr>
          <w:rFonts w:ascii="Times New Roman" w:hAnsi="Times New Roman"/>
          <w:color w:val="000000" w:themeColor="text1"/>
          <w:sz w:val="24"/>
          <w:szCs w:val="24"/>
        </w:rPr>
        <w:t>6</w:t>
      </w:r>
      <w:r w:rsidRPr="00B732D8">
        <w:rPr>
          <w:rFonts w:ascii="Times New Roman" w:hAnsi="Times New Roman"/>
          <w:color w:val="000000" w:themeColor="text1"/>
          <w:sz w:val="24"/>
          <w:szCs w:val="24"/>
        </w:rPr>
        <w:t xml:space="preserve"> větě první</w:t>
      </w:r>
      <w:r w:rsidR="0037626B" w:rsidRPr="00B732D8">
        <w:rPr>
          <w:rFonts w:ascii="Times New Roman" w:hAnsi="Times New Roman"/>
          <w:color w:val="000000" w:themeColor="text1"/>
          <w:sz w:val="24"/>
          <w:szCs w:val="24"/>
        </w:rPr>
        <w:t xml:space="preserve"> </w:t>
      </w:r>
      <w:r w:rsidR="00737AC0" w:rsidRPr="00B732D8">
        <w:rPr>
          <w:rFonts w:ascii="Times New Roman" w:hAnsi="Times New Roman"/>
          <w:color w:val="000000" w:themeColor="text1"/>
          <w:sz w:val="24"/>
          <w:szCs w:val="24"/>
        </w:rPr>
        <w:t xml:space="preserve">a druhé </w:t>
      </w:r>
      <w:r w:rsidR="0037626B" w:rsidRPr="00B732D8">
        <w:rPr>
          <w:rFonts w:ascii="Times New Roman" w:hAnsi="Times New Roman"/>
          <w:color w:val="000000" w:themeColor="text1"/>
          <w:sz w:val="24"/>
          <w:szCs w:val="24"/>
        </w:rPr>
        <w:t>se slova „nebo 6“ zrušují a věta poslední se zrušuje.</w:t>
      </w:r>
    </w:p>
    <w:p w14:paraId="6DC54D84" w14:textId="77777777" w:rsidR="008C58CE" w:rsidRPr="00B732D8" w:rsidRDefault="008C58CE">
      <w:pPr>
        <w:pStyle w:val="Odstavecseseznamem"/>
        <w:autoSpaceDE w:val="0"/>
        <w:autoSpaceDN w:val="0"/>
        <w:spacing w:line="240" w:lineRule="auto"/>
        <w:contextualSpacing w:val="0"/>
        <w:rPr>
          <w:rFonts w:ascii="Times New Roman" w:hAnsi="Times New Roman"/>
          <w:color w:val="000000" w:themeColor="text1"/>
          <w:sz w:val="24"/>
          <w:szCs w:val="24"/>
        </w:rPr>
      </w:pPr>
    </w:p>
    <w:p w14:paraId="453BBDEF" w14:textId="77777777" w:rsidR="008C58CE" w:rsidRPr="00B732D8" w:rsidRDefault="008C58CE"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71 se doplňuje odstavec 5, který zní:</w:t>
      </w:r>
    </w:p>
    <w:p w14:paraId="1FF252C4"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2E5DF3FC" w14:textId="77777777" w:rsidR="008C58CE" w:rsidRPr="00B732D8" w:rsidRDefault="008C58CE">
      <w:pPr>
        <w:spacing w:line="240" w:lineRule="auto"/>
        <w:ind w:firstLine="567"/>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(5)</w:t>
      </w:r>
      <w:r w:rsidRPr="00B732D8">
        <w:rPr>
          <w:rFonts w:ascii="Times New Roman" w:hAnsi="Times New Roman"/>
          <w:sz w:val="24"/>
          <w:szCs w:val="24"/>
        </w:rPr>
        <w:tab/>
        <w:t>Obce dále v samostatné působnosti ve svém územním obvodu vedou</w:t>
      </w:r>
    </w:p>
    <w:p w14:paraId="6565C8A9"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přehled pozemků vhodných k náhradní výsadbě podle § 9 odst. 2,</w:t>
      </w:r>
    </w:p>
    <w:p w14:paraId="0CCFEB7E" w14:textId="77777777" w:rsidR="008C58CE" w:rsidRPr="00B732D8" w:rsidRDefault="008C58CE">
      <w:pPr>
        <w:pStyle w:val="Odstavecseseznamem"/>
        <w:autoSpaceDE w:val="0"/>
        <w:autoSpaceDN w:val="0"/>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sz w:val="24"/>
          <w:szCs w:val="24"/>
        </w:rPr>
        <w:t>b)</w:t>
      </w:r>
      <w:r w:rsidRPr="00B732D8">
        <w:rPr>
          <w:rFonts w:ascii="Times New Roman" w:hAnsi="Times New Roman"/>
          <w:sz w:val="24"/>
          <w:szCs w:val="24"/>
        </w:rPr>
        <w:tab/>
        <w:t>přehled o veřejně přístupných účelových komunikacích, stezkách a pěšinách podle § 63 odst. 1.“.</w:t>
      </w:r>
    </w:p>
    <w:p w14:paraId="1F89EA10" w14:textId="77777777" w:rsidR="00737AC0" w:rsidRPr="00B732D8" w:rsidRDefault="00737AC0">
      <w:pPr>
        <w:pStyle w:val="Odstavecseseznamem"/>
        <w:autoSpaceDE w:val="0"/>
        <w:autoSpaceDN w:val="0"/>
        <w:spacing w:line="240" w:lineRule="auto"/>
        <w:ind w:left="0"/>
        <w:contextualSpacing w:val="0"/>
        <w:rPr>
          <w:rFonts w:ascii="Times New Roman" w:hAnsi="Times New Roman"/>
          <w:color w:val="000000" w:themeColor="text1"/>
          <w:sz w:val="24"/>
          <w:szCs w:val="24"/>
        </w:rPr>
      </w:pPr>
    </w:p>
    <w:p w14:paraId="08E51E84" w14:textId="77777777" w:rsidR="00737AC0" w:rsidRPr="00B732D8" w:rsidRDefault="009A665A"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75 odst. 1 písmeno a) zní:</w:t>
      </w:r>
    </w:p>
    <w:p w14:paraId="58D051FE"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4AE66546" w14:textId="77777777" w:rsidR="009A665A" w:rsidRPr="00B732D8" w:rsidRDefault="009A665A">
      <w:pPr>
        <w:autoSpaceDE w:val="0"/>
        <w:autoSpaceDN w:val="0"/>
        <w:spacing w:line="240" w:lineRule="auto"/>
        <w:ind w:firstLine="851"/>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a)</w:t>
      </w:r>
      <w:r w:rsidRPr="00B732D8">
        <w:rPr>
          <w:rFonts w:ascii="Times New Roman" w:hAnsi="Times New Roman"/>
          <w:sz w:val="24"/>
          <w:szCs w:val="24"/>
        </w:rPr>
        <w:tab/>
        <w:t>stavební úřady,“.</w:t>
      </w:r>
    </w:p>
    <w:p w14:paraId="03C80CC5" w14:textId="77777777" w:rsidR="009A665A" w:rsidRPr="00B732D8" w:rsidRDefault="009A665A">
      <w:pPr>
        <w:autoSpaceDE w:val="0"/>
        <w:autoSpaceDN w:val="0"/>
        <w:spacing w:line="240" w:lineRule="auto"/>
        <w:rPr>
          <w:rFonts w:ascii="Times New Roman" w:hAnsi="Times New Roman"/>
          <w:sz w:val="24"/>
          <w:szCs w:val="24"/>
        </w:rPr>
      </w:pPr>
    </w:p>
    <w:p w14:paraId="2C9E88FB" w14:textId="77777777" w:rsidR="009A665A" w:rsidRPr="00B732D8" w:rsidRDefault="009A665A"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75 odst. 1 se písmeno b) zrušuje.</w:t>
      </w:r>
    </w:p>
    <w:p w14:paraId="58F9CD7D" w14:textId="77777777" w:rsidR="008C58CE" w:rsidRPr="00B732D8" w:rsidRDefault="008C58CE">
      <w:pPr>
        <w:pStyle w:val="Odstavecseseznamem"/>
        <w:autoSpaceDE w:val="0"/>
        <w:autoSpaceDN w:val="0"/>
        <w:spacing w:line="240" w:lineRule="auto"/>
        <w:contextualSpacing w:val="0"/>
        <w:rPr>
          <w:rFonts w:ascii="Times New Roman" w:hAnsi="Times New Roman"/>
          <w:sz w:val="24"/>
          <w:szCs w:val="24"/>
        </w:rPr>
      </w:pPr>
    </w:p>
    <w:p w14:paraId="024D191E" w14:textId="77777777" w:rsidR="009A665A" w:rsidRPr="00B732D8" w:rsidRDefault="009A665A">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Dosavadní písmena c) až i) se označují jako písmena b) až h).</w:t>
      </w:r>
    </w:p>
    <w:p w14:paraId="62C94C2B" w14:textId="77777777" w:rsidR="0037626B" w:rsidRPr="00B732D8" w:rsidRDefault="0037626B">
      <w:pPr>
        <w:pStyle w:val="Odstavecseseznamem"/>
        <w:autoSpaceDE w:val="0"/>
        <w:autoSpaceDN w:val="0"/>
        <w:spacing w:line="240" w:lineRule="auto"/>
        <w:contextualSpacing w:val="0"/>
        <w:rPr>
          <w:rFonts w:ascii="Times New Roman" w:hAnsi="Times New Roman"/>
          <w:color w:val="000000" w:themeColor="text1"/>
          <w:sz w:val="24"/>
          <w:szCs w:val="24"/>
        </w:rPr>
      </w:pPr>
    </w:p>
    <w:p w14:paraId="5F7BF745" w14:textId="77777777" w:rsidR="0037626B" w:rsidRPr="00B732D8" w:rsidRDefault="009A665A"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76 včetně nadpisu zní:</w:t>
      </w:r>
    </w:p>
    <w:p w14:paraId="31CA0741" w14:textId="77777777" w:rsidR="009A665A" w:rsidRPr="00B732D8" w:rsidRDefault="009A665A">
      <w:pPr>
        <w:autoSpaceDE w:val="0"/>
        <w:autoSpaceDN w:val="0"/>
        <w:spacing w:line="240" w:lineRule="auto"/>
        <w:ind w:left="720" w:hanging="720"/>
        <w:jc w:val="center"/>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 76</w:t>
      </w:r>
    </w:p>
    <w:p w14:paraId="2E8525C0" w14:textId="77777777" w:rsidR="008C58CE" w:rsidRPr="00B732D8" w:rsidRDefault="008C58CE">
      <w:pPr>
        <w:autoSpaceDE w:val="0"/>
        <w:autoSpaceDN w:val="0"/>
        <w:spacing w:line="240" w:lineRule="auto"/>
        <w:ind w:left="720" w:hanging="720"/>
        <w:jc w:val="center"/>
        <w:rPr>
          <w:rFonts w:ascii="Times New Roman" w:hAnsi="Times New Roman"/>
          <w:sz w:val="24"/>
          <w:szCs w:val="24"/>
        </w:rPr>
      </w:pPr>
    </w:p>
    <w:p w14:paraId="4506081F" w14:textId="77777777" w:rsidR="009A665A" w:rsidRPr="00B732D8" w:rsidRDefault="009A665A">
      <w:pPr>
        <w:autoSpaceDE w:val="0"/>
        <w:autoSpaceDN w:val="0"/>
        <w:spacing w:line="240" w:lineRule="auto"/>
        <w:ind w:left="720" w:hanging="720"/>
        <w:jc w:val="center"/>
        <w:rPr>
          <w:rFonts w:ascii="Times New Roman" w:hAnsi="Times New Roman"/>
          <w:b/>
          <w:sz w:val="24"/>
          <w:szCs w:val="24"/>
        </w:rPr>
      </w:pPr>
      <w:r w:rsidRPr="00B732D8">
        <w:rPr>
          <w:rFonts w:ascii="Times New Roman" w:hAnsi="Times New Roman"/>
          <w:b/>
          <w:sz w:val="24"/>
          <w:szCs w:val="24"/>
        </w:rPr>
        <w:t>Působnost stavebních úřadů</w:t>
      </w:r>
    </w:p>
    <w:p w14:paraId="13727125" w14:textId="77777777" w:rsidR="008C58CE" w:rsidRPr="00B732D8" w:rsidRDefault="008C58CE">
      <w:pPr>
        <w:autoSpaceDE w:val="0"/>
        <w:autoSpaceDN w:val="0"/>
        <w:spacing w:line="240" w:lineRule="auto"/>
        <w:ind w:left="720" w:hanging="720"/>
        <w:jc w:val="center"/>
        <w:rPr>
          <w:rFonts w:ascii="Times New Roman" w:hAnsi="Times New Roman"/>
          <w:b/>
          <w:sz w:val="24"/>
          <w:szCs w:val="24"/>
        </w:rPr>
      </w:pPr>
    </w:p>
    <w:p w14:paraId="286B50CA" w14:textId="77777777" w:rsidR="008C58CE" w:rsidRPr="00B732D8" w:rsidRDefault="009A665A">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8C58CE" w:rsidRPr="00B732D8">
        <w:rPr>
          <w:rFonts w:ascii="Times New Roman" w:hAnsi="Times New Roman"/>
          <w:sz w:val="24"/>
          <w:szCs w:val="24"/>
        </w:rPr>
        <w:t xml:space="preserve">Stavební úřady ve svém správním obvodu, nejde-li o zvláště chráněná území nebo jejich ochranná pásma, evropsky významné lokality, ptačí oblasti a vojenské újezdy a jedná-li se o záměry podle stavebního zákona, v rámci řízení o povolení záměru, změně záměru před dokončením nebo o povolení užívání stavby podle stavebního zákona posoudí splnění podmínek upravených tímto zákonem pro </w:t>
      </w:r>
    </w:p>
    <w:p w14:paraId="38071FA3"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vydání souhlasu k zásahům, které by mohly vést k poškození nebo zničení významného krajinného prvku nebo ohrožení či oslabení jeho ekologicko-stabilizační funkce podle § 4 odst. 2,</w:t>
      </w:r>
    </w:p>
    <w:p w14:paraId="04558A48"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stanovení odchylného postupu při ochraně ptáků podle § 5b odst. 1,</w:t>
      </w:r>
    </w:p>
    <w:p w14:paraId="60A6AC5E"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t xml:space="preserve">povolení kácení dřevin podle § 8 odst. 1 a </w:t>
      </w:r>
      <w:r w:rsidR="002C64A8">
        <w:rPr>
          <w:rFonts w:ascii="Times New Roman" w:hAnsi="Times New Roman"/>
          <w:sz w:val="24"/>
          <w:szCs w:val="24"/>
        </w:rPr>
        <w:t>uložení náhradní výsadby</w:t>
      </w:r>
      <w:r w:rsidR="003F58FB">
        <w:rPr>
          <w:rFonts w:ascii="Times New Roman" w:hAnsi="Times New Roman"/>
          <w:sz w:val="24"/>
          <w:szCs w:val="24"/>
        </w:rPr>
        <w:t xml:space="preserve"> podle § 9 </w:t>
      </w:r>
      <w:r w:rsidRPr="00B732D8">
        <w:rPr>
          <w:rFonts w:ascii="Times New Roman" w:hAnsi="Times New Roman"/>
          <w:sz w:val="24"/>
          <w:szCs w:val="24"/>
        </w:rPr>
        <w:t>odst. 1,</w:t>
      </w:r>
    </w:p>
    <w:p w14:paraId="752F8589"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povolení výjimky ze zákazů stanovených v § 10 odst. 2 pro jeskyně,</w:t>
      </w:r>
    </w:p>
    <w:p w14:paraId="3B22CE7C"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e)</w:t>
      </w:r>
      <w:r w:rsidRPr="00B732D8">
        <w:rPr>
          <w:rFonts w:ascii="Times New Roman" w:hAnsi="Times New Roman"/>
          <w:sz w:val="24"/>
          <w:szCs w:val="24"/>
        </w:rPr>
        <w:tab/>
        <w:t>vydání souhlasu k umisťování a povolování staveb a k jiným činnostem, které by mohly snížit nebo změnit krajinný ráz podle § 12 odst. 2,</w:t>
      </w:r>
    </w:p>
    <w:p w14:paraId="41582C4F"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f)</w:t>
      </w:r>
      <w:r w:rsidRPr="00B732D8">
        <w:rPr>
          <w:rFonts w:ascii="Times New Roman" w:hAnsi="Times New Roman"/>
          <w:sz w:val="24"/>
          <w:szCs w:val="24"/>
        </w:rPr>
        <w:tab/>
        <w:t>vydání souhlasu ke stanoveným činnostem v ochranných pásmech památných stromů podle § 46 odst. 3, povolení výjimky ze zákazů u pa</w:t>
      </w:r>
      <w:r w:rsidR="003F58FB">
        <w:rPr>
          <w:rFonts w:ascii="Times New Roman" w:hAnsi="Times New Roman"/>
          <w:sz w:val="24"/>
          <w:szCs w:val="24"/>
        </w:rPr>
        <w:t>mátných stromů podle § 56 odst. </w:t>
      </w:r>
      <w:r w:rsidRPr="00B732D8">
        <w:rPr>
          <w:rFonts w:ascii="Times New Roman" w:hAnsi="Times New Roman"/>
          <w:sz w:val="24"/>
          <w:szCs w:val="24"/>
        </w:rPr>
        <w:t>1, zrušení ochrany památného stromu podle § 46 odst. 4,</w:t>
      </w:r>
    </w:p>
    <w:p w14:paraId="6EA8B48E"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g)</w:t>
      </w:r>
      <w:r w:rsidRPr="00B732D8">
        <w:rPr>
          <w:rFonts w:ascii="Times New Roman" w:hAnsi="Times New Roman"/>
          <w:sz w:val="24"/>
          <w:szCs w:val="24"/>
        </w:rPr>
        <w:tab/>
        <w:t>povolení výjimky ze zákazů u zvláště chráněných druhů rostlin a zvláště chráněných druhů živočichů podle § 56,</w:t>
      </w:r>
    </w:p>
    <w:p w14:paraId="59238DF7"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h)</w:t>
      </w:r>
      <w:r w:rsidRPr="00B732D8">
        <w:rPr>
          <w:rFonts w:ascii="Times New Roman" w:hAnsi="Times New Roman"/>
          <w:sz w:val="24"/>
          <w:szCs w:val="24"/>
        </w:rPr>
        <w:tab/>
        <w:t>vydání souhlasu ke zřizování nebo rušení veřejně přístupných účelových komunikací, stezek a pěšin mimo zastavěné území obcí podle § 63 odst. 1.</w:t>
      </w:r>
    </w:p>
    <w:p w14:paraId="440A299A" w14:textId="77777777" w:rsidR="008C58CE" w:rsidRPr="00B732D8" w:rsidRDefault="008C58CE">
      <w:pPr>
        <w:spacing w:line="240" w:lineRule="auto"/>
        <w:ind w:firstLine="567"/>
        <w:rPr>
          <w:rFonts w:ascii="Times New Roman" w:hAnsi="Times New Roman"/>
          <w:sz w:val="24"/>
          <w:szCs w:val="24"/>
        </w:rPr>
      </w:pPr>
      <w:r w:rsidRPr="00B732D8">
        <w:rPr>
          <w:rFonts w:ascii="Times New Roman" w:hAnsi="Times New Roman"/>
          <w:sz w:val="24"/>
          <w:szCs w:val="24"/>
        </w:rPr>
        <w:t xml:space="preserve">Žádosti o povolení záměru, změnu záměru před dokončením nebo o povolení užívání stavby podle stavebního zákona nelze vyhovět, pokud nejsou splněny podmínky pro vydání </w:t>
      </w:r>
      <w:r w:rsidRPr="003B5918">
        <w:rPr>
          <w:rFonts w:ascii="Times New Roman" w:hAnsi="Times New Roman"/>
          <w:sz w:val="24"/>
          <w:szCs w:val="24"/>
        </w:rPr>
        <w:t xml:space="preserve">souhlasu nebo povolení podle písmene a) až h) a jejich splnění nelze zajistit ani podmínkami </w:t>
      </w:r>
      <w:r w:rsidRPr="003B5918">
        <w:rPr>
          <w:rFonts w:ascii="Times New Roman" w:hAnsi="Times New Roman"/>
          <w:sz w:val="24"/>
          <w:szCs w:val="24"/>
        </w:rPr>
        <w:lastRenderedPageBreak/>
        <w:t>rozhodnutí o povolení záměru podle stavebního zákona. Souhlas nebo povolení podle písmene a) až h) se v těchto případech samostatně nevydává a je součá</w:t>
      </w:r>
      <w:r w:rsidR="00710668" w:rsidRPr="003B5918">
        <w:rPr>
          <w:rFonts w:ascii="Times New Roman" w:hAnsi="Times New Roman"/>
          <w:sz w:val="24"/>
          <w:szCs w:val="24"/>
        </w:rPr>
        <w:t>stí výrokové části rozhodnutí o </w:t>
      </w:r>
      <w:r w:rsidRPr="003B5918">
        <w:rPr>
          <w:rFonts w:ascii="Times New Roman" w:hAnsi="Times New Roman"/>
          <w:sz w:val="24"/>
          <w:szCs w:val="24"/>
        </w:rPr>
        <w:t>povolení záměru, změně záměru před dokončením nebo o povolení užívání stavby podle stavebního zákona.</w:t>
      </w:r>
    </w:p>
    <w:p w14:paraId="54EACFDC" w14:textId="77777777" w:rsidR="00A6360E" w:rsidRPr="00B732D8" w:rsidRDefault="00A6360E">
      <w:pPr>
        <w:spacing w:line="240" w:lineRule="auto"/>
        <w:ind w:firstLine="567"/>
        <w:rPr>
          <w:rFonts w:ascii="Times New Roman" w:hAnsi="Times New Roman"/>
          <w:sz w:val="24"/>
          <w:szCs w:val="24"/>
        </w:rPr>
      </w:pPr>
    </w:p>
    <w:p w14:paraId="4F351FBC" w14:textId="77777777" w:rsidR="008C58CE" w:rsidRPr="00B732D8" w:rsidRDefault="008C58CE">
      <w:pPr>
        <w:spacing w:line="240" w:lineRule="auto"/>
        <w:ind w:firstLine="567"/>
        <w:rPr>
          <w:rFonts w:ascii="Times New Roman" w:hAnsi="Times New Roman"/>
          <w:sz w:val="24"/>
          <w:szCs w:val="24"/>
        </w:rPr>
      </w:pPr>
      <w:r w:rsidRPr="00B732D8">
        <w:rPr>
          <w:rFonts w:ascii="Times New Roman" w:hAnsi="Times New Roman"/>
          <w:sz w:val="24"/>
          <w:szCs w:val="24"/>
        </w:rPr>
        <w:t>(2) Stavební úřady dále v zastavěném území, zastavitelné ploše nebo v jejich částech, pokud byly v tomto území, ploše nebo v jejich částech územním plánem stanoveny prvky regulačního plánu, nebo byl pro ně vydán regulační plán, a to na území chráněných krajinných oblastí, národních parků, ochranných pásem zvláště chráněných území, evropsky významných lokalit a ptačích oblastí, jedná-li se o záměry podle stavebního zákona, v rámci řízení o povolení záměru, změně záměru před dokončením nebo o povolení užívání stavby podle stavebního zákona posoudí splnění podmínek upravených tímto zákonem pro</w:t>
      </w:r>
    </w:p>
    <w:p w14:paraId="440F4FF4"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povolení výjimky ze zákazů ve zvláště chráněných územích podle § 43, </w:t>
      </w:r>
    </w:p>
    <w:p w14:paraId="1A7B299F"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vydání souhlasu k činnostem a zásahům v ochranných pásmech zvláště chráněných území podle § 37,</w:t>
      </w:r>
    </w:p>
    <w:p w14:paraId="01F87469"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t>vydání souhlasu k činnostem a zásahům ve zvláště chráněný</w:t>
      </w:r>
      <w:r w:rsidR="00710668">
        <w:rPr>
          <w:rFonts w:ascii="Times New Roman" w:hAnsi="Times New Roman"/>
          <w:sz w:val="24"/>
          <w:szCs w:val="24"/>
        </w:rPr>
        <w:t>ch územích podle § </w:t>
      </w:r>
      <w:r w:rsidR="006D429D" w:rsidRPr="00B732D8">
        <w:rPr>
          <w:rFonts w:ascii="Times New Roman" w:hAnsi="Times New Roman"/>
          <w:sz w:val="24"/>
          <w:szCs w:val="24"/>
        </w:rPr>
        <w:t xml:space="preserve">44 odst. </w:t>
      </w:r>
      <w:r w:rsidRPr="00B732D8">
        <w:rPr>
          <w:rFonts w:ascii="Times New Roman" w:hAnsi="Times New Roman"/>
          <w:sz w:val="24"/>
          <w:szCs w:val="24"/>
        </w:rPr>
        <w:t>4,</w:t>
      </w:r>
    </w:p>
    <w:p w14:paraId="339683BD" w14:textId="77777777" w:rsidR="008C58CE" w:rsidRPr="00B732D8" w:rsidRDefault="008C58CE">
      <w:pPr>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 xml:space="preserve">povolení výjimky ze zákazu poškozovat evropsky významné lokality a sporné lokality podle § 45b odst. 2 a udělení souhlasu k zásahům, které by mohly vést k poškození nebo narušení obnovy evropsky významných lokalit nebo </w:t>
      </w:r>
      <w:r w:rsidR="00436CC5">
        <w:rPr>
          <w:rFonts w:ascii="Times New Roman" w:hAnsi="Times New Roman"/>
          <w:sz w:val="24"/>
          <w:szCs w:val="24"/>
        </w:rPr>
        <w:t>jejich předmětů ochrany podle § </w:t>
      </w:r>
      <w:r w:rsidRPr="00B732D8">
        <w:rPr>
          <w:rFonts w:ascii="Times New Roman" w:hAnsi="Times New Roman"/>
          <w:sz w:val="24"/>
          <w:szCs w:val="24"/>
        </w:rPr>
        <w:t>45c odst. 2 a udělení souhlasu k činnostem v ptačích oblastech podle § 45e odst. 2.</w:t>
      </w:r>
    </w:p>
    <w:p w14:paraId="3048A7DB" w14:textId="77777777" w:rsidR="008C58CE" w:rsidRPr="00B732D8" w:rsidRDefault="008C58CE">
      <w:pPr>
        <w:spacing w:line="240" w:lineRule="auto"/>
        <w:ind w:firstLine="567"/>
        <w:rPr>
          <w:rFonts w:ascii="Times New Roman" w:hAnsi="Times New Roman"/>
          <w:sz w:val="24"/>
          <w:szCs w:val="24"/>
        </w:rPr>
      </w:pPr>
      <w:r w:rsidRPr="00B732D8">
        <w:rPr>
          <w:rFonts w:ascii="Times New Roman" w:hAnsi="Times New Roman"/>
          <w:sz w:val="24"/>
          <w:szCs w:val="24"/>
        </w:rPr>
        <w:t>Žádosti o povolení záměru, změnu záměru před dokončením nebo o povolení užívání stavby podle stavebního zákona nelze vyhovět, pokud nejsou splněny podmínky pro vydání souhlasu nebo povolení podle písmene a) až d) a jejich splnění nelze zajistit ani podmínkami rozhodnutí o povolení záměru podle stavebního zákona. Souhlas nebo povolení podle písmene a) až d) se v těchto případech samostatně nevydává a je součá</w:t>
      </w:r>
      <w:r w:rsidR="00710668">
        <w:rPr>
          <w:rFonts w:ascii="Times New Roman" w:hAnsi="Times New Roman"/>
          <w:sz w:val="24"/>
          <w:szCs w:val="24"/>
        </w:rPr>
        <w:t>stí výrokové části rozhodnutí o </w:t>
      </w:r>
      <w:r w:rsidRPr="00B732D8">
        <w:rPr>
          <w:rFonts w:ascii="Times New Roman" w:hAnsi="Times New Roman"/>
          <w:sz w:val="24"/>
          <w:szCs w:val="24"/>
        </w:rPr>
        <w:t>povolení záměru, změně záměru před dokončením nebo o povolení užívání stavby podle stavebního zákona.</w:t>
      </w:r>
    </w:p>
    <w:p w14:paraId="6E5C3DE5" w14:textId="77777777" w:rsidR="00A6360E" w:rsidRPr="00B732D8" w:rsidRDefault="00A6360E">
      <w:pPr>
        <w:spacing w:line="240" w:lineRule="auto"/>
        <w:ind w:firstLine="567"/>
        <w:rPr>
          <w:rFonts w:ascii="Times New Roman" w:hAnsi="Times New Roman"/>
          <w:sz w:val="24"/>
          <w:szCs w:val="24"/>
        </w:rPr>
      </w:pPr>
    </w:p>
    <w:p w14:paraId="63BF6304" w14:textId="77777777" w:rsidR="008C58CE" w:rsidRPr="00B732D8" w:rsidRDefault="008C58CE">
      <w:pPr>
        <w:spacing w:line="240" w:lineRule="auto"/>
        <w:ind w:firstLine="567"/>
        <w:rPr>
          <w:rFonts w:ascii="Times New Roman" w:hAnsi="Times New Roman"/>
          <w:sz w:val="24"/>
          <w:szCs w:val="24"/>
        </w:rPr>
      </w:pPr>
      <w:r w:rsidRPr="00B732D8">
        <w:rPr>
          <w:rFonts w:ascii="Times New Roman" w:hAnsi="Times New Roman"/>
          <w:sz w:val="24"/>
          <w:szCs w:val="24"/>
        </w:rPr>
        <w:t xml:space="preserve">(3) </w:t>
      </w:r>
      <w:r w:rsidR="006D429D" w:rsidRPr="00B732D8">
        <w:rPr>
          <w:rFonts w:ascii="Times New Roman" w:hAnsi="Times New Roman"/>
          <w:sz w:val="24"/>
          <w:szCs w:val="24"/>
        </w:rPr>
        <w:t>Podkladem pro vydání rozhodnutí podle odstavce 2 je vyjádření krajského úřadu. Agentury nebo správy národního parku jako dotčených orgánů podle jejich územní působnosti podle § 77a a 78 z hlediska zájmů chráněných tímto zákonem. Vyjádření krajský úřad, Agentura nebo správa národního parku vydá ve lhůtě do 30 dnů ode dne doručení žádosti stavebního úřadu. K vyjádření, které by bylo v rozporu s podmínkami stanovenými ve schválené územně plánovací dokumentaci, se nepřihlíží</w:t>
      </w:r>
      <w:r w:rsidRPr="00B732D8">
        <w:rPr>
          <w:rFonts w:ascii="Times New Roman" w:hAnsi="Times New Roman"/>
          <w:sz w:val="24"/>
          <w:szCs w:val="24"/>
        </w:rPr>
        <w:t>.</w:t>
      </w:r>
    </w:p>
    <w:p w14:paraId="40466ECA" w14:textId="77777777" w:rsidR="00A6360E" w:rsidRPr="00B732D8" w:rsidRDefault="00A6360E">
      <w:pPr>
        <w:spacing w:line="240" w:lineRule="auto"/>
        <w:ind w:firstLine="567"/>
        <w:rPr>
          <w:rFonts w:ascii="Times New Roman" w:hAnsi="Times New Roman"/>
          <w:sz w:val="24"/>
          <w:szCs w:val="24"/>
        </w:rPr>
      </w:pPr>
    </w:p>
    <w:p w14:paraId="69150928" w14:textId="77777777" w:rsidR="009A665A" w:rsidRPr="00B732D8" w:rsidRDefault="008C58CE">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sz w:val="24"/>
          <w:szCs w:val="24"/>
        </w:rPr>
        <w:t>(4) Stavební úřady v rozsahu své působnosti ukládají podmínky pro výkon činností, které by mohly způsobit nedovolenou změnu obecně nebo zvláště chráněných částí přírody nebo takové činnosti zakazují podle § 66 a v rozsahu své působ</w:t>
      </w:r>
      <w:r w:rsidR="00710668">
        <w:rPr>
          <w:rFonts w:ascii="Times New Roman" w:hAnsi="Times New Roman"/>
          <w:sz w:val="24"/>
          <w:szCs w:val="24"/>
        </w:rPr>
        <w:t>nosti vykonávají státní dozor v </w:t>
      </w:r>
      <w:r w:rsidRPr="00B732D8">
        <w:rPr>
          <w:rFonts w:ascii="Times New Roman" w:hAnsi="Times New Roman"/>
          <w:sz w:val="24"/>
          <w:szCs w:val="24"/>
        </w:rPr>
        <w:t>ochraně přírody a krajiny podle § 85 odst. 1 a rozhodují o možnostech a podmínkách uvedení do původního stavu podle § 86 odst. 1, ukládají provedení přiměřených náhradních opatření podle § 86 odst. 2 a projednávají přestupky podle § 87 a 88</w:t>
      </w:r>
      <w:r w:rsidR="009A665A" w:rsidRPr="00B732D8">
        <w:rPr>
          <w:rFonts w:ascii="Times New Roman" w:hAnsi="Times New Roman"/>
          <w:sz w:val="24"/>
          <w:szCs w:val="24"/>
        </w:rPr>
        <w:t>.“.</w:t>
      </w:r>
    </w:p>
    <w:p w14:paraId="670D3233" w14:textId="77777777" w:rsidR="0037626B" w:rsidRPr="00B732D8" w:rsidRDefault="0037626B">
      <w:pPr>
        <w:pStyle w:val="Odstavecseseznamem"/>
        <w:autoSpaceDE w:val="0"/>
        <w:autoSpaceDN w:val="0"/>
        <w:spacing w:line="240" w:lineRule="auto"/>
        <w:contextualSpacing w:val="0"/>
        <w:rPr>
          <w:rFonts w:ascii="Times New Roman" w:hAnsi="Times New Roman"/>
          <w:color w:val="000000" w:themeColor="text1"/>
          <w:sz w:val="24"/>
          <w:szCs w:val="24"/>
        </w:rPr>
      </w:pPr>
    </w:p>
    <w:p w14:paraId="004BB33C" w14:textId="77777777" w:rsidR="0037626B" w:rsidRPr="00B732D8" w:rsidRDefault="0037626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úvodní části ustanovení </w:t>
      </w:r>
      <w:r w:rsidR="00467791" w:rsidRPr="00B732D8">
        <w:rPr>
          <w:rFonts w:ascii="Times New Roman" w:hAnsi="Times New Roman"/>
          <w:color w:val="000000" w:themeColor="text1"/>
          <w:sz w:val="24"/>
          <w:szCs w:val="24"/>
        </w:rPr>
        <w:t xml:space="preserve">se slova „nejde-li </w:t>
      </w:r>
      <w:r w:rsidR="00467791" w:rsidRPr="00B732D8">
        <w:rPr>
          <w:rFonts w:ascii="Times New Roman" w:hAnsi="Times New Roman"/>
          <w:color w:val="000000" w:themeColor="text1"/>
          <w:sz w:val="24"/>
          <w:szCs w:val="24"/>
        </w:rPr>
        <w:br/>
        <w:t>o zvláště chráněná území nebo jejich ochranná pásma“ nahrazují slovy „není-li příslušný jiný orgán ochrany přírody“.</w:t>
      </w:r>
    </w:p>
    <w:p w14:paraId="7327BD11" w14:textId="77777777" w:rsidR="001D377B" w:rsidRPr="00B732D8" w:rsidRDefault="001D377B">
      <w:pPr>
        <w:pStyle w:val="Odstavecseseznamem"/>
        <w:autoSpaceDE w:val="0"/>
        <w:autoSpaceDN w:val="0"/>
        <w:spacing w:line="240" w:lineRule="auto"/>
        <w:contextualSpacing w:val="0"/>
        <w:rPr>
          <w:rFonts w:ascii="Times New Roman" w:hAnsi="Times New Roman"/>
          <w:color w:val="000000" w:themeColor="text1"/>
          <w:sz w:val="24"/>
          <w:szCs w:val="24"/>
        </w:rPr>
      </w:pPr>
    </w:p>
    <w:p w14:paraId="568D1ED3" w14:textId="77777777" w:rsidR="001D377B" w:rsidRPr="00B732D8" w:rsidRDefault="001D377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písm. a) se slova „závazná stanoviska“ nahrazují slovem „souhlasy“ a slova „, pokud se nejedná o registrovaný významný krajinný prvek podle </w:t>
      </w:r>
      <w:r w:rsidRPr="00B732D8">
        <w:rPr>
          <w:rFonts w:ascii="Times New Roman" w:hAnsi="Times New Roman"/>
          <w:color w:val="000000" w:themeColor="text1"/>
          <w:sz w:val="24"/>
          <w:szCs w:val="24"/>
        </w:rPr>
        <w:br/>
      </w:r>
      <w:hyperlink r:id="rId11" w:history="1">
        <w:r w:rsidRPr="00B732D8">
          <w:rPr>
            <w:rFonts w:ascii="Times New Roman" w:hAnsi="Times New Roman"/>
            <w:color w:val="000000" w:themeColor="text1"/>
            <w:sz w:val="24"/>
            <w:szCs w:val="24"/>
          </w:rPr>
          <w:t>§ 6 odst. 1</w:t>
        </w:r>
      </w:hyperlink>
      <w:r w:rsidRPr="00B732D8">
        <w:rPr>
          <w:rFonts w:ascii="Times New Roman" w:hAnsi="Times New Roman"/>
          <w:color w:val="000000" w:themeColor="text1"/>
          <w:sz w:val="24"/>
          <w:szCs w:val="24"/>
        </w:rPr>
        <w:t xml:space="preserve"> a pokud se zároveň nejedná o území evropsky významné lokality“ se nahrazují slovy „</w:t>
      </w:r>
      <w:r w:rsidR="006D429D" w:rsidRPr="00B732D8">
        <w:rPr>
          <w:rFonts w:ascii="Times New Roman" w:hAnsi="Times New Roman"/>
          <w:color w:val="000000" w:themeColor="text1"/>
          <w:sz w:val="24"/>
          <w:szCs w:val="24"/>
        </w:rPr>
        <w:t xml:space="preserve">podle § 4 odst. 2 </w:t>
      </w:r>
      <w:r w:rsidRPr="00B732D8">
        <w:rPr>
          <w:rFonts w:ascii="Times New Roman" w:hAnsi="Times New Roman"/>
          <w:color w:val="000000" w:themeColor="text1"/>
          <w:sz w:val="24"/>
          <w:szCs w:val="24"/>
        </w:rPr>
        <w:t xml:space="preserve">a registrují významné krajinné prvky podle </w:t>
      </w:r>
      <w:r w:rsidRPr="00B732D8">
        <w:rPr>
          <w:rFonts w:ascii="Times New Roman" w:hAnsi="Times New Roman"/>
          <w:color w:val="000000" w:themeColor="text1"/>
          <w:sz w:val="24"/>
          <w:szCs w:val="24"/>
        </w:rPr>
        <w:lastRenderedPageBreak/>
        <w:t>§</w:t>
      </w:r>
      <w:r w:rsidR="00FE42EF">
        <w:rPr>
          <w:rFonts w:ascii="Times New Roman" w:hAnsi="Times New Roman"/>
          <w:color w:val="000000" w:themeColor="text1"/>
          <w:sz w:val="24"/>
          <w:szCs w:val="24"/>
        </w:rPr>
        <w:t> </w:t>
      </w:r>
      <w:r w:rsidRPr="00B732D8">
        <w:rPr>
          <w:rFonts w:ascii="Times New Roman" w:hAnsi="Times New Roman"/>
          <w:color w:val="000000" w:themeColor="text1"/>
          <w:sz w:val="24"/>
          <w:szCs w:val="24"/>
        </w:rPr>
        <w:t>6</w:t>
      </w:r>
      <w:r w:rsidR="00FE42EF">
        <w:rPr>
          <w:rFonts w:ascii="Times New Roman" w:hAnsi="Times New Roman"/>
          <w:color w:val="000000" w:themeColor="text1"/>
          <w:sz w:val="24"/>
          <w:szCs w:val="24"/>
        </w:rPr>
        <w:t> </w:t>
      </w:r>
      <w:r w:rsidRPr="00B732D8">
        <w:rPr>
          <w:rFonts w:ascii="Times New Roman" w:hAnsi="Times New Roman"/>
          <w:color w:val="000000" w:themeColor="text1"/>
          <w:sz w:val="24"/>
          <w:szCs w:val="24"/>
        </w:rPr>
        <w:t>odst.</w:t>
      </w:r>
      <w:r w:rsidR="00FE42EF">
        <w:rPr>
          <w:rFonts w:ascii="Times New Roman" w:hAnsi="Times New Roman"/>
          <w:color w:val="000000" w:themeColor="text1"/>
          <w:sz w:val="24"/>
          <w:szCs w:val="24"/>
        </w:rPr>
        <w:t> </w:t>
      </w:r>
      <w:r w:rsidRPr="00B732D8">
        <w:rPr>
          <w:rFonts w:ascii="Times New Roman" w:hAnsi="Times New Roman"/>
          <w:color w:val="000000" w:themeColor="text1"/>
          <w:sz w:val="24"/>
          <w:szCs w:val="24"/>
        </w:rPr>
        <w:t>1“.</w:t>
      </w:r>
    </w:p>
    <w:p w14:paraId="7EE47138" w14:textId="77777777" w:rsidR="001D377B" w:rsidRPr="00B732D8" w:rsidRDefault="001D377B">
      <w:pPr>
        <w:pStyle w:val="Odstavecseseznamem"/>
        <w:autoSpaceDE w:val="0"/>
        <w:autoSpaceDN w:val="0"/>
        <w:spacing w:line="240" w:lineRule="auto"/>
        <w:contextualSpacing w:val="0"/>
        <w:rPr>
          <w:rFonts w:ascii="Times New Roman" w:hAnsi="Times New Roman"/>
          <w:color w:val="000000" w:themeColor="text1"/>
          <w:sz w:val="24"/>
          <w:szCs w:val="24"/>
        </w:rPr>
      </w:pPr>
    </w:p>
    <w:p w14:paraId="1CD8791E" w14:textId="77777777" w:rsidR="001D377B" w:rsidRPr="00B732D8" w:rsidRDefault="001D377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w:t>
      </w:r>
      <w:r w:rsidR="006D429D" w:rsidRPr="00B732D8">
        <w:rPr>
          <w:rFonts w:ascii="Times New Roman" w:hAnsi="Times New Roman"/>
          <w:color w:val="000000" w:themeColor="text1"/>
          <w:sz w:val="24"/>
          <w:szCs w:val="24"/>
        </w:rPr>
        <w:t>se písmeno b) zrušuje</w:t>
      </w:r>
      <w:r w:rsidRPr="00B732D8">
        <w:rPr>
          <w:rFonts w:ascii="Times New Roman" w:hAnsi="Times New Roman"/>
          <w:sz w:val="24"/>
          <w:szCs w:val="24"/>
        </w:rPr>
        <w:t>.</w:t>
      </w:r>
    </w:p>
    <w:p w14:paraId="37AB2C78" w14:textId="77777777" w:rsidR="006D429D" w:rsidRPr="00B732D8" w:rsidRDefault="006D429D">
      <w:pPr>
        <w:pStyle w:val="Odstavecseseznamem"/>
        <w:autoSpaceDE w:val="0"/>
        <w:autoSpaceDN w:val="0"/>
        <w:spacing w:line="240" w:lineRule="auto"/>
        <w:contextualSpacing w:val="0"/>
        <w:rPr>
          <w:rFonts w:ascii="Times New Roman" w:hAnsi="Times New Roman"/>
          <w:color w:val="000000" w:themeColor="text1"/>
          <w:sz w:val="24"/>
          <w:szCs w:val="24"/>
        </w:rPr>
      </w:pPr>
    </w:p>
    <w:p w14:paraId="3CD5D6C1" w14:textId="77777777" w:rsidR="006D429D" w:rsidRPr="00B732D8" w:rsidRDefault="006D429D">
      <w:pPr>
        <w:pStyle w:val="Odstavecseseznamem"/>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Dosavadní písmena c) až q) se označují jako písmena b) až p).</w:t>
      </w:r>
    </w:p>
    <w:p w14:paraId="729C77D0" w14:textId="77777777" w:rsidR="005F1A02" w:rsidRPr="00B732D8" w:rsidRDefault="005F1A02">
      <w:pPr>
        <w:pStyle w:val="Odstavecseseznamem"/>
        <w:autoSpaceDE w:val="0"/>
        <w:autoSpaceDN w:val="0"/>
        <w:spacing w:line="240" w:lineRule="auto"/>
        <w:contextualSpacing w:val="0"/>
        <w:rPr>
          <w:rFonts w:ascii="Times New Roman" w:hAnsi="Times New Roman"/>
          <w:color w:val="000000" w:themeColor="text1"/>
          <w:sz w:val="24"/>
          <w:szCs w:val="24"/>
        </w:rPr>
      </w:pPr>
    </w:p>
    <w:p w14:paraId="77AD4E43" w14:textId="77777777" w:rsidR="005F1A02" w:rsidRPr="00B732D8" w:rsidRDefault="005F1A02"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písmeno </w:t>
      </w:r>
      <w:r w:rsidR="006D429D" w:rsidRPr="00B732D8">
        <w:rPr>
          <w:rFonts w:ascii="Times New Roman" w:hAnsi="Times New Roman"/>
          <w:color w:val="000000" w:themeColor="text1"/>
          <w:sz w:val="24"/>
          <w:szCs w:val="24"/>
        </w:rPr>
        <w:t>g</w:t>
      </w:r>
      <w:r w:rsidRPr="00B732D8">
        <w:rPr>
          <w:rFonts w:ascii="Times New Roman" w:hAnsi="Times New Roman"/>
          <w:color w:val="000000" w:themeColor="text1"/>
          <w:sz w:val="24"/>
          <w:szCs w:val="24"/>
        </w:rPr>
        <w:t>) zní:</w:t>
      </w:r>
    </w:p>
    <w:p w14:paraId="4EA0492A" w14:textId="77777777" w:rsidR="00580D8C" w:rsidRPr="00B732D8" w:rsidRDefault="00580D8C">
      <w:pPr>
        <w:pStyle w:val="Odstavecseseznamem"/>
        <w:autoSpaceDE w:val="0"/>
        <w:autoSpaceDN w:val="0"/>
        <w:spacing w:line="240" w:lineRule="auto"/>
        <w:contextualSpacing w:val="0"/>
        <w:rPr>
          <w:rFonts w:ascii="Times New Roman" w:hAnsi="Times New Roman"/>
          <w:color w:val="000000" w:themeColor="text1"/>
          <w:sz w:val="24"/>
          <w:szCs w:val="24"/>
        </w:rPr>
      </w:pPr>
    </w:p>
    <w:p w14:paraId="7623AE97" w14:textId="77777777" w:rsidR="005F1A02" w:rsidRPr="00B732D8" w:rsidRDefault="005F1A02">
      <w:pPr>
        <w:pStyle w:val="Odstavecseseznamem"/>
        <w:autoSpaceDE w:val="0"/>
        <w:autoSpaceDN w:val="0"/>
        <w:spacing w:line="240" w:lineRule="auto"/>
        <w:ind w:left="0" w:firstLine="851"/>
        <w:contextualSpacing w:val="0"/>
        <w:rPr>
          <w:rFonts w:ascii="Times New Roman" w:hAnsi="Times New Roman"/>
          <w:sz w:val="24"/>
          <w:szCs w:val="24"/>
        </w:rPr>
      </w:pPr>
      <w:r w:rsidRPr="00B732D8">
        <w:rPr>
          <w:rFonts w:ascii="Times New Roman" w:hAnsi="Times New Roman"/>
          <w:color w:val="000000" w:themeColor="text1"/>
          <w:sz w:val="24"/>
          <w:szCs w:val="24"/>
        </w:rPr>
        <w:t>„</w:t>
      </w:r>
      <w:r w:rsidR="006D429D" w:rsidRPr="00B732D8">
        <w:rPr>
          <w:rFonts w:ascii="Times New Roman" w:hAnsi="Times New Roman"/>
          <w:sz w:val="24"/>
          <w:szCs w:val="24"/>
        </w:rPr>
        <w:t>g</w:t>
      </w:r>
      <w:r w:rsidRPr="00B732D8">
        <w:rPr>
          <w:rFonts w:ascii="Times New Roman" w:hAnsi="Times New Roman"/>
          <w:sz w:val="24"/>
          <w:szCs w:val="24"/>
        </w:rPr>
        <w:t>)</w:t>
      </w:r>
      <w:r w:rsidRPr="00B732D8">
        <w:rPr>
          <w:rFonts w:ascii="Times New Roman" w:hAnsi="Times New Roman"/>
          <w:sz w:val="24"/>
          <w:szCs w:val="24"/>
        </w:rPr>
        <w:tab/>
      </w:r>
      <w:r w:rsidR="006D429D" w:rsidRPr="00B732D8">
        <w:rPr>
          <w:rFonts w:ascii="Times New Roman" w:hAnsi="Times New Roman"/>
          <w:sz w:val="24"/>
          <w:szCs w:val="24"/>
        </w:rPr>
        <w:t xml:space="preserve">povolují kácení dřevin podle § 8 odst. 1, přijímají oznámení o kácení dřevin, rozhodují o pozastavení, omezení nebo zákazu kácení dřevin podle </w:t>
      </w:r>
      <w:hyperlink r:id="rId12" w:history="1">
        <w:r w:rsidR="006D429D" w:rsidRPr="00B732D8">
          <w:rPr>
            <w:rFonts w:ascii="Times New Roman" w:hAnsi="Times New Roman"/>
            <w:sz w:val="24"/>
            <w:szCs w:val="24"/>
          </w:rPr>
          <w:t>§ 8 odst. 2</w:t>
        </w:r>
      </w:hyperlink>
      <w:r w:rsidR="006D429D" w:rsidRPr="00B732D8">
        <w:rPr>
          <w:rFonts w:ascii="Times New Roman" w:hAnsi="Times New Roman"/>
          <w:sz w:val="24"/>
          <w:szCs w:val="24"/>
        </w:rPr>
        <w:t xml:space="preserve"> a </w:t>
      </w:r>
      <w:hyperlink r:id="rId13" w:history="1">
        <w:r w:rsidR="006D429D" w:rsidRPr="00B732D8">
          <w:rPr>
            <w:rFonts w:ascii="Times New Roman" w:hAnsi="Times New Roman"/>
            <w:sz w:val="24"/>
            <w:szCs w:val="24"/>
          </w:rPr>
          <w:t>4</w:t>
        </w:r>
      </w:hyperlink>
      <w:r w:rsidR="006D429D" w:rsidRPr="00B732D8">
        <w:rPr>
          <w:rFonts w:ascii="Times New Roman" w:hAnsi="Times New Roman"/>
          <w:sz w:val="24"/>
          <w:szCs w:val="24"/>
        </w:rPr>
        <w:t xml:space="preserve"> a ukládají náhradní výsadbu podle § 9</w:t>
      </w:r>
      <w:r w:rsidR="00580D8C" w:rsidRPr="00B732D8">
        <w:rPr>
          <w:rFonts w:ascii="Times New Roman" w:hAnsi="Times New Roman"/>
          <w:sz w:val="24"/>
          <w:szCs w:val="24"/>
        </w:rPr>
        <w:t>,</w:t>
      </w:r>
      <w:r w:rsidRPr="00B732D8">
        <w:rPr>
          <w:rFonts w:ascii="Times New Roman" w:hAnsi="Times New Roman"/>
          <w:sz w:val="24"/>
          <w:szCs w:val="24"/>
        </w:rPr>
        <w:t>“.</w:t>
      </w:r>
    </w:p>
    <w:p w14:paraId="51EDCAFE" w14:textId="77777777" w:rsidR="005F1A02" w:rsidRPr="00B732D8" w:rsidRDefault="005F1A02">
      <w:pPr>
        <w:pStyle w:val="Odstavecseseznamem"/>
        <w:autoSpaceDE w:val="0"/>
        <w:autoSpaceDN w:val="0"/>
        <w:spacing w:line="240" w:lineRule="auto"/>
        <w:contextualSpacing w:val="0"/>
        <w:rPr>
          <w:rFonts w:ascii="Times New Roman" w:hAnsi="Times New Roman"/>
          <w:sz w:val="24"/>
          <w:szCs w:val="24"/>
        </w:rPr>
      </w:pPr>
    </w:p>
    <w:p w14:paraId="2A916118" w14:textId="77777777" w:rsidR="005F1A02" w:rsidRPr="00B732D8" w:rsidRDefault="005F1A02"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se na začátek písmene </w:t>
      </w:r>
      <w:r w:rsidR="006D429D" w:rsidRPr="00B732D8">
        <w:rPr>
          <w:rFonts w:ascii="Times New Roman" w:hAnsi="Times New Roman"/>
          <w:color w:val="000000" w:themeColor="text1"/>
          <w:sz w:val="24"/>
          <w:szCs w:val="24"/>
        </w:rPr>
        <w:t>h</w:t>
      </w:r>
      <w:r w:rsidRPr="00B732D8">
        <w:rPr>
          <w:rFonts w:ascii="Times New Roman" w:hAnsi="Times New Roman"/>
          <w:color w:val="000000" w:themeColor="text1"/>
          <w:sz w:val="24"/>
          <w:szCs w:val="24"/>
        </w:rPr>
        <w:t>) vkládají slova „</w:t>
      </w:r>
      <w:r w:rsidRPr="00B732D8">
        <w:rPr>
          <w:rFonts w:ascii="Times New Roman" w:hAnsi="Times New Roman"/>
          <w:sz w:val="24"/>
          <w:szCs w:val="24"/>
        </w:rPr>
        <w:t>přijímají oznámení o učinění paleontologického nálezu,“.</w:t>
      </w:r>
    </w:p>
    <w:p w14:paraId="2646A1FF" w14:textId="77777777" w:rsidR="005F1A02" w:rsidRPr="00B732D8" w:rsidRDefault="005F1A02">
      <w:pPr>
        <w:pStyle w:val="Odstavecseseznamem"/>
        <w:autoSpaceDE w:val="0"/>
        <w:autoSpaceDN w:val="0"/>
        <w:spacing w:line="240" w:lineRule="auto"/>
        <w:contextualSpacing w:val="0"/>
        <w:rPr>
          <w:rFonts w:ascii="Times New Roman" w:hAnsi="Times New Roman"/>
          <w:color w:val="000000" w:themeColor="text1"/>
          <w:sz w:val="24"/>
          <w:szCs w:val="24"/>
        </w:rPr>
      </w:pPr>
    </w:p>
    <w:p w14:paraId="7EC18A07" w14:textId="77777777" w:rsidR="005F1A02" w:rsidRPr="00B732D8" w:rsidRDefault="005F1A02"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 odst. 1</w:t>
      </w:r>
      <w:r w:rsidR="0080567E" w:rsidRPr="00B732D8">
        <w:rPr>
          <w:rFonts w:ascii="Times New Roman" w:hAnsi="Times New Roman"/>
          <w:color w:val="000000" w:themeColor="text1"/>
          <w:sz w:val="24"/>
          <w:szCs w:val="24"/>
        </w:rPr>
        <w:t xml:space="preserve"> písm. </w:t>
      </w:r>
      <w:r w:rsidR="006D429D" w:rsidRPr="00B732D8">
        <w:rPr>
          <w:rFonts w:ascii="Times New Roman" w:hAnsi="Times New Roman"/>
          <w:color w:val="000000" w:themeColor="text1"/>
          <w:sz w:val="24"/>
          <w:szCs w:val="24"/>
        </w:rPr>
        <w:t>i</w:t>
      </w:r>
      <w:r w:rsidR="0080567E" w:rsidRPr="00B732D8">
        <w:rPr>
          <w:rFonts w:ascii="Times New Roman" w:hAnsi="Times New Roman"/>
          <w:color w:val="000000" w:themeColor="text1"/>
          <w:sz w:val="24"/>
          <w:szCs w:val="24"/>
        </w:rPr>
        <w:t>) se slova „k umisťování a povolování staveb a“ zrušují.</w:t>
      </w:r>
    </w:p>
    <w:p w14:paraId="61D918F0" w14:textId="77777777" w:rsidR="0080567E" w:rsidRPr="00B732D8" w:rsidRDefault="0080567E">
      <w:pPr>
        <w:pStyle w:val="Odstavecseseznamem"/>
        <w:autoSpaceDE w:val="0"/>
        <w:autoSpaceDN w:val="0"/>
        <w:spacing w:line="240" w:lineRule="auto"/>
        <w:contextualSpacing w:val="0"/>
        <w:rPr>
          <w:rFonts w:ascii="Times New Roman" w:hAnsi="Times New Roman"/>
          <w:color w:val="000000" w:themeColor="text1"/>
          <w:sz w:val="24"/>
          <w:szCs w:val="24"/>
        </w:rPr>
      </w:pPr>
    </w:p>
    <w:p w14:paraId="609EACB1" w14:textId="77777777" w:rsidR="0080567E" w:rsidRPr="00B732D8" w:rsidRDefault="0080567E"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se za písmeno </w:t>
      </w:r>
      <w:r w:rsidR="006D429D" w:rsidRPr="00B732D8">
        <w:rPr>
          <w:rFonts w:ascii="Times New Roman" w:hAnsi="Times New Roman"/>
          <w:color w:val="000000" w:themeColor="text1"/>
          <w:sz w:val="24"/>
          <w:szCs w:val="24"/>
        </w:rPr>
        <w:t>j</w:t>
      </w:r>
      <w:r w:rsidRPr="00B732D8">
        <w:rPr>
          <w:rFonts w:ascii="Times New Roman" w:hAnsi="Times New Roman"/>
          <w:color w:val="000000" w:themeColor="text1"/>
          <w:sz w:val="24"/>
          <w:szCs w:val="24"/>
        </w:rPr>
        <w:t xml:space="preserve">) vkládají nová písmena </w:t>
      </w:r>
      <w:r w:rsidR="006D429D" w:rsidRPr="00B732D8">
        <w:rPr>
          <w:rFonts w:ascii="Times New Roman" w:hAnsi="Times New Roman"/>
          <w:color w:val="000000" w:themeColor="text1"/>
          <w:sz w:val="24"/>
          <w:szCs w:val="24"/>
        </w:rPr>
        <w:t>k</w:t>
      </w:r>
      <w:r w:rsidRPr="00B732D8">
        <w:rPr>
          <w:rFonts w:ascii="Times New Roman" w:hAnsi="Times New Roman"/>
          <w:color w:val="000000" w:themeColor="text1"/>
          <w:sz w:val="24"/>
          <w:szCs w:val="24"/>
        </w:rPr>
        <w:t xml:space="preserve">) a </w:t>
      </w:r>
      <w:r w:rsidR="006D429D" w:rsidRPr="00B732D8">
        <w:rPr>
          <w:rFonts w:ascii="Times New Roman" w:hAnsi="Times New Roman"/>
          <w:color w:val="000000" w:themeColor="text1"/>
          <w:sz w:val="24"/>
          <w:szCs w:val="24"/>
        </w:rPr>
        <w:t>l</w:t>
      </w:r>
      <w:r w:rsidRPr="00B732D8">
        <w:rPr>
          <w:rFonts w:ascii="Times New Roman" w:hAnsi="Times New Roman"/>
          <w:color w:val="000000" w:themeColor="text1"/>
          <w:sz w:val="24"/>
          <w:szCs w:val="24"/>
        </w:rPr>
        <w:t>), která znějí:</w:t>
      </w:r>
    </w:p>
    <w:p w14:paraId="4253E5A8"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279E3254" w14:textId="77777777" w:rsidR="006D429D" w:rsidRPr="00B732D8" w:rsidRDefault="0080567E">
      <w:pPr>
        <w:spacing w:line="240" w:lineRule="auto"/>
        <w:ind w:firstLine="851"/>
        <w:rPr>
          <w:rFonts w:ascii="Times New Roman" w:hAnsi="Times New Roman"/>
          <w:sz w:val="24"/>
          <w:szCs w:val="24"/>
        </w:rPr>
      </w:pPr>
      <w:r w:rsidRPr="00B732D8">
        <w:rPr>
          <w:rFonts w:ascii="Times New Roman" w:hAnsi="Times New Roman"/>
          <w:color w:val="000000" w:themeColor="text1"/>
          <w:sz w:val="24"/>
          <w:szCs w:val="24"/>
        </w:rPr>
        <w:t>„</w:t>
      </w:r>
      <w:r w:rsidR="006D429D" w:rsidRPr="00B732D8">
        <w:rPr>
          <w:rFonts w:ascii="Times New Roman" w:hAnsi="Times New Roman"/>
          <w:sz w:val="24"/>
          <w:szCs w:val="24"/>
        </w:rPr>
        <w:t>k</w:t>
      </w:r>
      <w:r w:rsidRPr="00B732D8">
        <w:rPr>
          <w:rFonts w:ascii="Times New Roman" w:hAnsi="Times New Roman"/>
          <w:sz w:val="24"/>
          <w:szCs w:val="24"/>
        </w:rPr>
        <w:t>)</w:t>
      </w:r>
      <w:r w:rsidRPr="00B732D8">
        <w:rPr>
          <w:rFonts w:ascii="Times New Roman" w:hAnsi="Times New Roman"/>
          <w:sz w:val="24"/>
          <w:szCs w:val="24"/>
        </w:rPr>
        <w:tab/>
      </w:r>
      <w:r w:rsidR="006D429D" w:rsidRPr="00B732D8">
        <w:rPr>
          <w:rFonts w:ascii="Times New Roman" w:hAnsi="Times New Roman"/>
          <w:sz w:val="24"/>
          <w:szCs w:val="24"/>
        </w:rPr>
        <w:t>sjednávají a zrušují smlouvy o smluvně chráněném památném stromu podle § 39 a § 45 odst. 2, projednávají záměry na vyhlášení památných stromů podle § 55 odst. 1, vydávají rozhodnutí o vyhlášení památných stromů podle § 46 odst. 1, vymezení jejich ochranných pásem podle § 46 odst. 3 a zrušení ochrany památných stromů podle § 46 odst. 4 a předávají dokumentaci o památných stromech a smluvně chráněných památných stromech do ústředního seznamu podle § 47 odst. 1,</w:t>
      </w:r>
    </w:p>
    <w:p w14:paraId="7AFD8140" w14:textId="77777777" w:rsidR="0080567E" w:rsidRPr="00B732D8" w:rsidRDefault="006D429D">
      <w:pPr>
        <w:spacing w:line="240" w:lineRule="auto"/>
        <w:ind w:firstLine="851"/>
        <w:rPr>
          <w:rFonts w:ascii="Times New Roman" w:hAnsi="Times New Roman"/>
          <w:sz w:val="24"/>
          <w:szCs w:val="24"/>
        </w:rPr>
      </w:pPr>
      <w:r w:rsidRPr="00B732D8">
        <w:rPr>
          <w:rFonts w:ascii="Times New Roman" w:hAnsi="Times New Roman"/>
          <w:sz w:val="24"/>
          <w:szCs w:val="24"/>
        </w:rPr>
        <w:t>l)</w:t>
      </w:r>
      <w:r w:rsidRPr="00B732D8">
        <w:rPr>
          <w:rFonts w:ascii="Times New Roman" w:hAnsi="Times New Roman"/>
          <w:sz w:val="24"/>
          <w:szCs w:val="24"/>
        </w:rPr>
        <w:tab/>
        <w:t>vydávají souhlasy k ošetřování památných stromů podle § 46 odst. 2, souhlasy ke stanoveným činnostem v ochranných pásmech památných stromů podle § 46 odst. 3, povolují výjimky ze zákazů u památných stromů podle § 56 ods</w:t>
      </w:r>
      <w:r w:rsidR="00436CC5">
        <w:rPr>
          <w:rFonts w:ascii="Times New Roman" w:hAnsi="Times New Roman"/>
          <w:sz w:val="24"/>
          <w:szCs w:val="24"/>
        </w:rPr>
        <w:t>t. 1 a uzavírají dohody podle § </w:t>
      </w:r>
      <w:r w:rsidRPr="00B732D8">
        <w:rPr>
          <w:rFonts w:ascii="Times New Roman" w:hAnsi="Times New Roman"/>
          <w:sz w:val="24"/>
          <w:szCs w:val="24"/>
        </w:rPr>
        <w:t>56 odst. 5, jde-li o památné stromy</w:t>
      </w:r>
      <w:r w:rsidR="0080567E" w:rsidRPr="00B732D8">
        <w:rPr>
          <w:rFonts w:ascii="Times New Roman" w:hAnsi="Times New Roman"/>
          <w:sz w:val="24"/>
          <w:szCs w:val="24"/>
        </w:rPr>
        <w:t>,“.</w:t>
      </w:r>
    </w:p>
    <w:p w14:paraId="6A54720D" w14:textId="77777777" w:rsidR="0080567E" w:rsidRPr="00B732D8" w:rsidRDefault="0080567E">
      <w:pPr>
        <w:pStyle w:val="Odstavecseseznamem"/>
        <w:autoSpaceDE w:val="0"/>
        <w:autoSpaceDN w:val="0"/>
        <w:spacing w:line="240" w:lineRule="auto"/>
        <w:contextualSpacing w:val="0"/>
        <w:rPr>
          <w:rFonts w:ascii="Times New Roman" w:hAnsi="Times New Roman"/>
          <w:sz w:val="24"/>
          <w:szCs w:val="24"/>
        </w:rPr>
      </w:pPr>
    </w:p>
    <w:p w14:paraId="44A85C07" w14:textId="77777777" w:rsidR="0080567E" w:rsidRPr="00B732D8" w:rsidRDefault="0080567E">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 xml:space="preserve">Dosavadní písmena </w:t>
      </w:r>
      <w:r w:rsidR="006D429D" w:rsidRPr="00B732D8">
        <w:rPr>
          <w:rFonts w:ascii="Times New Roman" w:hAnsi="Times New Roman"/>
          <w:sz w:val="24"/>
          <w:szCs w:val="24"/>
        </w:rPr>
        <w:t>k</w:t>
      </w:r>
      <w:r w:rsidRPr="00B732D8">
        <w:rPr>
          <w:rFonts w:ascii="Times New Roman" w:hAnsi="Times New Roman"/>
          <w:sz w:val="24"/>
          <w:szCs w:val="24"/>
        </w:rPr>
        <w:t xml:space="preserve">) až </w:t>
      </w:r>
      <w:r w:rsidR="006D429D" w:rsidRPr="00B732D8">
        <w:rPr>
          <w:rFonts w:ascii="Times New Roman" w:hAnsi="Times New Roman"/>
          <w:sz w:val="24"/>
          <w:szCs w:val="24"/>
        </w:rPr>
        <w:t>p</w:t>
      </w:r>
      <w:r w:rsidRPr="00B732D8">
        <w:rPr>
          <w:rFonts w:ascii="Times New Roman" w:hAnsi="Times New Roman"/>
          <w:sz w:val="24"/>
          <w:szCs w:val="24"/>
        </w:rPr>
        <w:t xml:space="preserve">) se označují jako písmena </w:t>
      </w:r>
      <w:r w:rsidR="006D429D" w:rsidRPr="00B732D8">
        <w:rPr>
          <w:rFonts w:ascii="Times New Roman" w:hAnsi="Times New Roman"/>
          <w:sz w:val="24"/>
          <w:szCs w:val="24"/>
        </w:rPr>
        <w:t>m</w:t>
      </w:r>
      <w:r w:rsidRPr="00B732D8">
        <w:rPr>
          <w:rFonts w:ascii="Times New Roman" w:hAnsi="Times New Roman"/>
          <w:sz w:val="24"/>
          <w:szCs w:val="24"/>
        </w:rPr>
        <w:t>)</w:t>
      </w:r>
      <w:r w:rsidR="006D0CD3" w:rsidRPr="00B732D8">
        <w:rPr>
          <w:rFonts w:ascii="Times New Roman" w:hAnsi="Times New Roman"/>
          <w:sz w:val="24"/>
          <w:szCs w:val="24"/>
        </w:rPr>
        <w:t xml:space="preserve"> až </w:t>
      </w:r>
      <w:r w:rsidR="00304397" w:rsidRPr="00B732D8">
        <w:rPr>
          <w:rFonts w:ascii="Times New Roman" w:hAnsi="Times New Roman"/>
          <w:sz w:val="24"/>
          <w:szCs w:val="24"/>
        </w:rPr>
        <w:t>r</w:t>
      </w:r>
      <w:r w:rsidR="006D0CD3" w:rsidRPr="00B732D8">
        <w:rPr>
          <w:rFonts w:ascii="Times New Roman" w:hAnsi="Times New Roman"/>
          <w:sz w:val="24"/>
          <w:szCs w:val="24"/>
        </w:rPr>
        <w:t>).</w:t>
      </w:r>
    </w:p>
    <w:p w14:paraId="09DF4353" w14:textId="77777777" w:rsidR="006D0CD3" w:rsidRPr="00B732D8" w:rsidRDefault="006D0CD3">
      <w:pPr>
        <w:pStyle w:val="Odstavecseseznamem"/>
        <w:autoSpaceDE w:val="0"/>
        <w:autoSpaceDN w:val="0"/>
        <w:spacing w:line="240" w:lineRule="auto"/>
        <w:contextualSpacing w:val="0"/>
        <w:rPr>
          <w:rFonts w:ascii="Times New Roman" w:hAnsi="Times New Roman"/>
          <w:sz w:val="24"/>
          <w:szCs w:val="24"/>
        </w:rPr>
      </w:pPr>
    </w:p>
    <w:p w14:paraId="55268544" w14:textId="77777777" w:rsidR="006D0CD3" w:rsidRPr="00B732D8" w:rsidRDefault="006D0CD3"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 odst. 1 se za písmeno </w:t>
      </w:r>
      <w:r w:rsidR="00304397" w:rsidRPr="00B732D8">
        <w:rPr>
          <w:rFonts w:ascii="Times New Roman" w:hAnsi="Times New Roman"/>
          <w:color w:val="000000" w:themeColor="text1"/>
          <w:sz w:val="24"/>
          <w:szCs w:val="24"/>
        </w:rPr>
        <w:t>n</w:t>
      </w:r>
      <w:r w:rsidRPr="00B732D8">
        <w:rPr>
          <w:rFonts w:ascii="Times New Roman" w:hAnsi="Times New Roman"/>
          <w:color w:val="000000" w:themeColor="text1"/>
          <w:sz w:val="24"/>
          <w:szCs w:val="24"/>
        </w:rPr>
        <w:t xml:space="preserve">) vkládá nové písmeno </w:t>
      </w:r>
      <w:r w:rsidR="00304397" w:rsidRPr="00B732D8">
        <w:rPr>
          <w:rFonts w:ascii="Times New Roman" w:hAnsi="Times New Roman"/>
          <w:color w:val="000000" w:themeColor="text1"/>
          <w:sz w:val="24"/>
          <w:szCs w:val="24"/>
        </w:rPr>
        <w:t>o</w:t>
      </w:r>
      <w:r w:rsidRPr="00B732D8">
        <w:rPr>
          <w:rFonts w:ascii="Times New Roman" w:hAnsi="Times New Roman"/>
          <w:color w:val="000000" w:themeColor="text1"/>
          <w:sz w:val="24"/>
          <w:szCs w:val="24"/>
        </w:rPr>
        <w:t>), které zní:</w:t>
      </w:r>
    </w:p>
    <w:p w14:paraId="41D371CC"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67C16EC2" w14:textId="77777777" w:rsidR="006D0CD3" w:rsidRPr="00B732D8" w:rsidRDefault="006D0CD3">
      <w:pPr>
        <w:autoSpaceDE w:val="0"/>
        <w:autoSpaceDN w:val="0"/>
        <w:spacing w:line="240" w:lineRule="auto"/>
        <w:ind w:firstLine="851"/>
        <w:rPr>
          <w:rFonts w:ascii="Times New Roman" w:hAnsi="Times New Roman"/>
          <w:sz w:val="24"/>
          <w:szCs w:val="24"/>
        </w:rPr>
      </w:pPr>
      <w:r w:rsidRPr="00B732D8">
        <w:rPr>
          <w:rFonts w:ascii="Times New Roman" w:hAnsi="Times New Roman"/>
          <w:color w:val="000000" w:themeColor="text1"/>
          <w:sz w:val="24"/>
          <w:szCs w:val="24"/>
        </w:rPr>
        <w:t>„</w:t>
      </w:r>
      <w:r w:rsidR="00304397" w:rsidRPr="00B732D8">
        <w:rPr>
          <w:rFonts w:ascii="Times New Roman" w:hAnsi="Times New Roman"/>
          <w:sz w:val="24"/>
          <w:szCs w:val="24"/>
        </w:rPr>
        <w:t>o</w:t>
      </w:r>
      <w:r w:rsidRPr="00B732D8">
        <w:rPr>
          <w:rFonts w:ascii="Times New Roman" w:hAnsi="Times New Roman"/>
          <w:sz w:val="24"/>
          <w:szCs w:val="24"/>
        </w:rPr>
        <w:t xml:space="preserve">) </w:t>
      </w:r>
      <w:r w:rsidRPr="00B732D8">
        <w:rPr>
          <w:rFonts w:ascii="Times New Roman" w:hAnsi="Times New Roman"/>
          <w:sz w:val="24"/>
          <w:szCs w:val="24"/>
        </w:rPr>
        <w:tab/>
      </w:r>
      <w:r w:rsidR="00304397" w:rsidRPr="00B732D8">
        <w:rPr>
          <w:rFonts w:ascii="Times New Roman" w:hAnsi="Times New Roman"/>
          <w:sz w:val="24"/>
          <w:szCs w:val="24"/>
        </w:rPr>
        <w:t>vydávají souhlas ke zřizování nebo rušení veřejně přístupných účelových komunikací, stezek a pěšin mimo zastavěné území obcí podle § 63 odst. 1,</w:t>
      </w:r>
      <w:r w:rsidRPr="00B732D8">
        <w:rPr>
          <w:rFonts w:ascii="Times New Roman" w:hAnsi="Times New Roman"/>
          <w:sz w:val="24"/>
          <w:szCs w:val="24"/>
        </w:rPr>
        <w:t>“.</w:t>
      </w:r>
    </w:p>
    <w:p w14:paraId="02C2E58B" w14:textId="77777777" w:rsidR="006D0CD3" w:rsidRPr="00B732D8" w:rsidRDefault="006D0CD3">
      <w:pPr>
        <w:autoSpaceDE w:val="0"/>
        <w:autoSpaceDN w:val="0"/>
        <w:spacing w:line="240" w:lineRule="auto"/>
        <w:ind w:left="720" w:hanging="720"/>
        <w:rPr>
          <w:rFonts w:ascii="Times New Roman" w:hAnsi="Times New Roman"/>
          <w:sz w:val="24"/>
          <w:szCs w:val="24"/>
        </w:rPr>
      </w:pPr>
    </w:p>
    <w:p w14:paraId="09ECA98A" w14:textId="77777777" w:rsidR="006D0CD3" w:rsidRPr="00B732D8" w:rsidRDefault="006D0CD3">
      <w:pPr>
        <w:autoSpaceDE w:val="0"/>
        <w:autoSpaceDN w:val="0"/>
        <w:spacing w:line="240" w:lineRule="auto"/>
        <w:ind w:left="720" w:hanging="11"/>
        <w:rPr>
          <w:rFonts w:ascii="Times New Roman" w:hAnsi="Times New Roman"/>
          <w:sz w:val="24"/>
          <w:szCs w:val="24"/>
        </w:rPr>
      </w:pPr>
      <w:r w:rsidRPr="00B732D8">
        <w:rPr>
          <w:rFonts w:ascii="Times New Roman" w:hAnsi="Times New Roman"/>
          <w:sz w:val="24"/>
          <w:szCs w:val="24"/>
        </w:rPr>
        <w:t xml:space="preserve">Dosavadní písmena </w:t>
      </w:r>
      <w:r w:rsidR="00304397" w:rsidRPr="00B732D8">
        <w:rPr>
          <w:rFonts w:ascii="Times New Roman" w:hAnsi="Times New Roman"/>
          <w:sz w:val="24"/>
          <w:szCs w:val="24"/>
        </w:rPr>
        <w:t>o</w:t>
      </w:r>
      <w:r w:rsidRPr="00B732D8">
        <w:rPr>
          <w:rFonts w:ascii="Times New Roman" w:hAnsi="Times New Roman"/>
          <w:sz w:val="24"/>
          <w:szCs w:val="24"/>
        </w:rPr>
        <w:t xml:space="preserve">) až </w:t>
      </w:r>
      <w:r w:rsidR="00304397" w:rsidRPr="00B732D8">
        <w:rPr>
          <w:rFonts w:ascii="Times New Roman" w:hAnsi="Times New Roman"/>
          <w:sz w:val="24"/>
          <w:szCs w:val="24"/>
        </w:rPr>
        <w:t>r</w:t>
      </w:r>
      <w:r w:rsidRPr="00B732D8">
        <w:rPr>
          <w:rFonts w:ascii="Times New Roman" w:hAnsi="Times New Roman"/>
          <w:sz w:val="24"/>
          <w:szCs w:val="24"/>
        </w:rPr>
        <w:t xml:space="preserve">) se označují jako písmena </w:t>
      </w:r>
      <w:r w:rsidR="00304397" w:rsidRPr="00B732D8">
        <w:rPr>
          <w:rFonts w:ascii="Times New Roman" w:hAnsi="Times New Roman"/>
          <w:sz w:val="24"/>
          <w:szCs w:val="24"/>
        </w:rPr>
        <w:t>p</w:t>
      </w:r>
      <w:r w:rsidRPr="00B732D8">
        <w:rPr>
          <w:rFonts w:ascii="Times New Roman" w:hAnsi="Times New Roman"/>
          <w:sz w:val="24"/>
          <w:szCs w:val="24"/>
        </w:rPr>
        <w:t xml:space="preserve">) až </w:t>
      </w:r>
      <w:r w:rsidR="00304397" w:rsidRPr="00B732D8">
        <w:rPr>
          <w:rFonts w:ascii="Times New Roman" w:hAnsi="Times New Roman"/>
          <w:sz w:val="24"/>
          <w:szCs w:val="24"/>
        </w:rPr>
        <w:t>s</w:t>
      </w:r>
      <w:r w:rsidRPr="00B732D8">
        <w:rPr>
          <w:rFonts w:ascii="Times New Roman" w:hAnsi="Times New Roman"/>
          <w:sz w:val="24"/>
          <w:szCs w:val="24"/>
        </w:rPr>
        <w:t>).</w:t>
      </w:r>
    </w:p>
    <w:p w14:paraId="5730D4C5" w14:textId="77777777" w:rsidR="00A95D01" w:rsidRPr="00B732D8" w:rsidRDefault="00A95D01">
      <w:pPr>
        <w:autoSpaceDE w:val="0"/>
        <w:autoSpaceDN w:val="0"/>
        <w:spacing w:line="240" w:lineRule="auto"/>
        <w:ind w:left="720" w:hanging="720"/>
        <w:rPr>
          <w:rFonts w:ascii="Times New Roman" w:hAnsi="Times New Roman"/>
          <w:sz w:val="24"/>
          <w:szCs w:val="24"/>
        </w:rPr>
      </w:pPr>
    </w:p>
    <w:p w14:paraId="075F7EE6" w14:textId="77777777" w:rsidR="00A95D01" w:rsidRPr="00B732D8" w:rsidRDefault="00A95D01"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 xml:space="preserve">V § 77 odst. 1 písm. </w:t>
      </w:r>
      <w:r w:rsidR="00304397" w:rsidRPr="00B732D8">
        <w:rPr>
          <w:rFonts w:ascii="Times New Roman" w:hAnsi="Times New Roman"/>
          <w:sz w:val="24"/>
          <w:szCs w:val="24"/>
        </w:rPr>
        <w:t>s</w:t>
      </w:r>
      <w:r w:rsidRPr="00B732D8">
        <w:rPr>
          <w:rFonts w:ascii="Times New Roman" w:hAnsi="Times New Roman"/>
          <w:sz w:val="24"/>
          <w:szCs w:val="24"/>
        </w:rPr>
        <w:t>) se slova „a dále z hlediska přenesené působnosti obecních úřadů a pověřených obecních úřadů“ zrušují.</w:t>
      </w:r>
    </w:p>
    <w:p w14:paraId="7593F2FA" w14:textId="77777777" w:rsidR="00A95D01" w:rsidRPr="00B732D8" w:rsidRDefault="00A95D01">
      <w:pPr>
        <w:pStyle w:val="Odstavecseseznamem"/>
        <w:autoSpaceDE w:val="0"/>
        <w:autoSpaceDN w:val="0"/>
        <w:spacing w:line="240" w:lineRule="auto"/>
        <w:contextualSpacing w:val="0"/>
        <w:rPr>
          <w:rFonts w:ascii="Times New Roman" w:hAnsi="Times New Roman"/>
          <w:sz w:val="24"/>
          <w:szCs w:val="24"/>
        </w:rPr>
      </w:pPr>
    </w:p>
    <w:p w14:paraId="47DD4E37" w14:textId="77777777" w:rsidR="00A95D01" w:rsidRPr="00B732D8" w:rsidRDefault="00A95D01"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77 odst. 2 se slova „mimo území národních parků, chráněných krajinných oblastí a ochranných pásem národních parků“ nahrazují slovy „, není-li příslušný jiný orgán ochrany přírody“.</w:t>
      </w:r>
    </w:p>
    <w:p w14:paraId="100E7551" w14:textId="77777777" w:rsidR="00D02472" w:rsidRPr="00B732D8" w:rsidRDefault="00D02472">
      <w:pPr>
        <w:pStyle w:val="Odstavecseseznamem"/>
        <w:autoSpaceDE w:val="0"/>
        <w:autoSpaceDN w:val="0"/>
        <w:spacing w:line="240" w:lineRule="auto"/>
        <w:contextualSpacing w:val="0"/>
        <w:rPr>
          <w:rFonts w:ascii="Times New Roman" w:hAnsi="Times New Roman"/>
          <w:sz w:val="24"/>
          <w:szCs w:val="24"/>
        </w:rPr>
      </w:pPr>
    </w:p>
    <w:p w14:paraId="15B75608" w14:textId="77777777" w:rsidR="00D02472" w:rsidRPr="00B732D8" w:rsidRDefault="00D02472"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77 se na konci textu odstavce 3 doplňují slova „</w:t>
      </w:r>
      <w:r w:rsidRPr="00B732D8">
        <w:rPr>
          <w:rStyle w:val="Znakapoznpodarou"/>
          <w:rFonts w:ascii="Times New Roman" w:eastAsiaTheme="majorEastAsia" w:hAnsi="Times New Roman"/>
          <w:sz w:val="24"/>
          <w:szCs w:val="24"/>
          <w:vertAlign w:val="baseline"/>
        </w:rPr>
        <w:t>, zákona o lesích, zákona o rybářství, zákona o ochraně zemědělského půdního f</w:t>
      </w:r>
      <w:r w:rsidR="00710668">
        <w:rPr>
          <w:rStyle w:val="Znakapoznpodarou"/>
          <w:rFonts w:ascii="Times New Roman" w:eastAsiaTheme="majorEastAsia" w:hAnsi="Times New Roman"/>
          <w:sz w:val="24"/>
          <w:szCs w:val="24"/>
          <w:vertAlign w:val="baseline"/>
        </w:rPr>
        <w:t>ondu, horního zákona a zákona o </w:t>
      </w:r>
      <w:r w:rsidRPr="00B732D8">
        <w:rPr>
          <w:rStyle w:val="Znakapoznpodarou"/>
          <w:rFonts w:ascii="Times New Roman" w:eastAsiaTheme="majorEastAsia" w:hAnsi="Times New Roman"/>
          <w:sz w:val="24"/>
          <w:szCs w:val="24"/>
          <w:vertAlign w:val="baseline"/>
        </w:rPr>
        <w:t>geologických prací</w:t>
      </w:r>
      <w:r w:rsidRPr="00B732D8">
        <w:rPr>
          <w:rFonts w:ascii="Times New Roman" w:hAnsi="Times New Roman"/>
          <w:sz w:val="24"/>
          <w:szCs w:val="24"/>
        </w:rPr>
        <w:t>ch</w:t>
      </w:r>
      <w:r w:rsidRPr="00B732D8">
        <w:rPr>
          <w:rStyle w:val="Znakapoznpodarou"/>
          <w:rFonts w:ascii="Times New Roman" w:eastAsiaTheme="majorEastAsia" w:hAnsi="Times New Roman"/>
          <w:sz w:val="24"/>
          <w:szCs w:val="24"/>
          <w:vertAlign w:val="baseline"/>
        </w:rPr>
        <w:t>, není-li příslušný jiný orgán ochrany přírody</w:t>
      </w:r>
      <w:r w:rsidRPr="00B732D8" w:rsidDel="00D02472">
        <w:rPr>
          <w:rStyle w:val="Znakapoznpodarou"/>
          <w:rFonts w:ascii="Times New Roman" w:eastAsiaTheme="majorEastAsia" w:hAnsi="Times New Roman"/>
          <w:sz w:val="24"/>
          <w:szCs w:val="24"/>
          <w:vertAlign w:val="baseline"/>
        </w:rPr>
        <w:t xml:space="preserve"> </w:t>
      </w:r>
      <w:r w:rsidRPr="00B732D8">
        <w:rPr>
          <w:rFonts w:ascii="Times New Roman" w:eastAsiaTheme="majorEastAsia" w:hAnsi="Times New Roman"/>
          <w:sz w:val="24"/>
          <w:szCs w:val="24"/>
        </w:rPr>
        <w:t>“.</w:t>
      </w:r>
    </w:p>
    <w:p w14:paraId="356C2DD3" w14:textId="77777777" w:rsidR="00A95D01" w:rsidRPr="00B732D8" w:rsidRDefault="00A95D01">
      <w:pPr>
        <w:pStyle w:val="Odstavecseseznamem"/>
        <w:autoSpaceDE w:val="0"/>
        <w:autoSpaceDN w:val="0"/>
        <w:spacing w:line="240" w:lineRule="auto"/>
        <w:contextualSpacing w:val="0"/>
        <w:rPr>
          <w:rFonts w:ascii="Times New Roman" w:hAnsi="Times New Roman"/>
          <w:sz w:val="24"/>
          <w:szCs w:val="24"/>
        </w:rPr>
      </w:pPr>
    </w:p>
    <w:p w14:paraId="1226C4FB" w14:textId="77777777" w:rsidR="00045065" w:rsidRPr="00B732D8" w:rsidRDefault="00045065"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 odst. 4 se slova „</w:t>
      </w:r>
      <w:r w:rsidRPr="00B732D8">
        <w:rPr>
          <w:rFonts w:ascii="Times New Roman" w:hAnsi="Times New Roman"/>
          <w:sz w:val="24"/>
          <w:szCs w:val="24"/>
        </w:rPr>
        <w:t xml:space="preserve">, nejde-li o zvláště chráněná území nebo jejich ochranná </w:t>
      </w:r>
      <w:r w:rsidRPr="00B732D8">
        <w:rPr>
          <w:rFonts w:ascii="Times New Roman" w:hAnsi="Times New Roman"/>
          <w:sz w:val="24"/>
          <w:szCs w:val="24"/>
        </w:rPr>
        <w:lastRenderedPageBreak/>
        <w:t>pásma anebo o vojenské újezdy,“ zrušují.</w:t>
      </w:r>
    </w:p>
    <w:p w14:paraId="745F960A" w14:textId="77777777" w:rsidR="00045065" w:rsidRPr="00B732D8" w:rsidRDefault="00045065">
      <w:pPr>
        <w:autoSpaceDE w:val="0"/>
        <w:autoSpaceDN w:val="0"/>
        <w:spacing w:line="240" w:lineRule="auto"/>
        <w:rPr>
          <w:rFonts w:ascii="Times New Roman" w:hAnsi="Times New Roman"/>
          <w:color w:val="000000" w:themeColor="text1"/>
          <w:sz w:val="24"/>
          <w:szCs w:val="24"/>
        </w:rPr>
      </w:pPr>
    </w:p>
    <w:p w14:paraId="120BFB11" w14:textId="77777777" w:rsidR="00AD2CB6" w:rsidRPr="00B732D8" w:rsidRDefault="0037626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77a </w:t>
      </w:r>
      <w:r w:rsidR="00304397" w:rsidRPr="00B732D8">
        <w:rPr>
          <w:rFonts w:ascii="Times New Roman" w:hAnsi="Times New Roman"/>
          <w:color w:val="000000" w:themeColor="text1"/>
          <w:sz w:val="24"/>
          <w:szCs w:val="24"/>
        </w:rPr>
        <w:t>odst.</w:t>
      </w:r>
      <w:r w:rsidR="00AD2CB6" w:rsidRPr="00B732D8">
        <w:rPr>
          <w:rFonts w:ascii="Times New Roman" w:hAnsi="Times New Roman"/>
          <w:color w:val="000000" w:themeColor="text1"/>
          <w:sz w:val="24"/>
          <w:szCs w:val="24"/>
        </w:rPr>
        <w:t xml:space="preserve"> 3 </w:t>
      </w:r>
      <w:r w:rsidR="00304397" w:rsidRPr="00B732D8">
        <w:rPr>
          <w:rFonts w:ascii="Times New Roman" w:hAnsi="Times New Roman"/>
          <w:color w:val="000000" w:themeColor="text1"/>
          <w:sz w:val="24"/>
          <w:szCs w:val="24"/>
        </w:rPr>
        <w:t>se za slovo „území“ vkládají slova „a na území evropsky významných lokalit a ptačích oblastí“, slova „obecních úřadů, pověřených obecních úřadů, a“ se zrušují a slova „podle tohoto zákona příslušné Ministerstvo životního prostředí“ se nahrazují slovy „příslušný jiný orgán ochrany přírody“.</w:t>
      </w:r>
    </w:p>
    <w:p w14:paraId="70AB7159" w14:textId="77777777" w:rsidR="001D7E5D" w:rsidRPr="00B732D8" w:rsidRDefault="001D7E5D">
      <w:pPr>
        <w:pStyle w:val="Odstavecseseznamem"/>
        <w:autoSpaceDE w:val="0"/>
        <w:autoSpaceDN w:val="0"/>
        <w:spacing w:line="240" w:lineRule="auto"/>
        <w:contextualSpacing w:val="0"/>
        <w:rPr>
          <w:rFonts w:ascii="Times New Roman" w:hAnsi="Times New Roman"/>
          <w:color w:val="000000" w:themeColor="text1"/>
          <w:sz w:val="24"/>
          <w:szCs w:val="24"/>
        </w:rPr>
      </w:pPr>
    </w:p>
    <w:p w14:paraId="7C2849AE" w14:textId="77777777" w:rsidR="00304397" w:rsidRPr="00B732D8" w:rsidRDefault="004D33E2"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77a </w:t>
      </w:r>
      <w:r w:rsidR="00304397" w:rsidRPr="00B732D8">
        <w:rPr>
          <w:rFonts w:ascii="Times New Roman" w:hAnsi="Times New Roman"/>
          <w:color w:val="000000" w:themeColor="text1"/>
          <w:sz w:val="24"/>
          <w:szCs w:val="24"/>
        </w:rPr>
        <w:t>odst. 4 úvodní části ustanovení se slova „nejde-li o národní parky, chráněné krajinné oblasti, národní přírodní rezervace, národní přírodní památky a ochranná pásma těchto zvláště chráněných území anebo o vojenské újezdy“ nahrazují slovy „není-li podle tohoto zákona příslušný stavební úřad, Agentura, správa národního parku, újezdní úřad, Ministerstvo obrany nebo Ministerstvo životního prostředí,“.</w:t>
      </w:r>
    </w:p>
    <w:p w14:paraId="309F9D36" w14:textId="77777777" w:rsidR="00304397" w:rsidRPr="00B732D8" w:rsidRDefault="00304397">
      <w:pPr>
        <w:pStyle w:val="Odstavecseseznamem"/>
        <w:autoSpaceDE w:val="0"/>
        <w:autoSpaceDN w:val="0"/>
        <w:spacing w:line="240" w:lineRule="auto"/>
        <w:contextualSpacing w:val="0"/>
        <w:rPr>
          <w:rFonts w:ascii="Times New Roman" w:hAnsi="Times New Roman"/>
          <w:color w:val="000000" w:themeColor="text1"/>
          <w:sz w:val="24"/>
          <w:szCs w:val="24"/>
        </w:rPr>
      </w:pPr>
    </w:p>
    <w:p w14:paraId="765EE3FA" w14:textId="77777777" w:rsidR="00273769" w:rsidRPr="00B732D8" w:rsidRDefault="00304397"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77a</w:t>
      </w:r>
      <w:r w:rsidR="00273769" w:rsidRPr="00B732D8">
        <w:rPr>
          <w:rFonts w:ascii="Times New Roman" w:hAnsi="Times New Roman"/>
          <w:color w:val="000000" w:themeColor="text1"/>
          <w:sz w:val="24"/>
          <w:szCs w:val="24"/>
        </w:rPr>
        <w:t xml:space="preserve"> odst. 4 písm. a) se slova „záv</w:t>
      </w:r>
      <w:r w:rsidR="00580D8C" w:rsidRPr="00B732D8">
        <w:rPr>
          <w:rFonts w:ascii="Times New Roman" w:hAnsi="Times New Roman"/>
          <w:color w:val="000000" w:themeColor="text1"/>
          <w:sz w:val="24"/>
          <w:szCs w:val="24"/>
        </w:rPr>
        <w:t>azná stanoviska“ nahrazují slovem</w:t>
      </w:r>
      <w:r w:rsidR="00273769" w:rsidRPr="00B732D8">
        <w:rPr>
          <w:rFonts w:ascii="Times New Roman" w:hAnsi="Times New Roman"/>
          <w:color w:val="000000" w:themeColor="text1"/>
          <w:sz w:val="24"/>
          <w:szCs w:val="24"/>
        </w:rPr>
        <w:t xml:space="preserve"> „souhlasy“.</w:t>
      </w:r>
    </w:p>
    <w:p w14:paraId="315CD2FA" w14:textId="77777777" w:rsidR="00273769" w:rsidRPr="00B732D8" w:rsidRDefault="00273769">
      <w:pPr>
        <w:pStyle w:val="Odstavecseseznamem"/>
        <w:autoSpaceDE w:val="0"/>
        <w:autoSpaceDN w:val="0"/>
        <w:spacing w:line="240" w:lineRule="auto"/>
        <w:contextualSpacing w:val="0"/>
        <w:rPr>
          <w:rFonts w:ascii="Times New Roman" w:hAnsi="Times New Roman"/>
          <w:color w:val="000000" w:themeColor="text1"/>
          <w:sz w:val="24"/>
          <w:szCs w:val="24"/>
        </w:rPr>
      </w:pPr>
    </w:p>
    <w:p w14:paraId="51167CB0" w14:textId="77777777" w:rsidR="00273769" w:rsidRPr="00B732D8" w:rsidRDefault="00273769"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77a odst. 4 písm. b) se slova „a vedou evidenci převzaté dokumentace jeskyní“ zrušují a na konci textu písmene b) se doplňují slova „a předávají ji do evidence Agentuře“.</w:t>
      </w:r>
    </w:p>
    <w:p w14:paraId="66BA4ACB" w14:textId="77777777" w:rsidR="00273769" w:rsidRPr="00B732D8" w:rsidRDefault="00273769">
      <w:pPr>
        <w:pStyle w:val="Odstavecseseznamem"/>
        <w:autoSpaceDE w:val="0"/>
        <w:autoSpaceDN w:val="0"/>
        <w:spacing w:line="240" w:lineRule="auto"/>
        <w:contextualSpacing w:val="0"/>
        <w:rPr>
          <w:rFonts w:ascii="Times New Roman" w:hAnsi="Times New Roman"/>
          <w:color w:val="000000" w:themeColor="text1"/>
          <w:sz w:val="24"/>
          <w:szCs w:val="24"/>
        </w:rPr>
      </w:pPr>
    </w:p>
    <w:p w14:paraId="13D44C4E" w14:textId="77777777" w:rsidR="00273769" w:rsidRPr="00B732D8" w:rsidRDefault="00273769"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77a odst. 4 se za písmeno b) vkládá nové písmeno c), které zní:</w:t>
      </w:r>
    </w:p>
    <w:p w14:paraId="527FF7CB"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12520E13" w14:textId="77777777" w:rsidR="00273769" w:rsidRPr="00B732D8" w:rsidRDefault="00273769">
      <w:pPr>
        <w:pStyle w:val="Odstavecseseznamem"/>
        <w:autoSpaceDE w:val="0"/>
        <w:autoSpaceDN w:val="0"/>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c)</w:t>
      </w:r>
      <w:r w:rsidRPr="00B732D8">
        <w:rPr>
          <w:rFonts w:ascii="Times New Roman" w:hAnsi="Times New Roman"/>
          <w:sz w:val="24"/>
          <w:szCs w:val="24"/>
        </w:rPr>
        <w:tab/>
        <w:t>vydávají souhlasy k umisťování a povolování staveb a k jiným činnostem, které by mohly snížit nebo změnit krajinný ráz podle § 12 odst. 2 na území přírodních rezervací, přírodních památek a jejich ochranných pásem a na území evropsky významných lokalit a ptačích oblastí,“.</w:t>
      </w:r>
    </w:p>
    <w:p w14:paraId="70F2B4E2" w14:textId="77777777" w:rsidR="00273769" w:rsidRPr="00B732D8" w:rsidRDefault="00273769">
      <w:pPr>
        <w:pStyle w:val="Odstavecseseznamem"/>
        <w:autoSpaceDE w:val="0"/>
        <w:autoSpaceDN w:val="0"/>
        <w:spacing w:line="240" w:lineRule="auto"/>
        <w:contextualSpacing w:val="0"/>
        <w:rPr>
          <w:rFonts w:ascii="Times New Roman" w:hAnsi="Times New Roman"/>
          <w:color w:val="000000" w:themeColor="text1"/>
          <w:sz w:val="24"/>
          <w:szCs w:val="24"/>
        </w:rPr>
      </w:pPr>
    </w:p>
    <w:p w14:paraId="2A1234F8" w14:textId="77777777" w:rsidR="004D33E2" w:rsidRPr="00B732D8" w:rsidRDefault="00273769">
      <w:pPr>
        <w:pStyle w:val="Odstavecseseznamem"/>
        <w:spacing w:line="240" w:lineRule="auto"/>
        <w:contextualSpacing w:val="0"/>
        <w:rPr>
          <w:rFonts w:ascii="Times New Roman" w:hAnsi="Times New Roman"/>
          <w:sz w:val="24"/>
          <w:szCs w:val="24"/>
        </w:rPr>
      </w:pPr>
      <w:r w:rsidRPr="00B732D8">
        <w:rPr>
          <w:rFonts w:ascii="Times New Roman" w:hAnsi="Times New Roman"/>
          <w:color w:val="000000" w:themeColor="text1"/>
          <w:sz w:val="24"/>
          <w:szCs w:val="24"/>
        </w:rPr>
        <w:t>Dosavadní písmena c) až x) se označují jako písmena d) až y).</w:t>
      </w:r>
    </w:p>
    <w:p w14:paraId="1786D31B" w14:textId="77777777" w:rsidR="0037626B" w:rsidRPr="00B732D8" w:rsidRDefault="0037626B">
      <w:pPr>
        <w:pStyle w:val="Odstavecseseznamem"/>
        <w:spacing w:line="240" w:lineRule="auto"/>
        <w:contextualSpacing w:val="0"/>
        <w:rPr>
          <w:rFonts w:ascii="Times New Roman" w:hAnsi="Times New Roman"/>
          <w:color w:val="000000" w:themeColor="text1"/>
          <w:sz w:val="24"/>
          <w:szCs w:val="24"/>
        </w:rPr>
      </w:pPr>
    </w:p>
    <w:p w14:paraId="2A5D7173" w14:textId="77777777" w:rsidR="00273769" w:rsidRPr="00B732D8" w:rsidRDefault="00273769"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77a odst. 4 písm. m) se slova „a na jejich územ</w:t>
      </w:r>
      <w:r w:rsidR="00436CC5">
        <w:rPr>
          <w:rFonts w:ascii="Times New Roman" w:hAnsi="Times New Roman"/>
          <w:color w:val="000000" w:themeColor="text1"/>
          <w:sz w:val="24"/>
          <w:szCs w:val="24"/>
        </w:rPr>
        <w:t>í vydávají i stanoviska podle § </w:t>
      </w:r>
      <w:r w:rsidRPr="00B732D8">
        <w:rPr>
          <w:rFonts w:ascii="Times New Roman" w:hAnsi="Times New Roman"/>
          <w:color w:val="000000" w:themeColor="text1"/>
          <w:sz w:val="24"/>
          <w:szCs w:val="24"/>
        </w:rPr>
        <w:t>4odst</w:t>
      </w:r>
      <w:r w:rsidR="00961658" w:rsidRPr="00B732D8">
        <w:rPr>
          <w:rFonts w:ascii="Times New Roman" w:hAnsi="Times New Roman"/>
          <w:color w:val="000000" w:themeColor="text1"/>
          <w:sz w:val="24"/>
          <w:szCs w:val="24"/>
        </w:rPr>
        <w:t>avce</w:t>
      </w:r>
      <w:r w:rsidRPr="00B732D8">
        <w:rPr>
          <w:rFonts w:ascii="Times New Roman" w:hAnsi="Times New Roman"/>
          <w:color w:val="000000" w:themeColor="text1"/>
          <w:sz w:val="24"/>
          <w:szCs w:val="24"/>
        </w:rPr>
        <w:t xml:space="preserve"> 2,“ zrušují.</w:t>
      </w:r>
    </w:p>
    <w:p w14:paraId="5DD61CEC" w14:textId="77777777" w:rsidR="00961658" w:rsidRPr="00B732D8" w:rsidRDefault="00961658">
      <w:pPr>
        <w:pStyle w:val="Odstavecseseznamem"/>
        <w:autoSpaceDE w:val="0"/>
        <w:autoSpaceDN w:val="0"/>
        <w:spacing w:line="240" w:lineRule="auto"/>
        <w:contextualSpacing w:val="0"/>
        <w:rPr>
          <w:rFonts w:ascii="Times New Roman" w:hAnsi="Times New Roman"/>
          <w:color w:val="000000" w:themeColor="text1"/>
          <w:sz w:val="24"/>
          <w:szCs w:val="24"/>
        </w:rPr>
      </w:pPr>
    </w:p>
    <w:p w14:paraId="7A2062E5" w14:textId="77777777" w:rsidR="00961658" w:rsidRPr="00B732D8" w:rsidRDefault="00580D8C"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77a odst. 4 písmeno</w:t>
      </w:r>
      <w:r w:rsidR="00961658" w:rsidRPr="00B732D8">
        <w:rPr>
          <w:rFonts w:ascii="Times New Roman" w:hAnsi="Times New Roman"/>
          <w:color w:val="000000" w:themeColor="text1"/>
          <w:sz w:val="24"/>
          <w:szCs w:val="24"/>
        </w:rPr>
        <w:t xml:space="preserve"> y) zní:</w:t>
      </w:r>
    </w:p>
    <w:p w14:paraId="477EF13D"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6BF98959" w14:textId="77777777" w:rsidR="00961658" w:rsidRPr="00B732D8" w:rsidRDefault="00961658">
      <w:pPr>
        <w:pStyle w:val="Odstavecseseznamem"/>
        <w:autoSpaceDE w:val="0"/>
        <w:autoSpaceDN w:val="0"/>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y) uplatňují stanoviska k návrhu zásad územního rozvoje, územního plánu, regulačního plánu, vymezení zastavěného území a územního opatření z hlediska zájmů chráněných tímto zákonem a jsou dotčeným orgánem při jejich pořizování.“.</w:t>
      </w:r>
    </w:p>
    <w:p w14:paraId="5F171384" w14:textId="77777777" w:rsidR="00273769" w:rsidRPr="00B732D8" w:rsidRDefault="00273769">
      <w:pPr>
        <w:pStyle w:val="Odstavecseseznamem"/>
        <w:autoSpaceDE w:val="0"/>
        <w:autoSpaceDN w:val="0"/>
        <w:spacing w:line="240" w:lineRule="auto"/>
        <w:contextualSpacing w:val="0"/>
        <w:rPr>
          <w:rFonts w:ascii="Times New Roman" w:hAnsi="Times New Roman"/>
          <w:color w:val="000000" w:themeColor="text1"/>
          <w:sz w:val="24"/>
          <w:szCs w:val="24"/>
        </w:rPr>
      </w:pPr>
    </w:p>
    <w:p w14:paraId="13549648" w14:textId="77777777" w:rsidR="0037626B" w:rsidRPr="00B732D8" w:rsidRDefault="0037626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77a odst. </w:t>
      </w:r>
      <w:r w:rsidR="00961658" w:rsidRPr="00B732D8">
        <w:rPr>
          <w:rFonts w:ascii="Times New Roman" w:hAnsi="Times New Roman"/>
          <w:color w:val="000000" w:themeColor="text1"/>
          <w:sz w:val="24"/>
          <w:szCs w:val="24"/>
        </w:rPr>
        <w:t>5</w:t>
      </w:r>
      <w:r w:rsidRPr="00B732D8">
        <w:rPr>
          <w:rFonts w:ascii="Times New Roman" w:hAnsi="Times New Roman"/>
          <w:color w:val="000000" w:themeColor="text1"/>
          <w:sz w:val="24"/>
          <w:szCs w:val="24"/>
        </w:rPr>
        <w:t xml:space="preserve"> </w:t>
      </w:r>
      <w:r w:rsidR="00B54676" w:rsidRPr="00B732D8">
        <w:rPr>
          <w:rFonts w:ascii="Times New Roman" w:hAnsi="Times New Roman"/>
          <w:color w:val="000000" w:themeColor="text1"/>
          <w:sz w:val="24"/>
          <w:szCs w:val="24"/>
        </w:rPr>
        <w:t xml:space="preserve">úvodní části ustanovení </w:t>
      </w:r>
      <w:r w:rsidRPr="00B732D8">
        <w:rPr>
          <w:rFonts w:ascii="Times New Roman" w:hAnsi="Times New Roman"/>
          <w:color w:val="000000" w:themeColor="text1"/>
          <w:sz w:val="24"/>
          <w:szCs w:val="24"/>
        </w:rPr>
        <w:t xml:space="preserve">se </w:t>
      </w:r>
      <w:r w:rsidR="00961658" w:rsidRPr="00B732D8">
        <w:rPr>
          <w:rFonts w:ascii="Times New Roman" w:hAnsi="Times New Roman"/>
          <w:color w:val="000000" w:themeColor="text1"/>
          <w:sz w:val="24"/>
          <w:szCs w:val="24"/>
        </w:rPr>
        <w:t>za číslo</w:t>
      </w:r>
      <w:r w:rsidR="00B54676" w:rsidRPr="00B732D8">
        <w:rPr>
          <w:rFonts w:ascii="Times New Roman" w:hAnsi="Times New Roman"/>
          <w:color w:val="000000" w:themeColor="text1"/>
          <w:sz w:val="24"/>
          <w:szCs w:val="24"/>
        </w:rPr>
        <w:t xml:space="preserve"> </w:t>
      </w:r>
      <w:r w:rsidR="00961658" w:rsidRPr="00B732D8">
        <w:rPr>
          <w:rFonts w:ascii="Times New Roman" w:hAnsi="Times New Roman"/>
          <w:color w:val="000000" w:themeColor="text1"/>
          <w:sz w:val="24"/>
          <w:szCs w:val="24"/>
        </w:rPr>
        <w:t>„</w:t>
      </w:r>
      <w:r w:rsidR="00B54676" w:rsidRPr="00B732D8">
        <w:rPr>
          <w:rFonts w:ascii="Times New Roman" w:hAnsi="Times New Roman"/>
          <w:color w:val="000000" w:themeColor="text1"/>
          <w:sz w:val="24"/>
          <w:szCs w:val="24"/>
        </w:rPr>
        <w:t xml:space="preserve">4“ </w:t>
      </w:r>
      <w:r w:rsidR="00961658" w:rsidRPr="00B732D8">
        <w:rPr>
          <w:rFonts w:ascii="Times New Roman" w:hAnsi="Times New Roman"/>
          <w:color w:val="000000" w:themeColor="text1"/>
          <w:sz w:val="24"/>
          <w:szCs w:val="24"/>
        </w:rPr>
        <w:t>vkládají slova</w:t>
      </w:r>
      <w:r w:rsidR="00B54676" w:rsidRPr="00B732D8">
        <w:rPr>
          <w:rFonts w:ascii="Times New Roman" w:hAnsi="Times New Roman"/>
          <w:color w:val="000000" w:themeColor="text1"/>
          <w:sz w:val="24"/>
          <w:szCs w:val="24"/>
        </w:rPr>
        <w:t xml:space="preserve"> „</w:t>
      </w:r>
      <w:r w:rsidR="00961658" w:rsidRPr="00B732D8">
        <w:rPr>
          <w:rFonts w:ascii="Times New Roman" w:hAnsi="Times New Roman"/>
          <w:sz w:val="24"/>
          <w:szCs w:val="24"/>
        </w:rPr>
        <w:t>, není-li podle tohoto zákona příslušný stavební úřad, Agentura, správa národního parku, újezdní úřad, Ministerstvo obrany nebo Ministerstvo životního prostředí,</w:t>
      </w:r>
      <w:r w:rsidRPr="00B732D8">
        <w:rPr>
          <w:rFonts w:ascii="Times New Roman" w:hAnsi="Times New Roman"/>
          <w:color w:val="000000"/>
          <w:sz w:val="24"/>
          <w:szCs w:val="24"/>
        </w:rPr>
        <w:t>“.</w:t>
      </w:r>
    </w:p>
    <w:p w14:paraId="2F160E24" w14:textId="77777777" w:rsidR="00B54676" w:rsidRPr="00B732D8" w:rsidRDefault="00B54676">
      <w:pPr>
        <w:pStyle w:val="Odstavecseseznamem"/>
        <w:autoSpaceDE w:val="0"/>
        <w:autoSpaceDN w:val="0"/>
        <w:spacing w:line="240" w:lineRule="auto"/>
        <w:contextualSpacing w:val="0"/>
        <w:rPr>
          <w:rFonts w:ascii="Times New Roman" w:hAnsi="Times New Roman"/>
          <w:color w:val="000000" w:themeColor="text1"/>
          <w:sz w:val="24"/>
          <w:szCs w:val="24"/>
        </w:rPr>
      </w:pPr>
    </w:p>
    <w:p w14:paraId="7C294794" w14:textId="77777777" w:rsidR="0037626B" w:rsidRPr="00B732D8" w:rsidRDefault="00B54676"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77a odst. </w:t>
      </w:r>
      <w:r w:rsidR="00961658" w:rsidRPr="00B732D8">
        <w:rPr>
          <w:rFonts w:ascii="Times New Roman" w:hAnsi="Times New Roman"/>
          <w:color w:val="000000" w:themeColor="text1"/>
          <w:sz w:val="24"/>
          <w:szCs w:val="24"/>
        </w:rPr>
        <w:t>5</w:t>
      </w:r>
      <w:r w:rsidRPr="00B732D8">
        <w:rPr>
          <w:rFonts w:ascii="Times New Roman" w:hAnsi="Times New Roman"/>
          <w:color w:val="000000" w:themeColor="text1"/>
          <w:sz w:val="24"/>
          <w:szCs w:val="24"/>
        </w:rPr>
        <w:t xml:space="preserve"> se na konci </w:t>
      </w:r>
      <w:r w:rsidR="00954D92">
        <w:rPr>
          <w:rFonts w:ascii="Times New Roman" w:hAnsi="Times New Roman"/>
          <w:color w:val="000000" w:themeColor="text1"/>
          <w:sz w:val="24"/>
          <w:szCs w:val="24"/>
        </w:rPr>
        <w:t xml:space="preserve">textu </w:t>
      </w:r>
      <w:r w:rsidRPr="00B732D8">
        <w:rPr>
          <w:rFonts w:ascii="Times New Roman" w:hAnsi="Times New Roman"/>
          <w:color w:val="000000" w:themeColor="text1"/>
          <w:sz w:val="24"/>
          <w:szCs w:val="24"/>
        </w:rPr>
        <w:t>písmene e) doplňují slova „</w:t>
      </w:r>
      <w:r w:rsidR="00954D92">
        <w:rPr>
          <w:rFonts w:ascii="Times New Roman" w:hAnsi="Times New Roman"/>
          <w:color w:val="000000" w:themeColor="text1"/>
          <w:sz w:val="24"/>
          <w:szCs w:val="24"/>
        </w:rPr>
        <w:t xml:space="preserve">, </w:t>
      </w:r>
      <w:r w:rsidRPr="00B732D8">
        <w:rPr>
          <w:rFonts w:ascii="Times New Roman" w:hAnsi="Times New Roman"/>
          <w:sz w:val="24"/>
          <w:szCs w:val="24"/>
        </w:rPr>
        <w:t>podílí se na jejich realizaci a zajišťují další potřebnou péči o zvláště chráněné druhy rostlin a živočichů“.</w:t>
      </w:r>
    </w:p>
    <w:p w14:paraId="56ABE410" w14:textId="77777777" w:rsidR="00A63647" w:rsidRPr="00B732D8" w:rsidRDefault="00A63647">
      <w:pPr>
        <w:pStyle w:val="Odstavecseseznamem"/>
        <w:autoSpaceDE w:val="0"/>
        <w:autoSpaceDN w:val="0"/>
        <w:spacing w:line="240" w:lineRule="auto"/>
        <w:contextualSpacing w:val="0"/>
        <w:rPr>
          <w:rFonts w:ascii="Times New Roman" w:hAnsi="Times New Roman"/>
          <w:color w:val="000000" w:themeColor="text1"/>
          <w:sz w:val="24"/>
          <w:szCs w:val="24"/>
        </w:rPr>
      </w:pPr>
    </w:p>
    <w:p w14:paraId="1B5917DA" w14:textId="77777777" w:rsidR="00A63647" w:rsidRPr="00B732D8" w:rsidRDefault="00A63647"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77a odst. </w:t>
      </w:r>
      <w:r w:rsidR="00961658" w:rsidRPr="00B732D8">
        <w:rPr>
          <w:rFonts w:ascii="Times New Roman" w:hAnsi="Times New Roman"/>
          <w:color w:val="000000" w:themeColor="text1"/>
          <w:sz w:val="24"/>
          <w:szCs w:val="24"/>
        </w:rPr>
        <w:t>6</w:t>
      </w:r>
      <w:r w:rsidRPr="00B732D8">
        <w:rPr>
          <w:rFonts w:ascii="Times New Roman" w:hAnsi="Times New Roman"/>
          <w:color w:val="000000" w:themeColor="text1"/>
          <w:sz w:val="24"/>
          <w:szCs w:val="24"/>
        </w:rPr>
        <w:t xml:space="preserve"> se </w:t>
      </w:r>
      <w:r w:rsidR="007326D8" w:rsidRPr="00B732D8">
        <w:rPr>
          <w:rFonts w:ascii="Times New Roman" w:hAnsi="Times New Roman"/>
          <w:color w:val="000000" w:themeColor="text1"/>
          <w:sz w:val="24"/>
          <w:szCs w:val="24"/>
        </w:rPr>
        <w:t xml:space="preserve">slova „mimo území národních parků, chráněných krajinných oblastí a ochranných pásem těchto zvláště chráněných území“ nahrazují slovy „, </w:t>
      </w:r>
      <w:r w:rsidR="00961658" w:rsidRPr="00B732D8">
        <w:rPr>
          <w:rFonts w:ascii="Times New Roman" w:hAnsi="Times New Roman"/>
          <w:sz w:val="24"/>
          <w:szCs w:val="24"/>
        </w:rPr>
        <w:t>není-li podle tohoto zákona příslušný stavební úřad, Agentura, správa národní parku, újezdní úřad, Ministerstvo obrany nebo Ministerstvo životního prostředí</w:t>
      </w:r>
      <w:r w:rsidR="007326D8" w:rsidRPr="00B732D8">
        <w:rPr>
          <w:rFonts w:ascii="Times New Roman" w:hAnsi="Times New Roman"/>
          <w:color w:val="000000" w:themeColor="text1"/>
          <w:sz w:val="24"/>
          <w:szCs w:val="24"/>
        </w:rPr>
        <w:t>“.</w:t>
      </w:r>
    </w:p>
    <w:p w14:paraId="43F4B819" w14:textId="77777777" w:rsidR="00506318" w:rsidRPr="00B732D8" w:rsidRDefault="00506318">
      <w:pPr>
        <w:pStyle w:val="Odstavecseseznamem"/>
        <w:autoSpaceDE w:val="0"/>
        <w:autoSpaceDN w:val="0"/>
        <w:spacing w:line="240" w:lineRule="auto"/>
        <w:contextualSpacing w:val="0"/>
        <w:rPr>
          <w:rFonts w:ascii="Times New Roman" w:hAnsi="Times New Roman"/>
          <w:color w:val="000000" w:themeColor="text1"/>
          <w:sz w:val="24"/>
          <w:szCs w:val="24"/>
        </w:rPr>
      </w:pPr>
    </w:p>
    <w:p w14:paraId="1E476FE0" w14:textId="77777777" w:rsidR="00506318" w:rsidRPr="00B732D8" w:rsidRDefault="00506318"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78 </w:t>
      </w:r>
      <w:r w:rsidR="00961658" w:rsidRPr="00B732D8">
        <w:rPr>
          <w:rFonts w:ascii="Times New Roman" w:hAnsi="Times New Roman"/>
          <w:color w:val="000000" w:themeColor="text1"/>
          <w:sz w:val="24"/>
          <w:szCs w:val="24"/>
        </w:rPr>
        <w:t>odst. 1 větě první se slova „pověřených obecních úřadů,“</w:t>
      </w:r>
      <w:r w:rsidR="00F813BE" w:rsidRPr="00B732D8">
        <w:rPr>
          <w:rFonts w:ascii="Times New Roman" w:hAnsi="Times New Roman"/>
          <w:color w:val="000000" w:themeColor="text1"/>
          <w:sz w:val="24"/>
          <w:szCs w:val="24"/>
        </w:rPr>
        <w:t xml:space="preserve"> zrušují a</w:t>
      </w:r>
      <w:r w:rsidR="00961658" w:rsidRPr="00B732D8">
        <w:rPr>
          <w:rFonts w:ascii="Times New Roman" w:hAnsi="Times New Roman"/>
          <w:color w:val="000000" w:themeColor="text1"/>
          <w:sz w:val="24"/>
          <w:szCs w:val="24"/>
        </w:rPr>
        <w:t xml:space="preserve"> slovo „příslušné“ se nahrazuje slovy „příslušný stavební úřad, správa národního parku nebo“</w:t>
      </w:r>
      <w:r w:rsidR="00F813BE" w:rsidRPr="00B732D8">
        <w:rPr>
          <w:rFonts w:ascii="Times New Roman" w:hAnsi="Times New Roman"/>
          <w:color w:val="000000" w:themeColor="text1"/>
          <w:sz w:val="24"/>
          <w:szCs w:val="24"/>
        </w:rPr>
        <w:t xml:space="preserve"> </w:t>
      </w:r>
      <w:r w:rsidR="00F813BE" w:rsidRPr="00B732D8">
        <w:rPr>
          <w:rFonts w:ascii="Times New Roman" w:hAnsi="Times New Roman"/>
          <w:color w:val="000000" w:themeColor="text1"/>
          <w:sz w:val="24"/>
          <w:szCs w:val="24"/>
        </w:rPr>
        <w:lastRenderedPageBreak/>
        <w:t xml:space="preserve">a ve větě poslední se </w:t>
      </w:r>
      <w:r w:rsidR="00961658" w:rsidRPr="00B732D8">
        <w:rPr>
          <w:rFonts w:ascii="Times New Roman" w:hAnsi="Times New Roman"/>
          <w:color w:val="000000" w:themeColor="text1"/>
          <w:sz w:val="24"/>
          <w:szCs w:val="24"/>
        </w:rPr>
        <w:t>slova „obecních úřadů, pověřených obecních úřadů,“ zrušují a slovo „příslušné“ se nahrazuje slovy „příslušný stavební úřad, správa národního parku nebo“.</w:t>
      </w:r>
    </w:p>
    <w:p w14:paraId="359BA138" w14:textId="77777777" w:rsidR="00506318" w:rsidRPr="00B732D8" w:rsidRDefault="00506318">
      <w:pPr>
        <w:pStyle w:val="Odstavecseseznamem"/>
        <w:autoSpaceDE w:val="0"/>
        <w:autoSpaceDN w:val="0"/>
        <w:spacing w:line="240" w:lineRule="auto"/>
        <w:contextualSpacing w:val="0"/>
        <w:rPr>
          <w:rFonts w:ascii="Times New Roman" w:hAnsi="Times New Roman"/>
          <w:sz w:val="24"/>
          <w:szCs w:val="24"/>
        </w:rPr>
      </w:pPr>
    </w:p>
    <w:p w14:paraId="2E84A7B4" w14:textId="77777777" w:rsidR="00506318" w:rsidRPr="00B732D8" w:rsidRDefault="00506318"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78 odst. 2 </w:t>
      </w:r>
      <w:r w:rsidRPr="00B732D8">
        <w:rPr>
          <w:rFonts w:ascii="Times New Roman" w:hAnsi="Times New Roman"/>
          <w:sz w:val="24"/>
          <w:szCs w:val="24"/>
        </w:rPr>
        <w:t>větě první se slova „obecních úřadů, pověřených obecních úřadů,“ zrušují</w:t>
      </w:r>
      <w:r w:rsidR="00B926CD" w:rsidRPr="00B732D8">
        <w:rPr>
          <w:rFonts w:ascii="Times New Roman" w:hAnsi="Times New Roman"/>
          <w:sz w:val="24"/>
          <w:szCs w:val="24"/>
        </w:rPr>
        <w:t xml:space="preserve"> a</w:t>
      </w:r>
      <w:r w:rsidRPr="00B732D8">
        <w:rPr>
          <w:rFonts w:ascii="Times New Roman" w:hAnsi="Times New Roman"/>
          <w:sz w:val="24"/>
          <w:szCs w:val="24"/>
        </w:rPr>
        <w:t xml:space="preserve"> slovo „příslušné“ se nahrazuje slovy „příslušný stavební úřad nebo“</w:t>
      </w:r>
      <w:r w:rsidR="00B926CD" w:rsidRPr="00B732D8">
        <w:rPr>
          <w:rFonts w:ascii="Times New Roman" w:hAnsi="Times New Roman"/>
          <w:sz w:val="24"/>
          <w:szCs w:val="24"/>
        </w:rPr>
        <w:t xml:space="preserve"> a</w:t>
      </w:r>
      <w:r w:rsidRPr="00B732D8">
        <w:rPr>
          <w:rFonts w:ascii="Times New Roman" w:hAnsi="Times New Roman"/>
          <w:sz w:val="24"/>
          <w:szCs w:val="24"/>
        </w:rPr>
        <w:t xml:space="preserve"> ve větě druhé se za slova „Švýcarsko vykonává státní správu“ vkládají slova „v rozsahu působnosti Agentury“.</w:t>
      </w:r>
    </w:p>
    <w:p w14:paraId="32226D5F" w14:textId="77777777" w:rsidR="00A63647" w:rsidRPr="00B732D8" w:rsidRDefault="00A63647">
      <w:pPr>
        <w:spacing w:line="240" w:lineRule="auto"/>
        <w:rPr>
          <w:rFonts w:ascii="Times New Roman" w:hAnsi="Times New Roman"/>
          <w:sz w:val="24"/>
          <w:szCs w:val="24"/>
        </w:rPr>
      </w:pPr>
    </w:p>
    <w:p w14:paraId="6DCAAC34" w14:textId="77777777" w:rsidR="00C816AB" w:rsidRPr="00B732D8" w:rsidRDefault="00A63647"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78</w:t>
      </w:r>
      <w:r w:rsidR="00C816AB" w:rsidRPr="00B732D8">
        <w:rPr>
          <w:rFonts w:ascii="Times New Roman" w:hAnsi="Times New Roman"/>
          <w:color w:val="000000" w:themeColor="text1"/>
          <w:sz w:val="24"/>
          <w:szCs w:val="24"/>
        </w:rPr>
        <w:t xml:space="preserve"> odstavec 3 zní:</w:t>
      </w:r>
    </w:p>
    <w:p w14:paraId="133D26CD"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2C064D22" w14:textId="77777777" w:rsidR="00C25758" w:rsidRPr="00B732D8" w:rsidRDefault="00C816AB">
      <w:pPr>
        <w:spacing w:line="240" w:lineRule="auto"/>
        <w:ind w:firstLine="567"/>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 xml:space="preserve">(3) </w:t>
      </w:r>
      <w:r w:rsidR="00C25758" w:rsidRPr="00B732D8">
        <w:rPr>
          <w:rFonts w:ascii="Times New Roman" w:hAnsi="Times New Roman"/>
          <w:sz w:val="24"/>
          <w:szCs w:val="24"/>
        </w:rPr>
        <w:t xml:space="preserve">Agentura a správy národních parků dále v obvodu své územní působnosti podle odstavců 1 a 2 </w:t>
      </w:r>
    </w:p>
    <w:p w14:paraId="08C9CFD8"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vydávají souhlasy k vyhrazení míst ke zneškodňování odpadů na území chráněných krajinných oblastí, </w:t>
      </w:r>
    </w:p>
    <w:p w14:paraId="413757AD"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 xml:space="preserve">vydávají souhlasy k vyhrazení míst pro pořádání soutěží na jízdních kolech na území chráněných krajinných oblastí, </w:t>
      </w:r>
    </w:p>
    <w:p w14:paraId="032B6942"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t xml:space="preserve">vydávají souhlasy k vyznačení cest na území národních přírodních rezervací, </w:t>
      </w:r>
    </w:p>
    <w:p w14:paraId="3371C18C"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 xml:space="preserve">rozhodují o omezení nebo vyloučení výkonu práva myslivosti a práva rybářství v národních parcích, o vydání souhlasu k výkonu rybářského a mysliveckého práva na území národních přírodních rezervací a o omezení výkonu práva myslivosti a rybářství v přírodních rezervacích, </w:t>
      </w:r>
    </w:p>
    <w:p w14:paraId="2E1AF706"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e)</w:t>
      </w:r>
      <w:r w:rsidRPr="00B732D8">
        <w:rPr>
          <w:rFonts w:ascii="Times New Roman" w:hAnsi="Times New Roman"/>
          <w:sz w:val="24"/>
          <w:szCs w:val="24"/>
        </w:rPr>
        <w:tab/>
        <w:t xml:space="preserve">vydávají souhlasy k využití území, činnostem nebo </w:t>
      </w:r>
      <w:r w:rsidR="002A6BB3">
        <w:rPr>
          <w:rFonts w:ascii="Times New Roman" w:hAnsi="Times New Roman"/>
          <w:sz w:val="24"/>
          <w:szCs w:val="24"/>
        </w:rPr>
        <w:t xml:space="preserve">zásahům </w:t>
      </w:r>
      <w:r w:rsidRPr="00B732D8">
        <w:rPr>
          <w:rFonts w:ascii="Times New Roman" w:hAnsi="Times New Roman"/>
          <w:sz w:val="24"/>
          <w:szCs w:val="24"/>
        </w:rPr>
        <w:t xml:space="preserve">vázaným na předchozí souhlas orgánu ochrany přírody v ochranných pásmech zvláště chráněných území, </w:t>
      </w:r>
    </w:p>
    <w:p w14:paraId="5B835F85"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f)</w:t>
      </w:r>
      <w:r w:rsidRPr="00B732D8">
        <w:rPr>
          <w:rFonts w:ascii="Times New Roman" w:hAnsi="Times New Roman"/>
          <w:sz w:val="24"/>
          <w:szCs w:val="24"/>
        </w:rPr>
        <w:tab/>
        <w:t xml:space="preserve">zajišťují zpracování plánů péče o přírodní rezervace, přírodní památky </w:t>
      </w:r>
      <w:r w:rsidRPr="00B732D8">
        <w:rPr>
          <w:rFonts w:ascii="Times New Roman" w:hAnsi="Times New Roman"/>
          <w:sz w:val="24"/>
          <w:szCs w:val="24"/>
        </w:rPr>
        <w:br/>
        <w:t xml:space="preserve">a ochranná pásma těchto zvláště chráněných území, schvalují tyto plány péče </w:t>
      </w:r>
      <w:r w:rsidRPr="00B732D8">
        <w:rPr>
          <w:rFonts w:ascii="Times New Roman" w:hAnsi="Times New Roman"/>
          <w:sz w:val="24"/>
          <w:szCs w:val="24"/>
        </w:rPr>
        <w:br/>
        <w:t>a zajišťují jejich realizaci podle § 38,</w:t>
      </w:r>
    </w:p>
    <w:p w14:paraId="59F44FF3"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g)</w:t>
      </w:r>
      <w:r w:rsidRPr="00B732D8">
        <w:rPr>
          <w:rFonts w:ascii="Times New Roman" w:hAnsi="Times New Roman"/>
          <w:sz w:val="24"/>
          <w:szCs w:val="24"/>
        </w:rPr>
        <w:tab/>
        <w:t>zajišťují zpracování záměrů na vyhlášení přírodních rezervací, přírodních památek a ochranných pásem těchto zvláště chráněných území, oznamují tyto záměry a projednávají je,</w:t>
      </w:r>
    </w:p>
    <w:p w14:paraId="0CAC06EE"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h)</w:t>
      </w:r>
      <w:r w:rsidRPr="00B732D8">
        <w:rPr>
          <w:rFonts w:ascii="Times New Roman" w:hAnsi="Times New Roman"/>
          <w:sz w:val="24"/>
          <w:szCs w:val="24"/>
        </w:rPr>
        <w:tab/>
        <w:t>předávají dokumentaci vyhlášených přírodních rezervací, přírodních památek a jejich ochranných pásem do ústředního seznamu; po vyhlášení přírodních rezervací, přírodních památek nebo jejich ochranných pásem ohlašují příslušnému katastrálnímu úřadu údaje, popřípadě změny těchto údajů, týkající se ochrany nemovitých věcí podle tohoto zákona, k zápisu do katastru nemovitostí,</w:t>
      </w:r>
    </w:p>
    <w:p w14:paraId="3E929048"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i)</w:t>
      </w:r>
      <w:r w:rsidRPr="00B732D8">
        <w:rPr>
          <w:rFonts w:ascii="Times New Roman" w:hAnsi="Times New Roman"/>
          <w:sz w:val="24"/>
          <w:szCs w:val="24"/>
        </w:rPr>
        <w:tab/>
        <w:t xml:space="preserve">povolují výjimky ze zákazů ve zvláště chráněných územích podle § 43 a ze zákazu poškozovat evropsky významné lokality a sporné lokality podle § 45b odst. 1, </w:t>
      </w:r>
    </w:p>
    <w:p w14:paraId="17B6005C"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j)</w:t>
      </w:r>
      <w:r w:rsidRPr="00B732D8">
        <w:rPr>
          <w:rFonts w:ascii="Times New Roman" w:hAnsi="Times New Roman"/>
          <w:sz w:val="24"/>
          <w:szCs w:val="24"/>
        </w:rPr>
        <w:tab/>
        <w:t xml:space="preserve">vyhrazují místa a stanovují přitom podmínky týkající se rozsahu, způsobu a času prováděných činností podle </w:t>
      </w:r>
      <w:hyperlink r:id="rId14">
        <w:r w:rsidRPr="00B732D8">
          <w:rPr>
            <w:rStyle w:val="ListLabel7"/>
          </w:rPr>
          <w:t>§ 16</w:t>
        </w:r>
      </w:hyperlink>
      <w:r w:rsidRPr="00B732D8">
        <w:rPr>
          <w:rFonts w:ascii="Times New Roman" w:hAnsi="Times New Roman"/>
          <w:sz w:val="24"/>
          <w:szCs w:val="24"/>
        </w:rPr>
        <w:t xml:space="preserve">, </w:t>
      </w:r>
      <w:hyperlink r:id="rId15">
        <w:r w:rsidRPr="00B732D8">
          <w:rPr>
            <w:rStyle w:val="ListLabel7"/>
          </w:rPr>
          <w:t>§ 16a odst. 1 písm. c)</w:t>
        </w:r>
      </w:hyperlink>
      <w:r w:rsidRPr="00B732D8">
        <w:rPr>
          <w:rFonts w:ascii="Times New Roman" w:hAnsi="Times New Roman"/>
          <w:sz w:val="24"/>
          <w:szCs w:val="24"/>
        </w:rPr>
        <w:t xml:space="preserve">, </w:t>
      </w:r>
      <w:hyperlink r:id="rId16">
        <w:r w:rsidRPr="00B732D8">
          <w:rPr>
            <w:rStyle w:val="ListLabel7"/>
          </w:rPr>
          <w:t>§ 17 odst. 2</w:t>
        </w:r>
      </w:hyperlink>
      <w:r w:rsidRPr="00B732D8">
        <w:rPr>
          <w:rFonts w:ascii="Times New Roman" w:hAnsi="Times New Roman"/>
          <w:sz w:val="24"/>
          <w:szCs w:val="24"/>
        </w:rPr>
        <w:t>, § 26</w:t>
      </w:r>
      <w:r w:rsidRPr="002B3290">
        <w:rPr>
          <w:rFonts w:ascii="Times New Roman" w:hAnsi="Times New Roman"/>
          <w:strike/>
          <w:sz w:val="24"/>
          <w:szCs w:val="24"/>
          <w:highlight w:val="yellow"/>
        </w:rPr>
        <w:t xml:space="preserve">, </w:t>
      </w:r>
      <w:hyperlink r:id="rId17">
        <w:r w:rsidRPr="002B3290">
          <w:rPr>
            <w:rStyle w:val="ListLabel7"/>
            <w:strike/>
            <w:highlight w:val="yellow"/>
          </w:rPr>
          <w:t>§</w:t>
        </w:r>
        <w:r w:rsidRPr="002B3290">
          <w:rPr>
            <w:rStyle w:val="ListLabel7"/>
          </w:rPr>
          <w:t xml:space="preserve"> </w:t>
        </w:r>
        <w:r w:rsidR="002B3290" w:rsidRPr="002B3290">
          <w:rPr>
            <w:rStyle w:val="ListLabel7"/>
            <w:color w:val="FF0000"/>
            <w:highlight w:val="yellow"/>
          </w:rPr>
          <w:t>a</w:t>
        </w:r>
        <w:r w:rsidR="002B3290">
          <w:rPr>
            <w:rStyle w:val="ListLabel7"/>
          </w:rPr>
          <w:t xml:space="preserve"> </w:t>
        </w:r>
        <w:r w:rsidRPr="002B3290">
          <w:rPr>
            <w:rStyle w:val="ListLabel7"/>
          </w:rPr>
          <w:t>29</w:t>
        </w:r>
      </w:hyperlink>
      <w:r w:rsidRPr="00B732D8">
        <w:rPr>
          <w:rFonts w:ascii="Times New Roman" w:hAnsi="Times New Roman"/>
          <w:sz w:val="24"/>
          <w:szCs w:val="24"/>
        </w:rPr>
        <w:t xml:space="preserve"> a </w:t>
      </w:r>
      <w:hyperlink r:id="rId18">
        <w:r w:rsidRPr="00B732D8">
          <w:rPr>
            <w:rStyle w:val="ListLabel7"/>
          </w:rPr>
          <w:t>§ 37 odst. 3</w:t>
        </w:r>
      </w:hyperlink>
      <w:r w:rsidRPr="00B732D8">
        <w:rPr>
          <w:rFonts w:ascii="Times New Roman" w:hAnsi="Times New Roman"/>
          <w:sz w:val="24"/>
          <w:szCs w:val="24"/>
        </w:rPr>
        <w:t xml:space="preserve"> opatřením obecné povahy, </w:t>
      </w:r>
    </w:p>
    <w:p w14:paraId="3C3899F8"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k)</w:t>
      </w:r>
      <w:r w:rsidRPr="00B732D8">
        <w:rPr>
          <w:rFonts w:ascii="Times New Roman" w:hAnsi="Times New Roman"/>
          <w:sz w:val="24"/>
          <w:szCs w:val="24"/>
        </w:rPr>
        <w:tab/>
        <w:t xml:space="preserve">vydávají souhlasy k využití území, činnostem a zásahům ve zvláště chráněných územích podle § 12, </w:t>
      </w:r>
      <w:hyperlink r:id="rId19">
        <w:r w:rsidRPr="00B732D8">
          <w:rPr>
            <w:rStyle w:val="ListLabel7"/>
          </w:rPr>
          <w:t>§ 16a odst. 3</w:t>
        </w:r>
      </w:hyperlink>
      <w:r w:rsidRPr="00B732D8">
        <w:rPr>
          <w:rFonts w:ascii="Times New Roman" w:hAnsi="Times New Roman"/>
          <w:sz w:val="24"/>
          <w:szCs w:val="24"/>
        </w:rPr>
        <w:t xml:space="preserve">, </w:t>
      </w:r>
      <w:hyperlink r:id="rId20">
        <w:r w:rsidRPr="00B732D8">
          <w:rPr>
            <w:rStyle w:val="ListLabel7"/>
          </w:rPr>
          <w:t>§ 16b</w:t>
        </w:r>
      </w:hyperlink>
      <w:r w:rsidRPr="002F198F">
        <w:rPr>
          <w:rFonts w:ascii="Times New Roman" w:hAnsi="Times New Roman"/>
          <w:strike/>
          <w:sz w:val="24"/>
          <w:szCs w:val="24"/>
          <w:highlight w:val="yellow"/>
        </w:rPr>
        <w:t xml:space="preserve">, § </w:t>
      </w:r>
      <w:hyperlink r:id="rId21">
        <w:r w:rsidRPr="00D056AF">
          <w:rPr>
            <w:rStyle w:val="ListLabel7"/>
            <w:strike/>
            <w:highlight w:val="yellow"/>
          </w:rPr>
          <w:t>16c</w:t>
        </w:r>
      </w:hyperlink>
      <w:r w:rsidRPr="00D056AF">
        <w:rPr>
          <w:rFonts w:ascii="Times New Roman" w:hAnsi="Times New Roman"/>
          <w:strike/>
          <w:sz w:val="24"/>
          <w:szCs w:val="24"/>
          <w:highlight w:val="yellow"/>
        </w:rPr>
        <w:t>, §</w:t>
      </w:r>
      <w:r w:rsidRPr="00B732D8">
        <w:rPr>
          <w:rFonts w:ascii="Times New Roman" w:hAnsi="Times New Roman"/>
          <w:sz w:val="24"/>
          <w:szCs w:val="24"/>
        </w:rPr>
        <w:t xml:space="preserve"> </w:t>
      </w:r>
      <w:r w:rsidR="00D056AF" w:rsidRPr="00D056AF">
        <w:rPr>
          <w:rFonts w:ascii="Times New Roman" w:hAnsi="Times New Roman"/>
          <w:color w:val="FF0000"/>
          <w:sz w:val="24"/>
          <w:szCs w:val="24"/>
          <w:highlight w:val="yellow"/>
        </w:rPr>
        <w:t>až</w:t>
      </w:r>
      <w:r w:rsidR="00D056AF">
        <w:rPr>
          <w:rFonts w:ascii="Times New Roman" w:hAnsi="Times New Roman"/>
          <w:sz w:val="24"/>
          <w:szCs w:val="24"/>
        </w:rPr>
        <w:t xml:space="preserve"> </w:t>
      </w:r>
      <w:hyperlink r:id="rId22">
        <w:r w:rsidRPr="00B732D8">
          <w:rPr>
            <w:rStyle w:val="ListLabel7"/>
          </w:rPr>
          <w:t>16d</w:t>
        </w:r>
      </w:hyperlink>
      <w:r w:rsidRPr="00B732D8">
        <w:rPr>
          <w:rFonts w:ascii="Times New Roman" w:hAnsi="Times New Roman"/>
          <w:sz w:val="24"/>
          <w:szCs w:val="24"/>
        </w:rPr>
        <w:t xml:space="preserve"> a </w:t>
      </w:r>
      <w:r w:rsidRPr="00D056AF">
        <w:rPr>
          <w:rFonts w:ascii="Times New Roman" w:hAnsi="Times New Roman"/>
          <w:sz w:val="24"/>
          <w:szCs w:val="24"/>
        </w:rPr>
        <w:t>§</w:t>
      </w:r>
      <w:r w:rsidRPr="00B732D8">
        <w:rPr>
          <w:rFonts w:ascii="Times New Roman" w:hAnsi="Times New Roman"/>
          <w:sz w:val="24"/>
          <w:szCs w:val="24"/>
        </w:rPr>
        <w:t xml:space="preserve"> 44, </w:t>
      </w:r>
    </w:p>
    <w:p w14:paraId="6277A30C"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l)</w:t>
      </w:r>
      <w:r w:rsidRPr="00B732D8">
        <w:rPr>
          <w:rFonts w:ascii="Times New Roman" w:hAnsi="Times New Roman"/>
          <w:sz w:val="24"/>
          <w:szCs w:val="24"/>
        </w:rPr>
        <w:tab/>
      </w:r>
      <w:r w:rsidRPr="00B732D8">
        <w:rPr>
          <w:rFonts w:ascii="Times New Roman" w:hAnsi="Times New Roman"/>
          <w:bCs/>
          <w:sz w:val="24"/>
          <w:szCs w:val="24"/>
        </w:rPr>
        <w:t>vydávají souhlasy k zásahům v evropsky významných lokalitách podle § 45c odst. 2, zajišťují péči o evropsky významné lokality a označují evropsky významné lokality,</w:t>
      </w:r>
    </w:p>
    <w:p w14:paraId="22B6E90A"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m)</w:t>
      </w:r>
      <w:r w:rsidRPr="00B732D8">
        <w:rPr>
          <w:rFonts w:ascii="Times New Roman" w:hAnsi="Times New Roman"/>
          <w:sz w:val="24"/>
          <w:szCs w:val="24"/>
        </w:rPr>
        <w:tab/>
      </w:r>
      <w:r w:rsidRPr="00B732D8">
        <w:rPr>
          <w:rFonts w:ascii="Times New Roman" w:hAnsi="Times New Roman"/>
          <w:bCs/>
          <w:sz w:val="24"/>
          <w:szCs w:val="24"/>
        </w:rPr>
        <w:t>vydávají souhlasy k činnostem v ptačích oblastech podle § 45e odst. 2, uzavírají smlouvy o způsobu hospodaření v ptačích oblastech podle § 45e odst. 4 a zajišťují péči o ptačí oblasti</w:t>
      </w:r>
      <w:r w:rsidRPr="00B732D8">
        <w:rPr>
          <w:rFonts w:ascii="Times New Roman" w:hAnsi="Times New Roman"/>
          <w:sz w:val="24"/>
          <w:szCs w:val="24"/>
        </w:rPr>
        <w:t>,</w:t>
      </w:r>
    </w:p>
    <w:p w14:paraId="5E16EAC4" w14:textId="77777777" w:rsidR="00C25758"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n)</w:t>
      </w:r>
      <w:r w:rsidRPr="00B732D8">
        <w:rPr>
          <w:rFonts w:ascii="Times New Roman" w:hAnsi="Times New Roman"/>
          <w:sz w:val="24"/>
          <w:szCs w:val="24"/>
        </w:rPr>
        <w:tab/>
        <w:t xml:space="preserve">vydávají opatření obecné povahy k omezení nebo zákazu vstupu podle </w:t>
      </w:r>
      <w:hyperlink r:id="rId23">
        <w:r w:rsidRPr="00B732D8">
          <w:rPr>
            <w:rStyle w:val="ListLabel7"/>
          </w:rPr>
          <w:t>§ 64</w:t>
        </w:r>
      </w:hyperlink>
      <w:r w:rsidRPr="00B732D8">
        <w:rPr>
          <w:rFonts w:ascii="Times New Roman" w:hAnsi="Times New Roman"/>
          <w:sz w:val="24"/>
          <w:szCs w:val="24"/>
        </w:rPr>
        <w:t>,</w:t>
      </w:r>
    </w:p>
    <w:p w14:paraId="30393BA5" w14:textId="77777777" w:rsidR="00271360" w:rsidRPr="00B732D8" w:rsidRDefault="00C25758">
      <w:pPr>
        <w:spacing w:line="240" w:lineRule="auto"/>
        <w:ind w:firstLine="851"/>
        <w:rPr>
          <w:rFonts w:ascii="Times New Roman" w:hAnsi="Times New Roman"/>
          <w:sz w:val="24"/>
          <w:szCs w:val="24"/>
        </w:rPr>
      </w:pPr>
      <w:r w:rsidRPr="00B732D8">
        <w:rPr>
          <w:rFonts w:ascii="Times New Roman" w:hAnsi="Times New Roman"/>
          <w:sz w:val="24"/>
          <w:szCs w:val="24"/>
        </w:rPr>
        <w:t>o)</w:t>
      </w:r>
      <w:r w:rsidRPr="00B732D8">
        <w:rPr>
          <w:rFonts w:ascii="Times New Roman" w:hAnsi="Times New Roman"/>
          <w:sz w:val="24"/>
          <w:szCs w:val="24"/>
        </w:rPr>
        <w:tab/>
        <w:t>uplatňují stanoviska k návrhu zásad územního rozvoje, územního plánu, regulačního plánu, vymezení zastavěného území a územního opatření z hlediska zájmů chráněných tímto zákonem a jsou dotčeným orgánem při jejich pořizování</w:t>
      </w:r>
      <w:r w:rsidR="00C816AB" w:rsidRPr="00B732D8">
        <w:rPr>
          <w:rFonts w:ascii="Times New Roman" w:hAnsi="Times New Roman"/>
          <w:color w:val="000000" w:themeColor="text1"/>
          <w:sz w:val="24"/>
          <w:szCs w:val="24"/>
        </w:rPr>
        <w:t>.</w:t>
      </w:r>
      <w:r w:rsidR="00271360" w:rsidRPr="00B732D8">
        <w:rPr>
          <w:rFonts w:ascii="Times New Roman" w:hAnsi="Times New Roman"/>
          <w:sz w:val="24"/>
          <w:szCs w:val="24"/>
        </w:rPr>
        <w:t>“.</w:t>
      </w:r>
    </w:p>
    <w:p w14:paraId="1EB1E5A3" w14:textId="77777777" w:rsidR="00271360" w:rsidRPr="00B732D8" w:rsidRDefault="00271360">
      <w:pPr>
        <w:autoSpaceDE w:val="0"/>
        <w:autoSpaceDN w:val="0"/>
        <w:spacing w:line="240" w:lineRule="auto"/>
        <w:ind w:left="720" w:hanging="720"/>
        <w:rPr>
          <w:rFonts w:ascii="Times New Roman" w:hAnsi="Times New Roman"/>
          <w:sz w:val="24"/>
          <w:szCs w:val="24"/>
        </w:rPr>
      </w:pPr>
    </w:p>
    <w:p w14:paraId="29C356A3" w14:textId="77777777" w:rsidR="00271360" w:rsidRPr="00B732D8" w:rsidRDefault="00271360"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78 se za odstavec 3 vkládají nové odstavce 4 a 5, které znějí:</w:t>
      </w:r>
    </w:p>
    <w:p w14:paraId="45DF7C70" w14:textId="77777777" w:rsidR="00A6360E" w:rsidRPr="00B732D8" w:rsidRDefault="00A6360E">
      <w:pPr>
        <w:pStyle w:val="Odstavecseseznamem"/>
        <w:autoSpaceDE w:val="0"/>
        <w:autoSpaceDN w:val="0"/>
        <w:spacing w:line="240" w:lineRule="auto"/>
        <w:contextualSpacing w:val="0"/>
        <w:rPr>
          <w:rFonts w:ascii="Times New Roman" w:hAnsi="Times New Roman"/>
          <w:sz w:val="24"/>
          <w:szCs w:val="24"/>
        </w:rPr>
      </w:pPr>
    </w:p>
    <w:p w14:paraId="29B5AAA2" w14:textId="77777777" w:rsidR="00C25758" w:rsidRPr="00B732D8" w:rsidRDefault="00271360">
      <w:pPr>
        <w:spacing w:line="240" w:lineRule="auto"/>
        <w:ind w:firstLine="567"/>
        <w:rPr>
          <w:rFonts w:ascii="Times New Roman" w:hAnsi="Times New Roman"/>
          <w:sz w:val="24"/>
          <w:szCs w:val="24"/>
        </w:rPr>
      </w:pPr>
      <w:r w:rsidRPr="00B732D8">
        <w:rPr>
          <w:rFonts w:ascii="Times New Roman" w:hAnsi="Times New Roman"/>
          <w:sz w:val="24"/>
          <w:szCs w:val="24"/>
        </w:rPr>
        <w:t xml:space="preserve">„(4) </w:t>
      </w:r>
      <w:r w:rsidR="00C25758" w:rsidRPr="00B732D8">
        <w:rPr>
          <w:rFonts w:ascii="Times New Roman" w:hAnsi="Times New Roman"/>
          <w:sz w:val="24"/>
          <w:szCs w:val="24"/>
        </w:rPr>
        <w:t>Agentura a správy národních parků v obvodu své územní působnosti podle odstavců 1 a 2 povolují výjimky ze zákazů stanovených v § 10 odst. 2 pro jeskyně, vydávají povolení pro průzkum nebo výzkum jeskyní podle § 10 odst. 3, přijímají oznámení o zjištění jeskyní, přebírají dokumentaci jeskyní a vedou evidenci převzaté dokum</w:t>
      </w:r>
      <w:r w:rsidR="00710668">
        <w:rPr>
          <w:rFonts w:ascii="Times New Roman" w:hAnsi="Times New Roman"/>
          <w:sz w:val="24"/>
          <w:szCs w:val="24"/>
        </w:rPr>
        <w:t>entace jeskyní podle § 10 odst. </w:t>
      </w:r>
      <w:r w:rsidR="00C25758" w:rsidRPr="00B732D8">
        <w:rPr>
          <w:rFonts w:ascii="Times New Roman" w:hAnsi="Times New Roman"/>
          <w:sz w:val="24"/>
          <w:szCs w:val="24"/>
        </w:rPr>
        <w:t>5.</w:t>
      </w:r>
    </w:p>
    <w:p w14:paraId="395FC971" w14:textId="77777777" w:rsidR="00A6360E" w:rsidRPr="00B732D8" w:rsidRDefault="00A6360E">
      <w:pPr>
        <w:spacing w:line="240" w:lineRule="auto"/>
        <w:ind w:firstLine="567"/>
        <w:rPr>
          <w:rFonts w:ascii="Times New Roman" w:hAnsi="Times New Roman"/>
          <w:sz w:val="24"/>
          <w:szCs w:val="24"/>
        </w:rPr>
      </w:pPr>
    </w:p>
    <w:p w14:paraId="2ABFBD8F" w14:textId="77777777" w:rsidR="00271360" w:rsidRPr="00B732D8" w:rsidRDefault="00C25758">
      <w:pPr>
        <w:spacing w:line="240" w:lineRule="auto"/>
        <w:ind w:firstLine="567"/>
        <w:rPr>
          <w:rFonts w:ascii="Times New Roman" w:hAnsi="Times New Roman"/>
          <w:sz w:val="24"/>
          <w:szCs w:val="24"/>
        </w:rPr>
      </w:pPr>
      <w:r w:rsidRPr="00B732D8">
        <w:rPr>
          <w:rFonts w:ascii="Times New Roman" w:hAnsi="Times New Roman"/>
          <w:sz w:val="24"/>
          <w:szCs w:val="24"/>
        </w:rPr>
        <w:t xml:space="preserve">(5) Agentura a správy národních parků v obvodu své územní působnosti podle odstavce 1 a 2 vydávají stanoviska ke koncepcím nebo k záměrům podle </w:t>
      </w:r>
      <w:r w:rsidRPr="00B732D8">
        <w:rPr>
          <w:rFonts w:ascii="Times New Roman" w:hAnsi="Times New Roman"/>
          <w:sz w:val="24"/>
          <w:szCs w:val="24"/>
        </w:rPr>
        <w:br/>
        <w:t>§ 45i odst. 1, ukládají a stanovují kompenzační opatření a informují o uložených kompenzačních opatřeních Ministerstvo životního prostředí</w:t>
      </w:r>
      <w:r w:rsidR="00271360" w:rsidRPr="00B732D8">
        <w:rPr>
          <w:rFonts w:ascii="Times New Roman" w:hAnsi="Times New Roman"/>
          <w:sz w:val="24"/>
          <w:szCs w:val="24"/>
        </w:rPr>
        <w:t>.“.</w:t>
      </w:r>
    </w:p>
    <w:p w14:paraId="18D7D1B2" w14:textId="77777777" w:rsidR="00271360" w:rsidRPr="00B732D8" w:rsidRDefault="00271360">
      <w:pPr>
        <w:pStyle w:val="Odstavecseseznamem"/>
        <w:autoSpaceDE w:val="0"/>
        <w:autoSpaceDN w:val="0"/>
        <w:spacing w:line="240" w:lineRule="auto"/>
        <w:contextualSpacing w:val="0"/>
        <w:rPr>
          <w:rFonts w:ascii="Times New Roman" w:hAnsi="Times New Roman"/>
          <w:sz w:val="24"/>
          <w:szCs w:val="24"/>
        </w:rPr>
      </w:pPr>
    </w:p>
    <w:p w14:paraId="2A945CBA" w14:textId="77777777" w:rsidR="00271360" w:rsidRPr="00B732D8" w:rsidRDefault="00271360">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 xml:space="preserve">Dosavadní odstavce 4 </w:t>
      </w:r>
      <w:r w:rsidR="00A1747C" w:rsidRPr="00B732D8">
        <w:rPr>
          <w:rFonts w:ascii="Times New Roman" w:hAnsi="Times New Roman"/>
          <w:sz w:val="24"/>
          <w:szCs w:val="24"/>
        </w:rPr>
        <w:t>až 11 se označují jako odstavce 6 až 13.</w:t>
      </w:r>
    </w:p>
    <w:p w14:paraId="18B614DA" w14:textId="77777777" w:rsidR="00A63647" w:rsidRPr="00B732D8" w:rsidRDefault="00A63647">
      <w:pPr>
        <w:autoSpaceDE w:val="0"/>
        <w:autoSpaceDN w:val="0"/>
        <w:spacing w:line="240" w:lineRule="auto"/>
        <w:rPr>
          <w:rFonts w:ascii="Times New Roman" w:hAnsi="Times New Roman"/>
          <w:color w:val="000000" w:themeColor="text1"/>
          <w:sz w:val="24"/>
          <w:szCs w:val="24"/>
        </w:rPr>
      </w:pPr>
    </w:p>
    <w:p w14:paraId="1C4ABB66" w14:textId="77777777" w:rsidR="00A1747C" w:rsidRPr="00B732D8" w:rsidRDefault="00A1747C"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78 odst. 8 se </w:t>
      </w:r>
      <w:r w:rsidR="00C25758" w:rsidRPr="00B732D8">
        <w:rPr>
          <w:rFonts w:ascii="Times New Roman" w:hAnsi="Times New Roman"/>
          <w:color w:val="000000" w:themeColor="text1"/>
          <w:sz w:val="24"/>
          <w:szCs w:val="24"/>
        </w:rPr>
        <w:t>slova „, není-li k tomu příslušné Ministerstvo životního prostředí“ zrušují</w:t>
      </w:r>
      <w:r w:rsidRPr="00B732D8">
        <w:rPr>
          <w:rFonts w:ascii="Times New Roman" w:hAnsi="Times New Roman"/>
          <w:color w:val="000000" w:themeColor="text1"/>
          <w:sz w:val="24"/>
          <w:szCs w:val="24"/>
        </w:rPr>
        <w:t>.</w:t>
      </w:r>
    </w:p>
    <w:p w14:paraId="7A04077A" w14:textId="77777777" w:rsidR="00A1747C" w:rsidRPr="00B732D8" w:rsidRDefault="00A1747C">
      <w:pPr>
        <w:pStyle w:val="Odstavecseseznamem"/>
        <w:autoSpaceDE w:val="0"/>
        <w:autoSpaceDN w:val="0"/>
        <w:spacing w:line="240" w:lineRule="auto"/>
        <w:contextualSpacing w:val="0"/>
        <w:rPr>
          <w:rFonts w:ascii="Times New Roman" w:hAnsi="Times New Roman"/>
          <w:color w:val="000000" w:themeColor="text1"/>
          <w:sz w:val="24"/>
          <w:szCs w:val="24"/>
        </w:rPr>
      </w:pPr>
    </w:p>
    <w:p w14:paraId="079FC1D8" w14:textId="77777777" w:rsidR="00A1747C" w:rsidRPr="00B732D8" w:rsidRDefault="00A1747C"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78 se na konci textu odstavce 9 doplňují slova „</w:t>
      </w:r>
      <w:r w:rsidRPr="00B732D8">
        <w:rPr>
          <w:rFonts w:ascii="Times New Roman" w:hAnsi="Times New Roman"/>
          <w:sz w:val="24"/>
          <w:szCs w:val="24"/>
        </w:rPr>
        <w:t>a Agentura tuto nápravu bezodkladně provede“.</w:t>
      </w:r>
    </w:p>
    <w:p w14:paraId="16DC2BF3" w14:textId="77777777" w:rsidR="00A1747C" w:rsidRPr="00B732D8" w:rsidRDefault="00A1747C">
      <w:pPr>
        <w:pStyle w:val="Odstavecseseznamem"/>
        <w:autoSpaceDE w:val="0"/>
        <w:autoSpaceDN w:val="0"/>
        <w:spacing w:line="240" w:lineRule="auto"/>
        <w:contextualSpacing w:val="0"/>
        <w:rPr>
          <w:rFonts w:ascii="Times New Roman" w:hAnsi="Times New Roman"/>
          <w:color w:val="000000" w:themeColor="text1"/>
          <w:sz w:val="24"/>
          <w:szCs w:val="24"/>
        </w:rPr>
      </w:pPr>
    </w:p>
    <w:p w14:paraId="178ED0C3" w14:textId="77777777" w:rsidR="00A1747C" w:rsidRPr="00B732D8" w:rsidRDefault="00EF07A4"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78 odst. 13 </w:t>
      </w:r>
      <w:r w:rsidR="00C816AB" w:rsidRPr="00B732D8">
        <w:rPr>
          <w:rFonts w:ascii="Times New Roman" w:hAnsi="Times New Roman"/>
          <w:color w:val="000000" w:themeColor="text1"/>
          <w:sz w:val="24"/>
          <w:szCs w:val="24"/>
        </w:rPr>
        <w:t>se věta první zrušuje</w:t>
      </w:r>
      <w:r w:rsidRPr="00B732D8">
        <w:rPr>
          <w:rFonts w:ascii="Times New Roman" w:hAnsi="Times New Roman"/>
          <w:color w:val="000000" w:themeColor="text1"/>
          <w:sz w:val="24"/>
          <w:szCs w:val="24"/>
        </w:rPr>
        <w:t>.</w:t>
      </w:r>
    </w:p>
    <w:p w14:paraId="5CEB8741" w14:textId="77777777" w:rsidR="00A1747C" w:rsidRPr="00B732D8" w:rsidRDefault="00A1747C">
      <w:pPr>
        <w:autoSpaceDE w:val="0"/>
        <w:autoSpaceDN w:val="0"/>
        <w:spacing w:line="240" w:lineRule="auto"/>
        <w:rPr>
          <w:rFonts w:ascii="Times New Roman" w:hAnsi="Times New Roman"/>
          <w:color w:val="000000" w:themeColor="text1"/>
          <w:sz w:val="24"/>
          <w:szCs w:val="24"/>
        </w:rPr>
      </w:pPr>
    </w:p>
    <w:p w14:paraId="52B0AE37" w14:textId="77777777" w:rsidR="00A63647" w:rsidRPr="00B732D8" w:rsidRDefault="00A63647"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78 se doplňují odstavce 1</w:t>
      </w:r>
      <w:r w:rsidR="00EF07A4" w:rsidRPr="00B732D8">
        <w:rPr>
          <w:rFonts w:ascii="Times New Roman" w:hAnsi="Times New Roman"/>
          <w:color w:val="000000" w:themeColor="text1"/>
          <w:sz w:val="24"/>
          <w:szCs w:val="24"/>
        </w:rPr>
        <w:t>4</w:t>
      </w:r>
      <w:r w:rsidRPr="00B732D8">
        <w:rPr>
          <w:rFonts w:ascii="Times New Roman" w:hAnsi="Times New Roman"/>
          <w:color w:val="000000" w:themeColor="text1"/>
          <w:sz w:val="24"/>
          <w:szCs w:val="24"/>
        </w:rPr>
        <w:t xml:space="preserve"> a 1</w:t>
      </w:r>
      <w:r w:rsidR="00EF07A4" w:rsidRPr="00B732D8">
        <w:rPr>
          <w:rFonts w:ascii="Times New Roman" w:hAnsi="Times New Roman"/>
          <w:color w:val="000000" w:themeColor="text1"/>
          <w:sz w:val="24"/>
          <w:szCs w:val="24"/>
        </w:rPr>
        <w:t>5</w:t>
      </w:r>
      <w:r w:rsidRPr="00B732D8">
        <w:rPr>
          <w:rFonts w:ascii="Times New Roman" w:hAnsi="Times New Roman"/>
          <w:color w:val="000000" w:themeColor="text1"/>
          <w:sz w:val="24"/>
          <w:szCs w:val="24"/>
        </w:rPr>
        <w:t>, které znějí:</w:t>
      </w:r>
    </w:p>
    <w:p w14:paraId="5F185982" w14:textId="77777777" w:rsidR="00A63647" w:rsidRPr="00B732D8" w:rsidRDefault="00A63647">
      <w:pPr>
        <w:pStyle w:val="Odstavecseseznamem"/>
        <w:autoSpaceDE w:val="0"/>
        <w:autoSpaceDN w:val="0"/>
        <w:spacing w:line="240" w:lineRule="auto"/>
        <w:contextualSpacing w:val="0"/>
        <w:rPr>
          <w:rFonts w:ascii="Times New Roman" w:hAnsi="Times New Roman"/>
          <w:color w:val="000000" w:themeColor="text1"/>
          <w:sz w:val="24"/>
          <w:szCs w:val="24"/>
        </w:rPr>
      </w:pPr>
    </w:p>
    <w:p w14:paraId="442EAEC9" w14:textId="77777777" w:rsidR="00C25758" w:rsidRPr="00B732D8" w:rsidRDefault="00A63647">
      <w:pPr>
        <w:spacing w:line="240" w:lineRule="auto"/>
        <w:ind w:firstLine="567"/>
        <w:rPr>
          <w:rFonts w:ascii="Times New Roman" w:hAnsi="Times New Roman"/>
          <w:sz w:val="24"/>
          <w:szCs w:val="24"/>
        </w:rPr>
      </w:pPr>
      <w:r w:rsidRPr="00B732D8">
        <w:rPr>
          <w:rFonts w:ascii="Times New Roman" w:hAnsi="Times New Roman"/>
          <w:color w:val="000000" w:themeColor="text1"/>
          <w:sz w:val="24"/>
          <w:szCs w:val="24"/>
        </w:rPr>
        <w:t>„</w:t>
      </w:r>
      <w:r w:rsidR="00EF07A4" w:rsidRPr="00B732D8">
        <w:rPr>
          <w:rFonts w:ascii="Times New Roman" w:hAnsi="Times New Roman"/>
          <w:sz w:val="24"/>
          <w:szCs w:val="24"/>
        </w:rPr>
        <w:t xml:space="preserve">(14) </w:t>
      </w:r>
      <w:r w:rsidR="00C25758" w:rsidRPr="00B11586">
        <w:rPr>
          <w:rFonts w:ascii="Times New Roman" w:hAnsi="Times New Roman"/>
          <w:strike/>
          <w:sz w:val="24"/>
          <w:szCs w:val="24"/>
          <w:highlight w:val="yellow"/>
        </w:rPr>
        <w:t>Do</w:t>
      </w:r>
      <w:r w:rsidR="00C25758" w:rsidRPr="00B732D8">
        <w:rPr>
          <w:rFonts w:ascii="Times New Roman" w:hAnsi="Times New Roman"/>
          <w:sz w:val="24"/>
          <w:szCs w:val="24"/>
        </w:rPr>
        <w:t xml:space="preserve"> </w:t>
      </w:r>
      <w:r w:rsidR="00B11586" w:rsidRPr="00B11586">
        <w:rPr>
          <w:rFonts w:ascii="Times New Roman" w:hAnsi="Times New Roman"/>
          <w:color w:val="FF0000"/>
          <w:sz w:val="24"/>
          <w:szCs w:val="24"/>
          <w:highlight w:val="yellow"/>
        </w:rPr>
        <w:t>Pro účely</w:t>
      </w:r>
      <w:r w:rsidR="00B11586" w:rsidRPr="00B11586">
        <w:rPr>
          <w:rFonts w:ascii="Times New Roman" w:hAnsi="Times New Roman"/>
          <w:color w:val="FF0000"/>
          <w:sz w:val="24"/>
          <w:szCs w:val="24"/>
        </w:rPr>
        <w:t xml:space="preserve"> </w:t>
      </w:r>
      <w:r w:rsidR="00C25758" w:rsidRPr="00B732D8">
        <w:rPr>
          <w:rFonts w:ascii="Times New Roman" w:hAnsi="Times New Roman"/>
          <w:sz w:val="24"/>
          <w:szCs w:val="24"/>
        </w:rPr>
        <w:t xml:space="preserve">řízení vedených stavebním úřadem podle </w:t>
      </w:r>
      <w:r w:rsidR="00B11586">
        <w:rPr>
          <w:rFonts w:ascii="Times New Roman" w:hAnsi="Times New Roman"/>
          <w:sz w:val="24"/>
          <w:szCs w:val="24"/>
        </w:rPr>
        <w:t xml:space="preserve">§ 76 odst. 2 vydávají Agentura </w:t>
      </w:r>
      <w:r w:rsidR="00C25758" w:rsidRPr="00B732D8">
        <w:rPr>
          <w:rFonts w:ascii="Times New Roman" w:hAnsi="Times New Roman"/>
          <w:sz w:val="24"/>
          <w:szCs w:val="24"/>
        </w:rPr>
        <w:t>a správy národních parků v obvodu své územní působnosti podle odstavců 1 a 2 vyjádření dotčeného orgánu státní správy z hlediska zájmů chráněných tímto zákonem.</w:t>
      </w:r>
    </w:p>
    <w:p w14:paraId="4DF437B3" w14:textId="77777777" w:rsidR="00A6360E" w:rsidRPr="00B732D8" w:rsidRDefault="00A6360E">
      <w:pPr>
        <w:spacing w:line="240" w:lineRule="auto"/>
        <w:ind w:firstLine="567"/>
        <w:rPr>
          <w:rFonts w:ascii="Times New Roman" w:hAnsi="Times New Roman"/>
          <w:sz w:val="24"/>
          <w:szCs w:val="24"/>
        </w:rPr>
      </w:pPr>
    </w:p>
    <w:p w14:paraId="2D09B056" w14:textId="77777777" w:rsidR="00A63647" w:rsidRPr="00B732D8" w:rsidRDefault="00C25758">
      <w:pPr>
        <w:spacing w:line="240" w:lineRule="auto"/>
        <w:ind w:firstLine="567"/>
        <w:rPr>
          <w:rFonts w:ascii="Times New Roman" w:hAnsi="Times New Roman"/>
          <w:color w:val="000000"/>
          <w:sz w:val="24"/>
          <w:szCs w:val="24"/>
        </w:rPr>
      </w:pPr>
      <w:r w:rsidRPr="00B732D8">
        <w:rPr>
          <w:rFonts w:ascii="Times New Roman" w:hAnsi="Times New Roman"/>
          <w:sz w:val="24"/>
          <w:szCs w:val="24"/>
        </w:rPr>
        <w:t xml:space="preserve">(15) Agentura na celém území České republiky, mimo území národních parků </w:t>
      </w:r>
      <w:r w:rsidRPr="00B732D8">
        <w:rPr>
          <w:rFonts w:ascii="Times New Roman" w:hAnsi="Times New Roman"/>
          <w:sz w:val="24"/>
          <w:szCs w:val="24"/>
        </w:rPr>
        <w:br/>
        <w:t>a jejich ochranných pásem a mimo území Chráněné krajinné oblasti Šumava a Chráněné krajinné oblasti Labské pískovce, a správy národních parků v obvodu své územní působnosti podle odstavce 2 vykonávají působnost orgánů ochrany přírody na pozemcích a stavbách, které tvoří součást objektů důležitých pro obranu státu mimo vojenské újezdy</w:t>
      </w:r>
      <w:r w:rsidR="00EF07A4" w:rsidRPr="00B732D8">
        <w:rPr>
          <w:rFonts w:ascii="Times New Roman" w:hAnsi="Times New Roman"/>
          <w:sz w:val="24"/>
          <w:szCs w:val="24"/>
        </w:rPr>
        <w:t>.</w:t>
      </w:r>
      <w:r w:rsidR="00A63647" w:rsidRPr="00B732D8">
        <w:rPr>
          <w:rFonts w:ascii="Times New Roman" w:hAnsi="Times New Roman"/>
          <w:color w:val="000000"/>
          <w:sz w:val="24"/>
          <w:szCs w:val="24"/>
        </w:rPr>
        <w:t>“.</w:t>
      </w:r>
    </w:p>
    <w:p w14:paraId="67BE92B4" w14:textId="77777777" w:rsidR="00EF07A4" w:rsidRPr="00B732D8" w:rsidRDefault="00EF07A4">
      <w:pPr>
        <w:autoSpaceDE w:val="0"/>
        <w:autoSpaceDN w:val="0"/>
        <w:spacing w:line="240" w:lineRule="auto"/>
        <w:ind w:firstLine="567"/>
        <w:rPr>
          <w:rFonts w:ascii="Times New Roman" w:hAnsi="Times New Roman"/>
          <w:color w:val="000000"/>
          <w:sz w:val="24"/>
          <w:szCs w:val="24"/>
        </w:rPr>
      </w:pPr>
    </w:p>
    <w:p w14:paraId="150EFDD4" w14:textId="77777777" w:rsidR="00EF07A4" w:rsidRPr="00B732D8" w:rsidRDefault="00EF07A4" w:rsidP="001F41D5">
      <w:pPr>
        <w:pStyle w:val="Odstavecseseznamem"/>
        <w:numPr>
          <w:ilvl w:val="0"/>
          <w:numId w:val="11"/>
        </w:numPr>
        <w:autoSpaceDE w:val="0"/>
        <w:autoSpaceDN w:val="0"/>
        <w:spacing w:line="240" w:lineRule="auto"/>
        <w:contextualSpacing w:val="0"/>
        <w:rPr>
          <w:rFonts w:ascii="Times New Roman" w:hAnsi="Times New Roman"/>
          <w:color w:val="000000"/>
          <w:sz w:val="24"/>
          <w:szCs w:val="24"/>
        </w:rPr>
      </w:pPr>
      <w:r w:rsidRPr="00B732D8">
        <w:rPr>
          <w:rFonts w:ascii="Times New Roman" w:hAnsi="Times New Roman"/>
          <w:color w:val="000000"/>
          <w:sz w:val="24"/>
          <w:szCs w:val="24"/>
        </w:rPr>
        <w:t>V § 78a odst. 1</w:t>
      </w:r>
      <w:r w:rsidR="00BF1AC7" w:rsidRPr="00B732D8">
        <w:rPr>
          <w:rFonts w:ascii="Times New Roman" w:hAnsi="Times New Roman"/>
          <w:color w:val="000000"/>
          <w:sz w:val="24"/>
          <w:szCs w:val="24"/>
        </w:rPr>
        <w:t xml:space="preserve"> se slova „obecních úřadů, pověřených obecních úřadů,“ nahrazují slovy „stavebních úřadů, obecních úřadů“ a slova „orgánů krajů“ se nahrazují slovy „krajských úřadů“.</w:t>
      </w:r>
    </w:p>
    <w:p w14:paraId="7B2C59D8" w14:textId="77777777" w:rsidR="007B26F5" w:rsidRPr="00B732D8" w:rsidRDefault="007B26F5">
      <w:pPr>
        <w:pStyle w:val="Odstavecseseznamem"/>
        <w:autoSpaceDE w:val="0"/>
        <w:autoSpaceDN w:val="0"/>
        <w:spacing w:line="240" w:lineRule="auto"/>
        <w:contextualSpacing w:val="0"/>
        <w:rPr>
          <w:rFonts w:ascii="Times New Roman" w:hAnsi="Times New Roman"/>
          <w:color w:val="000000"/>
          <w:sz w:val="24"/>
          <w:szCs w:val="24"/>
        </w:rPr>
      </w:pPr>
    </w:p>
    <w:p w14:paraId="6F7FBDA2" w14:textId="77777777" w:rsidR="007B26F5" w:rsidRPr="00B732D8" w:rsidRDefault="007B26F5" w:rsidP="001F41D5">
      <w:pPr>
        <w:pStyle w:val="Odstavecseseznamem"/>
        <w:numPr>
          <w:ilvl w:val="0"/>
          <w:numId w:val="11"/>
        </w:numPr>
        <w:autoSpaceDE w:val="0"/>
        <w:autoSpaceDN w:val="0"/>
        <w:spacing w:line="240" w:lineRule="auto"/>
        <w:contextualSpacing w:val="0"/>
        <w:rPr>
          <w:rFonts w:ascii="Times New Roman" w:hAnsi="Times New Roman"/>
          <w:color w:val="000000"/>
          <w:sz w:val="24"/>
          <w:szCs w:val="24"/>
        </w:rPr>
      </w:pPr>
      <w:r w:rsidRPr="00B732D8">
        <w:rPr>
          <w:rFonts w:ascii="Times New Roman" w:hAnsi="Times New Roman"/>
          <w:color w:val="000000"/>
          <w:sz w:val="24"/>
          <w:szCs w:val="24"/>
        </w:rPr>
        <w:t>V § 79 odst. 3 písm. l) se číslo „2“ nahrazuje číslem „3“.</w:t>
      </w:r>
    </w:p>
    <w:p w14:paraId="129AEDF5" w14:textId="77777777" w:rsidR="007B26F5" w:rsidRPr="00B732D8" w:rsidRDefault="007B26F5">
      <w:pPr>
        <w:pStyle w:val="Odstavecseseznamem"/>
        <w:autoSpaceDE w:val="0"/>
        <w:autoSpaceDN w:val="0"/>
        <w:spacing w:line="240" w:lineRule="auto"/>
        <w:contextualSpacing w:val="0"/>
        <w:rPr>
          <w:rFonts w:ascii="Times New Roman" w:hAnsi="Times New Roman"/>
          <w:color w:val="000000"/>
          <w:sz w:val="24"/>
          <w:szCs w:val="24"/>
        </w:rPr>
      </w:pPr>
    </w:p>
    <w:p w14:paraId="5CA79E74" w14:textId="77777777" w:rsidR="007B26F5" w:rsidRPr="00B732D8" w:rsidRDefault="007B26F5" w:rsidP="001F41D5">
      <w:pPr>
        <w:pStyle w:val="Odstavecseseznamem"/>
        <w:numPr>
          <w:ilvl w:val="0"/>
          <w:numId w:val="11"/>
        </w:numPr>
        <w:autoSpaceDE w:val="0"/>
        <w:autoSpaceDN w:val="0"/>
        <w:spacing w:line="240" w:lineRule="auto"/>
        <w:contextualSpacing w:val="0"/>
        <w:rPr>
          <w:rFonts w:ascii="Times New Roman" w:hAnsi="Times New Roman"/>
          <w:color w:val="000000"/>
          <w:sz w:val="24"/>
          <w:szCs w:val="24"/>
        </w:rPr>
      </w:pPr>
      <w:r w:rsidRPr="00B732D8">
        <w:rPr>
          <w:rFonts w:ascii="Times New Roman" w:hAnsi="Times New Roman"/>
          <w:color w:val="000000"/>
          <w:sz w:val="24"/>
          <w:szCs w:val="24"/>
        </w:rPr>
        <w:t>V § 79 odst. 3 písm. n) se číslo „</w:t>
      </w:r>
      <w:r w:rsidRPr="00CB642C">
        <w:rPr>
          <w:rFonts w:ascii="Times New Roman" w:hAnsi="Times New Roman"/>
          <w:color w:val="000000"/>
          <w:sz w:val="24"/>
          <w:szCs w:val="24"/>
          <w:u w:val="single"/>
        </w:rPr>
        <w:t>10</w:t>
      </w:r>
      <w:r w:rsidRPr="00B732D8">
        <w:rPr>
          <w:rFonts w:ascii="Times New Roman" w:hAnsi="Times New Roman"/>
          <w:color w:val="000000"/>
          <w:sz w:val="24"/>
          <w:szCs w:val="24"/>
        </w:rPr>
        <w:t>“ nahrazuje slovy „</w:t>
      </w:r>
      <w:r w:rsidRPr="00CB642C">
        <w:rPr>
          <w:rFonts w:ascii="Times New Roman" w:hAnsi="Times New Roman"/>
          <w:sz w:val="24"/>
          <w:szCs w:val="24"/>
          <w:u w:val="single"/>
        </w:rPr>
        <w:t>5 a informuje Komisi o uložených nebo stanovených kompenzačních opatřeních a způsobu jejich zajištění podle § 45i odst. 8</w:t>
      </w:r>
      <w:r w:rsidRPr="00B732D8">
        <w:rPr>
          <w:rFonts w:ascii="Times New Roman" w:hAnsi="Times New Roman"/>
          <w:sz w:val="24"/>
          <w:szCs w:val="24"/>
        </w:rPr>
        <w:t>“.</w:t>
      </w:r>
    </w:p>
    <w:p w14:paraId="2576A8CD" w14:textId="77777777" w:rsidR="0009696B" w:rsidRDefault="0009696B">
      <w:pPr>
        <w:pStyle w:val="Odstavecseseznamem"/>
        <w:spacing w:line="240" w:lineRule="auto"/>
        <w:contextualSpacing w:val="0"/>
        <w:rPr>
          <w:rFonts w:ascii="Times New Roman" w:hAnsi="Times New Roman"/>
          <w:color w:val="000000" w:themeColor="text1"/>
          <w:sz w:val="24"/>
          <w:szCs w:val="24"/>
        </w:rPr>
      </w:pPr>
    </w:p>
    <w:p w14:paraId="54368016" w14:textId="77777777" w:rsidR="00B4068C" w:rsidRPr="00CB642C" w:rsidRDefault="00B4068C">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31992L0043</w:t>
      </w:r>
    </w:p>
    <w:p w14:paraId="49DCAE00" w14:textId="77777777" w:rsidR="00B4068C" w:rsidRPr="00B732D8" w:rsidRDefault="00B4068C">
      <w:pPr>
        <w:pStyle w:val="Odstavecseseznamem"/>
        <w:spacing w:line="240" w:lineRule="auto"/>
        <w:contextualSpacing w:val="0"/>
        <w:rPr>
          <w:rFonts w:ascii="Times New Roman" w:hAnsi="Times New Roman"/>
          <w:color w:val="000000" w:themeColor="text1"/>
          <w:sz w:val="24"/>
          <w:szCs w:val="24"/>
        </w:rPr>
      </w:pPr>
    </w:p>
    <w:p w14:paraId="320BFFF5" w14:textId="77777777" w:rsidR="00C816AB" w:rsidRPr="00B732D8" w:rsidRDefault="0009696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79 odst. 3 písm</w:t>
      </w:r>
      <w:r w:rsidR="00C816AB" w:rsidRPr="00B732D8">
        <w:rPr>
          <w:rFonts w:ascii="Times New Roman" w:hAnsi="Times New Roman"/>
          <w:color w:val="000000" w:themeColor="text1"/>
          <w:sz w:val="24"/>
          <w:szCs w:val="24"/>
        </w:rPr>
        <w:t>eno s) zní:</w:t>
      </w:r>
    </w:p>
    <w:p w14:paraId="11671833" w14:textId="77777777" w:rsidR="00A6360E" w:rsidRPr="00B732D8" w:rsidRDefault="00A6360E">
      <w:pPr>
        <w:pStyle w:val="Odstavecseseznamem"/>
        <w:autoSpaceDE w:val="0"/>
        <w:autoSpaceDN w:val="0"/>
        <w:spacing w:line="240" w:lineRule="auto"/>
        <w:contextualSpacing w:val="0"/>
        <w:rPr>
          <w:rFonts w:ascii="Times New Roman" w:hAnsi="Times New Roman"/>
          <w:color w:val="000000" w:themeColor="text1"/>
          <w:sz w:val="24"/>
          <w:szCs w:val="24"/>
        </w:rPr>
      </w:pPr>
    </w:p>
    <w:p w14:paraId="3B1806DD" w14:textId="77777777" w:rsidR="0009696B" w:rsidRPr="00B732D8" w:rsidRDefault="00C816AB">
      <w:pPr>
        <w:pStyle w:val="Odstavecseseznamem"/>
        <w:autoSpaceDE w:val="0"/>
        <w:autoSpaceDN w:val="0"/>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s)</w:t>
      </w:r>
      <w:r w:rsidRPr="00B732D8">
        <w:rPr>
          <w:rFonts w:ascii="Times New Roman" w:hAnsi="Times New Roman"/>
          <w:sz w:val="24"/>
          <w:szCs w:val="24"/>
        </w:rPr>
        <w:tab/>
        <w:t xml:space="preserve">uplatňuje stanoviska k návrhu územního rozvojového plánu a zásadám </w:t>
      </w:r>
      <w:r w:rsidRPr="00B732D8">
        <w:rPr>
          <w:rFonts w:ascii="Times New Roman" w:hAnsi="Times New Roman"/>
          <w:sz w:val="24"/>
          <w:szCs w:val="24"/>
        </w:rPr>
        <w:lastRenderedPageBreak/>
        <w:t>územního rozvoje z hlediska zájmů chráněných tímto zákonem a je dotčeným orgánem při jejich pořizování,“</w:t>
      </w:r>
      <w:r w:rsidR="0009696B" w:rsidRPr="00B732D8">
        <w:rPr>
          <w:rFonts w:ascii="Times New Roman" w:hAnsi="Times New Roman"/>
          <w:color w:val="000000"/>
          <w:sz w:val="24"/>
          <w:szCs w:val="24"/>
        </w:rPr>
        <w:t>.</w:t>
      </w:r>
    </w:p>
    <w:p w14:paraId="23CC17D1" w14:textId="77777777" w:rsidR="00103D85" w:rsidRPr="00B732D8" w:rsidRDefault="00103D85">
      <w:pPr>
        <w:pStyle w:val="Odstavecseseznamem"/>
        <w:autoSpaceDE w:val="0"/>
        <w:autoSpaceDN w:val="0"/>
        <w:spacing w:line="240" w:lineRule="auto"/>
        <w:contextualSpacing w:val="0"/>
        <w:rPr>
          <w:rFonts w:ascii="Times New Roman" w:hAnsi="Times New Roman"/>
          <w:color w:val="000000" w:themeColor="text1"/>
          <w:sz w:val="24"/>
          <w:szCs w:val="24"/>
        </w:rPr>
      </w:pPr>
    </w:p>
    <w:p w14:paraId="67BA63FF" w14:textId="77777777" w:rsidR="00103D85" w:rsidRPr="00B732D8" w:rsidRDefault="00103D85"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79 odst. 3 se na konci písmene u) čárka nahrazuje tečkou a písmeno v) se zrušuje.</w:t>
      </w:r>
    </w:p>
    <w:p w14:paraId="749B1AE1" w14:textId="77777777" w:rsidR="0009696B" w:rsidRPr="00B732D8" w:rsidRDefault="0009696B">
      <w:pPr>
        <w:pStyle w:val="Odstavecseseznamem"/>
        <w:spacing w:line="240" w:lineRule="auto"/>
        <w:contextualSpacing w:val="0"/>
        <w:rPr>
          <w:rFonts w:ascii="Times New Roman" w:hAnsi="Times New Roman"/>
          <w:color w:val="000000" w:themeColor="text1"/>
          <w:sz w:val="24"/>
          <w:szCs w:val="24"/>
        </w:rPr>
      </w:pPr>
    </w:p>
    <w:p w14:paraId="7D63237E" w14:textId="77777777" w:rsidR="0009696B" w:rsidRPr="00C32684" w:rsidRDefault="0009696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79 odst. 4 se slova „</w:t>
      </w:r>
      <w:r w:rsidR="00002525" w:rsidRPr="00C32684">
        <w:rPr>
          <w:rFonts w:ascii="Times New Roman" w:hAnsi="Times New Roman"/>
          <w:sz w:val="24"/>
          <w:szCs w:val="24"/>
          <w:u w:val="single"/>
        </w:rPr>
        <w:t>ve společném územním a stavebním</w:t>
      </w:r>
      <w:r w:rsidRPr="00B732D8">
        <w:rPr>
          <w:rFonts w:ascii="Times New Roman" w:hAnsi="Times New Roman"/>
          <w:sz w:val="24"/>
          <w:szCs w:val="24"/>
        </w:rPr>
        <w:t>“ nahrazují slov</w:t>
      </w:r>
      <w:r w:rsidR="00CA5F16" w:rsidRPr="00B732D8">
        <w:rPr>
          <w:rFonts w:ascii="Times New Roman" w:hAnsi="Times New Roman"/>
          <w:sz w:val="24"/>
          <w:szCs w:val="24"/>
        </w:rPr>
        <w:t>em</w:t>
      </w:r>
      <w:r w:rsidRPr="00B732D8">
        <w:rPr>
          <w:rFonts w:ascii="Times New Roman" w:hAnsi="Times New Roman"/>
          <w:sz w:val="24"/>
          <w:szCs w:val="24"/>
        </w:rPr>
        <w:t xml:space="preserve"> „</w:t>
      </w:r>
      <w:r w:rsidRPr="00C32684">
        <w:rPr>
          <w:rFonts w:ascii="Times New Roman" w:hAnsi="Times New Roman"/>
          <w:color w:val="000000"/>
          <w:sz w:val="24"/>
          <w:szCs w:val="24"/>
          <w:u w:val="single"/>
        </w:rPr>
        <w:t>v</w:t>
      </w:r>
      <w:r w:rsidRPr="00B732D8">
        <w:rPr>
          <w:rFonts w:ascii="Times New Roman" w:hAnsi="Times New Roman"/>
          <w:color w:val="000000"/>
          <w:sz w:val="24"/>
          <w:szCs w:val="24"/>
        </w:rPr>
        <w:t>“.</w:t>
      </w:r>
    </w:p>
    <w:p w14:paraId="5F559F6B" w14:textId="77777777" w:rsidR="00C32684"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72D1B571" w14:textId="77777777" w:rsidR="00C32684" w:rsidRPr="00C32684"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32013R0347</w:t>
      </w:r>
    </w:p>
    <w:p w14:paraId="722AADA1" w14:textId="77777777" w:rsidR="0009696B" w:rsidRPr="00B732D8" w:rsidRDefault="0009696B">
      <w:pPr>
        <w:pStyle w:val="Odstavecseseznamem"/>
        <w:spacing w:line="240" w:lineRule="auto"/>
        <w:contextualSpacing w:val="0"/>
        <w:rPr>
          <w:rFonts w:ascii="Times New Roman" w:hAnsi="Times New Roman"/>
          <w:color w:val="000000" w:themeColor="text1"/>
          <w:sz w:val="24"/>
          <w:szCs w:val="24"/>
        </w:rPr>
      </w:pPr>
    </w:p>
    <w:p w14:paraId="6A53E3CF" w14:textId="77777777" w:rsidR="0009696B" w:rsidRPr="00B732D8" w:rsidRDefault="0009696B"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79 odst. 5 písm. k) se číslo „13“ nahrazuje číslem „</w:t>
      </w:r>
      <w:r w:rsidR="00CA5F16" w:rsidRPr="00B732D8">
        <w:rPr>
          <w:rFonts w:ascii="Times New Roman" w:hAnsi="Times New Roman"/>
          <w:color w:val="000000" w:themeColor="text1"/>
          <w:sz w:val="24"/>
          <w:szCs w:val="24"/>
        </w:rPr>
        <w:t>9</w:t>
      </w:r>
      <w:r w:rsidRPr="00B732D8">
        <w:rPr>
          <w:rFonts w:ascii="Times New Roman" w:hAnsi="Times New Roman"/>
          <w:color w:val="000000" w:themeColor="text1"/>
          <w:sz w:val="24"/>
          <w:szCs w:val="24"/>
        </w:rPr>
        <w:t>“.</w:t>
      </w:r>
    </w:p>
    <w:p w14:paraId="2F5772D0" w14:textId="77777777" w:rsidR="0009696B" w:rsidRPr="00B732D8" w:rsidRDefault="0009696B">
      <w:pPr>
        <w:pStyle w:val="Odstavecseseznamem"/>
        <w:spacing w:line="240" w:lineRule="auto"/>
        <w:contextualSpacing w:val="0"/>
        <w:rPr>
          <w:rFonts w:ascii="Times New Roman" w:hAnsi="Times New Roman"/>
          <w:color w:val="000000" w:themeColor="text1"/>
          <w:sz w:val="24"/>
          <w:szCs w:val="24"/>
        </w:rPr>
      </w:pPr>
    </w:p>
    <w:p w14:paraId="48DC5DA5" w14:textId="77777777" w:rsidR="0009696B" w:rsidRPr="00B732D8" w:rsidRDefault="0009696B" w:rsidP="001F41D5">
      <w:pPr>
        <w:pStyle w:val="Odstavecseseznamem"/>
        <w:numPr>
          <w:ilvl w:val="0"/>
          <w:numId w:val="11"/>
        </w:numPr>
        <w:autoSpaceDE w:val="0"/>
        <w:autoSpaceDN w:val="0"/>
        <w:spacing w:line="240" w:lineRule="auto"/>
        <w:contextualSpacing w:val="0"/>
        <w:rPr>
          <w:rFonts w:ascii="Times New Roman" w:hAnsi="Times New Roman"/>
          <w:sz w:val="24"/>
          <w:szCs w:val="24"/>
        </w:rPr>
      </w:pPr>
      <w:r w:rsidRPr="00B732D8">
        <w:rPr>
          <w:rFonts w:ascii="Times New Roman" w:hAnsi="Times New Roman"/>
          <w:color w:val="000000" w:themeColor="text1"/>
          <w:sz w:val="24"/>
          <w:szCs w:val="24"/>
        </w:rPr>
        <w:t xml:space="preserve">V § 79 odst. 5 </w:t>
      </w:r>
      <w:r w:rsidR="00CA5F16" w:rsidRPr="00B732D8">
        <w:rPr>
          <w:rFonts w:ascii="Times New Roman" w:hAnsi="Times New Roman"/>
          <w:color w:val="000000" w:themeColor="text1"/>
          <w:sz w:val="24"/>
          <w:szCs w:val="24"/>
        </w:rPr>
        <w:t>písm.</w:t>
      </w:r>
      <w:r w:rsidRPr="00B732D8">
        <w:rPr>
          <w:rFonts w:ascii="Times New Roman" w:hAnsi="Times New Roman"/>
          <w:color w:val="000000" w:themeColor="text1"/>
          <w:sz w:val="24"/>
          <w:szCs w:val="24"/>
        </w:rPr>
        <w:t xml:space="preserve"> l) </w:t>
      </w:r>
      <w:r w:rsidR="00CA5F16" w:rsidRPr="00B732D8">
        <w:rPr>
          <w:rFonts w:ascii="Times New Roman" w:hAnsi="Times New Roman"/>
          <w:color w:val="000000" w:themeColor="text1"/>
          <w:sz w:val="24"/>
          <w:szCs w:val="24"/>
        </w:rPr>
        <w:t>se slova „</w:t>
      </w:r>
      <w:r w:rsidR="00BC4A93" w:rsidRPr="00B732D8">
        <w:rPr>
          <w:rFonts w:ascii="Times New Roman" w:hAnsi="Times New Roman"/>
          <w:color w:val="000000" w:themeColor="text1"/>
          <w:sz w:val="24"/>
          <w:szCs w:val="24"/>
        </w:rPr>
        <w:t xml:space="preserve">, </w:t>
      </w:r>
      <w:r w:rsidR="00CA5F16" w:rsidRPr="00B732D8">
        <w:rPr>
          <w:rFonts w:ascii="Times New Roman" w:hAnsi="Times New Roman"/>
          <w:color w:val="000000" w:themeColor="text1"/>
          <w:sz w:val="24"/>
          <w:szCs w:val="24"/>
        </w:rPr>
        <w:t>zkoušky, podmínky prodloužení autorizace a důvody pro odnětí autorizace“ nahrazují slovy „a obsah přezkoušení“ a text „</w:t>
      </w:r>
      <w:hyperlink r:id="rId24" w:history="1">
        <w:r w:rsidR="00CA5F16" w:rsidRPr="00B732D8">
          <w:rPr>
            <w:rFonts w:ascii="Times New Roman" w:hAnsi="Times New Roman"/>
            <w:color w:val="000000" w:themeColor="text1"/>
            <w:sz w:val="24"/>
            <w:szCs w:val="24"/>
          </w:rPr>
          <w:t>§ 45i odst. 3</w:t>
        </w:r>
      </w:hyperlink>
      <w:r w:rsidR="00CA5F16" w:rsidRPr="00B732D8">
        <w:rPr>
          <w:rFonts w:ascii="Times New Roman" w:hAnsi="Times New Roman"/>
          <w:color w:val="000000" w:themeColor="text1"/>
          <w:sz w:val="24"/>
          <w:szCs w:val="24"/>
        </w:rPr>
        <w:t>“ se nahrazuje textem „§ 45j odst. 1“.</w:t>
      </w:r>
    </w:p>
    <w:p w14:paraId="490152BD" w14:textId="77777777" w:rsidR="0009696B" w:rsidRPr="00B732D8" w:rsidRDefault="0009696B">
      <w:pPr>
        <w:pStyle w:val="Odstavecseseznamem"/>
        <w:autoSpaceDE w:val="0"/>
        <w:autoSpaceDN w:val="0"/>
        <w:spacing w:line="240" w:lineRule="auto"/>
        <w:contextualSpacing w:val="0"/>
        <w:rPr>
          <w:rFonts w:ascii="Times New Roman" w:hAnsi="Times New Roman"/>
          <w:color w:val="000000" w:themeColor="text1"/>
          <w:sz w:val="24"/>
          <w:szCs w:val="24"/>
        </w:rPr>
      </w:pPr>
    </w:p>
    <w:p w14:paraId="52D007A8" w14:textId="77777777" w:rsidR="006D6AB1" w:rsidRPr="00C32684" w:rsidRDefault="006D6AB1"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80 odst. 3 větě druhé se za slovo „</w:t>
      </w:r>
      <w:r w:rsidRPr="00C32684">
        <w:rPr>
          <w:rFonts w:ascii="Times New Roman" w:hAnsi="Times New Roman"/>
          <w:color w:val="000000" w:themeColor="text1"/>
          <w:sz w:val="24"/>
          <w:szCs w:val="24"/>
          <w:u w:val="single"/>
        </w:rPr>
        <w:t>již</w:t>
      </w:r>
      <w:r w:rsidRPr="00B732D8">
        <w:rPr>
          <w:rFonts w:ascii="Times New Roman" w:hAnsi="Times New Roman"/>
          <w:color w:val="000000" w:themeColor="text1"/>
          <w:sz w:val="24"/>
          <w:szCs w:val="24"/>
        </w:rPr>
        <w:t>“ vkládají slova „</w:t>
      </w:r>
      <w:r w:rsidRPr="00C32684">
        <w:rPr>
          <w:rFonts w:ascii="Times New Roman" w:hAnsi="Times New Roman"/>
          <w:color w:val="000000" w:themeColor="text1"/>
          <w:sz w:val="24"/>
          <w:szCs w:val="24"/>
          <w:u w:val="single"/>
        </w:rPr>
        <w:t>stavební úřad, újezdní úřad</w:t>
      </w:r>
      <w:r w:rsidR="00BC4A93" w:rsidRPr="00C32684">
        <w:rPr>
          <w:rFonts w:ascii="Times New Roman" w:hAnsi="Times New Roman"/>
          <w:color w:val="000000" w:themeColor="text1"/>
          <w:sz w:val="24"/>
          <w:szCs w:val="24"/>
          <w:u w:val="single"/>
        </w:rPr>
        <w:t>,</w:t>
      </w:r>
      <w:r w:rsidRPr="00B732D8">
        <w:rPr>
          <w:rFonts w:ascii="Times New Roman" w:hAnsi="Times New Roman"/>
          <w:color w:val="000000" w:themeColor="text1"/>
          <w:sz w:val="24"/>
          <w:szCs w:val="24"/>
        </w:rPr>
        <w:t>“, ve větě třetí se za slovo „</w:t>
      </w:r>
      <w:r w:rsidRPr="00C32684">
        <w:rPr>
          <w:rFonts w:ascii="Times New Roman" w:hAnsi="Times New Roman"/>
          <w:color w:val="000000" w:themeColor="text1"/>
          <w:sz w:val="24"/>
          <w:szCs w:val="24"/>
          <w:u w:val="single"/>
        </w:rPr>
        <w:t>zahájí</w:t>
      </w:r>
      <w:r w:rsidRPr="00B732D8">
        <w:rPr>
          <w:rFonts w:ascii="Times New Roman" w:hAnsi="Times New Roman"/>
          <w:color w:val="000000" w:themeColor="text1"/>
          <w:sz w:val="24"/>
          <w:szCs w:val="24"/>
        </w:rPr>
        <w:t>“ vkládají slova „</w:t>
      </w:r>
      <w:r w:rsidRPr="00C32684">
        <w:rPr>
          <w:rFonts w:ascii="Times New Roman" w:hAnsi="Times New Roman"/>
          <w:sz w:val="24"/>
          <w:szCs w:val="24"/>
          <w:u w:val="single"/>
        </w:rPr>
        <w:t>stavební úřad, újezdní úřad,</w:t>
      </w:r>
      <w:r w:rsidRPr="00B732D8">
        <w:rPr>
          <w:rFonts w:ascii="Times New Roman" w:hAnsi="Times New Roman"/>
          <w:sz w:val="24"/>
          <w:szCs w:val="24"/>
        </w:rPr>
        <w:t>“ a za slovo „</w:t>
      </w:r>
      <w:r w:rsidRPr="00C32684">
        <w:rPr>
          <w:rFonts w:ascii="Times New Roman" w:hAnsi="Times New Roman"/>
          <w:sz w:val="24"/>
          <w:szCs w:val="24"/>
          <w:u w:val="single"/>
        </w:rPr>
        <w:t>přestupku</w:t>
      </w:r>
      <w:r w:rsidRPr="00B732D8">
        <w:rPr>
          <w:rFonts w:ascii="Times New Roman" w:hAnsi="Times New Roman"/>
          <w:sz w:val="24"/>
          <w:szCs w:val="24"/>
        </w:rPr>
        <w:t>“ se vkládají slova „</w:t>
      </w:r>
      <w:r w:rsidRPr="00C32684">
        <w:rPr>
          <w:rFonts w:ascii="Times New Roman" w:hAnsi="Times New Roman"/>
          <w:sz w:val="24"/>
          <w:szCs w:val="24"/>
          <w:u w:val="single"/>
        </w:rPr>
        <w:t>stavební úřad, újezdní úřad,</w:t>
      </w:r>
      <w:r w:rsidRPr="00B732D8">
        <w:rPr>
          <w:rFonts w:ascii="Times New Roman" w:hAnsi="Times New Roman"/>
          <w:sz w:val="24"/>
          <w:szCs w:val="24"/>
        </w:rPr>
        <w:t>“ a ve větě čtvrté se za slovo</w:t>
      </w:r>
      <w:r w:rsidR="00AD0313" w:rsidRPr="00B732D8">
        <w:rPr>
          <w:rFonts w:ascii="Times New Roman" w:hAnsi="Times New Roman"/>
          <w:sz w:val="24"/>
          <w:szCs w:val="24"/>
        </w:rPr>
        <w:t xml:space="preserve"> „</w:t>
      </w:r>
      <w:r w:rsidR="00AD0313" w:rsidRPr="00C32684">
        <w:rPr>
          <w:rFonts w:ascii="Times New Roman" w:hAnsi="Times New Roman"/>
          <w:sz w:val="24"/>
          <w:szCs w:val="24"/>
          <w:u w:val="single"/>
        </w:rPr>
        <w:t>a</w:t>
      </w:r>
      <w:r w:rsidR="00AD0313" w:rsidRPr="00B732D8">
        <w:rPr>
          <w:rFonts w:ascii="Times New Roman" w:hAnsi="Times New Roman"/>
          <w:sz w:val="24"/>
          <w:szCs w:val="24"/>
        </w:rPr>
        <w:t>“ vkládají slova „</w:t>
      </w:r>
      <w:r w:rsidR="00AD0313" w:rsidRPr="00C32684">
        <w:rPr>
          <w:rFonts w:ascii="Times New Roman" w:hAnsi="Times New Roman"/>
          <w:sz w:val="24"/>
          <w:szCs w:val="24"/>
          <w:u w:val="single"/>
        </w:rPr>
        <w:t>stavební úřad, újezdní úřad,</w:t>
      </w:r>
      <w:r w:rsidR="00AD0313" w:rsidRPr="00B732D8">
        <w:rPr>
          <w:rFonts w:ascii="Times New Roman" w:hAnsi="Times New Roman"/>
          <w:sz w:val="24"/>
          <w:szCs w:val="24"/>
        </w:rPr>
        <w:t>“.</w:t>
      </w:r>
    </w:p>
    <w:p w14:paraId="11C2A08F" w14:textId="77777777" w:rsidR="00C32684" w:rsidRDefault="00C32684">
      <w:pPr>
        <w:pStyle w:val="Odstavecseseznamem"/>
        <w:autoSpaceDE w:val="0"/>
        <w:autoSpaceDN w:val="0"/>
        <w:spacing w:line="240" w:lineRule="auto"/>
        <w:contextualSpacing w:val="0"/>
        <w:rPr>
          <w:rFonts w:ascii="Times New Roman" w:hAnsi="Times New Roman"/>
          <w:color w:val="000000" w:themeColor="text1"/>
          <w:sz w:val="24"/>
          <w:szCs w:val="24"/>
        </w:rPr>
      </w:pPr>
    </w:p>
    <w:p w14:paraId="72965055" w14:textId="77777777" w:rsidR="00C32684" w:rsidRPr="00C32684" w:rsidRDefault="00C32684">
      <w:pPr>
        <w:pStyle w:val="Odstavecseseznamem"/>
        <w:spacing w:line="240" w:lineRule="auto"/>
        <w:contextualSpacing w:val="0"/>
        <w:rPr>
          <w:rFonts w:ascii="Times New Roman" w:hAnsi="Times New Roman"/>
          <w:i/>
          <w:sz w:val="24"/>
          <w:szCs w:val="24"/>
        </w:rPr>
      </w:pPr>
      <w:r w:rsidRPr="004C794B">
        <w:rPr>
          <w:rFonts w:ascii="Times New Roman" w:hAnsi="Times New Roman"/>
          <w:i/>
          <w:sz w:val="24"/>
          <w:szCs w:val="24"/>
        </w:rPr>
        <w:t>CELEX: 31992L0043</w:t>
      </w:r>
    </w:p>
    <w:p w14:paraId="0B94CA8A" w14:textId="77777777" w:rsidR="00AD0313" w:rsidRPr="00B732D8" w:rsidRDefault="00AD0313">
      <w:pPr>
        <w:pStyle w:val="Odstavecseseznamem"/>
        <w:autoSpaceDE w:val="0"/>
        <w:autoSpaceDN w:val="0"/>
        <w:spacing w:line="240" w:lineRule="auto"/>
        <w:contextualSpacing w:val="0"/>
        <w:rPr>
          <w:rFonts w:ascii="Times New Roman" w:hAnsi="Times New Roman"/>
          <w:color w:val="000000" w:themeColor="text1"/>
          <w:sz w:val="24"/>
          <w:szCs w:val="24"/>
        </w:rPr>
      </w:pPr>
    </w:p>
    <w:p w14:paraId="662AB4C5" w14:textId="77777777" w:rsidR="0009696B" w:rsidRPr="00B732D8" w:rsidRDefault="00BB418A"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83 se doplňuj</w:t>
      </w:r>
      <w:r w:rsidR="00AD0313" w:rsidRPr="00B732D8">
        <w:rPr>
          <w:rFonts w:ascii="Times New Roman" w:hAnsi="Times New Roman"/>
          <w:color w:val="000000" w:themeColor="text1"/>
          <w:sz w:val="24"/>
          <w:szCs w:val="24"/>
        </w:rPr>
        <w:t>í</w:t>
      </w:r>
      <w:r w:rsidRPr="00B732D8">
        <w:rPr>
          <w:rFonts w:ascii="Times New Roman" w:hAnsi="Times New Roman"/>
          <w:color w:val="000000" w:themeColor="text1"/>
          <w:sz w:val="24"/>
          <w:szCs w:val="24"/>
        </w:rPr>
        <w:t xml:space="preserve"> odsta</w:t>
      </w:r>
      <w:r w:rsidR="00AD0313" w:rsidRPr="00B732D8">
        <w:rPr>
          <w:rFonts w:ascii="Times New Roman" w:hAnsi="Times New Roman"/>
          <w:color w:val="000000" w:themeColor="text1"/>
          <w:sz w:val="24"/>
          <w:szCs w:val="24"/>
        </w:rPr>
        <w:t>vce</w:t>
      </w:r>
      <w:r w:rsidRPr="00B732D8">
        <w:rPr>
          <w:rFonts w:ascii="Times New Roman" w:hAnsi="Times New Roman"/>
          <w:color w:val="000000" w:themeColor="text1"/>
          <w:sz w:val="24"/>
          <w:szCs w:val="24"/>
        </w:rPr>
        <w:t xml:space="preserve"> 5</w:t>
      </w:r>
      <w:r w:rsidR="00AD0313" w:rsidRPr="00B732D8">
        <w:rPr>
          <w:rFonts w:ascii="Times New Roman" w:hAnsi="Times New Roman"/>
          <w:color w:val="000000" w:themeColor="text1"/>
          <w:sz w:val="24"/>
          <w:szCs w:val="24"/>
        </w:rPr>
        <w:t xml:space="preserve"> a 6</w:t>
      </w:r>
      <w:r w:rsidRPr="00B732D8">
        <w:rPr>
          <w:rFonts w:ascii="Times New Roman" w:hAnsi="Times New Roman"/>
          <w:color w:val="000000" w:themeColor="text1"/>
          <w:sz w:val="24"/>
          <w:szCs w:val="24"/>
        </w:rPr>
        <w:t>, který zn</w:t>
      </w:r>
      <w:r w:rsidR="00AD0313" w:rsidRPr="00B732D8">
        <w:rPr>
          <w:rFonts w:ascii="Times New Roman" w:hAnsi="Times New Roman"/>
          <w:color w:val="000000" w:themeColor="text1"/>
          <w:sz w:val="24"/>
          <w:szCs w:val="24"/>
        </w:rPr>
        <w:t>ěj</w:t>
      </w:r>
      <w:r w:rsidRPr="00B732D8">
        <w:rPr>
          <w:rFonts w:ascii="Times New Roman" w:hAnsi="Times New Roman"/>
          <w:color w:val="000000" w:themeColor="text1"/>
          <w:sz w:val="24"/>
          <w:szCs w:val="24"/>
        </w:rPr>
        <w:t>í:</w:t>
      </w:r>
    </w:p>
    <w:p w14:paraId="0F65E2F4" w14:textId="77777777" w:rsidR="00BB418A" w:rsidRPr="00B732D8" w:rsidRDefault="00BB418A">
      <w:pPr>
        <w:pStyle w:val="Odstavecseseznamem"/>
        <w:autoSpaceDE w:val="0"/>
        <w:autoSpaceDN w:val="0"/>
        <w:spacing w:line="240" w:lineRule="auto"/>
        <w:contextualSpacing w:val="0"/>
        <w:rPr>
          <w:rFonts w:ascii="Times New Roman" w:hAnsi="Times New Roman"/>
          <w:color w:val="000000" w:themeColor="text1"/>
          <w:sz w:val="24"/>
          <w:szCs w:val="24"/>
        </w:rPr>
      </w:pPr>
    </w:p>
    <w:p w14:paraId="52C06802" w14:textId="77777777" w:rsidR="00BC4A93" w:rsidRPr="00B732D8" w:rsidRDefault="00BB418A">
      <w:pPr>
        <w:spacing w:line="240" w:lineRule="auto"/>
        <w:ind w:firstLine="567"/>
        <w:rPr>
          <w:rFonts w:ascii="Times New Roman" w:hAnsi="Times New Roman"/>
          <w:sz w:val="24"/>
          <w:szCs w:val="24"/>
        </w:rPr>
      </w:pPr>
      <w:r w:rsidRPr="00B732D8">
        <w:rPr>
          <w:rFonts w:ascii="Times New Roman" w:hAnsi="Times New Roman"/>
          <w:color w:val="000000" w:themeColor="text1"/>
          <w:sz w:val="24"/>
          <w:szCs w:val="24"/>
        </w:rPr>
        <w:t>„</w:t>
      </w:r>
      <w:r w:rsidR="00AD0313" w:rsidRPr="00B732D8">
        <w:rPr>
          <w:rFonts w:ascii="Times New Roman" w:hAnsi="Times New Roman"/>
          <w:sz w:val="24"/>
          <w:szCs w:val="24"/>
        </w:rPr>
        <w:t xml:space="preserve">(5) </w:t>
      </w:r>
      <w:r w:rsidR="00BC4A93" w:rsidRPr="00B732D8">
        <w:rPr>
          <w:rFonts w:ascii="Times New Roman" w:hAnsi="Times New Roman"/>
          <w:sz w:val="24"/>
          <w:szCs w:val="24"/>
        </w:rPr>
        <w:t>Orgán ochrany přírody spojí různá řízení, včetně posouzení podmínek pro vydání souhlasu podle tohoto zákona pro záměr vyžadující povolení podle stavebního zákona do jednoho řízení a vydá žadateli jedno společné rozhodnutí.</w:t>
      </w:r>
    </w:p>
    <w:p w14:paraId="3A62E580" w14:textId="77777777" w:rsidR="00A6360E" w:rsidRPr="00B732D8" w:rsidRDefault="00A6360E">
      <w:pPr>
        <w:spacing w:line="240" w:lineRule="auto"/>
        <w:ind w:firstLine="567"/>
        <w:rPr>
          <w:rFonts w:ascii="Times New Roman" w:hAnsi="Times New Roman"/>
          <w:sz w:val="24"/>
          <w:szCs w:val="24"/>
        </w:rPr>
      </w:pPr>
    </w:p>
    <w:p w14:paraId="7F0B31FE" w14:textId="77777777" w:rsidR="00BB418A" w:rsidRPr="00B732D8" w:rsidRDefault="00BC4A93">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sz w:val="24"/>
          <w:szCs w:val="24"/>
        </w:rPr>
        <w:t>(6) V případě řízení o žádosti o povolení záměru podle stavebního zákona se odstavce 1 až 4 nepoužijí</w:t>
      </w:r>
      <w:r w:rsidR="00AD0313" w:rsidRPr="00B732D8">
        <w:rPr>
          <w:rFonts w:ascii="Times New Roman" w:hAnsi="Times New Roman"/>
          <w:sz w:val="24"/>
          <w:szCs w:val="24"/>
        </w:rPr>
        <w:t>.</w:t>
      </w:r>
      <w:r w:rsidR="00BB418A" w:rsidRPr="00B732D8">
        <w:rPr>
          <w:rFonts w:ascii="Times New Roman" w:hAnsi="Times New Roman"/>
          <w:color w:val="000000" w:themeColor="text1"/>
          <w:sz w:val="24"/>
          <w:szCs w:val="24"/>
        </w:rPr>
        <w:t>“.</w:t>
      </w:r>
    </w:p>
    <w:p w14:paraId="6B89DCF3" w14:textId="77777777" w:rsidR="00AD0313" w:rsidRPr="00B732D8" w:rsidRDefault="00AD0313">
      <w:pPr>
        <w:pStyle w:val="Odstavecseseznamem"/>
        <w:autoSpaceDE w:val="0"/>
        <w:autoSpaceDN w:val="0"/>
        <w:spacing w:line="240" w:lineRule="auto"/>
        <w:ind w:left="0" w:firstLine="567"/>
        <w:contextualSpacing w:val="0"/>
        <w:rPr>
          <w:rFonts w:ascii="Times New Roman" w:hAnsi="Times New Roman"/>
          <w:color w:val="000000" w:themeColor="text1"/>
          <w:sz w:val="24"/>
          <w:szCs w:val="24"/>
        </w:rPr>
      </w:pPr>
    </w:p>
    <w:p w14:paraId="22EE43E6" w14:textId="77777777" w:rsidR="00AD0313" w:rsidRPr="00B732D8" w:rsidRDefault="00AD0313"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Za § 83 se vkládá nový § 83a, který včetně nadpisu zní:</w:t>
      </w:r>
    </w:p>
    <w:p w14:paraId="29AF9E81" w14:textId="77777777" w:rsidR="00BC4A93" w:rsidRPr="00B732D8" w:rsidRDefault="00BC4A93">
      <w:pPr>
        <w:pStyle w:val="Odstavecseseznamem"/>
        <w:autoSpaceDE w:val="0"/>
        <w:autoSpaceDN w:val="0"/>
        <w:spacing w:line="240" w:lineRule="auto"/>
        <w:contextualSpacing w:val="0"/>
        <w:rPr>
          <w:rFonts w:ascii="Times New Roman" w:hAnsi="Times New Roman"/>
          <w:color w:val="000000" w:themeColor="text1"/>
          <w:sz w:val="24"/>
          <w:szCs w:val="24"/>
        </w:rPr>
      </w:pPr>
    </w:p>
    <w:p w14:paraId="51608D6F" w14:textId="77777777" w:rsidR="00AD0313" w:rsidRPr="00B732D8" w:rsidRDefault="00AD0313">
      <w:pPr>
        <w:autoSpaceDE w:val="0"/>
        <w:autoSpaceDN w:val="0"/>
        <w:spacing w:line="240" w:lineRule="auto"/>
        <w:jc w:val="center"/>
        <w:rPr>
          <w:rFonts w:ascii="Times New Roman" w:hAnsi="Times New Roman"/>
          <w:sz w:val="24"/>
          <w:szCs w:val="24"/>
        </w:rPr>
      </w:pPr>
      <w:r w:rsidRPr="00B732D8">
        <w:rPr>
          <w:rFonts w:ascii="Times New Roman" w:hAnsi="Times New Roman"/>
          <w:color w:val="000000" w:themeColor="text1"/>
          <w:sz w:val="24"/>
          <w:szCs w:val="24"/>
        </w:rPr>
        <w:t>„</w:t>
      </w:r>
      <w:r w:rsidRPr="00B732D8">
        <w:rPr>
          <w:rFonts w:ascii="Times New Roman" w:hAnsi="Times New Roman"/>
          <w:sz w:val="24"/>
          <w:szCs w:val="24"/>
        </w:rPr>
        <w:t>§ 83a</w:t>
      </w:r>
    </w:p>
    <w:p w14:paraId="001EBB9C" w14:textId="77777777" w:rsidR="00A6360E" w:rsidRPr="00B732D8" w:rsidRDefault="00A6360E">
      <w:pPr>
        <w:autoSpaceDE w:val="0"/>
        <w:autoSpaceDN w:val="0"/>
        <w:spacing w:line="240" w:lineRule="auto"/>
        <w:jc w:val="center"/>
        <w:rPr>
          <w:rFonts w:ascii="Times New Roman" w:hAnsi="Times New Roman"/>
          <w:sz w:val="24"/>
          <w:szCs w:val="24"/>
        </w:rPr>
      </w:pPr>
    </w:p>
    <w:p w14:paraId="361012CF" w14:textId="77777777" w:rsidR="00AD0313" w:rsidRPr="00B732D8" w:rsidRDefault="00AD0313">
      <w:pPr>
        <w:autoSpaceDE w:val="0"/>
        <w:autoSpaceDN w:val="0"/>
        <w:spacing w:line="240" w:lineRule="auto"/>
        <w:jc w:val="center"/>
        <w:rPr>
          <w:rFonts w:ascii="Times New Roman" w:hAnsi="Times New Roman"/>
          <w:b/>
          <w:sz w:val="24"/>
          <w:szCs w:val="24"/>
        </w:rPr>
      </w:pPr>
      <w:r w:rsidRPr="00B732D8">
        <w:rPr>
          <w:rFonts w:ascii="Times New Roman" w:hAnsi="Times New Roman"/>
          <w:b/>
          <w:sz w:val="24"/>
          <w:szCs w:val="24"/>
        </w:rPr>
        <w:t>Obsah žádosti v řízení ve věcech ochrany přírody</w:t>
      </w:r>
    </w:p>
    <w:p w14:paraId="21AE5F73" w14:textId="77777777" w:rsidR="00AD0313" w:rsidRPr="00B732D8" w:rsidRDefault="00AD0313">
      <w:pPr>
        <w:autoSpaceDE w:val="0"/>
        <w:autoSpaceDN w:val="0"/>
        <w:spacing w:line="240" w:lineRule="auto"/>
        <w:jc w:val="center"/>
        <w:rPr>
          <w:rFonts w:ascii="Times New Roman" w:hAnsi="Times New Roman"/>
          <w:sz w:val="24"/>
          <w:szCs w:val="24"/>
        </w:rPr>
      </w:pPr>
    </w:p>
    <w:p w14:paraId="3990953F" w14:textId="77777777" w:rsidR="00BC4A93" w:rsidRPr="00B732D8" w:rsidRDefault="00AD0313">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BC4A93" w:rsidRPr="00B732D8">
        <w:rPr>
          <w:rFonts w:ascii="Times New Roman" w:hAnsi="Times New Roman"/>
          <w:sz w:val="24"/>
          <w:szCs w:val="24"/>
        </w:rPr>
        <w:t>Kromě obecných náležitostí stanovených správním řádem žadatel k žádosti dále přiloží projektovou dokumentaci záměru, kterou předkládá v rámci povolovacího řízení podle jiných právních předpisů, nebo jinou obdobnou dokumentaci, která umožní posoudit předmět žádosti. Tato dokumentace obsahuje zejména:</w:t>
      </w:r>
    </w:p>
    <w:p w14:paraId="7ABA5CE3" w14:textId="77777777" w:rsidR="00FF4D6C" w:rsidRPr="00B732D8" w:rsidRDefault="00BC4A93" w:rsidP="00E31FBF">
      <w:pPr>
        <w:spacing w:after="120"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údaje o přesném umístění a rozsahu záměru, o investorovi a </w:t>
      </w:r>
      <w:r w:rsidRPr="00481739">
        <w:rPr>
          <w:rFonts w:ascii="Times New Roman" w:hAnsi="Times New Roman"/>
          <w:strike/>
          <w:sz w:val="24"/>
          <w:szCs w:val="24"/>
          <w:highlight w:val="yellow"/>
        </w:rPr>
        <w:t>zpracovateli projektu</w:t>
      </w:r>
      <w:r w:rsidR="00405BA9">
        <w:rPr>
          <w:rFonts w:ascii="Times New Roman" w:hAnsi="Times New Roman"/>
          <w:color w:val="FF0000"/>
          <w:sz w:val="24"/>
          <w:szCs w:val="24"/>
        </w:rPr>
        <w:t xml:space="preserve"> </w:t>
      </w:r>
      <w:r w:rsidR="00405BA9" w:rsidRPr="00405BA9">
        <w:rPr>
          <w:rFonts w:ascii="Times New Roman" w:eastAsiaTheme="minorHAnsi" w:hAnsi="Times New Roman"/>
          <w:color w:val="FF0000"/>
          <w:sz w:val="24"/>
          <w:szCs w:val="24"/>
          <w:highlight w:val="yellow"/>
          <w:lang w:eastAsia="en-US"/>
        </w:rPr>
        <w:t>osobě</w:t>
      </w:r>
      <w:r w:rsidR="00405BA9">
        <w:rPr>
          <w:rFonts w:ascii="Times New Roman" w:eastAsiaTheme="minorHAnsi" w:hAnsi="Times New Roman"/>
          <w:color w:val="FF0000"/>
          <w:sz w:val="24"/>
          <w:szCs w:val="24"/>
          <w:highlight w:val="yellow"/>
          <w:lang w:eastAsia="en-US"/>
        </w:rPr>
        <w:t>,</w:t>
      </w:r>
      <w:r w:rsidR="00405BA9" w:rsidRPr="00405BA9">
        <w:rPr>
          <w:rFonts w:ascii="Times New Roman" w:eastAsiaTheme="minorHAnsi" w:hAnsi="Times New Roman"/>
          <w:color w:val="FF0000"/>
          <w:sz w:val="24"/>
          <w:szCs w:val="24"/>
          <w:highlight w:val="yellow"/>
          <w:lang w:eastAsia="en-US"/>
        </w:rPr>
        <w:t xml:space="preserve"> </w:t>
      </w:r>
      <w:r w:rsidR="00405BA9">
        <w:rPr>
          <w:rFonts w:ascii="Times New Roman" w:eastAsiaTheme="minorHAnsi" w:hAnsi="Times New Roman"/>
          <w:color w:val="FF0000"/>
          <w:sz w:val="24"/>
          <w:szCs w:val="24"/>
          <w:highlight w:val="yellow"/>
          <w:lang w:eastAsia="en-US"/>
        </w:rPr>
        <w:t>která projektovou dokumentaci záměru zpracovala</w:t>
      </w:r>
      <w:r w:rsidR="00405BA9" w:rsidRPr="00405BA9">
        <w:rPr>
          <w:rFonts w:ascii="Times New Roman" w:hAnsi="Times New Roman"/>
          <w:sz w:val="24"/>
          <w:szCs w:val="24"/>
          <w:highlight w:val="yellow"/>
        </w:rPr>
        <w:t>,</w:t>
      </w:r>
    </w:p>
    <w:p w14:paraId="5A8A69D9" w14:textId="01639BAC"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 xml:space="preserve">podrobný popis technického a technologického řešení, spočívající zejména v popisu charakteru záměru, zdůvodnění umístění záměru z hlediska zájmů chráněných tímto zákonem, včetně přehledu zvažovaných variant a hlavních důvodů pro jejich výběr, </w:t>
      </w:r>
      <w:r w:rsidRPr="001C783D">
        <w:rPr>
          <w:rFonts w:ascii="Times New Roman" w:hAnsi="Times New Roman"/>
          <w:strike/>
          <w:sz w:val="24"/>
          <w:szCs w:val="24"/>
          <w:highlight w:val="yellow"/>
        </w:rPr>
        <w:t>případně</w:t>
      </w:r>
      <w:r w:rsidRPr="00B732D8">
        <w:rPr>
          <w:rFonts w:ascii="Times New Roman" w:hAnsi="Times New Roman"/>
          <w:sz w:val="24"/>
          <w:szCs w:val="24"/>
        </w:rPr>
        <w:t xml:space="preserve"> </w:t>
      </w:r>
      <w:r w:rsidR="001C783D" w:rsidRPr="001C783D">
        <w:rPr>
          <w:rFonts w:ascii="Times New Roman" w:hAnsi="Times New Roman"/>
          <w:color w:val="FF0000"/>
          <w:sz w:val="24"/>
          <w:szCs w:val="24"/>
          <w:highlight w:val="yellow"/>
        </w:rPr>
        <w:t>popřípadě</w:t>
      </w:r>
      <w:r w:rsidR="001C783D">
        <w:rPr>
          <w:rFonts w:ascii="Times New Roman" w:hAnsi="Times New Roman"/>
          <w:sz w:val="24"/>
          <w:szCs w:val="24"/>
        </w:rPr>
        <w:t xml:space="preserve"> </w:t>
      </w:r>
      <w:r w:rsidRPr="00B732D8">
        <w:rPr>
          <w:rFonts w:ascii="Times New Roman" w:hAnsi="Times New Roman"/>
          <w:sz w:val="24"/>
          <w:szCs w:val="24"/>
        </w:rPr>
        <w:t xml:space="preserve">odmítnutí, z hlediska ochrany přírody a krajiny, </w:t>
      </w:r>
    </w:p>
    <w:p w14:paraId="0B0B8D91" w14:textId="77777777"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r>
      <w:r w:rsidR="00C25758" w:rsidRPr="00B732D8">
        <w:rPr>
          <w:rFonts w:ascii="Times New Roman" w:hAnsi="Times New Roman"/>
          <w:sz w:val="24"/>
          <w:szCs w:val="24"/>
        </w:rPr>
        <w:t>informace o termínu zahájení provádění záměru a jeho dokončení, délce provozu a termínu případné likvidace záměru</w:t>
      </w:r>
      <w:r w:rsidRPr="00B732D8">
        <w:rPr>
          <w:rFonts w:ascii="Times New Roman" w:hAnsi="Times New Roman"/>
          <w:sz w:val="24"/>
          <w:szCs w:val="24"/>
        </w:rPr>
        <w:t xml:space="preserve">, </w:t>
      </w:r>
    </w:p>
    <w:p w14:paraId="55429E16" w14:textId="77777777"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 xml:space="preserve">informace o vstupech a výstupech a z nich vyplývajících předpokládaných </w:t>
      </w:r>
      <w:r w:rsidRPr="00B732D8">
        <w:rPr>
          <w:rFonts w:ascii="Times New Roman" w:hAnsi="Times New Roman"/>
          <w:sz w:val="24"/>
          <w:szCs w:val="24"/>
        </w:rPr>
        <w:lastRenderedPageBreak/>
        <w:t>vlivech záměru na okolní přírodu a krajinu v době provádění, provozu a případné likvidace záměru,</w:t>
      </w:r>
    </w:p>
    <w:p w14:paraId="77B7847C" w14:textId="77777777"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e)</w:t>
      </w:r>
      <w:r w:rsidRPr="00B732D8">
        <w:rPr>
          <w:rFonts w:ascii="Times New Roman" w:hAnsi="Times New Roman"/>
          <w:sz w:val="24"/>
          <w:szCs w:val="24"/>
        </w:rPr>
        <w:tab/>
        <w:t>posouzení vlivů záměru na předmět ochrany nebo celistvost evropsky významné lokality nebo ptačí oblasti podle § 45i odst. 2, nejedná-li se o žádost podle § 45i odst. 1 tohoto zákona, a hodnocení vlivů zamýšleného zásahu podle § 67, jsou-li podle tohoto zákona vyžadovány,</w:t>
      </w:r>
      <w:r w:rsidR="00E31FBF">
        <w:rPr>
          <w:rFonts w:ascii="Times New Roman" w:hAnsi="Times New Roman"/>
          <w:sz w:val="24"/>
          <w:szCs w:val="24"/>
        </w:rPr>
        <w:t xml:space="preserve"> </w:t>
      </w:r>
    </w:p>
    <w:p w14:paraId="566288B9" w14:textId="77777777"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f)</w:t>
      </w:r>
      <w:r w:rsidRPr="00B732D8">
        <w:rPr>
          <w:rFonts w:ascii="Times New Roman" w:hAnsi="Times New Roman"/>
          <w:sz w:val="24"/>
          <w:szCs w:val="24"/>
        </w:rPr>
        <w:tab/>
        <w:t>technické výkresy a mapovou dokumentaci.</w:t>
      </w:r>
    </w:p>
    <w:p w14:paraId="1D240ED4" w14:textId="77777777" w:rsidR="00A6360E" w:rsidRPr="00B732D8" w:rsidRDefault="00A6360E">
      <w:pPr>
        <w:spacing w:line="240" w:lineRule="auto"/>
        <w:ind w:firstLine="567"/>
        <w:rPr>
          <w:rFonts w:ascii="Times New Roman" w:hAnsi="Times New Roman"/>
          <w:sz w:val="24"/>
          <w:szCs w:val="24"/>
        </w:rPr>
      </w:pPr>
    </w:p>
    <w:p w14:paraId="0B59AAE5" w14:textId="77777777" w:rsidR="00BC4A93" w:rsidRPr="00B732D8" w:rsidRDefault="00BC4A93">
      <w:pPr>
        <w:spacing w:line="240" w:lineRule="auto"/>
        <w:ind w:firstLine="567"/>
        <w:rPr>
          <w:rFonts w:ascii="Times New Roman" w:hAnsi="Times New Roman"/>
          <w:sz w:val="24"/>
          <w:szCs w:val="24"/>
        </w:rPr>
      </w:pPr>
      <w:r w:rsidRPr="00B732D8">
        <w:rPr>
          <w:rFonts w:ascii="Times New Roman" w:hAnsi="Times New Roman"/>
          <w:sz w:val="24"/>
          <w:szCs w:val="24"/>
        </w:rPr>
        <w:tab/>
        <w:t>(2) V žádosti žadatel dále uvede následující údaje o záměru, pokud již nejsou součástí projektové dokumentace podle odstavce 1:</w:t>
      </w:r>
    </w:p>
    <w:p w14:paraId="09FDB86F" w14:textId="77777777" w:rsidR="00BC4A93" w:rsidRPr="00B732D8" w:rsidRDefault="00BC4A93">
      <w:pPr>
        <w:spacing w:line="240" w:lineRule="auto"/>
        <w:ind w:firstLine="993"/>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charakteristiku stavu přírody a krajiny v dotčeném území, které budou záměrem pravděpodobně významně ovlivněny, zejména strukturu a ráz krajiny, její geomorfologii a hydrologii, ekosystémy a jejich složky, biotopy druhů, části území a druhy chráněné podle zákona o ochraně přírody a krajiny, zejména významné krajinné prvky, územní systémy ekologické stability krajiny, zvláště chráněná území, ochranná pásma zvláště chráněných území, přírodní parky, evropsky významné lokality, ptačí oblasti, ptáky nebo zvláště chráněné druhy rostlin a živočichů,</w:t>
      </w:r>
    </w:p>
    <w:p w14:paraId="6599385D" w14:textId="77777777"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charakteristiku možných vlivů a odhad jejich významnosti z hlediska pravděpodobnosti, doby trvání, frekvence a vratnosti,</w:t>
      </w:r>
    </w:p>
    <w:p w14:paraId="421430E9" w14:textId="77777777" w:rsidR="00BC4A93" w:rsidRPr="00B732D8" w:rsidRDefault="00BC4A93">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t>návrh opatření k prevenci, vyloučení a snížení všech významných nepříznivých vlivů na přírodu a popis kompenzací, pokud je to vzhledem k záměru možné,</w:t>
      </w:r>
      <w:r w:rsidR="00E31FBF">
        <w:rPr>
          <w:rFonts w:ascii="Times New Roman" w:hAnsi="Times New Roman"/>
          <w:sz w:val="24"/>
          <w:szCs w:val="24"/>
        </w:rPr>
        <w:t xml:space="preserve"> </w:t>
      </w:r>
    </w:p>
    <w:p w14:paraId="1BA52E6B" w14:textId="77777777" w:rsidR="00AD0313" w:rsidRPr="00B732D8" w:rsidRDefault="00BC4A93">
      <w:pPr>
        <w:autoSpaceDE w:val="0"/>
        <w:autoSpaceDN w:val="0"/>
        <w:spacing w:line="240" w:lineRule="auto"/>
        <w:ind w:firstLine="851"/>
        <w:rPr>
          <w:rFonts w:ascii="Times New Roman" w:hAnsi="Times New Roman"/>
          <w:sz w:val="24"/>
          <w:szCs w:val="24"/>
        </w:rPr>
      </w:pPr>
      <w:r w:rsidRPr="00B732D8">
        <w:rPr>
          <w:rFonts w:ascii="Times New Roman" w:hAnsi="Times New Roman"/>
          <w:sz w:val="24"/>
          <w:szCs w:val="24"/>
        </w:rPr>
        <w:t>d)</w:t>
      </w:r>
      <w:r w:rsidRPr="00B732D8">
        <w:rPr>
          <w:rFonts w:ascii="Times New Roman" w:hAnsi="Times New Roman"/>
          <w:sz w:val="24"/>
          <w:szCs w:val="24"/>
        </w:rPr>
        <w:tab/>
        <w:t>výčet a podrobné vysvětlení důvodů pro vydání souhlasu nebo povolení výjimky, jedná-li se o činnost zakázanou podle tohoto zákona, v souladu s tímto zákonem</w:t>
      </w:r>
      <w:r w:rsidR="00AD0313" w:rsidRPr="00B732D8">
        <w:rPr>
          <w:rFonts w:ascii="Times New Roman" w:hAnsi="Times New Roman"/>
          <w:sz w:val="24"/>
          <w:szCs w:val="24"/>
        </w:rPr>
        <w:t>.“.</w:t>
      </w:r>
    </w:p>
    <w:p w14:paraId="2AF27532" w14:textId="77777777" w:rsidR="00AD0313" w:rsidRPr="00B732D8" w:rsidRDefault="00AD0313">
      <w:pPr>
        <w:pStyle w:val="Odstavecseseznamem"/>
        <w:autoSpaceDE w:val="0"/>
        <w:autoSpaceDN w:val="0"/>
        <w:spacing w:line="240" w:lineRule="auto"/>
        <w:contextualSpacing w:val="0"/>
        <w:rPr>
          <w:rFonts w:ascii="Times New Roman" w:hAnsi="Times New Roman"/>
          <w:sz w:val="24"/>
          <w:szCs w:val="24"/>
        </w:rPr>
      </w:pPr>
    </w:p>
    <w:p w14:paraId="3286CD17" w14:textId="77777777" w:rsidR="00AD0313" w:rsidRPr="00B732D8" w:rsidRDefault="00AD0313"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V § 85 odst. 1 větě první se za slovo </w:t>
      </w:r>
      <w:r w:rsidR="00466E5E" w:rsidRPr="00B732D8">
        <w:rPr>
          <w:rFonts w:ascii="Times New Roman" w:hAnsi="Times New Roman"/>
          <w:color w:val="000000" w:themeColor="text1"/>
          <w:sz w:val="24"/>
          <w:szCs w:val="24"/>
        </w:rPr>
        <w:t>„úřady,“ vkládají slova „</w:t>
      </w:r>
      <w:r w:rsidR="00466E5E" w:rsidRPr="00B732D8">
        <w:rPr>
          <w:rFonts w:ascii="Times New Roman" w:hAnsi="Times New Roman"/>
          <w:sz w:val="24"/>
          <w:szCs w:val="24"/>
        </w:rPr>
        <w:t>obecní úřady obcí s rozšířenou působností, stavební úřady, újezdní úřady,“.</w:t>
      </w:r>
    </w:p>
    <w:p w14:paraId="7876C198" w14:textId="77777777" w:rsidR="00466E5E" w:rsidRPr="00B732D8" w:rsidRDefault="00466E5E">
      <w:pPr>
        <w:pStyle w:val="Odstavecseseznamem"/>
        <w:autoSpaceDE w:val="0"/>
        <w:autoSpaceDN w:val="0"/>
        <w:spacing w:line="240" w:lineRule="auto"/>
        <w:contextualSpacing w:val="0"/>
        <w:rPr>
          <w:rFonts w:ascii="Times New Roman" w:hAnsi="Times New Roman"/>
          <w:color w:val="000000" w:themeColor="text1"/>
          <w:sz w:val="24"/>
          <w:szCs w:val="24"/>
        </w:rPr>
      </w:pPr>
    </w:p>
    <w:p w14:paraId="7EEDE70A" w14:textId="77777777" w:rsidR="00466E5E" w:rsidRPr="00B732D8" w:rsidRDefault="00466E5E"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88a větě první se za slovo „inspekcí,“ vkládají slova „stavebním úřadem,“</w:t>
      </w:r>
      <w:r w:rsidR="00E35946" w:rsidRPr="00B732D8">
        <w:rPr>
          <w:rFonts w:ascii="Times New Roman" w:hAnsi="Times New Roman"/>
          <w:color w:val="000000" w:themeColor="text1"/>
          <w:sz w:val="24"/>
          <w:szCs w:val="24"/>
        </w:rPr>
        <w:t xml:space="preserve"> a ve větě čtvrté se za slovo „parku“ vkládají slova „, stavebním úřadem“.</w:t>
      </w:r>
    </w:p>
    <w:p w14:paraId="07C57089" w14:textId="77777777" w:rsidR="00E35946" w:rsidRPr="00B732D8" w:rsidRDefault="00E35946">
      <w:pPr>
        <w:pStyle w:val="Odstavecseseznamem"/>
        <w:autoSpaceDE w:val="0"/>
        <w:autoSpaceDN w:val="0"/>
        <w:spacing w:line="240" w:lineRule="auto"/>
        <w:contextualSpacing w:val="0"/>
        <w:rPr>
          <w:rFonts w:ascii="Times New Roman" w:hAnsi="Times New Roman"/>
          <w:color w:val="000000" w:themeColor="text1"/>
          <w:sz w:val="24"/>
          <w:szCs w:val="24"/>
        </w:rPr>
      </w:pPr>
    </w:p>
    <w:p w14:paraId="3C7ADBA9" w14:textId="77777777" w:rsidR="00E35946" w:rsidRPr="00B732D8" w:rsidRDefault="00E35946" w:rsidP="001F41D5">
      <w:pPr>
        <w:pStyle w:val="Odstavecseseznamem"/>
        <w:numPr>
          <w:ilvl w:val="0"/>
          <w:numId w:val="11"/>
        </w:numPr>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V § 90 se odstavec 2 zrušuje.</w:t>
      </w:r>
    </w:p>
    <w:p w14:paraId="5049BC75" w14:textId="77777777" w:rsidR="00E35946" w:rsidRPr="00B732D8" w:rsidRDefault="00E35946">
      <w:pPr>
        <w:pStyle w:val="Odstavecseseznamem"/>
        <w:autoSpaceDE w:val="0"/>
        <w:autoSpaceDN w:val="0"/>
        <w:spacing w:line="240" w:lineRule="auto"/>
        <w:contextualSpacing w:val="0"/>
        <w:rPr>
          <w:rFonts w:ascii="Times New Roman" w:hAnsi="Times New Roman"/>
          <w:color w:val="000000" w:themeColor="text1"/>
          <w:sz w:val="24"/>
          <w:szCs w:val="24"/>
        </w:rPr>
      </w:pPr>
    </w:p>
    <w:p w14:paraId="37CFBB15" w14:textId="77777777" w:rsidR="00E35946" w:rsidRPr="00B732D8" w:rsidRDefault="00E35946">
      <w:pPr>
        <w:pStyle w:val="Odstavecseseznamem"/>
        <w:autoSpaceDE w:val="0"/>
        <w:autoSpaceDN w:val="0"/>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Dosavadní odstavce 3 až 18 se označují jako odstavce 2 až 17.</w:t>
      </w:r>
    </w:p>
    <w:p w14:paraId="3748E1A8" w14:textId="77777777" w:rsidR="00E35946" w:rsidRPr="00B732D8" w:rsidRDefault="00E35946">
      <w:pPr>
        <w:pStyle w:val="Odstavecseseznamem"/>
        <w:autoSpaceDE w:val="0"/>
        <w:autoSpaceDN w:val="0"/>
        <w:spacing w:line="240" w:lineRule="auto"/>
        <w:contextualSpacing w:val="0"/>
        <w:rPr>
          <w:rFonts w:ascii="Times New Roman" w:hAnsi="Times New Roman"/>
          <w:color w:val="000000" w:themeColor="text1"/>
          <w:sz w:val="24"/>
          <w:szCs w:val="24"/>
        </w:rPr>
      </w:pPr>
    </w:p>
    <w:p w14:paraId="0205B962" w14:textId="77777777" w:rsidR="00E35946" w:rsidRPr="002F0546" w:rsidRDefault="006C7DDD" w:rsidP="001F41D5">
      <w:pPr>
        <w:pStyle w:val="Odstavecseseznamem"/>
        <w:numPr>
          <w:ilvl w:val="0"/>
          <w:numId w:val="11"/>
        </w:numPr>
        <w:autoSpaceDE w:val="0"/>
        <w:autoSpaceDN w:val="0"/>
        <w:spacing w:line="240" w:lineRule="auto"/>
        <w:contextualSpacing w:val="0"/>
        <w:rPr>
          <w:rFonts w:ascii="Times New Roman" w:hAnsi="Times New Roman"/>
          <w:strike/>
          <w:color w:val="000000" w:themeColor="text1"/>
          <w:sz w:val="24"/>
          <w:szCs w:val="24"/>
          <w:highlight w:val="yellow"/>
        </w:rPr>
      </w:pPr>
      <w:r w:rsidRPr="002F0546">
        <w:rPr>
          <w:rFonts w:ascii="Times New Roman" w:hAnsi="Times New Roman"/>
          <w:strike/>
          <w:color w:val="000000" w:themeColor="text1"/>
          <w:sz w:val="24"/>
          <w:szCs w:val="24"/>
          <w:highlight w:val="yellow"/>
        </w:rPr>
        <w:t>V § 90 odstavec 11 zní:</w:t>
      </w:r>
    </w:p>
    <w:p w14:paraId="30A5A5CA" w14:textId="77777777" w:rsidR="00A6360E" w:rsidRPr="002F0546" w:rsidRDefault="00A6360E">
      <w:pPr>
        <w:pStyle w:val="Odstavecseseznamem"/>
        <w:autoSpaceDE w:val="0"/>
        <w:autoSpaceDN w:val="0"/>
        <w:spacing w:line="240" w:lineRule="auto"/>
        <w:contextualSpacing w:val="0"/>
        <w:rPr>
          <w:rFonts w:ascii="Times New Roman" w:hAnsi="Times New Roman"/>
          <w:strike/>
          <w:color w:val="000000" w:themeColor="text1"/>
          <w:sz w:val="24"/>
          <w:szCs w:val="24"/>
          <w:highlight w:val="yellow"/>
        </w:rPr>
      </w:pPr>
    </w:p>
    <w:p w14:paraId="5DD61146" w14:textId="77777777" w:rsidR="006C7DDD" w:rsidRPr="002F0546" w:rsidRDefault="006C7DDD">
      <w:pPr>
        <w:pStyle w:val="Odstavecseseznamem"/>
        <w:autoSpaceDE w:val="0"/>
        <w:autoSpaceDN w:val="0"/>
        <w:spacing w:line="240" w:lineRule="auto"/>
        <w:ind w:left="0" w:firstLine="567"/>
        <w:contextualSpacing w:val="0"/>
        <w:rPr>
          <w:rFonts w:ascii="Times New Roman" w:hAnsi="Times New Roman"/>
          <w:strike/>
          <w:sz w:val="24"/>
          <w:szCs w:val="24"/>
        </w:rPr>
      </w:pPr>
      <w:r w:rsidRPr="002F0546">
        <w:rPr>
          <w:rFonts w:ascii="Times New Roman" w:hAnsi="Times New Roman"/>
          <w:strike/>
          <w:color w:val="000000" w:themeColor="text1"/>
          <w:sz w:val="24"/>
          <w:szCs w:val="24"/>
          <w:highlight w:val="yellow"/>
        </w:rPr>
        <w:t>„</w:t>
      </w:r>
      <w:r w:rsidRPr="002F0546">
        <w:rPr>
          <w:rFonts w:ascii="Times New Roman" w:hAnsi="Times New Roman"/>
          <w:strike/>
          <w:sz w:val="24"/>
          <w:szCs w:val="24"/>
          <w:highlight w:val="yellow"/>
        </w:rPr>
        <w:t xml:space="preserve">(11) </w:t>
      </w:r>
      <w:r w:rsidR="00BC4A93" w:rsidRPr="002F0546">
        <w:rPr>
          <w:rFonts w:ascii="Times New Roman" w:hAnsi="Times New Roman"/>
          <w:strike/>
          <w:sz w:val="24"/>
          <w:szCs w:val="24"/>
          <w:highlight w:val="yellow"/>
        </w:rPr>
        <w:t>Ministerstvo životního prostředí je oprávněno vyhláškou zrušit dosavadní ochranu národních přírodních rezervací, národních přírodních památek, přírodních rezervací, přírodních památek a jejich ochranných pásem, která byla vyhlášena podle dřívějších právních předpisů před nabytím účinnosti tohoto zákona, která byla vyhlášena na základě již zrušeného zmocnění nebo která byla vyhlášena již zaniklým orgánem vykonávajícím působnost v oblasti veřejné správy, v případě, kdy je na jejich území Ministerstvem životního prostředí, Agenturou nebo správou národního parku zvláště chráněné území podle tohoto zákona nově vyhlášeno, nebo za podmínek stanovených v § 45</w:t>
      </w:r>
      <w:r w:rsidRPr="002F0546">
        <w:rPr>
          <w:rFonts w:ascii="Times New Roman" w:hAnsi="Times New Roman"/>
          <w:strike/>
          <w:sz w:val="24"/>
          <w:szCs w:val="24"/>
          <w:highlight w:val="yellow"/>
        </w:rPr>
        <w:t>.“.</w:t>
      </w:r>
    </w:p>
    <w:p w14:paraId="78618191" w14:textId="77777777" w:rsidR="002F0546" w:rsidRPr="00B732D8" w:rsidRDefault="002F0546">
      <w:pPr>
        <w:pStyle w:val="Odstavecseseznamem"/>
        <w:autoSpaceDE w:val="0"/>
        <w:autoSpaceDN w:val="0"/>
        <w:spacing w:line="240" w:lineRule="auto"/>
        <w:ind w:left="0" w:firstLine="567"/>
        <w:contextualSpacing w:val="0"/>
        <w:rPr>
          <w:rFonts w:ascii="Times New Roman" w:hAnsi="Times New Roman"/>
          <w:sz w:val="24"/>
          <w:szCs w:val="24"/>
        </w:rPr>
      </w:pPr>
    </w:p>
    <w:p w14:paraId="4FB4A165" w14:textId="77777777" w:rsidR="002F0546" w:rsidRPr="00084C99" w:rsidRDefault="002F0546" w:rsidP="002F0546">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Změna </w:t>
      </w:r>
      <w:r w:rsidRPr="00084C99">
        <w:rPr>
          <w:rFonts w:ascii="Times New Roman" w:hAnsi="Times New Roman"/>
          <w:i/>
          <w:sz w:val="24"/>
          <w:szCs w:val="24"/>
        </w:rPr>
        <w:t xml:space="preserve">zákona o </w:t>
      </w:r>
      <w:r>
        <w:rPr>
          <w:rFonts w:ascii="Times New Roman" w:hAnsi="Times New Roman"/>
          <w:i/>
          <w:sz w:val="24"/>
          <w:szCs w:val="24"/>
        </w:rPr>
        <w:t>ochraně přírody a krajiny</w:t>
      </w:r>
      <w:r w:rsidRPr="00084C99">
        <w:rPr>
          <w:rFonts w:ascii="Times New Roman" w:hAnsi="Times New Roman"/>
          <w:i/>
          <w:sz w:val="24"/>
          <w:szCs w:val="24"/>
        </w:rPr>
        <w:t xml:space="preserve"> </w:t>
      </w:r>
      <w:r>
        <w:rPr>
          <w:rFonts w:ascii="Times New Roman" w:hAnsi="Times New Roman"/>
          <w:i/>
          <w:sz w:val="24"/>
          <w:szCs w:val="24"/>
        </w:rPr>
        <w:t xml:space="preserve">navrhovaná v bodě 94 </w:t>
      </w:r>
      <w:r w:rsidRPr="00084C99">
        <w:rPr>
          <w:rFonts w:ascii="Times New Roman" w:hAnsi="Times New Roman"/>
          <w:i/>
          <w:sz w:val="24"/>
          <w:szCs w:val="24"/>
        </w:rPr>
        <w:t>ne</w:t>
      </w:r>
      <w:r>
        <w:rPr>
          <w:rFonts w:ascii="Times New Roman" w:hAnsi="Times New Roman"/>
          <w:i/>
          <w:sz w:val="24"/>
          <w:szCs w:val="24"/>
        </w:rPr>
        <w:t>ní změnou</w:t>
      </w:r>
      <w:r w:rsidRPr="00084C99">
        <w:rPr>
          <w:rFonts w:ascii="Times New Roman" w:hAnsi="Times New Roman"/>
          <w:i/>
          <w:sz w:val="24"/>
          <w:szCs w:val="24"/>
        </w:rPr>
        <w:t xml:space="preserve"> bezprostředně související</w:t>
      </w:r>
      <w:r>
        <w:rPr>
          <w:rFonts w:ascii="Times New Roman" w:hAnsi="Times New Roman"/>
          <w:i/>
          <w:sz w:val="24"/>
          <w:szCs w:val="24"/>
        </w:rPr>
        <w:t>mi</w:t>
      </w:r>
      <w:r w:rsidRPr="00084C99">
        <w:rPr>
          <w:rFonts w:ascii="Times New Roman" w:hAnsi="Times New Roman"/>
          <w:i/>
          <w:sz w:val="24"/>
          <w:szCs w:val="24"/>
        </w:rPr>
        <w:t xml:space="preserve"> s návrhem stavebního zákona ve smyslu čl. 54 odst. 3 Legislativních pravidel vlády.</w:t>
      </w:r>
    </w:p>
    <w:p w14:paraId="5FA07422" w14:textId="77777777" w:rsidR="00BC4A93" w:rsidRPr="00B732D8" w:rsidRDefault="00BC4A93">
      <w:pPr>
        <w:pStyle w:val="Odstavecseseznamem"/>
        <w:autoSpaceDE w:val="0"/>
        <w:autoSpaceDN w:val="0"/>
        <w:spacing w:line="240" w:lineRule="auto"/>
        <w:contextualSpacing w:val="0"/>
        <w:rPr>
          <w:rFonts w:ascii="Times New Roman" w:hAnsi="Times New Roman"/>
          <w:color w:val="000000" w:themeColor="text1"/>
          <w:sz w:val="24"/>
          <w:szCs w:val="24"/>
        </w:rPr>
      </w:pPr>
    </w:p>
    <w:p w14:paraId="29943164" w14:textId="77777777" w:rsidR="00326657" w:rsidRDefault="00326657" w:rsidP="002B3290">
      <w:pPr>
        <w:autoSpaceDE w:val="0"/>
        <w:autoSpaceDN w:val="0"/>
        <w:spacing w:line="240" w:lineRule="auto"/>
        <w:rPr>
          <w:rFonts w:ascii="Times New Roman" w:hAnsi="Times New Roman"/>
          <w:sz w:val="24"/>
          <w:szCs w:val="24"/>
        </w:rPr>
      </w:pPr>
    </w:p>
    <w:p w14:paraId="35379887" w14:textId="77777777" w:rsidR="00BC4A93" w:rsidRPr="00B732D8" w:rsidRDefault="00BC4A93">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rPr>
        <w:t xml:space="preserve">Čl. </w:t>
      </w:r>
      <w:r w:rsidR="00DA404A" w:rsidRPr="00B732D8">
        <w:rPr>
          <w:rFonts w:ascii="Times New Roman" w:hAnsi="Times New Roman"/>
          <w:sz w:val="24"/>
          <w:szCs w:val="24"/>
        </w:rPr>
        <w:t>IX</w:t>
      </w:r>
    </w:p>
    <w:p w14:paraId="30E34CA9" w14:textId="77777777" w:rsidR="00A6360E" w:rsidRPr="00B732D8" w:rsidRDefault="00A6360E">
      <w:pPr>
        <w:autoSpaceDE w:val="0"/>
        <w:autoSpaceDN w:val="0"/>
        <w:spacing w:line="240" w:lineRule="auto"/>
        <w:jc w:val="center"/>
        <w:rPr>
          <w:rFonts w:ascii="Times New Roman" w:hAnsi="Times New Roman"/>
          <w:sz w:val="24"/>
          <w:szCs w:val="24"/>
        </w:rPr>
      </w:pPr>
    </w:p>
    <w:p w14:paraId="1B00AC2A" w14:textId="77777777" w:rsidR="00BC4A93" w:rsidRPr="00B732D8" w:rsidRDefault="00BC4A93">
      <w:pPr>
        <w:autoSpaceDE w:val="0"/>
        <w:autoSpaceDN w:val="0"/>
        <w:spacing w:line="240" w:lineRule="auto"/>
        <w:jc w:val="center"/>
        <w:rPr>
          <w:rFonts w:ascii="Times New Roman" w:hAnsi="Times New Roman"/>
          <w:b/>
          <w:sz w:val="24"/>
          <w:szCs w:val="24"/>
        </w:rPr>
      </w:pPr>
      <w:r w:rsidRPr="00B732D8">
        <w:rPr>
          <w:rFonts w:ascii="Times New Roman" w:hAnsi="Times New Roman"/>
          <w:b/>
          <w:sz w:val="24"/>
          <w:szCs w:val="24"/>
        </w:rPr>
        <w:t>Přechodné ustanovení</w:t>
      </w:r>
    </w:p>
    <w:p w14:paraId="03D986A7" w14:textId="77777777" w:rsidR="00BC4A93" w:rsidRPr="00B732D8" w:rsidRDefault="00BC4A93">
      <w:pPr>
        <w:autoSpaceDE w:val="0"/>
        <w:autoSpaceDN w:val="0"/>
        <w:spacing w:line="240" w:lineRule="auto"/>
        <w:jc w:val="center"/>
        <w:rPr>
          <w:rFonts w:ascii="Times New Roman" w:hAnsi="Times New Roman"/>
          <w:sz w:val="24"/>
          <w:szCs w:val="24"/>
        </w:rPr>
      </w:pPr>
    </w:p>
    <w:p w14:paraId="4B0F5B68" w14:textId="77777777" w:rsidR="00BC4A93" w:rsidRPr="008139F5" w:rsidRDefault="00C25758">
      <w:pPr>
        <w:pStyle w:val="Odstavecseseznamem"/>
        <w:autoSpaceDE w:val="0"/>
        <w:autoSpaceDN w:val="0"/>
        <w:spacing w:line="240" w:lineRule="auto"/>
        <w:ind w:left="0" w:firstLine="567"/>
        <w:contextualSpacing w:val="0"/>
        <w:rPr>
          <w:rFonts w:ascii="Times New Roman" w:hAnsi="Times New Roman"/>
          <w:strike/>
          <w:color w:val="000000" w:themeColor="text1"/>
          <w:sz w:val="24"/>
          <w:szCs w:val="24"/>
        </w:rPr>
      </w:pPr>
      <w:r w:rsidRPr="008139F5">
        <w:rPr>
          <w:rFonts w:ascii="Times New Roman" w:hAnsi="Times New Roman"/>
          <w:strike/>
          <w:sz w:val="24"/>
          <w:szCs w:val="24"/>
          <w:highlight w:val="yellow"/>
        </w:rPr>
        <w:t>Agentura ochrany přírody a krajiny České republiky je oprávněna nařízením zrušit nařízení kraje, kterým se zřizuje přírodní rezervace, přírodní památka nebo jejich ochranné pásmo, vydané podle § 77a odst. 2 zákona č. 114/1992 Sb., ve znění účinném přede dnem nabytí účinnosti tohoto zákona, v případě, kdy přírodní rezervaci, přírodní památku nebo jejich ochranné pásmo nově jako zvláště chráněné území vyhlašuje</w:t>
      </w:r>
      <w:r w:rsidR="00BC4A93" w:rsidRPr="008139F5">
        <w:rPr>
          <w:rFonts w:ascii="Times New Roman" w:hAnsi="Times New Roman"/>
          <w:strike/>
          <w:sz w:val="24"/>
          <w:szCs w:val="24"/>
          <w:highlight w:val="yellow"/>
        </w:rPr>
        <w:t>.</w:t>
      </w:r>
    </w:p>
    <w:p w14:paraId="27327B1A" w14:textId="77777777" w:rsidR="005A0BD8" w:rsidRPr="00B732D8" w:rsidRDefault="005A0BD8">
      <w:pPr>
        <w:spacing w:line="240" w:lineRule="auto"/>
        <w:rPr>
          <w:rFonts w:ascii="Times New Roman" w:hAnsi="Times New Roman"/>
          <w:sz w:val="24"/>
          <w:szCs w:val="24"/>
        </w:rPr>
      </w:pPr>
    </w:p>
    <w:p w14:paraId="56A95183" w14:textId="77777777" w:rsidR="00505796" w:rsidRDefault="00505796" w:rsidP="000F42C3">
      <w:pPr>
        <w:pStyle w:val="Odstavecseseznamem"/>
        <w:widowControl/>
        <w:numPr>
          <w:ilvl w:val="0"/>
          <w:numId w:val="83"/>
        </w:numPr>
        <w:tabs>
          <w:tab w:val="left" w:pos="851"/>
        </w:tabs>
        <w:adjustRightInd/>
        <w:spacing w:after="200" w:line="240"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38A8E9DA" w14:textId="77777777" w:rsidR="00505796" w:rsidRDefault="00505796" w:rsidP="00505796">
      <w:pPr>
        <w:pStyle w:val="Odstavecseseznamem"/>
        <w:widowControl/>
        <w:tabs>
          <w:tab w:val="left" w:pos="851"/>
        </w:tabs>
        <w:adjustRightInd/>
        <w:spacing w:after="200" w:line="240" w:lineRule="auto"/>
        <w:ind w:left="284" w:hanging="284"/>
        <w:textAlignment w:val="auto"/>
        <w:rPr>
          <w:rFonts w:ascii="Times New Roman" w:hAnsi="Times New Roman"/>
          <w:color w:val="FF0000"/>
          <w:sz w:val="24"/>
          <w:szCs w:val="24"/>
          <w:highlight w:val="yellow"/>
        </w:rPr>
      </w:pPr>
    </w:p>
    <w:p w14:paraId="4320332D" w14:textId="77777777" w:rsidR="00505796" w:rsidRDefault="00505796" w:rsidP="000F42C3">
      <w:pPr>
        <w:pStyle w:val="Odstavecseseznamem"/>
        <w:widowControl/>
        <w:numPr>
          <w:ilvl w:val="0"/>
          <w:numId w:val="83"/>
        </w:numPr>
        <w:tabs>
          <w:tab w:val="left" w:pos="284"/>
        </w:tabs>
        <w:adjustRightInd/>
        <w:spacing w:after="200" w:line="240" w:lineRule="auto"/>
        <w:ind w:left="284" w:hanging="284"/>
        <w:textAlignment w:val="auto"/>
        <w:rPr>
          <w:rFonts w:ascii="Times New Roman"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5581D2A" w14:textId="77777777" w:rsidR="00505796" w:rsidRPr="00505796" w:rsidRDefault="00505796" w:rsidP="00505796">
      <w:pPr>
        <w:pStyle w:val="Odstavecseseznamem"/>
        <w:widowControl/>
        <w:tabs>
          <w:tab w:val="left" w:pos="284"/>
        </w:tabs>
        <w:adjustRightInd/>
        <w:spacing w:after="200" w:line="276" w:lineRule="auto"/>
        <w:ind w:left="284"/>
        <w:textAlignment w:val="auto"/>
        <w:rPr>
          <w:rFonts w:ascii="Times New Roman" w:hAnsi="Times New Roman"/>
          <w:sz w:val="24"/>
          <w:szCs w:val="24"/>
          <w:highlight w:val="yellow"/>
        </w:rPr>
      </w:pPr>
    </w:p>
    <w:p w14:paraId="6063A999" w14:textId="77777777" w:rsidR="00505796" w:rsidRPr="00505796" w:rsidRDefault="00505796">
      <w:pPr>
        <w:spacing w:line="240" w:lineRule="auto"/>
        <w:rPr>
          <w:rFonts w:ascii="Times New Roman" w:hAnsi="Times New Roman"/>
          <w:sz w:val="24"/>
          <w:szCs w:val="24"/>
        </w:rPr>
      </w:pPr>
    </w:p>
    <w:p w14:paraId="6A6E4E83" w14:textId="77777777" w:rsidR="00C43C47" w:rsidRPr="002B3290" w:rsidRDefault="004E7FC1">
      <w:pPr>
        <w:spacing w:line="240" w:lineRule="auto"/>
        <w:jc w:val="center"/>
        <w:rPr>
          <w:rFonts w:ascii="Times New Roman" w:hAnsi="Times New Roman"/>
          <w:b/>
          <w:strike/>
          <w:sz w:val="24"/>
          <w:szCs w:val="24"/>
          <w:lang w:val="cs"/>
        </w:rPr>
      </w:pPr>
      <w:r w:rsidRPr="002B3290">
        <w:rPr>
          <w:rFonts w:ascii="Times New Roman" w:hAnsi="Times New Roman"/>
          <w:b/>
          <w:strike/>
          <w:sz w:val="24"/>
          <w:szCs w:val="24"/>
          <w:highlight w:val="yellow"/>
          <w:lang w:val="cs"/>
        </w:rPr>
        <w:t>ČÁST OSMÁ</w:t>
      </w:r>
    </w:p>
    <w:p w14:paraId="24C6E211" w14:textId="77777777" w:rsidR="002B3290" w:rsidRPr="002B3290" w:rsidRDefault="002B3290" w:rsidP="002B3290">
      <w:pPr>
        <w:spacing w:line="240" w:lineRule="auto"/>
        <w:jc w:val="center"/>
        <w:rPr>
          <w:rFonts w:ascii="Times New Roman" w:hAnsi="Times New Roman"/>
          <w:color w:val="FF0000"/>
          <w:sz w:val="24"/>
          <w:szCs w:val="24"/>
          <w:lang w:val="cs"/>
        </w:rPr>
      </w:pPr>
      <w:r w:rsidRPr="002C2416">
        <w:rPr>
          <w:rFonts w:ascii="Times New Roman" w:hAnsi="Times New Roman"/>
          <w:color w:val="FF0000"/>
          <w:sz w:val="24"/>
          <w:szCs w:val="24"/>
          <w:highlight w:val="yellow"/>
          <w:lang w:val="cs"/>
        </w:rPr>
        <w:t>ČÁST OSMÁ</w:t>
      </w:r>
    </w:p>
    <w:p w14:paraId="7CDB5DEB" w14:textId="77777777" w:rsidR="00C43C47" w:rsidRPr="00B732D8" w:rsidRDefault="00C43C47">
      <w:pPr>
        <w:spacing w:line="240" w:lineRule="auto"/>
        <w:jc w:val="center"/>
        <w:rPr>
          <w:rFonts w:ascii="Times New Roman" w:hAnsi="Times New Roman"/>
          <w:b/>
          <w:sz w:val="24"/>
          <w:szCs w:val="24"/>
          <w:lang w:val="cs"/>
        </w:rPr>
      </w:pPr>
    </w:p>
    <w:p w14:paraId="06AF05F9" w14:textId="77777777" w:rsidR="00C43C47" w:rsidRPr="00B732D8" w:rsidRDefault="00C43C47">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ochraně zemědělského půdního fondu</w:t>
      </w:r>
    </w:p>
    <w:p w14:paraId="0384CFD7" w14:textId="77777777" w:rsidR="00C43C47" w:rsidRPr="00B732D8" w:rsidRDefault="00C43C47">
      <w:pPr>
        <w:spacing w:line="240" w:lineRule="auto"/>
        <w:jc w:val="center"/>
        <w:rPr>
          <w:rFonts w:ascii="Times New Roman" w:hAnsi="Times New Roman"/>
          <w:b/>
          <w:sz w:val="24"/>
          <w:szCs w:val="24"/>
          <w:lang w:val="cs"/>
        </w:rPr>
      </w:pPr>
    </w:p>
    <w:p w14:paraId="19262F4B" w14:textId="77777777" w:rsidR="00C43C47"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14325A" w:rsidRPr="00B732D8">
        <w:rPr>
          <w:rFonts w:ascii="Times New Roman" w:hAnsi="Times New Roman"/>
          <w:sz w:val="24"/>
          <w:szCs w:val="24"/>
          <w:lang w:val="cs"/>
        </w:rPr>
        <w:t>X</w:t>
      </w:r>
    </w:p>
    <w:p w14:paraId="68F10EF5" w14:textId="77777777" w:rsidR="005A0BD8" w:rsidRPr="00B732D8" w:rsidRDefault="005A0BD8">
      <w:pPr>
        <w:spacing w:line="240" w:lineRule="auto"/>
        <w:rPr>
          <w:rFonts w:ascii="Times New Roman" w:hAnsi="Times New Roman"/>
          <w:sz w:val="24"/>
          <w:szCs w:val="24"/>
        </w:rPr>
      </w:pPr>
    </w:p>
    <w:p w14:paraId="02D7CE7C" w14:textId="77777777" w:rsidR="005B7722" w:rsidRPr="00B732D8" w:rsidRDefault="00B93CAD">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ákon č. 334/1992 Sb., o ochr</w:t>
      </w:r>
      <w:r w:rsidR="00C43C47" w:rsidRPr="00B732D8">
        <w:rPr>
          <w:rFonts w:ascii="Times New Roman" w:hAnsi="Times New Roman"/>
          <w:sz w:val="24"/>
          <w:szCs w:val="24"/>
        </w:rPr>
        <w:t>aně zemědělského půdního fondu</w:t>
      </w:r>
      <w:r w:rsidRPr="00B732D8">
        <w:rPr>
          <w:rFonts w:ascii="Times New Roman" w:hAnsi="Times New Roman"/>
          <w:sz w:val="24"/>
          <w:szCs w:val="24"/>
        </w:rPr>
        <w:t>, ve znění zákona č. 10/1993 Sb., zákona č. 98/1999 Sb., zákona č. 132/2000 Sb., zákona č. 76/2002 Sb., zákona č. 320/2002 Sb., zákona č. 444/2005 Sb., zákona č. 186/2006 Sb., zákona č. 222/2006 Sb., zákona č. 167/2008 Sb., zákona č. 9/2009 Sb., zákona č. 227/2009 Sb., zákona č. 281/2009 Sb., zákona č. 402/2010 Sb., zákona č. 375/2011 Sb., zákona č. 503/2012 Sb., zákona č. 64/2014 Sb., zákona č. 41/2015 Sb., zákona č. 184/2016 Sb., zákona č. 183/2017 Sb.</w:t>
      </w:r>
      <w:r w:rsidRPr="002C2416">
        <w:rPr>
          <w:rFonts w:ascii="Times New Roman" w:hAnsi="Times New Roman"/>
          <w:strike/>
          <w:sz w:val="24"/>
          <w:szCs w:val="24"/>
        </w:rPr>
        <w:t xml:space="preserve"> </w:t>
      </w:r>
      <w:r w:rsidRPr="002C2416">
        <w:rPr>
          <w:rFonts w:ascii="Times New Roman" w:hAnsi="Times New Roman"/>
          <w:strike/>
          <w:sz w:val="24"/>
          <w:szCs w:val="24"/>
          <w:highlight w:val="yellow"/>
        </w:rPr>
        <w:t>a</w:t>
      </w:r>
      <w:r w:rsidRPr="00B732D8">
        <w:rPr>
          <w:rFonts w:ascii="Times New Roman" w:hAnsi="Times New Roman"/>
          <w:sz w:val="24"/>
          <w:szCs w:val="24"/>
        </w:rPr>
        <w:t xml:space="preserve"> </w:t>
      </w:r>
      <w:r w:rsidR="002C2416" w:rsidRPr="002C2416">
        <w:rPr>
          <w:rFonts w:ascii="Times New Roman" w:hAnsi="Times New Roman"/>
          <w:color w:val="FF0000"/>
          <w:sz w:val="24"/>
          <w:szCs w:val="24"/>
          <w:highlight w:val="yellow"/>
        </w:rPr>
        <w:t>,</w:t>
      </w:r>
      <w:r w:rsidR="002C2416">
        <w:rPr>
          <w:rFonts w:ascii="Times New Roman" w:hAnsi="Times New Roman"/>
          <w:sz w:val="24"/>
          <w:szCs w:val="24"/>
        </w:rPr>
        <w:t xml:space="preserve"> </w:t>
      </w:r>
      <w:r w:rsidRPr="00B732D8">
        <w:rPr>
          <w:rFonts w:ascii="Times New Roman" w:hAnsi="Times New Roman"/>
          <w:sz w:val="24"/>
          <w:szCs w:val="24"/>
        </w:rPr>
        <w:t>zákona č. 225/2017 Sb.</w:t>
      </w:r>
      <w:r w:rsidR="00964256">
        <w:rPr>
          <w:rFonts w:ascii="Times New Roman" w:hAnsi="Times New Roman"/>
          <w:sz w:val="24"/>
          <w:szCs w:val="24"/>
        </w:rPr>
        <w:t xml:space="preserve"> </w:t>
      </w:r>
      <w:r w:rsidR="00964256" w:rsidRPr="008F23C5">
        <w:rPr>
          <w:rFonts w:ascii="Times New Roman" w:hAnsi="Times New Roman"/>
          <w:color w:val="FF0000"/>
          <w:sz w:val="24"/>
          <w:szCs w:val="24"/>
          <w:highlight w:val="yellow"/>
        </w:rPr>
        <w:t xml:space="preserve">a </w:t>
      </w:r>
      <w:r w:rsidR="00964256">
        <w:rPr>
          <w:rFonts w:ascii="Times New Roman" w:hAnsi="Times New Roman"/>
          <w:color w:val="FF0000"/>
          <w:sz w:val="24"/>
          <w:szCs w:val="24"/>
          <w:highlight w:val="yellow"/>
        </w:rPr>
        <w:t>zákona č. …</w:t>
      </w:r>
      <w:r w:rsidR="00964256" w:rsidRPr="008F23C5">
        <w:rPr>
          <w:rFonts w:ascii="Times New Roman" w:hAnsi="Times New Roman"/>
          <w:color w:val="FF0000"/>
          <w:sz w:val="24"/>
          <w:szCs w:val="24"/>
          <w:highlight w:val="yellow"/>
        </w:rPr>
        <w:t>/2020 Sb.</w:t>
      </w:r>
      <w:r w:rsidRPr="00B732D8">
        <w:rPr>
          <w:rFonts w:ascii="Times New Roman" w:hAnsi="Times New Roman"/>
          <w:sz w:val="24"/>
          <w:szCs w:val="24"/>
        </w:rPr>
        <w:t>, se mění takto:</w:t>
      </w:r>
    </w:p>
    <w:p w14:paraId="2C1919BB" w14:textId="77777777" w:rsidR="005B7722" w:rsidRPr="00B732D8" w:rsidRDefault="005B7722">
      <w:pPr>
        <w:pStyle w:val="Odstavecseseznamem"/>
        <w:spacing w:line="240" w:lineRule="auto"/>
        <w:contextualSpacing w:val="0"/>
        <w:rPr>
          <w:rFonts w:ascii="Times New Roman" w:hAnsi="Times New Roman"/>
          <w:sz w:val="24"/>
          <w:szCs w:val="24"/>
        </w:rPr>
      </w:pPr>
    </w:p>
    <w:p w14:paraId="59FCD4A1" w14:textId="77777777" w:rsidR="00D21C91" w:rsidRPr="00027DAF" w:rsidRDefault="00D21C91"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7 odst. 1 se za číslo „9“ vkládají slova „</w:t>
      </w:r>
      <w:r w:rsidRPr="00027DAF">
        <w:rPr>
          <w:rFonts w:ascii="Times New Roman" w:hAnsi="Times New Roman"/>
          <w:color w:val="000000" w:themeColor="text1"/>
          <w:sz w:val="24"/>
          <w:szCs w:val="24"/>
        </w:rPr>
        <w:t>nebo vyjádření podle § 9 odst. 11“.</w:t>
      </w:r>
    </w:p>
    <w:p w14:paraId="53761016" w14:textId="77777777" w:rsidR="00D21C91" w:rsidRPr="00027DAF" w:rsidRDefault="00D21C91">
      <w:pPr>
        <w:pStyle w:val="Odstavecseseznamem"/>
        <w:spacing w:line="240" w:lineRule="auto"/>
        <w:contextualSpacing w:val="0"/>
        <w:rPr>
          <w:rFonts w:ascii="Times New Roman" w:hAnsi="Times New Roman"/>
          <w:sz w:val="24"/>
          <w:szCs w:val="24"/>
        </w:rPr>
      </w:pPr>
    </w:p>
    <w:p w14:paraId="7353EF89" w14:textId="77777777" w:rsidR="00D21C91" w:rsidRPr="00027DAF" w:rsidRDefault="00D21C91"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7 odst. 2 se slovo „platnými“ zrušuje a slovo „platným“ se zrušuje.</w:t>
      </w:r>
    </w:p>
    <w:p w14:paraId="761948E9" w14:textId="77777777" w:rsidR="00D21C91" w:rsidRPr="00027DAF" w:rsidRDefault="00D21C91">
      <w:pPr>
        <w:pStyle w:val="Odstavecseseznamem"/>
        <w:spacing w:line="240" w:lineRule="auto"/>
        <w:contextualSpacing w:val="0"/>
        <w:rPr>
          <w:rFonts w:ascii="Times New Roman" w:hAnsi="Times New Roman"/>
          <w:sz w:val="24"/>
          <w:szCs w:val="24"/>
        </w:rPr>
      </w:pPr>
    </w:p>
    <w:p w14:paraId="430F1372" w14:textId="77777777" w:rsidR="005B7722" w:rsidRPr="00027DAF" w:rsidRDefault="005B772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xml:space="preserve">V § 7 odst. 3 </w:t>
      </w:r>
      <w:r w:rsidR="00991E5A">
        <w:rPr>
          <w:rFonts w:ascii="Times New Roman" w:hAnsi="Times New Roman"/>
          <w:sz w:val="24"/>
          <w:szCs w:val="24"/>
        </w:rPr>
        <w:t>se věta</w:t>
      </w:r>
      <w:r w:rsidR="00991E5A" w:rsidRPr="00027DAF">
        <w:rPr>
          <w:rFonts w:ascii="Times New Roman" w:hAnsi="Times New Roman"/>
          <w:sz w:val="24"/>
          <w:szCs w:val="24"/>
        </w:rPr>
        <w:t xml:space="preserve"> </w:t>
      </w:r>
      <w:r w:rsidRPr="00027DAF">
        <w:rPr>
          <w:rFonts w:ascii="Times New Roman" w:hAnsi="Times New Roman"/>
          <w:sz w:val="24"/>
          <w:szCs w:val="24"/>
        </w:rPr>
        <w:t xml:space="preserve">poslední </w:t>
      </w:r>
      <w:r w:rsidR="00991E5A">
        <w:rPr>
          <w:rFonts w:ascii="Times New Roman" w:hAnsi="Times New Roman"/>
          <w:sz w:val="24"/>
          <w:szCs w:val="24"/>
        </w:rPr>
        <w:t>zrušuje</w:t>
      </w:r>
      <w:r w:rsidRPr="00027DAF">
        <w:rPr>
          <w:rFonts w:ascii="Times New Roman" w:hAnsi="Times New Roman"/>
          <w:color w:val="000000" w:themeColor="text1"/>
          <w:sz w:val="24"/>
          <w:szCs w:val="24"/>
        </w:rPr>
        <w:t>.</w:t>
      </w:r>
    </w:p>
    <w:p w14:paraId="3469DF8C" w14:textId="77777777" w:rsidR="005B7722" w:rsidRPr="00027DAF" w:rsidRDefault="005B7722">
      <w:pPr>
        <w:pStyle w:val="Odstavecseseznamem"/>
        <w:spacing w:line="240" w:lineRule="auto"/>
        <w:contextualSpacing w:val="0"/>
        <w:rPr>
          <w:rFonts w:ascii="Times New Roman" w:hAnsi="Times New Roman"/>
          <w:sz w:val="24"/>
          <w:szCs w:val="24"/>
        </w:rPr>
      </w:pPr>
    </w:p>
    <w:p w14:paraId="5CB1BD3F" w14:textId="77777777" w:rsidR="005B7722" w:rsidRPr="00027DAF" w:rsidRDefault="00D21C91"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7 se odstavce 4</w:t>
      </w:r>
      <w:r w:rsidR="005B7722" w:rsidRPr="00027DAF">
        <w:rPr>
          <w:rFonts w:ascii="Times New Roman" w:hAnsi="Times New Roman"/>
          <w:sz w:val="24"/>
          <w:szCs w:val="24"/>
        </w:rPr>
        <w:t xml:space="preserve"> a</w:t>
      </w:r>
      <w:r w:rsidRPr="00027DAF">
        <w:rPr>
          <w:rFonts w:ascii="Times New Roman" w:hAnsi="Times New Roman"/>
          <w:sz w:val="24"/>
          <w:szCs w:val="24"/>
        </w:rPr>
        <w:t>ž</w:t>
      </w:r>
      <w:r w:rsidR="005B7722" w:rsidRPr="00027DAF">
        <w:rPr>
          <w:rFonts w:ascii="Times New Roman" w:hAnsi="Times New Roman"/>
          <w:sz w:val="24"/>
          <w:szCs w:val="24"/>
        </w:rPr>
        <w:t xml:space="preserve"> 6 zrušují.</w:t>
      </w:r>
    </w:p>
    <w:p w14:paraId="29B60D5A" w14:textId="77777777" w:rsidR="009B3403" w:rsidRPr="00027DAF" w:rsidRDefault="009B3403">
      <w:pPr>
        <w:pStyle w:val="Odstavecseseznamem"/>
        <w:spacing w:line="240" w:lineRule="auto"/>
        <w:contextualSpacing w:val="0"/>
        <w:rPr>
          <w:rFonts w:ascii="Times New Roman" w:hAnsi="Times New Roman"/>
          <w:sz w:val="24"/>
          <w:szCs w:val="24"/>
        </w:rPr>
      </w:pPr>
    </w:p>
    <w:p w14:paraId="482B0C03" w14:textId="77777777" w:rsidR="009B3403" w:rsidRPr="00027DAF" w:rsidRDefault="009B3403"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9 odst. 2 písm. b) se na konci textu bodu 3 doplňují slova „</w:t>
      </w:r>
      <w:r w:rsidR="004A3D14" w:rsidRPr="00027DAF">
        <w:rPr>
          <w:rFonts w:ascii="Times New Roman" w:hAnsi="Times New Roman"/>
          <w:color w:val="000000" w:themeColor="text1"/>
          <w:sz w:val="24"/>
          <w:szCs w:val="24"/>
        </w:rPr>
        <w:t>s rodinným domem nebo se stavbou pro rodinnou rekreaci; toto ustanovení se nepoužije, je-li zastavěný stavební pozemek o výměře rovné nebo větší 1000 m</w:t>
      </w:r>
      <w:r w:rsidR="004A3D14" w:rsidRPr="00027DAF">
        <w:rPr>
          <w:rFonts w:ascii="Times New Roman" w:hAnsi="Times New Roman"/>
          <w:color w:val="000000" w:themeColor="text1"/>
          <w:sz w:val="24"/>
          <w:szCs w:val="24"/>
          <w:vertAlign w:val="superscript"/>
        </w:rPr>
        <w:t>2</w:t>
      </w:r>
      <w:r w:rsidRPr="00027DAF">
        <w:rPr>
          <w:rFonts w:ascii="Times New Roman" w:hAnsi="Times New Roman"/>
          <w:color w:val="000000" w:themeColor="text1"/>
          <w:sz w:val="24"/>
          <w:szCs w:val="24"/>
        </w:rPr>
        <w:t>“.</w:t>
      </w:r>
    </w:p>
    <w:p w14:paraId="3678B285" w14:textId="77777777" w:rsidR="009B3403" w:rsidRPr="00027DAF" w:rsidRDefault="009B3403">
      <w:pPr>
        <w:pStyle w:val="Odstavecseseznamem"/>
        <w:spacing w:line="240" w:lineRule="auto"/>
        <w:contextualSpacing w:val="0"/>
        <w:rPr>
          <w:rFonts w:ascii="Times New Roman" w:hAnsi="Times New Roman"/>
          <w:sz w:val="24"/>
          <w:szCs w:val="24"/>
        </w:rPr>
      </w:pPr>
    </w:p>
    <w:p w14:paraId="4F657394" w14:textId="77777777" w:rsidR="009B3403" w:rsidRPr="00027DAF" w:rsidRDefault="009B3403"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9 odst. 2 písm. c) se slovo „nebo“ zrušuje.</w:t>
      </w:r>
    </w:p>
    <w:p w14:paraId="020FD7C0" w14:textId="77777777" w:rsidR="005B7722" w:rsidRPr="00027DAF" w:rsidRDefault="005B7722">
      <w:pPr>
        <w:spacing w:line="240" w:lineRule="auto"/>
        <w:rPr>
          <w:rFonts w:ascii="Times New Roman" w:hAnsi="Times New Roman"/>
          <w:sz w:val="24"/>
          <w:szCs w:val="24"/>
        </w:rPr>
      </w:pPr>
    </w:p>
    <w:p w14:paraId="34D49234" w14:textId="77777777" w:rsidR="009B3403" w:rsidRPr="00027DAF" w:rsidRDefault="005B772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9 odst. 5 písm. a) a b) se slova „</w:t>
      </w:r>
      <w:r w:rsidRPr="00027DAF">
        <w:rPr>
          <w:rFonts w:ascii="Times New Roman" w:hAnsi="Times New Roman"/>
          <w:color w:val="000000" w:themeColor="text1"/>
          <w:sz w:val="24"/>
          <w:szCs w:val="24"/>
        </w:rPr>
        <w:t xml:space="preserve">platných zásadách územního rozvoje“ nahrazují </w:t>
      </w:r>
      <w:r w:rsidRPr="00027DAF">
        <w:rPr>
          <w:rFonts w:ascii="Times New Roman" w:hAnsi="Times New Roman"/>
          <w:color w:val="000000" w:themeColor="text1"/>
          <w:sz w:val="24"/>
          <w:szCs w:val="24"/>
        </w:rPr>
        <w:lastRenderedPageBreak/>
        <w:t>slovy „</w:t>
      </w:r>
      <w:r w:rsidR="009B3403" w:rsidRPr="00027DAF">
        <w:rPr>
          <w:rFonts w:ascii="Times New Roman" w:hAnsi="Times New Roman"/>
          <w:color w:val="000000" w:themeColor="text1"/>
          <w:sz w:val="24"/>
          <w:szCs w:val="24"/>
        </w:rPr>
        <w:t>územním rozvojovém plánu nebo v zásadách územního rozvoje</w:t>
      </w:r>
      <w:r w:rsidRPr="00027DAF">
        <w:rPr>
          <w:rFonts w:ascii="Times New Roman" w:hAnsi="Times New Roman"/>
          <w:color w:val="000000" w:themeColor="text1"/>
          <w:sz w:val="24"/>
          <w:szCs w:val="24"/>
        </w:rPr>
        <w:t>“.</w:t>
      </w:r>
    </w:p>
    <w:p w14:paraId="59F9AA3C" w14:textId="77777777" w:rsidR="00002525" w:rsidRPr="00027DAF" w:rsidRDefault="00002525">
      <w:pPr>
        <w:spacing w:line="240" w:lineRule="auto"/>
        <w:rPr>
          <w:rFonts w:ascii="Times New Roman" w:hAnsi="Times New Roman"/>
          <w:sz w:val="24"/>
          <w:szCs w:val="24"/>
        </w:rPr>
      </w:pPr>
    </w:p>
    <w:p w14:paraId="5A04AC5E" w14:textId="77777777" w:rsidR="009B3403" w:rsidRPr="00027DAF" w:rsidRDefault="009B3403"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9 odst. 5 písm. c) se slovo „platném“ zrušuje.</w:t>
      </w:r>
    </w:p>
    <w:p w14:paraId="0055738F" w14:textId="77777777" w:rsidR="005B7722" w:rsidRPr="00027DAF" w:rsidRDefault="005B7722">
      <w:pPr>
        <w:pStyle w:val="Odstavecseseznamem"/>
        <w:spacing w:line="240" w:lineRule="auto"/>
        <w:contextualSpacing w:val="0"/>
        <w:rPr>
          <w:rFonts w:ascii="Times New Roman" w:hAnsi="Times New Roman"/>
          <w:sz w:val="24"/>
          <w:szCs w:val="24"/>
        </w:rPr>
      </w:pPr>
    </w:p>
    <w:p w14:paraId="693EED85" w14:textId="77777777" w:rsidR="005B7722" w:rsidRPr="00027DAF" w:rsidRDefault="00164C8E"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9 odst.</w:t>
      </w:r>
      <w:r w:rsidR="005B7722" w:rsidRPr="00027DAF">
        <w:rPr>
          <w:rFonts w:ascii="Times New Roman" w:hAnsi="Times New Roman"/>
          <w:sz w:val="24"/>
          <w:szCs w:val="24"/>
        </w:rPr>
        <w:t xml:space="preserve"> 6 </w:t>
      </w:r>
      <w:r w:rsidRPr="00027DAF">
        <w:rPr>
          <w:rFonts w:ascii="Times New Roman" w:hAnsi="Times New Roman"/>
          <w:sz w:val="24"/>
          <w:szCs w:val="24"/>
        </w:rPr>
        <w:t xml:space="preserve">se na konci písmene k) </w:t>
      </w:r>
      <w:r w:rsidR="005B7722" w:rsidRPr="00027DAF">
        <w:rPr>
          <w:rFonts w:ascii="Times New Roman" w:hAnsi="Times New Roman"/>
          <w:sz w:val="24"/>
          <w:szCs w:val="24"/>
        </w:rPr>
        <w:t>čárka nahrazuje tečkou a písmeno l) se zrušuje.</w:t>
      </w:r>
    </w:p>
    <w:p w14:paraId="2E2AE67A" w14:textId="77777777" w:rsidR="005B7722" w:rsidRPr="00027DAF" w:rsidRDefault="005B7722">
      <w:pPr>
        <w:pStyle w:val="Odstavecseseznamem"/>
        <w:spacing w:line="240" w:lineRule="auto"/>
        <w:contextualSpacing w:val="0"/>
        <w:rPr>
          <w:rFonts w:ascii="Times New Roman" w:hAnsi="Times New Roman"/>
          <w:sz w:val="24"/>
          <w:szCs w:val="24"/>
        </w:rPr>
      </w:pPr>
    </w:p>
    <w:p w14:paraId="3ED8B268" w14:textId="77777777" w:rsidR="005B7722" w:rsidRPr="00027DAF" w:rsidRDefault="005B772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xml:space="preserve">V § </w:t>
      </w:r>
      <w:r w:rsidR="00C502BD" w:rsidRPr="00027DAF">
        <w:rPr>
          <w:rFonts w:ascii="Times New Roman" w:hAnsi="Times New Roman"/>
          <w:sz w:val="24"/>
          <w:szCs w:val="24"/>
        </w:rPr>
        <w:t>9</w:t>
      </w:r>
      <w:r w:rsidR="00D21C91" w:rsidRPr="00027DAF">
        <w:rPr>
          <w:rFonts w:ascii="Times New Roman" w:hAnsi="Times New Roman"/>
          <w:sz w:val="24"/>
          <w:szCs w:val="24"/>
        </w:rPr>
        <w:t xml:space="preserve"> se doplňují odstavce</w:t>
      </w:r>
      <w:r w:rsidRPr="00027DAF">
        <w:rPr>
          <w:rFonts w:ascii="Times New Roman" w:hAnsi="Times New Roman"/>
          <w:sz w:val="24"/>
          <w:szCs w:val="24"/>
        </w:rPr>
        <w:t xml:space="preserve"> 10</w:t>
      </w:r>
      <w:r w:rsidR="00D21C91" w:rsidRPr="00027DAF">
        <w:rPr>
          <w:rFonts w:ascii="Times New Roman" w:hAnsi="Times New Roman"/>
          <w:sz w:val="24"/>
          <w:szCs w:val="24"/>
        </w:rPr>
        <w:t xml:space="preserve"> a 11, které</w:t>
      </w:r>
      <w:r w:rsidRPr="00027DAF">
        <w:rPr>
          <w:rFonts w:ascii="Times New Roman" w:hAnsi="Times New Roman"/>
          <w:sz w:val="24"/>
          <w:szCs w:val="24"/>
        </w:rPr>
        <w:t xml:space="preserve"> zn</w:t>
      </w:r>
      <w:r w:rsidR="00D21C91" w:rsidRPr="00027DAF">
        <w:rPr>
          <w:rFonts w:ascii="Times New Roman" w:hAnsi="Times New Roman"/>
          <w:sz w:val="24"/>
          <w:szCs w:val="24"/>
        </w:rPr>
        <w:t>ěj</w:t>
      </w:r>
      <w:r w:rsidRPr="00027DAF">
        <w:rPr>
          <w:rFonts w:ascii="Times New Roman" w:hAnsi="Times New Roman"/>
          <w:sz w:val="24"/>
          <w:szCs w:val="24"/>
        </w:rPr>
        <w:t>í:</w:t>
      </w:r>
    </w:p>
    <w:p w14:paraId="1A4122B0" w14:textId="77777777" w:rsidR="005B7722" w:rsidRPr="00027DAF" w:rsidRDefault="005B7722">
      <w:pPr>
        <w:pStyle w:val="Odstavecseseznamem"/>
        <w:spacing w:line="240" w:lineRule="auto"/>
        <w:contextualSpacing w:val="0"/>
        <w:rPr>
          <w:rFonts w:ascii="Times New Roman" w:hAnsi="Times New Roman"/>
          <w:sz w:val="24"/>
          <w:szCs w:val="24"/>
        </w:rPr>
      </w:pPr>
    </w:p>
    <w:p w14:paraId="4FDC8AC9" w14:textId="77777777" w:rsidR="00D21C91" w:rsidRDefault="005B7722">
      <w:pPr>
        <w:spacing w:line="240" w:lineRule="auto"/>
        <w:ind w:firstLine="567"/>
        <w:rPr>
          <w:rFonts w:ascii="Times New Roman" w:hAnsi="Times New Roman"/>
          <w:sz w:val="24"/>
          <w:szCs w:val="24"/>
        </w:rPr>
      </w:pPr>
      <w:r w:rsidRPr="00027DAF">
        <w:rPr>
          <w:rFonts w:ascii="Times New Roman" w:hAnsi="Times New Roman"/>
          <w:sz w:val="24"/>
          <w:szCs w:val="24"/>
        </w:rPr>
        <w:t>„</w:t>
      </w:r>
      <w:r w:rsidRPr="00027DAF">
        <w:rPr>
          <w:rFonts w:ascii="Times New Roman" w:hAnsi="Times New Roman"/>
          <w:color w:val="000000" w:themeColor="text1"/>
          <w:sz w:val="24"/>
          <w:szCs w:val="24"/>
        </w:rPr>
        <w:t xml:space="preserve">(10) </w:t>
      </w:r>
      <w:r w:rsidR="00321E65" w:rsidRPr="00321E65">
        <w:rPr>
          <w:rFonts w:ascii="Times New Roman" w:hAnsi="Times New Roman"/>
          <w:sz w:val="24"/>
          <w:szCs w:val="24"/>
        </w:rPr>
        <w:t xml:space="preserve">Jedná-li se o záměr povolovaný podle stavebního zákona vyžadující odnětí zemědělské půdy ze zemědělského půdního fondu, souhlas s odnětím zemědělské půdy ze zemědělského půdního fondu se nevydává a nahrazuje jej povolení záměru podle stavebního zákona. </w:t>
      </w:r>
      <w:r w:rsidR="00321E65" w:rsidRPr="000F79DB">
        <w:rPr>
          <w:rFonts w:ascii="Times New Roman" w:hAnsi="Times New Roman"/>
          <w:strike/>
          <w:sz w:val="24"/>
          <w:szCs w:val="24"/>
          <w:highlight w:val="yellow"/>
        </w:rPr>
        <w:t>Náležitosti žádosti</w:t>
      </w:r>
      <w:r w:rsidR="00321E65" w:rsidRPr="00321E65">
        <w:rPr>
          <w:rFonts w:ascii="Times New Roman" w:hAnsi="Times New Roman"/>
          <w:sz w:val="24"/>
          <w:szCs w:val="24"/>
        </w:rPr>
        <w:t xml:space="preserve"> </w:t>
      </w:r>
      <w:r w:rsidR="000F79DB" w:rsidRPr="000F79DB">
        <w:rPr>
          <w:rFonts w:ascii="Times New Roman" w:hAnsi="Times New Roman"/>
          <w:color w:val="FF0000"/>
          <w:sz w:val="24"/>
          <w:szCs w:val="24"/>
          <w:highlight w:val="yellow"/>
        </w:rPr>
        <w:t>Žádost o povolení záměru podle stavebního zákona musí kromě náležitostí podle stavebního zákona obsahovat náležitosti</w:t>
      </w:r>
      <w:r w:rsidR="000F79DB" w:rsidRPr="00321E65">
        <w:rPr>
          <w:rFonts w:ascii="Times New Roman" w:hAnsi="Times New Roman"/>
          <w:sz w:val="24"/>
          <w:szCs w:val="24"/>
        </w:rPr>
        <w:t xml:space="preserve"> </w:t>
      </w:r>
      <w:r w:rsidR="00321E65" w:rsidRPr="00321E65">
        <w:rPr>
          <w:rFonts w:ascii="Times New Roman" w:hAnsi="Times New Roman"/>
          <w:sz w:val="24"/>
          <w:szCs w:val="24"/>
        </w:rPr>
        <w:t xml:space="preserve">uvedené v odstavci 6, popřípadě v odstavci 7 </w:t>
      </w:r>
      <w:r w:rsidR="00321E65" w:rsidRPr="000F79DB">
        <w:rPr>
          <w:rFonts w:ascii="Times New Roman" w:hAnsi="Times New Roman"/>
          <w:strike/>
          <w:sz w:val="24"/>
          <w:szCs w:val="24"/>
          <w:highlight w:val="yellow"/>
        </w:rPr>
        <w:t>jsou součástí žádosti o povolení záměru podle stavebního zákona</w:t>
      </w:r>
      <w:r w:rsidR="00321E65" w:rsidRPr="00321E65">
        <w:rPr>
          <w:rFonts w:ascii="Times New Roman" w:hAnsi="Times New Roman"/>
          <w:sz w:val="24"/>
          <w:szCs w:val="24"/>
        </w:rPr>
        <w:t>. Povolení záměru podle stavebního zákona obsahuje mimo jiné náležitosti uvedené v odstavci 8 písm. a) až e) včetně plánu rekultivace</w:t>
      </w:r>
      <w:r w:rsidR="00D21C91" w:rsidRPr="00321E65">
        <w:rPr>
          <w:rFonts w:ascii="Times New Roman" w:hAnsi="Times New Roman"/>
          <w:sz w:val="24"/>
          <w:szCs w:val="24"/>
        </w:rPr>
        <w:t>.</w:t>
      </w:r>
    </w:p>
    <w:p w14:paraId="5AC51A7C" w14:textId="77777777" w:rsidR="009D5310" w:rsidRPr="000F79DB" w:rsidRDefault="009D5310" w:rsidP="000F79DB">
      <w:pPr>
        <w:spacing w:line="240" w:lineRule="auto"/>
        <w:rPr>
          <w:rFonts w:ascii="Times New Roman" w:hAnsi="Times New Roman"/>
          <w:sz w:val="24"/>
          <w:szCs w:val="24"/>
        </w:rPr>
      </w:pPr>
    </w:p>
    <w:p w14:paraId="5695DC3D" w14:textId="77777777" w:rsidR="009B3403" w:rsidRPr="00027DAF" w:rsidRDefault="00D21C91">
      <w:pPr>
        <w:pStyle w:val="Odstavecseseznamem"/>
        <w:spacing w:line="240" w:lineRule="auto"/>
        <w:ind w:left="0" w:firstLine="567"/>
        <w:contextualSpacing w:val="0"/>
        <w:rPr>
          <w:rFonts w:ascii="Times New Roman" w:hAnsi="Times New Roman"/>
          <w:color w:val="000000" w:themeColor="text1"/>
          <w:sz w:val="24"/>
          <w:szCs w:val="24"/>
        </w:rPr>
      </w:pPr>
      <w:r w:rsidRPr="00321E65">
        <w:rPr>
          <w:rFonts w:ascii="Times New Roman" w:hAnsi="Times New Roman"/>
          <w:sz w:val="24"/>
          <w:szCs w:val="24"/>
        </w:rPr>
        <w:t xml:space="preserve">(11) </w:t>
      </w:r>
      <w:r w:rsidR="00321E65" w:rsidRPr="00321E65">
        <w:rPr>
          <w:rFonts w:ascii="Times New Roman" w:hAnsi="Times New Roman"/>
          <w:sz w:val="24"/>
          <w:szCs w:val="24"/>
        </w:rPr>
        <w:t xml:space="preserve">O případném odnětí zemědělské půdy ze zemědělského půdního fondu u záměrů </w:t>
      </w:r>
      <w:r w:rsidR="000F79DB" w:rsidRPr="000F79DB">
        <w:rPr>
          <w:rFonts w:ascii="Times New Roman" w:hAnsi="Times New Roman"/>
          <w:color w:val="FF0000"/>
          <w:sz w:val="24"/>
          <w:szCs w:val="24"/>
          <w:highlight w:val="yellow"/>
        </w:rPr>
        <w:t>povolovaných podle stavebního zákona</w:t>
      </w:r>
      <w:r w:rsidR="000F79DB" w:rsidRPr="00321E65">
        <w:rPr>
          <w:rFonts w:ascii="Times New Roman" w:hAnsi="Times New Roman"/>
          <w:sz w:val="24"/>
          <w:szCs w:val="24"/>
        </w:rPr>
        <w:t xml:space="preserve"> </w:t>
      </w:r>
      <w:r w:rsidR="00321E65" w:rsidRPr="00321E65">
        <w:rPr>
          <w:rFonts w:ascii="Times New Roman" w:hAnsi="Times New Roman"/>
          <w:sz w:val="24"/>
          <w:szCs w:val="24"/>
        </w:rPr>
        <w:t xml:space="preserve">vyžadujících odnětí zemědělské půdy ze zemědělského půdního fondu o výměře menší nebo rovné 1 ha s výjimkou záměrů umísťovaných na území národních parků rozhodne stavební úřad jakožto orgán ochrany zemědělského půdního fondu podle tohoto zákona. O případném odnětí zemědělské půdy ze zemědělského půdního fondu u </w:t>
      </w:r>
      <w:r w:rsidR="00321E65" w:rsidRPr="00623EB1">
        <w:rPr>
          <w:rFonts w:ascii="Times New Roman" w:hAnsi="Times New Roman"/>
          <w:sz w:val="24"/>
          <w:szCs w:val="24"/>
        </w:rPr>
        <w:t>záměrů</w:t>
      </w:r>
      <w:r w:rsidR="00321E65" w:rsidRPr="000F79DB">
        <w:rPr>
          <w:rFonts w:ascii="Times New Roman" w:hAnsi="Times New Roman"/>
          <w:color w:val="FF0000"/>
          <w:sz w:val="24"/>
          <w:szCs w:val="24"/>
        </w:rPr>
        <w:t xml:space="preserve"> </w:t>
      </w:r>
      <w:r w:rsidR="000F79DB" w:rsidRPr="000F79DB">
        <w:rPr>
          <w:rFonts w:ascii="Times New Roman" w:hAnsi="Times New Roman"/>
          <w:color w:val="FF0000"/>
          <w:sz w:val="24"/>
          <w:szCs w:val="24"/>
          <w:highlight w:val="yellow"/>
        </w:rPr>
        <w:t>povolovaných podle stavebního zákona</w:t>
      </w:r>
      <w:r w:rsidR="000F79DB" w:rsidRPr="000F79DB">
        <w:rPr>
          <w:rFonts w:ascii="Times New Roman" w:hAnsi="Times New Roman"/>
          <w:color w:val="FF0000"/>
          <w:sz w:val="24"/>
          <w:szCs w:val="24"/>
        </w:rPr>
        <w:t xml:space="preserve"> </w:t>
      </w:r>
      <w:r w:rsidR="00321E65" w:rsidRPr="00321E65">
        <w:rPr>
          <w:rFonts w:ascii="Times New Roman" w:hAnsi="Times New Roman"/>
          <w:sz w:val="24"/>
          <w:szCs w:val="24"/>
        </w:rPr>
        <w:t>vyžadujících odnětí zemědělské půdy ze zemědělského půdního fondu o výměře větší než 1 ha a záměrů umísťovaných na území národního parku rozhodne stavební úřad na základě vyjádření k tomu příslušných orgánů ochrany zemědělského půdního fondu</w:t>
      </w:r>
      <w:r w:rsidR="00B21494" w:rsidRPr="00027DAF">
        <w:rPr>
          <w:rFonts w:ascii="Times New Roman" w:hAnsi="Times New Roman"/>
          <w:color w:val="000000" w:themeColor="text1"/>
          <w:sz w:val="24"/>
          <w:szCs w:val="24"/>
        </w:rPr>
        <w:t>.</w:t>
      </w:r>
      <w:r w:rsidR="005B7722" w:rsidRPr="00027DAF">
        <w:rPr>
          <w:rFonts w:ascii="Times New Roman" w:hAnsi="Times New Roman"/>
          <w:color w:val="000000" w:themeColor="text1"/>
          <w:sz w:val="24"/>
          <w:szCs w:val="24"/>
        </w:rPr>
        <w:t>“.</w:t>
      </w:r>
    </w:p>
    <w:p w14:paraId="4E2EFE28" w14:textId="77777777" w:rsidR="00D21C91" w:rsidRPr="00027DAF" w:rsidRDefault="00D21C91">
      <w:pPr>
        <w:pStyle w:val="Odstavecseseznamem"/>
        <w:spacing w:line="240" w:lineRule="auto"/>
        <w:ind w:left="0" w:firstLine="567"/>
        <w:contextualSpacing w:val="0"/>
        <w:rPr>
          <w:rFonts w:ascii="Times New Roman" w:hAnsi="Times New Roman"/>
          <w:color w:val="000000" w:themeColor="text1"/>
          <w:sz w:val="24"/>
          <w:szCs w:val="24"/>
        </w:rPr>
      </w:pPr>
    </w:p>
    <w:p w14:paraId="7BD910E1" w14:textId="77777777" w:rsidR="00D21C91" w:rsidRPr="00027DAF" w:rsidRDefault="00D21C91"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V § 11 odst. 1 se za slovo „fondu,“ vkládají slova „, nebo k záměru vyžadujícímu odnětí zemědělské půdy ze zemědělského půdního fondu povolenému stavebním úřadem </w:t>
      </w:r>
      <w:r w:rsidR="00710668">
        <w:rPr>
          <w:rFonts w:ascii="Times New Roman" w:hAnsi="Times New Roman"/>
          <w:color w:val="000000" w:themeColor="text1"/>
          <w:sz w:val="24"/>
          <w:szCs w:val="24"/>
        </w:rPr>
        <w:t>[§ </w:t>
      </w:r>
      <w:r w:rsidRPr="00027DAF">
        <w:rPr>
          <w:rFonts w:ascii="Times New Roman" w:hAnsi="Times New Roman"/>
          <w:color w:val="000000" w:themeColor="text1"/>
          <w:sz w:val="24"/>
          <w:szCs w:val="24"/>
        </w:rPr>
        <w:t>17c písm. a)]“.</w:t>
      </w:r>
    </w:p>
    <w:p w14:paraId="51698B76" w14:textId="77777777" w:rsidR="00D21C91" w:rsidRPr="00027DAF" w:rsidRDefault="00D21C91">
      <w:pPr>
        <w:pStyle w:val="Odstavecseseznamem"/>
        <w:spacing w:line="240" w:lineRule="auto"/>
        <w:contextualSpacing w:val="0"/>
        <w:rPr>
          <w:rFonts w:ascii="Times New Roman" w:hAnsi="Times New Roman"/>
          <w:color w:val="000000" w:themeColor="text1"/>
          <w:sz w:val="24"/>
          <w:szCs w:val="24"/>
        </w:rPr>
      </w:pPr>
    </w:p>
    <w:p w14:paraId="5918144B" w14:textId="77777777" w:rsidR="00D21C91" w:rsidRPr="00027DAF" w:rsidRDefault="00D21C91"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V § 11 odst. 2 větě </w:t>
      </w:r>
      <w:r w:rsidRPr="00B96F46">
        <w:rPr>
          <w:rFonts w:ascii="Times New Roman" w:hAnsi="Times New Roman"/>
          <w:strike/>
          <w:color w:val="000000" w:themeColor="text1"/>
          <w:sz w:val="24"/>
          <w:szCs w:val="24"/>
          <w:highlight w:val="yellow"/>
        </w:rPr>
        <w:t>poslední</w:t>
      </w:r>
      <w:r w:rsidRPr="00027DAF">
        <w:rPr>
          <w:rFonts w:ascii="Times New Roman" w:hAnsi="Times New Roman"/>
          <w:color w:val="000000" w:themeColor="text1"/>
          <w:sz w:val="24"/>
          <w:szCs w:val="24"/>
        </w:rPr>
        <w:t xml:space="preserve"> </w:t>
      </w:r>
      <w:r w:rsidR="00B96F46" w:rsidRPr="00B96F46">
        <w:rPr>
          <w:rFonts w:ascii="Times New Roman" w:hAnsi="Times New Roman"/>
          <w:color w:val="FF0000"/>
          <w:sz w:val="24"/>
          <w:szCs w:val="24"/>
          <w:highlight w:val="yellow"/>
        </w:rPr>
        <w:t>druhé</w:t>
      </w:r>
      <w:r w:rsidR="00B96F46">
        <w:rPr>
          <w:rFonts w:ascii="Times New Roman" w:hAnsi="Times New Roman"/>
          <w:color w:val="000000" w:themeColor="text1"/>
          <w:sz w:val="24"/>
          <w:szCs w:val="24"/>
        </w:rPr>
        <w:t xml:space="preserve"> </w:t>
      </w:r>
      <w:r w:rsidRPr="00027DAF">
        <w:rPr>
          <w:rFonts w:ascii="Times New Roman" w:hAnsi="Times New Roman"/>
          <w:color w:val="000000" w:themeColor="text1"/>
          <w:sz w:val="24"/>
          <w:szCs w:val="24"/>
        </w:rPr>
        <w:t>se za slovo „odnětím“ vklá</w:t>
      </w:r>
      <w:r w:rsidR="00710668">
        <w:rPr>
          <w:rFonts w:ascii="Times New Roman" w:hAnsi="Times New Roman"/>
          <w:color w:val="000000" w:themeColor="text1"/>
          <w:sz w:val="24"/>
          <w:szCs w:val="24"/>
        </w:rPr>
        <w:t>dají slova „nebo v rozhodnutí o </w:t>
      </w:r>
      <w:r w:rsidRPr="00027DAF">
        <w:rPr>
          <w:rFonts w:ascii="Times New Roman" w:hAnsi="Times New Roman"/>
          <w:color w:val="000000" w:themeColor="text1"/>
          <w:sz w:val="24"/>
          <w:szCs w:val="24"/>
        </w:rPr>
        <w:t>povolení  záměru stavebním úřadem“.</w:t>
      </w:r>
    </w:p>
    <w:p w14:paraId="0BCF66B4" w14:textId="77777777" w:rsidR="00D21C91" w:rsidRPr="00027DAF" w:rsidRDefault="00D21C91">
      <w:pPr>
        <w:pStyle w:val="Odstavecseseznamem"/>
        <w:spacing w:line="240" w:lineRule="auto"/>
        <w:contextualSpacing w:val="0"/>
        <w:rPr>
          <w:rFonts w:ascii="Times New Roman" w:hAnsi="Times New Roman"/>
          <w:color w:val="000000" w:themeColor="text1"/>
          <w:sz w:val="24"/>
          <w:szCs w:val="24"/>
        </w:rPr>
      </w:pPr>
    </w:p>
    <w:p w14:paraId="2EA3B89F" w14:textId="77777777" w:rsidR="00D21C91" w:rsidRPr="00027DAF" w:rsidRDefault="00D21C91"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11 odst. 4 písm. a) se za text „(§ 21),“ vkládají slova „anebo rozhodnutí o povolení záměru stavebním úřadem [§ 17c písm. a)]“.</w:t>
      </w:r>
    </w:p>
    <w:p w14:paraId="59EE6C33" w14:textId="77777777" w:rsidR="00D21C91" w:rsidRPr="00027DAF" w:rsidRDefault="00D21C91">
      <w:pPr>
        <w:pStyle w:val="Odstavecseseznamem"/>
        <w:spacing w:line="240" w:lineRule="auto"/>
        <w:contextualSpacing w:val="0"/>
        <w:rPr>
          <w:rFonts w:ascii="Times New Roman" w:hAnsi="Times New Roman"/>
          <w:color w:val="000000" w:themeColor="text1"/>
          <w:sz w:val="24"/>
          <w:szCs w:val="24"/>
        </w:rPr>
      </w:pPr>
    </w:p>
    <w:p w14:paraId="2AB9C276" w14:textId="77777777" w:rsidR="00D21C91" w:rsidRPr="00027DAF" w:rsidRDefault="00D21C91"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11 odst. 6 větě první se slovo „odnětím,“ nahrazuje slovy „odnětím nebo rozhodnutí o povolení záměru podle stavebního zákona“.</w:t>
      </w:r>
    </w:p>
    <w:p w14:paraId="3365EBDB" w14:textId="77777777" w:rsidR="009B3403" w:rsidRPr="00027DAF" w:rsidRDefault="009B3403">
      <w:pPr>
        <w:pStyle w:val="Odstavecseseznamem"/>
        <w:spacing w:line="240" w:lineRule="auto"/>
        <w:ind w:left="0" w:firstLine="567"/>
        <w:contextualSpacing w:val="0"/>
        <w:rPr>
          <w:rFonts w:ascii="Times New Roman" w:hAnsi="Times New Roman"/>
          <w:color w:val="000000" w:themeColor="text1"/>
          <w:sz w:val="24"/>
          <w:szCs w:val="24"/>
        </w:rPr>
      </w:pPr>
    </w:p>
    <w:p w14:paraId="6815F2DE" w14:textId="77777777" w:rsidR="009B3403" w:rsidRPr="00027DAF" w:rsidRDefault="009B3403"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11a odst. 1 písm. j) se slova „</w:t>
      </w:r>
      <w:r w:rsidR="00D21C91" w:rsidRPr="00027DAF">
        <w:rPr>
          <w:rFonts w:ascii="Times New Roman" w:hAnsi="Times New Roman"/>
          <w:color w:val="000000" w:themeColor="text1"/>
          <w:sz w:val="24"/>
          <w:szCs w:val="24"/>
        </w:rPr>
        <w:t>souladu s platnými zásadami územního rozvoje nebo s platným územním plánem, nebo</w:t>
      </w:r>
      <w:r w:rsidRPr="00027DAF">
        <w:rPr>
          <w:rFonts w:ascii="Times New Roman" w:hAnsi="Times New Roman"/>
          <w:color w:val="000000" w:themeColor="text1"/>
          <w:sz w:val="24"/>
          <w:szCs w:val="24"/>
        </w:rPr>
        <w:t>“ nahrazují slovy „</w:t>
      </w:r>
      <w:r w:rsidR="00D21C91" w:rsidRPr="00027DAF">
        <w:rPr>
          <w:rFonts w:ascii="Times New Roman" w:hAnsi="Times New Roman"/>
          <w:color w:val="000000" w:themeColor="text1"/>
          <w:sz w:val="24"/>
          <w:szCs w:val="24"/>
        </w:rPr>
        <w:t>ploše nebo koridoru pro ně vymezeném v zásadách územního rozvoje nebo v územním plánu,</w:t>
      </w:r>
      <w:r w:rsidRPr="00027DAF">
        <w:rPr>
          <w:rFonts w:ascii="Times New Roman" w:hAnsi="Times New Roman"/>
          <w:color w:val="000000" w:themeColor="text1"/>
          <w:sz w:val="24"/>
          <w:szCs w:val="24"/>
        </w:rPr>
        <w:t>“.</w:t>
      </w:r>
    </w:p>
    <w:p w14:paraId="2D132556" w14:textId="77777777" w:rsidR="00395674" w:rsidRPr="00027DAF" w:rsidRDefault="00395674">
      <w:pPr>
        <w:pStyle w:val="Odstavecseseznamem"/>
        <w:spacing w:line="240" w:lineRule="auto"/>
        <w:contextualSpacing w:val="0"/>
        <w:rPr>
          <w:rFonts w:ascii="Times New Roman" w:hAnsi="Times New Roman"/>
          <w:color w:val="000000" w:themeColor="text1"/>
          <w:sz w:val="24"/>
          <w:szCs w:val="24"/>
        </w:rPr>
      </w:pPr>
    </w:p>
    <w:p w14:paraId="528C234A" w14:textId="77777777" w:rsidR="004D27A4" w:rsidRPr="00027DAF" w:rsidRDefault="00395674"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11a odst. 1 písm. k) bodu 2 se slovo „, nebo“ nahrazuje čárkou.</w:t>
      </w:r>
    </w:p>
    <w:p w14:paraId="6532BFEC" w14:textId="77777777" w:rsidR="005B7722" w:rsidRPr="00027DAF" w:rsidRDefault="005B7722">
      <w:pPr>
        <w:pStyle w:val="Odstavecseseznamem"/>
        <w:spacing w:line="240" w:lineRule="auto"/>
        <w:ind w:left="0" w:firstLine="567"/>
        <w:contextualSpacing w:val="0"/>
        <w:rPr>
          <w:rFonts w:ascii="Times New Roman" w:hAnsi="Times New Roman"/>
          <w:color w:val="000000" w:themeColor="text1"/>
          <w:sz w:val="24"/>
          <w:szCs w:val="24"/>
        </w:rPr>
      </w:pPr>
    </w:p>
    <w:p w14:paraId="66F9AC1B" w14:textId="77777777" w:rsidR="005B7722" w:rsidRPr="00027DAF" w:rsidRDefault="002A590B"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xml:space="preserve">V § 11a odst. 3 </w:t>
      </w:r>
      <w:r w:rsidR="00D21C91" w:rsidRPr="00027DAF">
        <w:rPr>
          <w:rFonts w:ascii="Times New Roman" w:hAnsi="Times New Roman"/>
          <w:sz w:val="24"/>
          <w:szCs w:val="24"/>
        </w:rPr>
        <w:t>větě první se za text „</w:t>
      </w:r>
      <w:r w:rsidR="00D21C91" w:rsidRPr="00027DAF">
        <w:rPr>
          <w:rFonts w:ascii="Times New Roman" w:hAnsi="Times New Roman"/>
          <w:color w:val="000000" w:themeColor="text1"/>
          <w:sz w:val="24"/>
          <w:szCs w:val="24"/>
        </w:rPr>
        <w:t>(</w:t>
      </w:r>
      <w:hyperlink r:id="rId25" w:history="1">
        <w:r w:rsidR="00D21C91" w:rsidRPr="00027DAF">
          <w:rPr>
            <w:rFonts w:ascii="Times New Roman" w:hAnsi="Times New Roman"/>
            <w:color w:val="000000" w:themeColor="text1"/>
            <w:sz w:val="24"/>
            <w:szCs w:val="24"/>
          </w:rPr>
          <w:t>§ 21</w:t>
        </w:r>
      </w:hyperlink>
      <w:r w:rsidR="00D21C91" w:rsidRPr="00027DAF">
        <w:rPr>
          <w:rFonts w:ascii="Times New Roman" w:hAnsi="Times New Roman"/>
          <w:color w:val="000000" w:themeColor="text1"/>
          <w:sz w:val="24"/>
          <w:szCs w:val="24"/>
        </w:rPr>
        <w:t>)“ vkládají slova „</w:t>
      </w:r>
      <w:r w:rsidR="00D21C91" w:rsidRPr="00027DAF">
        <w:rPr>
          <w:rFonts w:ascii="Times New Roman" w:hAnsi="Times New Roman"/>
          <w:bCs/>
          <w:color w:val="000000" w:themeColor="text1"/>
          <w:sz w:val="24"/>
          <w:szCs w:val="24"/>
        </w:rPr>
        <w:t>nebo ode dne nabytí právní moci povolení záměru podle stavebního zákona (</w:t>
      </w:r>
      <w:r w:rsidR="00991E5A">
        <w:rPr>
          <w:rFonts w:ascii="Times New Roman" w:hAnsi="Times New Roman"/>
          <w:bCs/>
          <w:color w:val="000000" w:themeColor="text1"/>
          <w:sz w:val="24"/>
          <w:szCs w:val="24"/>
        </w:rPr>
        <w:t xml:space="preserve">§ </w:t>
      </w:r>
      <w:r w:rsidR="00D21C91" w:rsidRPr="00027DAF">
        <w:rPr>
          <w:rFonts w:ascii="Times New Roman" w:hAnsi="Times New Roman"/>
          <w:bCs/>
          <w:color w:val="000000" w:themeColor="text1"/>
          <w:sz w:val="24"/>
          <w:szCs w:val="24"/>
        </w:rPr>
        <w:t>9 odst. 10)“.</w:t>
      </w:r>
    </w:p>
    <w:p w14:paraId="134C6CD1" w14:textId="77777777" w:rsidR="002A590B" w:rsidRPr="00027DAF" w:rsidRDefault="002A590B">
      <w:pPr>
        <w:pStyle w:val="Odstavecseseznamem"/>
        <w:spacing w:line="240" w:lineRule="auto"/>
        <w:contextualSpacing w:val="0"/>
        <w:rPr>
          <w:rFonts w:ascii="Times New Roman" w:hAnsi="Times New Roman"/>
          <w:sz w:val="24"/>
          <w:szCs w:val="24"/>
        </w:rPr>
      </w:pPr>
    </w:p>
    <w:p w14:paraId="75F73BB4" w14:textId="77777777" w:rsidR="002A590B" w:rsidRPr="00027DAF" w:rsidRDefault="002A590B"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13 odst. 1 se za písmeno b) vkládá nové písmeno c), které zní:</w:t>
      </w:r>
    </w:p>
    <w:p w14:paraId="28BA67EC" w14:textId="77777777" w:rsidR="002A590B" w:rsidRPr="00027DAF" w:rsidRDefault="002A590B">
      <w:pPr>
        <w:pStyle w:val="Odstavecseseznamem"/>
        <w:spacing w:line="240" w:lineRule="auto"/>
        <w:contextualSpacing w:val="0"/>
        <w:rPr>
          <w:rFonts w:ascii="Times New Roman" w:hAnsi="Times New Roman"/>
          <w:sz w:val="24"/>
          <w:szCs w:val="24"/>
        </w:rPr>
      </w:pPr>
    </w:p>
    <w:p w14:paraId="12318235" w14:textId="77777777" w:rsidR="002A590B" w:rsidRPr="00027DAF" w:rsidRDefault="002A590B">
      <w:pPr>
        <w:pStyle w:val="Odstavecseseznamem"/>
        <w:spacing w:line="240" w:lineRule="auto"/>
        <w:ind w:left="0" w:firstLine="851"/>
        <w:contextualSpacing w:val="0"/>
        <w:rPr>
          <w:rFonts w:ascii="Times New Roman" w:hAnsi="Times New Roman"/>
          <w:sz w:val="24"/>
          <w:szCs w:val="24"/>
        </w:rPr>
      </w:pPr>
      <w:r w:rsidRPr="00027DAF">
        <w:rPr>
          <w:rFonts w:ascii="Times New Roman" w:hAnsi="Times New Roman"/>
          <w:sz w:val="24"/>
          <w:szCs w:val="24"/>
        </w:rPr>
        <w:lastRenderedPageBreak/>
        <w:t>„c) stavební úřad,“.</w:t>
      </w:r>
    </w:p>
    <w:p w14:paraId="105CEAF2" w14:textId="77777777" w:rsidR="002A590B" w:rsidRPr="00027DAF" w:rsidRDefault="002A590B">
      <w:pPr>
        <w:pStyle w:val="Odstavecseseznamem"/>
        <w:spacing w:line="240" w:lineRule="auto"/>
        <w:contextualSpacing w:val="0"/>
        <w:rPr>
          <w:rFonts w:ascii="Times New Roman" w:hAnsi="Times New Roman"/>
          <w:sz w:val="24"/>
          <w:szCs w:val="24"/>
        </w:rPr>
      </w:pPr>
    </w:p>
    <w:p w14:paraId="57AE0886" w14:textId="77777777" w:rsidR="002A590B" w:rsidRPr="00027DAF" w:rsidRDefault="002A590B">
      <w:pPr>
        <w:pStyle w:val="Odstavecseseznamem"/>
        <w:spacing w:line="240" w:lineRule="auto"/>
        <w:contextualSpacing w:val="0"/>
        <w:rPr>
          <w:rFonts w:ascii="Times New Roman" w:hAnsi="Times New Roman"/>
          <w:sz w:val="24"/>
          <w:szCs w:val="24"/>
        </w:rPr>
      </w:pPr>
      <w:r w:rsidRPr="00027DAF">
        <w:rPr>
          <w:rFonts w:ascii="Times New Roman" w:hAnsi="Times New Roman"/>
          <w:sz w:val="24"/>
          <w:szCs w:val="24"/>
        </w:rPr>
        <w:t>Dosavadní písmena c) až e) se označují jako písmena d) až f).</w:t>
      </w:r>
    </w:p>
    <w:p w14:paraId="4A89E8E0" w14:textId="77777777" w:rsidR="004D27A4" w:rsidRPr="00027DAF" w:rsidRDefault="004D27A4">
      <w:pPr>
        <w:pStyle w:val="Odstavecseseznamem"/>
        <w:spacing w:line="240" w:lineRule="auto"/>
        <w:contextualSpacing w:val="0"/>
        <w:rPr>
          <w:rFonts w:ascii="Times New Roman" w:hAnsi="Times New Roman"/>
          <w:sz w:val="24"/>
          <w:szCs w:val="24"/>
        </w:rPr>
      </w:pPr>
    </w:p>
    <w:p w14:paraId="27B7BE4E" w14:textId="77777777" w:rsidR="004D27A4" w:rsidRPr="00027DAF" w:rsidRDefault="004D27A4"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15 písm. h) se slova „</w:t>
      </w:r>
      <w:r w:rsidRPr="00027DAF">
        <w:rPr>
          <w:rFonts w:ascii="Times New Roman" w:hAnsi="Times New Roman"/>
          <w:color w:val="000000" w:themeColor="text1"/>
          <w:sz w:val="24"/>
          <w:szCs w:val="24"/>
        </w:rPr>
        <w:t>s výjimkou regulačních plánů pořizovaných na základě zásad územního rozvoje“ zrušují.</w:t>
      </w:r>
    </w:p>
    <w:p w14:paraId="4F0C8383" w14:textId="77777777" w:rsidR="002A590B" w:rsidRPr="00027DAF" w:rsidRDefault="002A590B">
      <w:pPr>
        <w:pStyle w:val="Odstavecseseznamem"/>
        <w:spacing w:line="240" w:lineRule="auto"/>
        <w:contextualSpacing w:val="0"/>
        <w:rPr>
          <w:rFonts w:ascii="Times New Roman" w:hAnsi="Times New Roman"/>
          <w:sz w:val="24"/>
          <w:szCs w:val="24"/>
        </w:rPr>
      </w:pPr>
    </w:p>
    <w:p w14:paraId="2E1E15E1" w14:textId="77777777" w:rsidR="002A590B" w:rsidRPr="00027DAF" w:rsidRDefault="002A590B"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15 se písmeno i) zrušuje.</w:t>
      </w:r>
    </w:p>
    <w:p w14:paraId="533A11AF" w14:textId="77777777" w:rsidR="002A590B" w:rsidRPr="00027DAF" w:rsidRDefault="002A590B">
      <w:pPr>
        <w:pStyle w:val="Odstavecseseznamem"/>
        <w:spacing w:line="240" w:lineRule="auto"/>
        <w:contextualSpacing w:val="0"/>
        <w:rPr>
          <w:rFonts w:ascii="Times New Roman" w:hAnsi="Times New Roman"/>
          <w:sz w:val="24"/>
          <w:szCs w:val="24"/>
        </w:rPr>
      </w:pPr>
    </w:p>
    <w:p w14:paraId="75C54235" w14:textId="77777777" w:rsidR="002A590B" w:rsidRPr="00027DAF" w:rsidRDefault="002A590B">
      <w:pPr>
        <w:pStyle w:val="Odstavecseseznamem"/>
        <w:spacing w:line="240" w:lineRule="auto"/>
        <w:contextualSpacing w:val="0"/>
        <w:rPr>
          <w:rFonts w:ascii="Times New Roman" w:hAnsi="Times New Roman"/>
          <w:sz w:val="24"/>
          <w:szCs w:val="24"/>
        </w:rPr>
      </w:pPr>
      <w:r w:rsidRPr="00027DAF">
        <w:rPr>
          <w:rFonts w:ascii="Times New Roman" w:hAnsi="Times New Roman"/>
          <w:sz w:val="24"/>
          <w:szCs w:val="24"/>
        </w:rPr>
        <w:t>Dosavadní písmena j) až n) se označují jako písmena i) až m).</w:t>
      </w:r>
    </w:p>
    <w:p w14:paraId="2B89F114" w14:textId="77777777" w:rsidR="00D21C91" w:rsidRPr="00027DAF" w:rsidRDefault="00D21C91">
      <w:pPr>
        <w:pStyle w:val="Odstavecseseznamem"/>
        <w:spacing w:line="240" w:lineRule="auto"/>
        <w:contextualSpacing w:val="0"/>
        <w:rPr>
          <w:rFonts w:ascii="Times New Roman" w:hAnsi="Times New Roman"/>
          <w:sz w:val="24"/>
          <w:szCs w:val="24"/>
        </w:rPr>
      </w:pPr>
    </w:p>
    <w:p w14:paraId="65F24FA0" w14:textId="77777777" w:rsidR="00D21C91" w:rsidRDefault="00D21C91"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15 se na konci textu písmene k) doplňují slova „nebo stavební úřad“.</w:t>
      </w:r>
    </w:p>
    <w:p w14:paraId="1BE59248" w14:textId="77777777" w:rsidR="00557DE2" w:rsidRPr="00027DAF" w:rsidRDefault="00557DE2" w:rsidP="00557DE2">
      <w:pPr>
        <w:pStyle w:val="Odstavecseseznamem"/>
        <w:spacing w:line="240" w:lineRule="auto"/>
        <w:contextualSpacing w:val="0"/>
        <w:rPr>
          <w:rFonts w:ascii="Times New Roman" w:hAnsi="Times New Roman"/>
          <w:sz w:val="24"/>
          <w:szCs w:val="24"/>
        </w:rPr>
      </w:pPr>
    </w:p>
    <w:p w14:paraId="51298FE0" w14:textId="77777777" w:rsidR="00DC6942" w:rsidRPr="00027DAF" w:rsidRDefault="00DC6942">
      <w:pPr>
        <w:pStyle w:val="Odstavecseseznamem"/>
        <w:spacing w:line="240" w:lineRule="auto"/>
        <w:contextualSpacing w:val="0"/>
        <w:rPr>
          <w:rFonts w:ascii="Times New Roman" w:hAnsi="Times New Roman"/>
          <w:sz w:val="24"/>
          <w:szCs w:val="24"/>
        </w:rPr>
      </w:pPr>
    </w:p>
    <w:p w14:paraId="4281554C" w14:textId="77777777" w:rsidR="00DC6942" w:rsidRPr="00027DAF" w:rsidRDefault="00DC694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16 zní:</w:t>
      </w:r>
    </w:p>
    <w:p w14:paraId="76B2250A" w14:textId="77777777" w:rsidR="00DC6942" w:rsidRPr="00027DAF" w:rsidRDefault="00DC6942">
      <w:pPr>
        <w:autoSpaceDE w:val="0"/>
        <w:autoSpaceDN w:val="0"/>
        <w:spacing w:line="240" w:lineRule="auto"/>
        <w:jc w:val="center"/>
        <w:rPr>
          <w:rFonts w:ascii="Times New Roman" w:hAnsi="Times New Roman"/>
          <w:color w:val="000000" w:themeColor="text1"/>
          <w:sz w:val="24"/>
          <w:szCs w:val="24"/>
        </w:rPr>
      </w:pPr>
      <w:r w:rsidRPr="00027DAF">
        <w:rPr>
          <w:rFonts w:ascii="Times New Roman" w:hAnsi="Times New Roman"/>
          <w:sz w:val="24"/>
          <w:szCs w:val="24"/>
        </w:rPr>
        <w:t>„</w:t>
      </w:r>
      <w:r w:rsidRPr="00027DAF">
        <w:rPr>
          <w:rFonts w:ascii="Times New Roman" w:hAnsi="Times New Roman"/>
          <w:color w:val="000000" w:themeColor="text1"/>
          <w:sz w:val="24"/>
          <w:szCs w:val="24"/>
        </w:rPr>
        <w:t>§ 16</w:t>
      </w:r>
    </w:p>
    <w:p w14:paraId="2B43E812" w14:textId="77777777" w:rsidR="00DC6942" w:rsidRPr="00027DAF" w:rsidRDefault="00DC6942">
      <w:pPr>
        <w:autoSpaceDE w:val="0"/>
        <w:autoSpaceDN w:val="0"/>
        <w:spacing w:line="240" w:lineRule="auto"/>
        <w:rPr>
          <w:rFonts w:ascii="Times New Roman" w:hAnsi="Times New Roman"/>
          <w:color w:val="000000" w:themeColor="text1"/>
          <w:sz w:val="24"/>
          <w:szCs w:val="24"/>
        </w:rPr>
      </w:pPr>
    </w:p>
    <w:p w14:paraId="672AC2B1" w14:textId="77777777" w:rsidR="00DC6942" w:rsidRPr="00027DAF" w:rsidRDefault="00DC6942">
      <w:pPr>
        <w:autoSpaceDE w:val="0"/>
        <w:autoSpaceDN w:val="0"/>
        <w:spacing w:line="240" w:lineRule="auto"/>
        <w:ind w:firstLine="567"/>
        <w:rPr>
          <w:rFonts w:ascii="Times New Roman" w:hAnsi="Times New Roman"/>
          <w:color w:val="000000" w:themeColor="text1"/>
          <w:sz w:val="24"/>
          <w:szCs w:val="24"/>
        </w:rPr>
      </w:pPr>
      <w:r w:rsidRPr="00027DAF">
        <w:rPr>
          <w:rFonts w:ascii="Times New Roman" w:hAnsi="Times New Roman"/>
          <w:color w:val="000000" w:themeColor="text1"/>
          <w:sz w:val="24"/>
          <w:szCs w:val="24"/>
        </w:rPr>
        <w:tab/>
        <w:t xml:space="preserve">Správy národních parků </w:t>
      </w:r>
    </w:p>
    <w:p w14:paraId="6E7BFD6E" w14:textId="77777777" w:rsidR="00DC6942" w:rsidRPr="00027DAF" w:rsidRDefault="00DC6942">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a) vykonávají na území národních parků působnost obecních úřadů obcí s rozšířenou působností a krajských úřadů (§ 15 a 17a)</w:t>
      </w:r>
      <w:r w:rsidR="00991E5A">
        <w:rPr>
          <w:rFonts w:ascii="Times New Roman" w:hAnsi="Times New Roman"/>
          <w:color w:val="000000" w:themeColor="text1"/>
          <w:sz w:val="24"/>
          <w:szCs w:val="24"/>
        </w:rPr>
        <w:t>,</w:t>
      </w:r>
    </w:p>
    <w:p w14:paraId="25B64BD7" w14:textId="77777777" w:rsidR="00DC6942" w:rsidRPr="00027DAF" w:rsidRDefault="00DC6942">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b) vydávají podle § 9 odst. 11 u záměrů povolovaných podle stavebního zákona vyjádření, jedná-li se o záměr vyžadující odnětí zemědělské půdy ze zemědělského půdního fondu o výměře menší nebo rovné 10 ha na území národních parků a u dočasného odnětí nebo trvalého odnětí s dočasným odvodem vydávají u těchto záměrů potvrzení o ukončení r</w:t>
      </w:r>
      <w:r w:rsidR="00027DAF">
        <w:rPr>
          <w:rFonts w:ascii="Times New Roman" w:hAnsi="Times New Roman"/>
          <w:color w:val="000000" w:themeColor="text1"/>
          <w:sz w:val="24"/>
          <w:szCs w:val="24"/>
        </w:rPr>
        <w:t>ekultivace podle § 11b odst. 2,</w:t>
      </w:r>
    </w:p>
    <w:p w14:paraId="5D8839B7" w14:textId="77777777" w:rsidR="00DC6942" w:rsidRPr="00027DAF" w:rsidRDefault="00DC6942">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c) ukládají opatření k nápravě závadného stavu vzniklého neplněním podmínek jimi vyda</w:t>
      </w:r>
      <w:r w:rsidR="00027DAF">
        <w:rPr>
          <w:rFonts w:ascii="Times New Roman" w:hAnsi="Times New Roman"/>
          <w:color w:val="000000" w:themeColor="text1"/>
          <w:sz w:val="24"/>
          <w:szCs w:val="24"/>
        </w:rPr>
        <w:t>ného vyjádření (§ 9 odst. 11)</w:t>
      </w:r>
      <w:r w:rsidR="00991E5A">
        <w:rPr>
          <w:rFonts w:ascii="Times New Roman" w:hAnsi="Times New Roman"/>
          <w:color w:val="000000" w:themeColor="text1"/>
          <w:sz w:val="24"/>
          <w:szCs w:val="24"/>
        </w:rPr>
        <w:t xml:space="preserve"> a</w:t>
      </w:r>
    </w:p>
    <w:p w14:paraId="4E1B0DAD" w14:textId="77777777" w:rsidR="00DC6942" w:rsidRPr="00027DAF" w:rsidRDefault="00DC6942">
      <w:pPr>
        <w:pStyle w:val="Odstavecseseznamem"/>
        <w:spacing w:line="240" w:lineRule="auto"/>
        <w:ind w:left="0" w:firstLine="851"/>
        <w:contextualSpacing w:val="0"/>
        <w:rPr>
          <w:rFonts w:ascii="Times New Roman" w:hAnsi="Times New Roman"/>
          <w:sz w:val="24"/>
          <w:szCs w:val="24"/>
        </w:rPr>
      </w:pPr>
      <w:r w:rsidRPr="00027DAF">
        <w:rPr>
          <w:rFonts w:ascii="Times New Roman" w:hAnsi="Times New Roman"/>
          <w:color w:val="000000" w:themeColor="text1"/>
          <w:sz w:val="24"/>
          <w:szCs w:val="24"/>
        </w:rPr>
        <w:t>d) kontrolují plnění podmínek jimi vydaného vyjádření (§ 9 odst. 11), včetně provádění rekultivací, a jimi uloženého opatření k nápravě.“.</w:t>
      </w:r>
    </w:p>
    <w:p w14:paraId="7EE88AC6" w14:textId="77777777" w:rsidR="002A590B" w:rsidRPr="00027DAF" w:rsidRDefault="002A590B">
      <w:pPr>
        <w:spacing w:line="240" w:lineRule="auto"/>
        <w:rPr>
          <w:rFonts w:ascii="Times New Roman" w:hAnsi="Times New Roman"/>
          <w:sz w:val="24"/>
          <w:szCs w:val="24"/>
        </w:rPr>
      </w:pPr>
    </w:p>
    <w:p w14:paraId="3A20C178" w14:textId="77777777" w:rsidR="002A590B" w:rsidRPr="00027DAF" w:rsidRDefault="002A590B"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xml:space="preserve">V § 17 písm. a) se </w:t>
      </w:r>
      <w:r w:rsidR="004D0A18" w:rsidRPr="00027DAF">
        <w:rPr>
          <w:rFonts w:ascii="Times New Roman" w:hAnsi="Times New Roman"/>
          <w:sz w:val="24"/>
          <w:szCs w:val="24"/>
        </w:rPr>
        <w:t xml:space="preserve">za </w:t>
      </w:r>
      <w:r w:rsidRPr="00027DAF">
        <w:rPr>
          <w:rFonts w:ascii="Times New Roman" w:hAnsi="Times New Roman"/>
          <w:sz w:val="24"/>
          <w:szCs w:val="24"/>
        </w:rPr>
        <w:t>slova „</w:t>
      </w:r>
      <w:r w:rsidR="004D0A18" w:rsidRPr="00027DAF">
        <w:rPr>
          <w:rFonts w:ascii="Times New Roman" w:hAnsi="Times New Roman"/>
          <w:color w:val="000000" w:themeColor="text1"/>
          <w:sz w:val="24"/>
          <w:szCs w:val="24"/>
        </w:rPr>
        <w:t>stanovisko k</w:t>
      </w:r>
      <w:r w:rsidRPr="00027DAF">
        <w:rPr>
          <w:rFonts w:ascii="Times New Roman" w:hAnsi="Times New Roman"/>
          <w:color w:val="000000" w:themeColor="text1"/>
          <w:sz w:val="24"/>
          <w:szCs w:val="24"/>
        </w:rPr>
        <w:t xml:space="preserve">“ </w:t>
      </w:r>
      <w:r w:rsidR="004D0A18" w:rsidRPr="00027DAF">
        <w:rPr>
          <w:rFonts w:ascii="Times New Roman" w:hAnsi="Times New Roman"/>
          <w:color w:val="000000" w:themeColor="text1"/>
          <w:sz w:val="24"/>
          <w:szCs w:val="24"/>
        </w:rPr>
        <w:t>vkládají slova „územnímu rozvojovému plánu,“</w:t>
      </w:r>
      <w:r w:rsidR="00395674" w:rsidRPr="00027DAF">
        <w:rPr>
          <w:rFonts w:ascii="Times New Roman" w:hAnsi="Times New Roman"/>
          <w:color w:val="000000" w:themeColor="text1"/>
          <w:sz w:val="24"/>
          <w:szCs w:val="24"/>
        </w:rPr>
        <w:t>, slovo „samostatné“ se zrušuje a za slovo „území“ se vkládají slova „samostatným postupem pro území“</w:t>
      </w:r>
      <w:r w:rsidRPr="00027DAF">
        <w:rPr>
          <w:rFonts w:ascii="Times New Roman" w:hAnsi="Times New Roman"/>
          <w:color w:val="000000" w:themeColor="text1"/>
          <w:sz w:val="24"/>
          <w:szCs w:val="24"/>
        </w:rPr>
        <w:t>.</w:t>
      </w:r>
    </w:p>
    <w:p w14:paraId="15AAF608" w14:textId="77777777" w:rsidR="002A590B" w:rsidRPr="00027DAF" w:rsidRDefault="002A590B">
      <w:pPr>
        <w:pStyle w:val="Odstavecseseznamem"/>
        <w:spacing w:line="240" w:lineRule="auto"/>
        <w:contextualSpacing w:val="0"/>
        <w:rPr>
          <w:rFonts w:ascii="Times New Roman" w:hAnsi="Times New Roman"/>
          <w:sz w:val="24"/>
          <w:szCs w:val="24"/>
        </w:rPr>
      </w:pPr>
    </w:p>
    <w:p w14:paraId="5AAD57CA" w14:textId="77777777" w:rsidR="002A590B" w:rsidRPr="00027DAF" w:rsidRDefault="002A590B"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17 se písmeno c) zrušuje.</w:t>
      </w:r>
    </w:p>
    <w:p w14:paraId="470DB3C7" w14:textId="77777777" w:rsidR="002A590B" w:rsidRPr="00027DAF" w:rsidRDefault="002A590B">
      <w:pPr>
        <w:pStyle w:val="Odstavecseseznamem"/>
        <w:spacing w:line="240" w:lineRule="auto"/>
        <w:contextualSpacing w:val="0"/>
        <w:rPr>
          <w:rFonts w:ascii="Times New Roman" w:hAnsi="Times New Roman"/>
          <w:sz w:val="24"/>
          <w:szCs w:val="24"/>
        </w:rPr>
      </w:pPr>
    </w:p>
    <w:p w14:paraId="73B6B980" w14:textId="77777777" w:rsidR="002A590B" w:rsidRPr="00027DAF" w:rsidRDefault="002A590B">
      <w:pPr>
        <w:pStyle w:val="Odstavecseseznamem"/>
        <w:spacing w:line="240" w:lineRule="auto"/>
        <w:contextualSpacing w:val="0"/>
        <w:rPr>
          <w:rFonts w:ascii="Times New Roman" w:hAnsi="Times New Roman"/>
          <w:sz w:val="24"/>
          <w:szCs w:val="24"/>
        </w:rPr>
      </w:pPr>
      <w:r w:rsidRPr="00027DAF">
        <w:rPr>
          <w:rFonts w:ascii="Times New Roman" w:hAnsi="Times New Roman"/>
          <w:sz w:val="24"/>
          <w:szCs w:val="24"/>
        </w:rPr>
        <w:t xml:space="preserve">Dosavadní písmena d) až </w:t>
      </w:r>
      <w:r w:rsidR="000F407F" w:rsidRPr="00027DAF">
        <w:rPr>
          <w:rFonts w:ascii="Times New Roman" w:hAnsi="Times New Roman"/>
          <w:sz w:val="24"/>
          <w:szCs w:val="24"/>
        </w:rPr>
        <w:t>o) se označují jako písmena c) až n).</w:t>
      </w:r>
    </w:p>
    <w:p w14:paraId="43F74608" w14:textId="77777777" w:rsidR="002A590B" w:rsidRPr="00027DAF" w:rsidRDefault="002A590B">
      <w:pPr>
        <w:pStyle w:val="Odstavecseseznamem"/>
        <w:spacing w:line="240" w:lineRule="auto"/>
        <w:contextualSpacing w:val="0"/>
        <w:rPr>
          <w:rFonts w:ascii="Times New Roman" w:hAnsi="Times New Roman"/>
          <w:sz w:val="24"/>
          <w:szCs w:val="24"/>
        </w:rPr>
      </w:pPr>
    </w:p>
    <w:p w14:paraId="0046755B" w14:textId="77777777" w:rsidR="000F407F" w:rsidRPr="00027DAF" w:rsidRDefault="000F407F"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sz w:val="24"/>
          <w:szCs w:val="24"/>
        </w:rPr>
        <w:t xml:space="preserve">V § 17 </w:t>
      </w:r>
      <w:r w:rsidR="00DC6942" w:rsidRPr="00027DAF">
        <w:rPr>
          <w:rFonts w:ascii="Times New Roman" w:hAnsi="Times New Roman"/>
          <w:sz w:val="24"/>
          <w:szCs w:val="24"/>
        </w:rPr>
        <w:t>písm. c) se za slovo „fondu“ vkládají slova „nebo vyjádření podle § 9 odst. 11“ a za slovo „souhlasů“ se vkládají slova „a vyjádření“</w:t>
      </w:r>
      <w:r w:rsidRPr="00027DAF">
        <w:rPr>
          <w:rFonts w:ascii="Times New Roman" w:hAnsi="Times New Roman"/>
          <w:color w:val="000000" w:themeColor="text1"/>
          <w:sz w:val="24"/>
          <w:szCs w:val="24"/>
        </w:rPr>
        <w:t>.</w:t>
      </w:r>
    </w:p>
    <w:p w14:paraId="2A10CC5F" w14:textId="77777777" w:rsidR="00DC6942" w:rsidRPr="00027DAF" w:rsidRDefault="00DC6942">
      <w:pPr>
        <w:pStyle w:val="Odstavecseseznamem"/>
        <w:spacing w:line="240" w:lineRule="auto"/>
        <w:contextualSpacing w:val="0"/>
        <w:rPr>
          <w:rFonts w:ascii="Times New Roman" w:hAnsi="Times New Roman"/>
          <w:color w:val="000000" w:themeColor="text1"/>
          <w:sz w:val="24"/>
          <w:szCs w:val="24"/>
        </w:rPr>
      </w:pPr>
    </w:p>
    <w:p w14:paraId="617D27B6" w14:textId="77777777" w:rsidR="00DC6942" w:rsidRPr="00027DAF" w:rsidRDefault="00DC6942"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17 písm. i) se za slovo „souhlasů“ vkládají slova „a vyjádření“.</w:t>
      </w:r>
    </w:p>
    <w:p w14:paraId="1969591F" w14:textId="77777777" w:rsidR="00DC6942" w:rsidRPr="00027DAF" w:rsidRDefault="00DC6942">
      <w:pPr>
        <w:pStyle w:val="Odstavecseseznamem"/>
        <w:spacing w:line="240" w:lineRule="auto"/>
        <w:contextualSpacing w:val="0"/>
        <w:rPr>
          <w:rFonts w:ascii="Times New Roman" w:hAnsi="Times New Roman"/>
          <w:color w:val="000000" w:themeColor="text1"/>
          <w:sz w:val="24"/>
          <w:szCs w:val="24"/>
        </w:rPr>
      </w:pPr>
    </w:p>
    <w:p w14:paraId="798CB23B" w14:textId="77777777" w:rsidR="00DC6942" w:rsidRPr="00027DAF" w:rsidRDefault="00DC6942"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17 se na konci písmene j) doplňují slova „a vyjádření“.</w:t>
      </w:r>
    </w:p>
    <w:p w14:paraId="259E7593" w14:textId="77777777" w:rsidR="000F407F" w:rsidRPr="00027DAF" w:rsidRDefault="000F407F">
      <w:pPr>
        <w:pStyle w:val="Odstavecseseznamem"/>
        <w:spacing w:line="240" w:lineRule="auto"/>
        <w:contextualSpacing w:val="0"/>
        <w:rPr>
          <w:rFonts w:ascii="Times New Roman" w:hAnsi="Times New Roman"/>
          <w:sz w:val="24"/>
          <w:szCs w:val="24"/>
        </w:rPr>
      </w:pPr>
    </w:p>
    <w:p w14:paraId="4B1150DC" w14:textId="77777777" w:rsidR="000F407F" w:rsidRPr="00027DAF" w:rsidRDefault="00DC694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17 se na konci písmene l</w:t>
      </w:r>
      <w:r w:rsidR="00A37202" w:rsidRPr="00027DAF">
        <w:rPr>
          <w:rFonts w:ascii="Times New Roman" w:hAnsi="Times New Roman"/>
          <w:sz w:val="24"/>
          <w:szCs w:val="24"/>
        </w:rPr>
        <w:t>) čá</w:t>
      </w:r>
      <w:r w:rsidRPr="00027DAF">
        <w:rPr>
          <w:rFonts w:ascii="Times New Roman" w:hAnsi="Times New Roman"/>
          <w:sz w:val="24"/>
          <w:szCs w:val="24"/>
        </w:rPr>
        <w:t>rka nahrazuje tečkou a písmena m) a n</w:t>
      </w:r>
      <w:r w:rsidR="00A37202" w:rsidRPr="00027DAF">
        <w:rPr>
          <w:rFonts w:ascii="Times New Roman" w:hAnsi="Times New Roman"/>
          <w:sz w:val="24"/>
          <w:szCs w:val="24"/>
        </w:rPr>
        <w:t>) se zrušují.</w:t>
      </w:r>
    </w:p>
    <w:p w14:paraId="7257D432" w14:textId="77777777" w:rsidR="007875DC" w:rsidRPr="00027DAF" w:rsidRDefault="007875DC">
      <w:pPr>
        <w:pStyle w:val="Odstavecseseznamem"/>
        <w:spacing w:line="240" w:lineRule="auto"/>
        <w:contextualSpacing w:val="0"/>
        <w:rPr>
          <w:rFonts w:ascii="Times New Roman" w:hAnsi="Times New Roman"/>
          <w:sz w:val="24"/>
          <w:szCs w:val="24"/>
        </w:rPr>
      </w:pPr>
    </w:p>
    <w:p w14:paraId="2E747EEC" w14:textId="77777777" w:rsidR="007875DC" w:rsidRPr="00027DAF" w:rsidRDefault="007875DC">
      <w:pPr>
        <w:pStyle w:val="Odstavecseseznamem"/>
        <w:spacing w:line="240" w:lineRule="auto"/>
        <w:contextualSpacing w:val="0"/>
        <w:rPr>
          <w:rFonts w:ascii="Times New Roman" w:hAnsi="Times New Roman"/>
          <w:i/>
          <w:sz w:val="24"/>
          <w:szCs w:val="24"/>
        </w:rPr>
      </w:pPr>
      <w:r w:rsidRPr="00027DAF">
        <w:rPr>
          <w:rFonts w:ascii="Times New Roman" w:hAnsi="Times New Roman"/>
          <w:i/>
          <w:sz w:val="24"/>
          <w:szCs w:val="24"/>
        </w:rPr>
        <w:t>CELEX: 32013R0347</w:t>
      </w:r>
    </w:p>
    <w:p w14:paraId="4635E7D8" w14:textId="77777777" w:rsidR="00395674" w:rsidRPr="00027DAF" w:rsidRDefault="00395674">
      <w:pPr>
        <w:pStyle w:val="Odstavecseseznamem"/>
        <w:spacing w:line="240" w:lineRule="auto"/>
        <w:contextualSpacing w:val="0"/>
        <w:rPr>
          <w:rFonts w:ascii="Times New Roman" w:hAnsi="Times New Roman"/>
          <w:sz w:val="24"/>
          <w:szCs w:val="24"/>
        </w:rPr>
      </w:pPr>
    </w:p>
    <w:p w14:paraId="1D0C2795" w14:textId="77777777" w:rsidR="00395674" w:rsidRPr="00027DAF" w:rsidRDefault="00395674"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xml:space="preserve">V § 17a písm. a) se </w:t>
      </w:r>
      <w:r w:rsidR="00991E5A">
        <w:rPr>
          <w:rFonts w:ascii="Times New Roman" w:hAnsi="Times New Roman"/>
          <w:sz w:val="24"/>
          <w:szCs w:val="24"/>
        </w:rPr>
        <w:t xml:space="preserve">slovo „samostatné“ zrušuje a </w:t>
      </w:r>
      <w:r w:rsidRPr="00027DAF">
        <w:rPr>
          <w:rFonts w:ascii="Times New Roman" w:hAnsi="Times New Roman"/>
          <w:sz w:val="24"/>
          <w:szCs w:val="24"/>
        </w:rPr>
        <w:t xml:space="preserve">za slova „vymezení zastavěného území“ </w:t>
      </w:r>
      <w:r w:rsidR="00991E5A">
        <w:rPr>
          <w:rFonts w:ascii="Times New Roman" w:hAnsi="Times New Roman"/>
          <w:sz w:val="24"/>
          <w:szCs w:val="24"/>
        </w:rPr>
        <w:t xml:space="preserve">se </w:t>
      </w:r>
      <w:r w:rsidRPr="00027DAF">
        <w:rPr>
          <w:rFonts w:ascii="Times New Roman" w:hAnsi="Times New Roman"/>
          <w:sz w:val="24"/>
          <w:szCs w:val="24"/>
        </w:rPr>
        <w:t>vkládají slova „samostatným postupem“.</w:t>
      </w:r>
    </w:p>
    <w:p w14:paraId="765737FF" w14:textId="77777777" w:rsidR="00A37202" w:rsidRPr="00027DAF" w:rsidRDefault="00A37202">
      <w:pPr>
        <w:pStyle w:val="Odstavecseseznamem"/>
        <w:spacing w:line="240" w:lineRule="auto"/>
        <w:contextualSpacing w:val="0"/>
        <w:rPr>
          <w:rFonts w:ascii="Times New Roman" w:hAnsi="Times New Roman"/>
          <w:sz w:val="24"/>
          <w:szCs w:val="24"/>
        </w:rPr>
      </w:pPr>
    </w:p>
    <w:p w14:paraId="0B0C2CAC" w14:textId="77777777" w:rsidR="00A37202" w:rsidRPr="00027DAF" w:rsidRDefault="00A3720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17</w:t>
      </w:r>
      <w:r w:rsidR="00DA5648" w:rsidRPr="00027DAF">
        <w:rPr>
          <w:rFonts w:ascii="Times New Roman" w:hAnsi="Times New Roman"/>
          <w:sz w:val="24"/>
          <w:szCs w:val="24"/>
        </w:rPr>
        <w:t>a</w:t>
      </w:r>
      <w:r w:rsidRPr="00027DAF">
        <w:rPr>
          <w:rFonts w:ascii="Times New Roman" w:hAnsi="Times New Roman"/>
          <w:sz w:val="24"/>
          <w:szCs w:val="24"/>
        </w:rPr>
        <w:t xml:space="preserve"> se písmena c) a d) zrušují.</w:t>
      </w:r>
    </w:p>
    <w:p w14:paraId="6D1A7FD9" w14:textId="77777777" w:rsidR="00A37202" w:rsidRPr="00027DAF" w:rsidRDefault="00A37202">
      <w:pPr>
        <w:pStyle w:val="Odstavecseseznamem"/>
        <w:spacing w:line="240" w:lineRule="auto"/>
        <w:contextualSpacing w:val="0"/>
        <w:rPr>
          <w:rFonts w:ascii="Times New Roman" w:hAnsi="Times New Roman"/>
          <w:sz w:val="24"/>
          <w:szCs w:val="24"/>
        </w:rPr>
      </w:pPr>
    </w:p>
    <w:p w14:paraId="2CA79EF8" w14:textId="77777777" w:rsidR="00A37202" w:rsidRPr="00027DAF" w:rsidRDefault="00A37202">
      <w:pPr>
        <w:pStyle w:val="Odstavecseseznamem"/>
        <w:spacing w:line="240" w:lineRule="auto"/>
        <w:contextualSpacing w:val="0"/>
        <w:rPr>
          <w:rFonts w:ascii="Times New Roman" w:hAnsi="Times New Roman"/>
          <w:sz w:val="24"/>
          <w:szCs w:val="24"/>
        </w:rPr>
      </w:pPr>
      <w:r w:rsidRPr="00027DAF">
        <w:rPr>
          <w:rFonts w:ascii="Times New Roman" w:hAnsi="Times New Roman"/>
          <w:sz w:val="24"/>
          <w:szCs w:val="24"/>
        </w:rPr>
        <w:t>Dosavadní písmena e) až j) se označují jako písmena c) až h).</w:t>
      </w:r>
    </w:p>
    <w:p w14:paraId="358A62BE" w14:textId="77777777" w:rsidR="00DC6942" w:rsidRPr="00027DAF" w:rsidRDefault="00DC6942">
      <w:pPr>
        <w:pStyle w:val="Odstavecseseznamem"/>
        <w:spacing w:line="240" w:lineRule="auto"/>
        <w:contextualSpacing w:val="0"/>
        <w:rPr>
          <w:rFonts w:ascii="Times New Roman" w:hAnsi="Times New Roman"/>
          <w:sz w:val="24"/>
          <w:szCs w:val="24"/>
        </w:rPr>
      </w:pPr>
    </w:p>
    <w:p w14:paraId="18FAD3EA" w14:textId="77777777" w:rsidR="00151B8D" w:rsidRPr="00CB642C" w:rsidRDefault="00DC694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17a písm. c) se za slovo „fondu</w:t>
      </w:r>
      <w:r w:rsidR="00387869" w:rsidRPr="00027DAF">
        <w:rPr>
          <w:rFonts w:ascii="Times New Roman" w:hAnsi="Times New Roman"/>
          <w:sz w:val="24"/>
          <w:szCs w:val="24"/>
        </w:rPr>
        <w:t>“ vkládají slova „nebo vyjádření</w:t>
      </w:r>
      <w:r w:rsidR="00B06780">
        <w:rPr>
          <w:rFonts w:ascii="Times New Roman" w:hAnsi="Times New Roman"/>
          <w:sz w:val="24"/>
          <w:szCs w:val="24"/>
        </w:rPr>
        <w:t xml:space="preserve"> podle § 9 odst. 11</w:t>
      </w:r>
      <w:r w:rsidR="00387869" w:rsidRPr="00027DAF">
        <w:rPr>
          <w:rFonts w:ascii="Times New Roman" w:hAnsi="Times New Roman"/>
          <w:sz w:val="24"/>
          <w:szCs w:val="24"/>
        </w:rPr>
        <w:t>“ a za slovo „souhlasů“ se vkládají slova „a vyjádření“.</w:t>
      </w:r>
    </w:p>
    <w:p w14:paraId="69A07705" w14:textId="77777777" w:rsidR="00387869" w:rsidRPr="00027DAF" w:rsidRDefault="00387869">
      <w:pPr>
        <w:autoSpaceDE w:val="0"/>
        <w:autoSpaceDN w:val="0"/>
        <w:spacing w:line="240" w:lineRule="auto"/>
        <w:ind w:left="709"/>
        <w:rPr>
          <w:rFonts w:ascii="Times New Roman" w:hAnsi="Times New Roman"/>
          <w:color w:val="000000" w:themeColor="text1"/>
          <w:sz w:val="24"/>
          <w:szCs w:val="24"/>
        </w:rPr>
      </w:pPr>
    </w:p>
    <w:p w14:paraId="4C02F1CD" w14:textId="77777777" w:rsidR="00387869" w:rsidRPr="00027DAF" w:rsidRDefault="00387869"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V § 17a písm. </w:t>
      </w:r>
      <w:r w:rsidR="00B06780">
        <w:rPr>
          <w:rFonts w:ascii="Times New Roman" w:hAnsi="Times New Roman"/>
          <w:color w:val="000000" w:themeColor="text1"/>
          <w:sz w:val="24"/>
          <w:szCs w:val="24"/>
        </w:rPr>
        <w:t>f</w:t>
      </w:r>
      <w:r w:rsidRPr="00027DAF">
        <w:rPr>
          <w:rFonts w:ascii="Times New Roman" w:hAnsi="Times New Roman"/>
          <w:color w:val="000000" w:themeColor="text1"/>
          <w:sz w:val="24"/>
          <w:szCs w:val="24"/>
        </w:rPr>
        <w:t xml:space="preserve">) a </w:t>
      </w:r>
      <w:r w:rsidR="00B06780">
        <w:rPr>
          <w:rFonts w:ascii="Times New Roman" w:hAnsi="Times New Roman"/>
          <w:color w:val="000000" w:themeColor="text1"/>
          <w:sz w:val="24"/>
          <w:szCs w:val="24"/>
        </w:rPr>
        <w:t>g</w:t>
      </w:r>
      <w:r w:rsidRPr="00027DAF">
        <w:rPr>
          <w:rFonts w:ascii="Times New Roman" w:hAnsi="Times New Roman"/>
          <w:color w:val="000000" w:themeColor="text1"/>
          <w:sz w:val="24"/>
          <w:szCs w:val="24"/>
        </w:rPr>
        <w:t>) se za slovo „souhlasů“ vkládají slova „a vyjádření“.</w:t>
      </w:r>
    </w:p>
    <w:p w14:paraId="28033066" w14:textId="77777777" w:rsidR="00B95657" w:rsidRPr="00027DAF" w:rsidRDefault="00B95657">
      <w:pPr>
        <w:autoSpaceDE w:val="0"/>
        <w:autoSpaceDN w:val="0"/>
        <w:spacing w:line="240" w:lineRule="auto"/>
        <w:rPr>
          <w:rFonts w:ascii="Times New Roman" w:hAnsi="Times New Roman"/>
          <w:color w:val="000000" w:themeColor="text1"/>
          <w:sz w:val="24"/>
          <w:szCs w:val="24"/>
        </w:rPr>
      </w:pPr>
    </w:p>
    <w:p w14:paraId="1D647440" w14:textId="77777777" w:rsidR="00557DE2" w:rsidRDefault="00B95657" w:rsidP="001F41D5">
      <w:pPr>
        <w:pStyle w:val="Odstavecseseznamem"/>
        <w:numPr>
          <w:ilvl w:val="0"/>
          <w:numId w:val="32"/>
        </w:numPr>
        <w:spacing w:line="240" w:lineRule="auto"/>
        <w:contextualSpacing w:val="0"/>
        <w:rPr>
          <w:rFonts w:ascii="Times New Roman" w:hAnsi="Times New Roman"/>
          <w:color w:val="000000" w:themeColor="text1"/>
          <w:sz w:val="24"/>
          <w:szCs w:val="24"/>
        </w:rPr>
      </w:pPr>
      <w:r w:rsidRPr="00027DAF">
        <w:rPr>
          <w:rFonts w:ascii="Times New Roman" w:hAnsi="Times New Roman"/>
          <w:color w:val="000000" w:themeColor="text1"/>
          <w:sz w:val="24"/>
          <w:szCs w:val="24"/>
        </w:rPr>
        <w:t>V § 17b písm. b) se za slovo „inspekci“ vkládají slova „a vlastníka nemovité věci“.</w:t>
      </w:r>
    </w:p>
    <w:p w14:paraId="31CC81C2" w14:textId="77777777" w:rsidR="00A37202" w:rsidRPr="00027DAF" w:rsidRDefault="00A37202">
      <w:pPr>
        <w:pStyle w:val="Odstavecseseznamem"/>
        <w:spacing w:line="240" w:lineRule="auto"/>
        <w:contextualSpacing w:val="0"/>
        <w:rPr>
          <w:rFonts w:ascii="Times New Roman" w:hAnsi="Times New Roman"/>
          <w:sz w:val="24"/>
          <w:szCs w:val="24"/>
        </w:rPr>
      </w:pPr>
    </w:p>
    <w:p w14:paraId="0D9AC666" w14:textId="77777777" w:rsidR="00A37202" w:rsidRPr="00027DAF" w:rsidRDefault="00A3720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Za § 17b se vkládá nový § 17c, který zní:</w:t>
      </w:r>
    </w:p>
    <w:p w14:paraId="05B9DF25" w14:textId="77777777" w:rsidR="00A37202" w:rsidRPr="00027DAF" w:rsidRDefault="00A37202">
      <w:pPr>
        <w:pStyle w:val="Odstavecseseznamem"/>
        <w:spacing w:line="240" w:lineRule="auto"/>
        <w:contextualSpacing w:val="0"/>
        <w:rPr>
          <w:rFonts w:ascii="Times New Roman" w:hAnsi="Times New Roman"/>
          <w:sz w:val="24"/>
          <w:szCs w:val="24"/>
        </w:rPr>
      </w:pPr>
    </w:p>
    <w:p w14:paraId="46B248BC" w14:textId="77777777" w:rsidR="00A37202" w:rsidRPr="00027DAF" w:rsidRDefault="00A37202">
      <w:pPr>
        <w:autoSpaceDE w:val="0"/>
        <w:autoSpaceDN w:val="0"/>
        <w:spacing w:line="240" w:lineRule="auto"/>
        <w:jc w:val="center"/>
        <w:rPr>
          <w:rFonts w:ascii="Times New Roman" w:hAnsi="Times New Roman"/>
          <w:color w:val="000000" w:themeColor="text1"/>
          <w:sz w:val="24"/>
          <w:szCs w:val="24"/>
        </w:rPr>
      </w:pPr>
      <w:r w:rsidRPr="00027DAF">
        <w:rPr>
          <w:rFonts w:ascii="Times New Roman" w:hAnsi="Times New Roman"/>
          <w:sz w:val="24"/>
          <w:szCs w:val="24"/>
        </w:rPr>
        <w:t xml:space="preserve">„§ </w:t>
      </w:r>
      <w:r w:rsidRPr="00027DAF">
        <w:rPr>
          <w:rFonts w:ascii="Times New Roman" w:hAnsi="Times New Roman"/>
          <w:color w:val="000000" w:themeColor="text1"/>
          <w:sz w:val="24"/>
          <w:szCs w:val="24"/>
        </w:rPr>
        <w:t>17c</w:t>
      </w:r>
    </w:p>
    <w:p w14:paraId="409D3A46" w14:textId="77777777" w:rsidR="00A37202" w:rsidRPr="00027DAF" w:rsidRDefault="00A37202">
      <w:pPr>
        <w:autoSpaceDE w:val="0"/>
        <w:autoSpaceDN w:val="0"/>
        <w:spacing w:line="240" w:lineRule="auto"/>
        <w:jc w:val="center"/>
        <w:rPr>
          <w:rFonts w:ascii="Times New Roman" w:hAnsi="Times New Roman"/>
          <w:color w:val="000000" w:themeColor="text1"/>
          <w:sz w:val="24"/>
          <w:szCs w:val="24"/>
        </w:rPr>
      </w:pPr>
    </w:p>
    <w:p w14:paraId="6AD1716F" w14:textId="77777777" w:rsidR="00387869" w:rsidRPr="00027DAF" w:rsidRDefault="00387869">
      <w:pPr>
        <w:autoSpaceDE w:val="0"/>
        <w:autoSpaceDN w:val="0"/>
        <w:spacing w:line="240" w:lineRule="auto"/>
        <w:ind w:firstLine="567"/>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(1) </w:t>
      </w:r>
      <w:r w:rsidRPr="000B03A7">
        <w:rPr>
          <w:rFonts w:ascii="Times New Roman" w:hAnsi="Times New Roman"/>
          <w:strike/>
          <w:color w:val="000000" w:themeColor="text1"/>
          <w:sz w:val="24"/>
          <w:szCs w:val="24"/>
          <w:highlight w:val="yellow"/>
        </w:rPr>
        <w:t>Stavební úřad rozhodnutím</w:t>
      </w:r>
      <w:r w:rsidRPr="00027DAF">
        <w:rPr>
          <w:rFonts w:ascii="Times New Roman" w:hAnsi="Times New Roman"/>
          <w:color w:val="000000" w:themeColor="text1"/>
          <w:sz w:val="24"/>
          <w:szCs w:val="24"/>
        </w:rPr>
        <w:t xml:space="preserve"> </w:t>
      </w:r>
      <w:r w:rsidR="000B03A7" w:rsidRPr="000B03A7">
        <w:rPr>
          <w:rFonts w:ascii="Times New Roman" w:hAnsi="Times New Roman"/>
          <w:color w:val="FF0000"/>
          <w:sz w:val="24"/>
          <w:szCs w:val="24"/>
          <w:highlight w:val="yellow"/>
        </w:rPr>
        <w:t>Součástí výrokové části rozhodnutí stavebního úřadu</w:t>
      </w:r>
      <w:r w:rsidR="000B03A7" w:rsidRPr="000B03A7">
        <w:rPr>
          <w:rFonts w:ascii="Times New Roman" w:hAnsi="Times New Roman"/>
          <w:color w:val="000000" w:themeColor="text1"/>
          <w:sz w:val="24"/>
          <w:szCs w:val="24"/>
        </w:rPr>
        <w:t xml:space="preserve"> </w:t>
      </w:r>
      <w:r w:rsidRPr="00027DAF">
        <w:rPr>
          <w:rFonts w:ascii="Times New Roman" w:hAnsi="Times New Roman"/>
          <w:color w:val="000000" w:themeColor="text1"/>
          <w:sz w:val="24"/>
          <w:szCs w:val="24"/>
        </w:rPr>
        <w:t xml:space="preserve">o povolení záměru podle stavebního zákona </w:t>
      </w:r>
      <w:r w:rsidRPr="000B03A7">
        <w:rPr>
          <w:rFonts w:ascii="Times New Roman" w:hAnsi="Times New Roman"/>
          <w:strike/>
          <w:color w:val="000000" w:themeColor="text1"/>
          <w:sz w:val="24"/>
          <w:szCs w:val="24"/>
          <w:highlight w:val="yellow"/>
        </w:rPr>
        <w:t>rozhoduje o odnětí</w:t>
      </w:r>
      <w:r w:rsidRPr="00027DAF">
        <w:rPr>
          <w:rFonts w:ascii="Times New Roman" w:hAnsi="Times New Roman"/>
          <w:color w:val="000000" w:themeColor="text1"/>
          <w:sz w:val="24"/>
          <w:szCs w:val="24"/>
        </w:rPr>
        <w:t xml:space="preserve"> </w:t>
      </w:r>
      <w:r w:rsidR="000B03A7" w:rsidRPr="000B03A7">
        <w:rPr>
          <w:rFonts w:ascii="Times New Roman" w:hAnsi="Times New Roman"/>
          <w:color w:val="FF0000"/>
          <w:sz w:val="24"/>
          <w:szCs w:val="24"/>
          <w:highlight w:val="yellow"/>
        </w:rPr>
        <w:t>je souhlas s odnětím</w:t>
      </w:r>
      <w:r w:rsidR="000B03A7" w:rsidRPr="00027DAF">
        <w:rPr>
          <w:rFonts w:ascii="Times New Roman" w:hAnsi="Times New Roman"/>
          <w:color w:val="000000" w:themeColor="text1"/>
          <w:sz w:val="24"/>
          <w:szCs w:val="24"/>
        </w:rPr>
        <w:t xml:space="preserve"> </w:t>
      </w:r>
      <w:r w:rsidRPr="00027DAF">
        <w:rPr>
          <w:rFonts w:ascii="Times New Roman" w:hAnsi="Times New Roman"/>
          <w:color w:val="000000" w:themeColor="text1"/>
          <w:sz w:val="24"/>
          <w:szCs w:val="24"/>
        </w:rPr>
        <w:t>půdy ze zemědělského půdního fondu podle § 9 odst.</w:t>
      </w:r>
      <w:r w:rsidR="003D4B76">
        <w:rPr>
          <w:rFonts w:ascii="Times New Roman" w:hAnsi="Times New Roman"/>
          <w:color w:val="000000" w:themeColor="text1"/>
          <w:sz w:val="24"/>
          <w:szCs w:val="24"/>
        </w:rPr>
        <w:t xml:space="preserve"> 10</w:t>
      </w:r>
      <w:r w:rsidRPr="00027DAF">
        <w:rPr>
          <w:rFonts w:ascii="Times New Roman" w:hAnsi="Times New Roman"/>
          <w:color w:val="000000" w:themeColor="text1"/>
          <w:sz w:val="24"/>
          <w:szCs w:val="24"/>
        </w:rPr>
        <w:t xml:space="preserve"> </w:t>
      </w:r>
      <w:r w:rsidRPr="000B03A7">
        <w:rPr>
          <w:rFonts w:ascii="Times New Roman" w:hAnsi="Times New Roman"/>
          <w:strike/>
          <w:color w:val="000000" w:themeColor="text1"/>
          <w:sz w:val="24"/>
          <w:szCs w:val="24"/>
          <w:highlight w:val="yellow"/>
        </w:rPr>
        <w:t>a 11</w:t>
      </w:r>
      <w:r w:rsidR="000B03A7">
        <w:rPr>
          <w:rFonts w:ascii="Times New Roman" w:hAnsi="Times New Roman"/>
          <w:color w:val="000000" w:themeColor="text1"/>
          <w:sz w:val="24"/>
          <w:szCs w:val="24"/>
        </w:rPr>
        <w:t xml:space="preserve"> </w:t>
      </w:r>
      <w:r w:rsidR="000B03A7" w:rsidRPr="000B03A7">
        <w:rPr>
          <w:rFonts w:ascii="Times New Roman" w:hAnsi="Times New Roman"/>
          <w:color w:val="FF0000"/>
          <w:sz w:val="24"/>
          <w:szCs w:val="24"/>
          <w:highlight w:val="yellow"/>
        </w:rPr>
        <w:t>nebo rozhodnutí o odnětí zemědělské půdy ze zemědělského půdního fondu podle § 9 odst. 11</w:t>
      </w:r>
      <w:r w:rsidRPr="00027DAF">
        <w:rPr>
          <w:rFonts w:ascii="Times New Roman" w:hAnsi="Times New Roman"/>
          <w:color w:val="000000" w:themeColor="text1"/>
          <w:sz w:val="24"/>
          <w:szCs w:val="24"/>
        </w:rPr>
        <w:t>, přičemž v odůvodnění rozhodnutí uvede též zhodnocení dodržení zásad ochrany zemědělské půdy podle § 3 a 4.</w:t>
      </w:r>
    </w:p>
    <w:p w14:paraId="7FF99FA3" w14:textId="77777777" w:rsidR="00387869" w:rsidRPr="00027DAF" w:rsidRDefault="00387869">
      <w:pPr>
        <w:autoSpaceDE w:val="0"/>
        <w:autoSpaceDN w:val="0"/>
        <w:spacing w:line="240" w:lineRule="auto"/>
        <w:ind w:firstLine="567"/>
        <w:rPr>
          <w:rFonts w:ascii="Times New Roman" w:hAnsi="Times New Roman"/>
          <w:color w:val="000000" w:themeColor="text1"/>
          <w:sz w:val="24"/>
          <w:szCs w:val="24"/>
        </w:rPr>
      </w:pPr>
    </w:p>
    <w:p w14:paraId="266E3B35" w14:textId="77777777" w:rsidR="00387869" w:rsidRPr="00027DAF" w:rsidRDefault="00387869">
      <w:pPr>
        <w:autoSpaceDE w:val="0"/>
        <w:autoSpaceDN w:val="0"/>
        <w:spacing w:line="240" w:lineRule="auto"/>
        <w:ind w:firstLine="567"/>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(2) U záměrů vyžadujících odnětí zemědělské půdy </w:t>
      </w:r>
      <w:r w:rsidR="00710668">
        <w:rPr>
          <w:rFonts w:ascii="Times New Roman" w:hAnsi="Times New Roman"/>
          <w:color w:val="000000" w:themeColor="text1"/>
          <w:sz w:val="24"/>
          <w:szCs w:val="24"/>
        </w:rPr>
        <w:t>ze zemědělského půdního fondu o </w:t>
      </w:r>
      <w:r w:rsidRPr="00027DAF">
        <w:rPr>
          <w:rFonts w:ascii="Times New Roman" w:hAnsi="Times New Roman"/>
          <w:color w:val="000000" w:themeColor="text1"/>
          <w:sz w:val="24"/>
          <w:szCs w:val="24"/>
        </w:rPr>
        <w:t>výměře menší nebo rovné 1 ha</w:t>
      </w:r>
      <w:r w:rsidR="00B015A4">
        <w:rPr>
          <w:rFonts w:ascii="Times New Roman" w:hAnsi="Times New Roman"/>
          <w:color w:val="000000" w:themeColor="text1"/>
          <w:sz w:val="24"/>
          <w:szCs w:val="24"/>
        </w:rPr>
        <w:t xml:space="preserve"> stavební úřad</w:t>
      </w:r>
    </w:p>
    <w:p w14:paraId="6DE237FE" w14:textId="77777777" w:rsidR="00387869" w:rsidRPr="00027DAF" w:rsidRDefault="00387869">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a) kontroluje plnění podmínek jím vydaných povo</w:t>
      </w:r>
      <w:r w:rsidR="00710668">
        <w:rPr>
          <w:rFonts w:ascii="Times New Roman" w:hAnsi="Times New Roman"/>
          <w:color w:val="000000" w:themeColor="text1"/>
          <w:sz w:val="24"/>
          <w:szCs w:val="24"/>
        </w:rPr>
        <w:t>lení, kterými bylo rozhodnuto o </w:t>
      </w:r>
      <w:r w:rsidRPr="00027DAF">
        <w:rPr>
          <w:rFonts w:ascii="Times New Roman" w:hAnsi="Times New Roman"/>
          <w:color w:val="000000" w:themeColor="text1"/>
          <w:sz w:val="24"/>
          <w:szCs w:val="24"/>
        </w:rPr>
        <w:t>odnětí půdy ze zemědělského půdního fondu, včetně prov</w:t>
      </w:r>
      <w:r w:rsidR="00710668">
        <w:rPr>
          <w:rFonts w:ascii="Times New Roman" w:hAnsi="Times New Roman"/>
          <w:color w:val="000000" w:themeColor="text1"/>
          <w:sz w:val="24"/>
          <w:szCs w:val="24"/>
        </w:rPr>
        <w:t>ádění rekultivací, a opatření k </w:t>
      </w:r>
      <w:r w:rsidRPr="00027DAF">
        <w:rPr>
          <w:rFonts w:ascii="Times New Roman" w:hAnsi="Times New Roman"/>
          <w:color w:val="000000" w:themeColor="text1"/>
          <w:sz w:val="24"/>
          <w:szCs w:val="24"/>
        </w:rPr>
        <w:t xml:space="preserve">nápravě jím uložených, </w:t>
      </w:r>
    </w:p>
    <w:p w14:paraId="1A8B0004" w14:textId="77777777" w:rsidR="00387869" w:rsidRPr="00027DAF" w:rsidRDefault="00387869">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b) ukládá opatření k nápravě závadného stavu vzniklého neplněním podmínek jím vydaných povolení, kterými bylo rozhodnuto o odnětí zemědělské půdy ze zemědělského půdního fondu,</w:t>
      </w:r>
    </w:p>
    <w:p w14:paraId="618C4CED" w14:textId="77777777" w:rsidR="00387869" w:rsidRPr="00027DAF" w:rsidRDefault="00387869">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c) projednává přestupky vyplývající z porušení </w:t>
      </w:r>
      <w:r w:rsidRPr="00F21871">
        <w:rPr>
          <w:rFonts w:ascii="Times New Roman" w:hAnsi="Times New Roman"/>
          <w:strike/>
          <w:color w:val="000000" w:themeColor="text1"/>
          <w:sz w:val="24"/>
          <w:szCs w:val="24"/>
          <w:highlight w:val="yellow"/>
        </w:rPr>
        <w:t>jeho rozhodnutí</w:t>
      </w:r>
      <w:r w:rsidR="00F21871">
        <w:rPr>
          <w:rFonts w:ascii="Times New Roman" w:hAnsi="Times New Roman"/>
          <w:color w:val="000000" w:themeColor="text1"/>
          <w:sz w:val="24"/>
          <w:szCs w:val="24"/>
        </w:rPr>
        <w:t xml:space="preserve"> </w:t>
      </w:r>
      <w:r w:rsidR="00F21871" w:rsidRPr="00F21871">
        <w:rPr>
          <w:rFonts w:ascii="Times New Roman" w:hAnsi="Times New Roman"/>
          <w:color w:val="FF0000"/>
          <w:sz w:val="24"/>
          <w:szCs w:val="24"/>
          <w:highlight w:val="yellow"/>
        </w:rPr>
        <w:t>povinnost</w:t>
      </w:r>
      <w:r w:rsidR="001D5F59">
        <w:rPr>
          <w:rFonts w:ascii="Times New Roman" w:hAnsi="Times New Roman"/>
          <w:color w:val="FF0000"/>
          <w:sz w:val="24"/>
          <w:szCs w:val="24"/>
          <w:highlight w:val="yellow"/>
        </w:rPr>
        <w:t>í uložených</w:t>
      </w:r>
      <w:r w:rsidR="00F21871" w:rsidRPr="00F21871">
        <w:rPr>
          <w:rFonts w:ascii="Times New Roman" w:hAnsi="Times New Roman"/>
          <w:color w:val="FF0000"/>
          <w:sz w:val="24"/>
          <w:szCs w:val="24"/>
          <w:highlight w:val="yellow"/>
        </w:rPr>
        <w:t xml:space="preserve"> </w:t>
      </w:r>
      <w:r w:rsidR="001D5F59">
        <w:rPr>
          <w:rFonts w:ascii="Times New Roman" w:hAnsi="Times New Roman"/>
          <w:color w:val="FF0000"/>
          <w:sz w:val="24"/>
          <w:szCs w:val="24"/>
          <w:highlight w:val="yellow"/>
        </w:rPr>
        <w:t xml:space="preserve">jím vydanými </w:t>
      </w:r>
      <w:r w:rsidR="00F21871" w:rsidRPr="00F21871">
        <w:rPr>
          <w:rFonts w:ascii="Times New Roman" w:hAnsi="Times New Roman"/>
          <w:color w:val="FF0000"/>
          <w:sz w:val="24"/>
          <w:szCs w:val="24"/>
          <w:highlight w:val="yellow"/>
        </w:rPr>
        <w:t>rozhodnutí</w:t>
      </w:r>
      <w:r w:rsidR="00F21871" w:rsidRPr="001D5F59">
        <w:rPr>
          <w:rFonts w:ascii="Times New Roman" w:hAnsi="Times New Roman"/>
          <w:color w:val="FF0000"/>
          <w:sz w:val="24"/>
          <w:szCs w:val="24"/>
          <w:highlight w:val="yellow"/>
        </w:rPr>
        <w:t>m</w:t>
      </w:r>
      <w:r w:rsidR="001D5F59" w:rsidRPr="001D5F59">
        <w:rPr>
          <w:rFonts w:ascii="Times New Roman" w:hAnsi="Times New Roman"/>
          <w:color w:val="FF0000"/>
          <w:sz w:val="24"/>
          <w:szCs w:val="24"/>
          <w:highlight w:val="yellow"/>
        </w:rPr>
        <w:t>i</w:t>
      </w:r>
      <w:r w:rsidRPr="00027DAF">
        <w:rPr>
          <w:rFonts w:ascii="Times New Roman" w:hAnsi="Times New Roman"/>
          <w:color w:val="000000" w:themeColor="text1"/>
          <w:sz w:val="24"/>
          <w:szCs w:val="24"/>
        </w:rPr>
        <w:t>,</w:t>
      </w:r>
    </w:p>
    <w:p w14:paraId="5E701822" w14:textId="77777777" w:rsidR="00387869" w:rsidRPr="00027DAF" w:rsidRDefault="00387869">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d)</w:t>
      </w:r>
      <w:r w:rsidR="00B015A4">
        <w:rPr>
          <w:rFonts w:ascii="Times New Roman" w:hAnsi="Times New Roman"/>
          <w:color w:val="000000" w:themeColor="text1"/>
          <w:sz w:val="24"/>
          <w:szCs w:val="24"/>
        </w:rPr>
        <w:t xml:space="preserve"> </w:t>
      </w:r>
      <w:r w:rsidRPr="00027DAF">
        <w:rPr>
          <w:rFonts w:ascii="Times New Roman" w:hAnsi="Times New Roman"/>
          <w:color w:val="000000" w:themeColor="text1"/>
          <w:sz w:val="24"/>
          <w:szCs w:val="24"/>
        </w:rPr>
        <w:t xml:space="preserve">vydává u jím vydaných povolení, kterými bylo rozhodnuto o odnětí zemědělské půdy ze zemědělského půdního fondu potvrzení o ukončení rekultivace podle </w:t>
      </w:r>
      <w:hyperlink r:id="rId26" w:history="1">
        <w:r w:rsidRPr="00027DAF">
          <w:rPr>
            <w:rFonts w:ascii="Times New Roman" w:hAnsi="Times New Roman"/>
            <w:color w:val="000000" w:themeColor="text1"/>
            <w:sz w:val="24"/>
            <w:szCs w:val="24"/>
          </w:rPr>
          <w:t>§ 11b odst. 2</w:t>
        </w:r>
      </w:hyperlink>
      <w:r w:rsidRPr="00027DAF">
        <w:rPr>
          <w:rFonts w:ascii="Times New Roman" w:hAnsi="Times New Roman"/>
          <w:color w:val="000000" w:themeColor="text1"/>
          <w:sz w:val="24"/>
          <w:szCs w:val="24"/>
        </w:rPr>
        <w:t>,</w:t>
      </w:r>
    </w:p>
    <w:p w14:paraId="0D5AA9BF" w14:textId="77777777" w:rsidR="00A37202" w:rsidRPr="00027DAF" w:rsidRDefault="00387869">
      <w:pPr>
        <w:autoSpaceDE w:val="0"/>
        <w:autoSpaceDN w:val="0"/>
        <w:spacing w:line="240" w:lineRule="auto"/>
        <w:ind w:firstLine="851"/>
        <w:rPr>
          <w:rFonts w:ascii="Times New Roman" w:hAnsi="Times New Roman"/>
          <w:color w:val="000000" w:themeColor="text1"/>
          <w:sz w:val="24"/>
          <w:szCs w:val="24"/>
        </w:rPr>
      </w:pPr>
      <w:r w:rsidRPr="00027DAF">
        <w:rPr>
          <w:rFonts w:ascii="Times New Roman" w:hAnsi="Times New Roman"/>
          <w:color w:val="000000" w:themeColor="text1"/>
          <w:sz w:val="24"/>
          <w:szCs w:val="24"/>
        </w:rPr>
        <w:t xml:space="preserve">e) zasílá podle </w:t>
      </w:r>
      <w:hyperlink r:id="rId27" w:history="1">
        <w:r w:rsidRPr="00027DAF">
          <w:rPr>
            <w:rFonts w:ascii="Times New Roman" w:hAnsi="Times New Roman"/>
            <w:color w:val="000000" w:themeColor="text1"/>
            <w:sz w:val="24"/>
            <w:szCs w:val="24"/>
          </w:rPr>
          <w:t>§ 3b odst. 4</w:t>
        </w:r>
      </w:hyperlink>
      <w:r w:rsidRPr="00027DAF">
        <w:rPr>
          <w:rFonts w:ascii="Times New Roman" w:hAnsi="Times New Roman"/>
          <w:color w:val="000000" w:themeColor="text1"/>
          <w:sz w:val="24"/>
          <w:szCs w:val="24"/>
        </w:rPr>
        <w:t xml:space="preserve"> údaje související s odnětím zemědělské půdy ze zemědělského půdního fondu do evidence odnětí zemědělské půdy.</w:t>
      </w:r>
      <w:r w:rsidR="00A37202" w:rsidRPr="00027DAF">
        <w:rPr>
          <w:rFonts w:ascii="Times New Roman" w:hAnsi="Times New Roman"/>
          <w:color w:val="000000" w:themeColor="text1"/>
          <w:sz w:val="24"/>
          <w:szCs w:val="24"/>
        </w:rPr>
        <w:t>“.</w:t>
      </w:r>
    </w:p>
    <w:p w14:paraId="6A2EAC3F" w14:textId="77777777" w:rsidR="00A37202" w:rsidRPr="00027DAF" w:rsidRDefault="00A37202">
      <w:pPr>
        <w:pStyle w:val="Odstavecseseznamem"/>
        <w:spacing w:line="240" w:lineRule="auto"/>
        <w:contextualSpacing w:val="0"/>
        <w:rPr>
          <w:rFonts w:ascii="Times New Roman" w:hAnsi="Times New Roman"/>
          <w:sz w:val="24"/>
          <w:szCs w:val="24"/>
        </w:rPr>
      </w:pPr>
    </w:p>
    <w:p w14:paraId="1B92DF01" w14:textId="77777777" w:rsidR="00A37202" w:rsidRPr="00027DAF" w:rsidRDefault="00A3720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18 odst. 1 větě první se za slova „fondu se“ vkládají slova „</w:t>
      </w:r>
      <w:r w:rsidRPr="00027DAF">
        <w:rPr>
          <w:rFonts w:ascii="Times New Roman" w:hAnsi="Times New Roman"/>
          <w:color w:val="000000" w:themeColor="text1"/>
          <w:sz w:val="24"/>
          <w:szCs w:val="24"/>
        </w:rPr>
        <w:t>s výjimkou postupu podle § 9 odst. 10“.</w:t>
      </w:r>
    </w:p>
    <w:p w14:paraId="6C81F557" w14:textId="77777777" w:rsidR="00A37202" w:rsidRPr="00027DAF" w:rsidRDefault="00A37202">
      <w:pPr>
        <w:spacing w:line="240" w:lineRule="auto"/>
        <w:rPr>
          <w:rFonts w:ascii="Times New Roman" w:hAnsi="Times New Roman"/>
          <w:sz w:val="24"/>
          <w:szCs w:val="24"/>
        </w:rPr>
      </w:pPr>
    </w:p>
    <w:p w14:paraId="50ADEB7D" w14:textId="77777777" w:rsidR="00A37202" w:rsidRPr="000B03A7" w:rsidRDefault="00A37202" w:rsidP="000B03A7">
      <w:pPr>
        <w:pStyle w:val="Odstavecseseznamem"/>
        <w:numPr>
          <w:ilvl w:val="0"/>
          <w:numId w:val="32"/>
        </w:numPr>
        <w:spacing w:line="240" w:lineRule="auto"/>
        <w:contextualSpacing w:val="0"/>
        <w:rPr>
          <w:rFonts w:ascii="Times New Roman" w:hAnsi="Times New Roman"/>
          <w:sz w:val="24"/>
          <w:szCs w:val="24"/>
        </w:rPr>
      </w:pPr>
      <w:r w:rsidRPr="000B03A7">
        <w:rPr>
          <w:rFonts w:ascii="Times New Roman" w:hAnsi="Times New Roman"/>
          <w:sz w:val="24"/>
          <w:szCs w:val="24"/>
        </w:rPr>
        <w:t xml:space="preserve">V § 18 se na konci odstavce </w:t>
      </w:r>
      <w:r w:rsidR="00387869" w:rsidRPr="000B03A7">
        <w:rPr>
          <w:rFonts w:ascii="Times New Roman" w:hAnsi="Times New Roman"/>
          <w:sz w:val="24"/>
          <w:szCs w:val="24"/>
        </w:rPr>
        <w:t>6</w:t>
      </w:r>
      <w:r w:rsidRPr="000B03A7">
        <w:rPr>
          <w:rFonts w:ascii="Times New Roman" w:hAnsi="Times New Roman"/>
          <w:sz w:val="24"/>
          <w:szCs w:val="24"/>
        </w:rPr>
        <w:t xml:space="preserve"> doplňuje věta „</w:t>
      </w:r>
      <w:r w:rsidR="00387869" w:rsidRPr="000B03A7">
        <w:rPr>
          <w:rFonts w:ascii="Times New Roman" w:hAnsi="Times New Roman"/>
          <w:strike/>
          <w:color w:val="000000" w:themeColor="text1"/>
          <w:sz w:val="24"/>
          <w:szCs w:val="24"/>
          <w:highlight w:val="yellow"/>
        </w:rPr>
        <w:t>Pokud o odnětí zemědělské půdy ze zemědělského půdního fondu stavební úřad</w:t>
      </w:r>
      <w:r w:rsidR="00387869" w:rsidRPr="000B03A7">
        <w:rPr>
          <w:rFonts w:ascii="Times New Roman" w:hAnsi="Times New Roman"/>
          <w:color w:val="000000" w:themeColor="text1"/>
          <w:sz w:val="24"/>
          <w:szCs w:val="24"/>
        </w:rPr>
        <w:t xml:space="preserve"> </w:t>
      </w:r>
      <w:r w:rsidR="000B03A7" w:rsidRPr="000B03A7">
        <w:rPr>
          <w:rFonts w:ascii="Times New Roman" w:hAnsi="Times New Roman"/>
          <w:color w:val="FF0000"/>
          <w:sz w:val="24"/>
          <w:szCs w:val="24"/>
          <w:highlight w:val="yellow"/>
        </w:rPr>
        <w:t>Stejnopis písemného vyhotovení rozhodnutí, kterým</w:t>
      </w:r>
      <w:r w:rsidR="000B03A7" w:rsidRPr="000B03A7">
        <w:rPr>
          <w:rFonts w:ascii="Times New Roman" w:hAnsi="Times New Roman"/>
          <w:color w:val="000000" w:themeColor="text1"/>
          <w:sz w:val="24"/>
          <w:szCs w:val="24"/>
        </w:rPr>
        <w:t xml:space="preserve"> </w:t>
      </w:r>
      <w:r w:rsidR="00387869" w:rsidRPr="000B03A7">
        <w:rPr>
          <w:rFonts w:ascii="Times New Roman" w:hAnsi="Times New Roman"/>
          <w:color w:val="000000" w:themeColor="text1"/>
          <w:sz w:val="24"/>
          <w:szCs w:val="24"/>
        </w:rPr>
        <w:t>podle § 17</w:t>
      </w:r>
      <w:r w:rsidR="00710668" w:rsidRPr="000B03A7">
        <w:rPr>
          <w:rFonts w:ascii="Times New Roman" w:hAnsi="Times New Roman"/>
          <w:color w:val="000000" w:themeColor="text1"/>
          <w:sz w:val="24"/>
          <w:szCs w:val="24"/>
        </w:rPr>
        <w:t xml:space="preserve">c odst. 1 rozhodl </w:t>
      </w:r>
      <w:r w:rsidR="000B03A7" w:rsidRPr="000B03A7">
        <w:rPr>
          <w:rFonts w:ascii="Times New Roman" w:hAnsi="Times New Roman"/>
          <w:color w:val="FF0000"/>
          <w:sz w:val="24"/>
          <w:szCs w:val="24"/>
          <w:highlight w:val="yellow"/>
        </w:rPr>
        <w:t>o odnětí zemědělské půdy ze zemědělského půdního fondu</w:t>
      </w:r>
      <w:r w:rsidR="000B03A7" w:rsidRPr="000B03A7">
        <w:rPr>
          <w:rFonts w:ascii="Times New Roman" w:hAnsi="Times New Roman"/>
          <w:color w:val="FF0000"/>
          <w:sz w:val="24"/>
          <w:szCs w:val="24"/>
        </w:rPr>
        <w:t xml:space="preserve"> </w:t>
      </w:r>
      <w:r w:rsidR="00710668" w:rsidRPr="000B03A7">
        <w:rPr>
          <w:rFonts w:ascii="Times New Roman" w:hAnsi="Times New Roman"/>
          <w:strike/>
          <w:color w:val="000000" w:themeColor="text1"/>
          <w:sz w:val="24"/>
          <w:szCs w:val="24"/>
          <w:highlight w:val="yellow"/>
        </w:rPr>
        <w:t>rozhodnutím o </w:t>
      </w:r>
      <w:r w:rsidR="00387869" w:rsidRPr="000B03A7">
        <w:rPr>
          <w:rFonts w:ascii="Times New Roman" w:hAnsi="Times New Roman"/>
          <w:strike/>
          <w:color w:val="000000" w:themeColor="text1"/>
          <w:sz w:val="24"/>
          <w:szCs w:val="24"/>
          <w:highlight w:val="yellow"/>
        </w:rPr>
        <w:t>povolení záměru</w:t>
      </w:r>
      <w:r w:rsidR="00387869" w:rsidRPr="000B03A7">
        <w:rPr>
          <w:rFonts w:ascii="Times New Roman" w:hAnsi="Times New Roman"/>
          <w:color w:val="000000" w:themeColor="text1"/>
          <w:sz w:val="24"/>
          <w:szCs w:val="24"/>
        </w:rPr>
        <w:t xml:space="preserve">, zašle stavební úřad </w:t>
      </w:r>
      <w:r w:rsidR="00387869" w:rsidRPr="000B03A7">
        <w:rPr>
          <w:rFonts w:ascii="Times New Roman" w:hAnsi="Times New Roman"/>
          <w:strike/>
          <w:color w:val="000000" w:themeColor="text1"/>
          <w:sz w:val="24"/>
          <w:szCs w:val="24"/>
          <w:highlight w:val="yellow"/>
        </w:rPr>
        <w:t>stejnopis písemného vyhotovení tohoto rozhodnutí</w:t>
      </w:r>
      <w:r w:rsidR="00387869" w:rsidRPr="000B03A7">
        <w:rPr>
          <w:rFonts w:ascii="Times New Roman" w:hAnsi="Times New Roman"/>
          <w:color w:val="000000" w:themeColor="text1"/>
          <w:sz w:val="24"/>
          <w:szCs w:val="24"/>
        </w:rPr>
        <w:t xml:space="preserve"> obecnímu úřadu obce s rozšířenou působností, v jehož územním obvodu se dotčená zemědělská půda nebo její největší část nachází, a to včetně dokumentace připojené k </w:t>
      </w:r>
      <w:r w:rsidR="00B015A4" w:rsidRPr="000B03A7">
        <w:rPr>
          <w:rFonts w:ascii="Times New Roman" w:hAnsi="Times New Roman"/>
          <w:color w:val="000000" w:themeColor="text1"/>
          <w:sz w:val="24"/>
          <w:szCs w:val="24"/>
        </w:rPr>
        <w:t>žádosti</w:t>
      </w:r>
      <w:r w:rsidR="00387869" w:rsidRPr="000B03A7">
        <w:rPr>
          <w:rFonts w:ascii="Times New Roman" w:hAnsi="Times New Roman"/>
          <w:color w:val="000000" w:themeColor="text1"/>
          <w:sz w:val="24"/>
          <w:szCs w:val="24"/>
        </w:rPr>
        <w:t xml:space="preserve"> o povolení záměru alespoň v rozsahu podkladů podle § 9 odst. 6</w:t>
      </w:r>
      <w:r w:rsidRPr="000B03A7">
        <w:rPr>
          <w:rFonts w:ascii="Times New Roman" w:hAnsi="Times New Roman"/>
          <w:color w:val="000000" w:themeColor="text1"/>
          <w:sz w:val="24"/>
          <w:szCs w:val="24"/>
        </w:rPr>
        <w:t>.“.</w:t>
      </w:r>
    </w:p>
    <w:p w14:paraId="3B2FEF01" w14:textId="77777777" w:rsidR="00A37202" w:rsidRPr="00027DAF" w:rsidRDefault="00A37202">
      <w:pPr>
        <w:pStyle w:val="Odstavecseseznamem"/>
        <w:spacing w:line="240" w:lineRule="auto"/>
        <w:contextualSpacing w:val="0"/>
        <w:rPr>
          <w:rFonts w:ascii="Times New Roman" w:hAnsi="Times New Roman"/>
          <w:sz w:val="24"/>
          <w:szCs w:val="24"/>
        </w:rPr>
      </w:pPr>
    </w:p>
    <w:p w14:paraId="38F0D5FA" w14:textId="77777777" w:rsidR="00A37202" w:rsidRPr="00027DAF" w:rsidRDefault="00A3720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V § 20 odst. 1 písm. i)</w:t>
      </w:r>
      <w:r w:rsidR="00C1161E" w:rsidRPr="00027DAF">
        <w:rPr>
          <w:rFonts w:ascii="Times New Roman" w:hAnsi="Times New Roman"/>
          <w:sz w:val="24"/>
          <w:szCs w:val="24"/>
        </w:rPr>
        <w:t xml:space="preserve"> a v § 20a odst. 1 písm. i)</w:t>
      </w:r>
      <w:r w:rsidRPr="00027DAF">
        <w:rPr>
          <w:rFonts w:ascii="Times New Roman" w:hAnsi="Times New Roman"/>
          <w:sz w:val="24"/>
          <w:szCs w:val="24"/>
        </w:rPr>
        <w:t xml:space="preserve"> se </w:t>
      </w:r>
      <w:r w:rsidR="00387869" w:rsidRPr="00027DAF">
        <w:rPr>
          <w:rFonts w:ascii="Times New Roman" w:hAnsi="Times New Roman"/>
          <w:sz w:val="24"/>
          <w:szCs w:val="24"/>
        </w:rPr>
        <w:t>slova „</w:t>
      </w:r>
      <w:r w:rsidR="00387869" w:rsidRPr="00027DAF">
        <w:rPr>
          <w:rFonts w:ascii="Times New Roman" w:hAnsi="Times New Roman"/>
          <w:color w:val="000000" w:themeColor="text1"/>
          <w:sz w:val="24"/>
          <w:szCs w:val="24"/>
        </w:rPr>
        <w:t xml:space="preserve">rozhodnutím vydaným na základě souhlasu“ nahrazují slovy „v souhlasu“, slova „podle </w:t>
      </w:r>
      <w:hyperlink r:id="rId28" w:history="1">
        <w:r w:rsidR="00387869" w:rsidRPr="00027DAF">
          <w:rPr>
            <w:rFonts w:ascii="Times New Roman" w:hAnsi="Times New Roman"/>
            <w:color w:val="000000" w:themeColor="text1"/>
            <w:sz w:val="24"/>
            <w:szCs w:val="24"/>
          </w:rPr>
          <w:t>§ 10 odst. 1</w:t>
        </w:r>
      </w:hyperlink>
      <w:r w:rsidR="00387869" w:rsidRPr="00027DAF">
        <w:rPr>
          <w:rFonts w:ascii="Times New Roman" w:hAnsi="Times New Roman"/>
          <w:color w:val="000000" w:themeColor="text1"/>
          <w:sz w:val="24"/>
          <w:szCs w:val="24"/>
        </w:rPr>
        <w:t xml:space="preserve">,“ se zrušují </w:t>
      </w:r>
      <w:r w:rsidR="00387869" w:rsidRPr="00027DAF">
        <w:rPr>
          <w:rFonts w:ascii="Times New Roman" w:hAnsi="Times New Roman"/>
          <w:color w:val="000000" w:themeColor="text1"/>
          <w:sz w:val="24"/>
          <w:szCs w:val="24"/>
        </w:rPr>
        <w:lastRenderedPageBreak/>
        <w:t>a na konci textu písmene i) se doplňují slova „odst. 1 anebo povolením záměru podle stavebního zákona“.</w:t>
      </w:r>
    </w:p>
    <w:p w14:paraId="0A4D9EC8" w14:textId="77777777" w:rsidR="00A37202" w:rsidRPr="00027DAF" w:rsidRDefault="00A37202">
      <w:pPr>
        <w:pStyle w:val="Odstavecseseznamem"/>
        <w:spacing w:line="240" w:lineRule="auto"/>
        <w:contextualSpacing w:val="0"/>
        <w:rPr>
          <w:rFonts w:ascii="Times New Roman" w:hAnsi="Times New Roman"/>
          <w:sz w:val="24"/>
          <w:szCs w:val="24"/>
        </w:rPr>
      </w:pPr>
    </w:p>
    <w:p w14:paraId="5ED112A8" w14:textId="77777777" w:rsidR="00027DAF" w:rsidRDefault="00A37202" w:rsidP="001F41D5">
      <w:pPr>
        <w:pStyle w:val="Odstavecseseznamem"/>
        <w:numPr>
          <w:ilvl w:val="0"/>
          <w:numId w:val="32"/>
        </w:numPr>
        <w:spacing w:line="240" w:lineRule="auto"/>
        <w:contextualSpacing w:val="0"/>
        <w:rPr>
          <w:rFonts w:ascii="Times New Roman" w:hAnsi="Times New Roman"/>
          <w:sz w:val="24"/>
          <w:szCs w:val="24"/>
        </w:rPr>
      </w:pPr>
      <w:r w:rsidRPr="00027DAF">
        <w:rPr>
          <w:rFonts w:ascii="Times New Roman" w:hAnsi="Times New Roman"/>
          <w:sz w:val="24"/>
          <w:szCs w:val="24"/>
        </w:rPr>
        <w:t xml:space="preserve">V § </w:t>
      </w:r>
      <w:r w:rsidR="00364A37" w:rsidRPr="00027DAF">
        <w:rPr>
          <w:rFonts w:ascii="Times New Roman" w:hAnsi="Times New Roman"/>
          <w:sz w:val="24"/>
          <w:szCs w:val="24"/>
        </w:rPr>
        <w:t xml:space="preserve">21 </w:t>
      </w:r>
      <w:r w:rsidR="00027DAF" w:rsidRPr="00027DAF">
        <w:rPr>
          <w:rFonts w:ascii="Times New Roman" w:hAnsi="Times New Roman"/>
          <w:sz w:val="24"/>
          <w:szCs w:val="24"/>
        </w:rPr>
        <w:t>odstavce 2 a 3 znějí:</w:t>
      </w:r>
    </w:p>
    <w:p w14:paraId="15C5931F" w14:textId="77777777" w:rsidR="00027DAF" w:rsidRPr="00027DAF" w:rsidRDefault="00027DAF">
      <w:pPr>
        <w:pStyle w:val="Odstavecseseznamem"/>
        <w:spacing w:line="240" w:lineRule="auto"/>
        <w:contextualSpacing w:val="0"/>
        <w:rPr>
          <w:rFonts w:ascii="Times New Roman" w:hAnsi="Times New Roman"/>
          <w:sz w:val="24"/>
          <w:szCs w:val="24"/>
        </w:rPr>
      </w:pPr>
    </w:p>
    <w:p w14:paraId="57A9C8CD" w14:textId="77777777" w:rsidR="00027DAF" w:rsidRPr="00027DAF" w:rsidRDefault="00027DAF">
      <w:pPr>
        <w:autoSpaceDE w:val="0"/>
        <w:autoSpaceDN w:val="0"/>
        <w:spacing w:line="240" w:lineRule="auto"/>
        <w:ind w:firstLine="567"/>
        <w:rPr>
          <w:rFonts w:ascii="Times New Roman" w:hAnsi="Times New Roman"/>
          <w:color w:val="000000" w:themeColor="text1"/>
          <w:sz w:val="24"/>
          <w:szCs w:val="24"/>
        </w:rPr>
      </w:pPr>
      <w:r w:rsidRPr="00027DAF">
        <w:rPr>
          <w:rFonts w:ascii="Times New Roman" w:hAnsi="Times New Roman"/>
          <w:sz w:val="24"/>
          <w:szCs w:val="24"/>
        </w:rPr>
        <w:t>„</w:t>
      </w:r>
      <w:r w:rsidRPr="00027DAF">
        <w:rPr>
          <w:rFonts w:ascii="Times New Roman" w:hAnsi="Times New Roman"/>
          <w:color w:val="000000" w:themeColor="text1"/>
          <w:sz w:val="24"/>
          <w:szCs w:val="24"/>
        </w:rPr>
        <w:t xml:space="preserve">(2) Vyžaduje-li záměr povolení podle jiného právního předpisu, je souhlas s odnětím zemědělské půdy ze zemědělského půdního fondu závazným stanoviskem </w:t>
      </w:r>
      <w:r w:rsidRPr="006C35A8">
        <w:rPr>
          <w:rFonts w:ascii="Times New Roman" w:hAnsi="Times New Roman"/>
          <w:strike/>
          <w:color w:val="000000" w:themeColor="text1"/>
          <w:sz w:val="24"/>
          <w:szCs w:val="24"/>
          <w:highlight w:val="yellow"/>
        </w:rPr>
        <w:t>podle správního řádu</w:t>
      </w:r>
      <w:r w:rsidR="006C35A8">
        <w:rPr>
          <w:rFonts w:ascii="Times New Roman" w:hAnsi="Times New Roman"/>
          <w:color w:val="000000" w:themeColor="text1"/>
          <w:sz w:val="24"/>
          <w:szCs w:val="24"/>
        </w:rPr>
        <w:t xml:space="preserve"> </w:t>
      </w:r>
      <w:r w:rsidR="006C35A8" w:rsidRPr="006C35A8">
        <w:rPr>
          <w:rFonts w:ascii="Times New Roman" w:hAnsi="Times New Roman"/>
          <w:color w:val="FF0000"/>
          <w:sz w:val="24"/>
          <w:szCs w:val="24"/>
          <w:highlight w:val="yellow"/>
        </w:rPr>
        <w:t>, nejde-li o případy podle § 17c</w:t>
      </w:r>
      <w:r w:rsidRPr="00027DAF">
        <w:rPr>
          <w:rFonts w:ascii="Times New Roman" w:hAnsi="Times New Roman"/>
          <w:color w:val="000000" w:themeColor="text1"/>
          <w:sz w:val="24"/>
          <w:szCs w:val="24"/>
        </w:rPr>
        <w:t>.</w:t>
      </w:r>
    </w:p>
    <w:p w14:paraId="278957AF" w14:textId="77777777" w:rsidR="00027DAF" w:rsidRPr="00027DAF" w:rsidRDefault="00027DAF">
      <w:pPr>
        <w:autoSpaceDE w:val="0"/>
        <w:autoSpaceDN w:val="0"/>
        <w:spacing w:line="240" w:lineRule="auto"/>
        <w:ind w:firstLine="567"/>
        <w:rPr>
          <w:rFonts w:ascii="Times New Roman" w:hAnsi="Times New Roman"/>
          <w:color w:val="000000" w:themeColor="text1"/>
          <w:sz w:val="24"/>
          <w:szCs w:val="24"/>
        </w:rPr>
      </w:pPr>
    </w:p>
    <w:p w14:paraId="5AF5AE0A" w14:textId="77777777" w:rsidR="007D3953" w:rsidRPr="009D5310" w:rsidRDefault="00027DAF" w:rsidP="009D5310">
      <w:pPr>
        <w:pStyle w:val="Odstavecseseznamem"/>
        <w:spacing w:line="240" w:lineRule="auto"/>
        <w:ind w:left="0" w:firstLine="567"/>
        <w:contextualSpacing w:val="0"/>
      </w:pPr>
      <w:r w:rsidRPr="00027DAF">
        <w:rPr>
          <w:rFonts w:ascii="Times New Roman" w:hAnsi="Times New Roman"/>
          <w:color w:val="000000" w:themeColor="text1"/>
          <w:sz w:val="24"/>
          <w:szCs w:val="24"/>
        </w:rPr>
        <w:t>(3) Vyjádření podle § 9 odst. 11 obsahuje náležitosti stanovené v § 9 odst. 8 včetně plánu rekultivace.“</w:t>
      </w:r>
      <w:r w:rsidR="00364A37" w:rsidRPr="00027DAF">
        <w:rPr>
          <w:rFonts w:ascii="Times New Roman" w:hAnsi="Times New Roman"/>
          <w:sz w:val="24"/>
          <w:szCs w:val="24"/>
        </w:rPr>
        <w:t>.</w:t>
      </w:r>
    </w:p>
    <w:p w14:paraId="1E228AD4" w14:textId="77777777" w:rsidR="00557DE2" w:rsidRDefault="00557DE2" w:rsidP="00A50A76">
      <w:pPr>
        <w:spacing w:line="240" w:lineRule="auto"/>
        <w:rPr>
          <w:rFonts w:ascii="Times New Roman" w:hAnsi="Times New Roman"/>
          <w:sz w:val="24"/>
          <w:szCs w:val="24"/>
          <w:lang w:val="cs"/>
        </w:rPr>
      </w:pPr>
    </w:p>
    <w:p w14:paraId="2E34AEA6" w14:textId="77777777" w:rsidR="00557DE2" w:rsidRDefault="00557DE2">
      <w:pPr>
        <w:spacing w:line="240" w:lineRule="auto"/>
        <w:jc w:val="center"/>
        <w:rPr>
          <w:rFonts w:ascii="Times New Roman" w:hAnsi="Times New Roman"/>
          <w:sz w:val="24"/>
          <w:szCs w:val="24"/>
          <w:lang w:val="cs"/>
        </w:rPr>
      </w:pPr>
    </w:p>
    <w:p w14:paraId="361CE2A8" w14:textId="77777777" w:rsidR="007D3953" w:rsidRDefault="007D3953">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XI</w:t>
      </w:r>
    </w:p>
    <w:p w14:paraId="0D302465" w14:textId="77777777" w:rsidR="004D3688" w:rsidRDefault="004D3688">
      <w:pPr>
        <w:spacing w:line="240" w:lineRule="auto"/>
        <w:jc w:val="center"/>
        <w:rPr>
          <w:rFonts w:ascii="Times New Roman" w:hAnsi="Times New Roman"/>
          <w:sz w:val="24"/>
          <w:szCs w:val="24"/>
          <w:lang w:val="cs"/>
        </w:rPr>
      </w:pPr>
    </w:p>
    <w:p w14:paraId="0AF0F69C" w14:textId="77777777" w:rsidR="004D3688" w:rsidRPr="00B732D8" w:rsidRDefault="004D3688" w:rsidP="004D3688">
      <w:pPr>
        <w:spacing w:line="240" w:lineRule="auto"/>
        <w:jc w:val="center"/>
        <w:rPr>
          <w:rFonts w:ascii="Times New Roman" w:hAnsi="Times New Roman"/>
          <w:b/>
          <w:sz w:val="24"/>
          <w:szCs w:val="24"/>
          <w:lang w:val="cs"/>
        </w:rPr>
      </w:pPr>
      <w:r>
        <w:rPr>
          <w:rFonts w:ascii="Times New Roman" w:hAnsi="Times New Roman"/>
          <w:b/>
          <w:sz w:val="24"/>
          <w:szCs w:val="24"/>
          <w:lang w:val="cs"/>
        </w:rPr>
        <w:t>Přechodná ustanovení</w:t>
      </w:r>
    </w:p>
    <w:p w14:paraId="59316FD3" w14:textId="77777777" w:rsidR="007D3953" w:rsidRDefault="007D3953">
      <w:pPr>
        <w:spacing w:line="240" w:lineRule="auto"/>
        <w:jc w:val="center"/>
        <w:rPr>
          <w:rFonts w:ascii="Times New Roman" w:hAnsi="Times New Roman"/>
          <w:sz w:val="24"/>
          <w:szCs w:val="24"/>
        </w:rPr>
      </w:pPr>
    </w:p>
    <w:p w14:paraId="589BD17C" w14:textId="4A96C5D4" w:rsidR="007D3953" w:rsidRPr="007D3953" w:rsidRDefault="00A50A76">
      <w:pPr>
        <w:spacing w:line="240" w:lineRule="auto"/>
        <w:ind w:firstLine="567"/>
        <w:rPr>
          <w:rFonts w:ascii="Times New Roman" w:hAnsi="Times New Roman"/>
          <w:sz w:val="24"/>
          <w:szCs w:val="24"/>
        </w:rPr>
      </w:pPr>
      <w:r>
        <w:rPr>
          <w:rFonts w:ascii="Times New Roman" w:hAnsi="Times New Roman"/>
          <w:sz w:val="24"/>
          <w:szCs w:val="24"/>
        </w:rPr>
        <w:t xml:space="preserve">1. </w:t>
      </w:r>
      <w:r w:rsidR="007D3953" w:rsidRPr="007D3953">
        <w:rPr>
          <w:rFonts w:ascii="Times New Roman" w:hAnsi="Times New Roman"/>
          <w:sz w:val="24"/>
          <w:szCs w:val="24"/>
        </w:rPr>
        <w:t xml:space="preserve">Byl-li vydán souhlas s odnětím zemědělské půdy ze zemědělského půdního fondu podle § 9 formou závazného stanoviska pro záměr, který vyžadoval rozhodnutí nebo jiný úkon podle stavebního zákona ve znění účinném přede dnem nabytí účinnosti tohoto zákona a do tohoto dne se nestal závaznou součástí rozhodnutí nebo jiného úkonu podle </w:t>
      </w:r>
      <w:r w:rsidR="007D3953" w:rsidRPr="0083606D">
        <w:rPr>
          <w:rFonts w:ascii="Times New Roman" w:hAnsi="Times New Roman"/>
          <w:strike/>
          <w:sz w:val="24"/>
          <w:szCs w:val="24"/>
          <w:highlight w:val="yellow"/>
        </w:rPr>
        <w:t xml:space="preserve">stavebního </w:t>
      </w:r>
      <w:r w:rsidR="007D3953" w:rsidRPr="0083606D">
        <w:rPr>
          <w:rFonts w:ascii="Times New Roman" w:hAnsi="Times New Roman"/>
          <w:sz w:val="24"/>
          <w:szCs w:val="24"/>
        </w:rPr>
        <w:t xml:space="preserve">zákona </w:t>
      </w:r>
      <w:r w:rsidR="0083606D" w:rsidRPr="0083606D">
        <w:rPr>
          <w:rFonts w:ascii="Times New Roman" w:hAnsi="Times New Roman"/>
          <w:color w:val="FF0000"/>
          <w:sz w:val="24"/>
          <w:szCs w:val="24"/>
          <w:highlight w:val="yellow"/>
        </w:rPr>
        <w:t xml:space="preserve">č. 183/2006 Sb., ve znění účinném přede </w:t>
      </w:r>
      <w:r w:rsidR="0083606D" w:rsidRPr="003F6B27">
        <w:rPr>
          <w:rFonts w:ascii="Times New Roman" w:hAnsi="Times New Roman"/>
          <w:color w:val="FF0000"/>
          <w:sz w:val="24"/>
          <w:szCs w:val="24"/>
          <w:highlight w:val="yellow"/>
        </w:rPr>
        <w:t>dne</w:t>
      </w:r>
      <w:r w:rsidR="003F6B27" w:rsidRPr="003F6B27">
        <w:rPr>
          <w:rStyle w:val="Odkaznakoment"/>
          <w:rFonts w:ascii="Times New Roman" w:hAnsi="Times New Roman"/>
          <w:color w:val="FF0000"/>
          <w:sz w:val="24"/>
          <w:szCs w:val="24"/>
          <w:highlight w:val="yellow"/>
        </w:rPr>
        <w:t xml:space="preserve">m nabytí </w:t>
      </w:r>
      <w:r w:rsidR="0083606D" w:rsidRPr="003F6B27">
        <w:rPr>
          <w:rFonts w:ascii="Times New Roman" w:hAnsi="Times New Roman"/>
          <w:color w:val="FF0000"/>
          <w:sz w:val="24"/>
          <w:szCs w:val="24"/>
          <w:highlight w:val="yellow"/>
        </w:rPr>
        <w:t xml:space="preserve">činnosti </w:t>
      </w:r>
      <w:r w:rsidR="0083606D" w:rsidRPr="0083606D">
        <w:rPr>
          <w:rFonts w:ascii="Times New Roman" w:hAnsi="Times New Roman"/>
          <w:color w:val="FF0000"/>
          <w:sz w:val="24"/>
          <w:szCs w:val="24"/>
          <w:highlight w:val="yellow"/>
        </w:rPr>
        <w:t>tohoto zákona</w:t>
      </w:r>
      <w:r w:rsidR="0083606D">
        <w:rPr>
          <w:rFonts w:ascii="Times New Roman" w:hAnsi="Times New Roman"/>
          <w:color w:val="FF0000"/>
          <w:sz w:val="24"/>
          <w:szCs w:val="24"/>
        </w:rPr>
        <w:t xml:space="preserve"> </w:t>
      </w:r>
      <w:r w:rsidR="007D3953" w:rsidRPr="0083606D">
        <w:rPr>
          <w:rFonts w:ascii="Times New Roman" w:hAnsi="Times New Roman"/>
          <w:strike/>
          <w:sz w:val="24"/>
          <w:szCs w:val="24"/>
          <w:highlight w:val="yellow"/>
        </w:rPr>
        <w:t>(§ 10 odst. 1)</w:t>
      </w:r>
      <w:r w:rsidR="007D3953" w:rsidRPr="007D3953">
        <w:rPr>
          <w:rFonts w:ascii="Times New Roman" w:hAnsi="Times New Roman"/>
          <w:sz w:val="24"/>
          <w:szCs w:val="24"/>
        </w:rPr>
        <w:t xml:space="preserve">, přičemž tento záměr nevyžaduje povolení podle </w:t>
      </w:r>
      <w:r w:rsidR="007D3953" w:rsidRPr="0083606D">
        <w:rPr>
          <w:rFonts w:ascii="Times New Roman" w:hAnsi="Times New Roman"/>
          <w:strike/>
          <w:sz w:val="24"/>
          <w:szCs w:val="24"/>
          <w:highlight w:val="yellow"/>
        </w:rPr>
        <w:t>stavebního zákona účinného</w:t>
      </w:r>
      <w:r w:rsidR="007D3953" w:rsidRPr="007D3953">
        <w:rPr>
          <w:rFonts w:ascii="Times New Roman" w:hAnsi="Times New Roman"/>
          <w:sz w:val="24"/>
          <w:szCs w:val="24"/>
        </w:rPr>
        <w:t xml:space="preserve"> </w:t>
      </w:r>
      <w:r w:rsidR="0083606D" w:rsidRPr="0083606D">
        <w:rPr>
          <w:rFonts w:ascii="Times New Roman" w:hAnsi="Times New Roman"/>
          <w:color w:val="FF0000"/>
          <w:sz w:val="24"/>
          <w:szCs w:val="24"/>
          <w:highlight w:val="yellow"/>
        </w:rPr>
        <w:t>právních předpisů účinných</w:t>
      </w:r>
      <w:r w:rsidR="0083606D">
        <w:rPr>
          <w:rFonts w:ascii="Times New Roman" w:hAnsi="Times New Roman"/>
          <w:sz w:val="24"/>
          <w:szCs w:val="24"/>
        </w:rPr>
        <w:t xml:space="preserve"> </w:t>
      </w:r>
      <w:r w:rsidR="007D3953" w:rsidRPr="007D3953">
        <w:rPr>
          <w:rFonts w:ascii="Times New Roman" w:hAnsi="Times New Roman"/>
          <w:sz w:val="24"/>
          <w:szCs w:val="24"/>
        </w:rPr>
        <w:t>ode dne nabytí účinnosti tohoto zákona, má toto závazné stanovisko účinky pravomocného rozhodnutí. Za okamžik nabytí právní moci se považuje okamžik nabytí právn</w:t>
      </w:r>
      <w:r w:rsidR="007D3953">
        <w:rPr>
          <w:rFonts w:ascii="Times New Roman" w:hAnsi="Times New Roman"/>
          <w:sz w:val="24"/>
          <w:szCs w:val="24"/>
        </w:rPr>
        <w:t>í účinnosti souhlasu s odnětím.</w:t>
      </w:r>
    </w:p>
    <w:p w14:paraId="6CC06819" w14:textId="77777777" w:rsidR="007D3953" w:rsidRPr="007D3953" w:rsidRDefault="007D3953">
      <w:pPr>
        <w:spacing w:line="240" w:lineRule="auto"/>
        <w:ind w:firstLine="567"/>
        <w:rPr>
          <w:rFonts w:ascii="Times New Roman" w:hAnsi="Times New Roman"/>
          <w:sz w:val="24"/>
          <w:szCs w:val="24"/>
        </w:rPr>
      </w:pPr>
    </w:p>
    <w:p w14:paraId="2C66700F" w14:textId="77777777" w:rsidR="007D3953" w:rsidRPr="0083606D" w:rsidRDefault="007D3953">
      <w:pPr>
        <w:spacing w:line="240" w:lineRule="auto"/>
        <w:ind w:firstLine="567"/>
        <w:rPr>
          <w:rFonts w:ascii="Times New Roman" w:hAnsi="Times New Roman"/>
          <w:sz w:val="24"/>
          <w:szCs w:val="24"/>
        </w:rPr>
      </w:pPr>
      <w:r w:rsidRPr="0083606D">
        <w:rPr>
          <w:rFonts w:ascii="Times New Roman" w:hAnsi="Times New Roman"/>
          <w:sz w:val="24"/>
          <w:szCs w:val="24"/>
        </w:rPr>
        <w:t>2. U souhlasu s odnětím zemědělské půdy ze zemědělského půdního fondu vydaného přede dnem nabytí účinnosti tohoto zákona, který se stal před tímto dnem závaznou součástí rozhodnutí nebo jiného úkonu podle stavebního zákona,</w:t>
      </w:r>
    </w:p>
    <w:p w14:paraId="70E5B55B" w14:textId="77777777" w:rsidR="007D3953" w:rsidRPr="0083606D" w:rsidRDefault="007D3953">
      <w:pPr>
        <w:spacing w:line="240" w:lineRule="auto"/>
        <w:ind w:firstLine="851"/>
        <w:rPr>
          <w:rFonts w:ascii="Times New Roman" w:hAnsi="Times New Roman"/>
          <w:sz w:val="24"/>
          <w:szCs w:val="24"/>
        </w:rPr>
      </w:pPr>
      <w:r w:rsidRPr="0083606D">
        <w:rPr>
          <w:rFonts w:ascii="Times New Roman" w:hAnsi="Times New Roman"/>
          <w:sz w:val="24"/>
          <w:szCs w:val="24"/>
        </w:rPr>
        <w:t>a)</w:t>
      </w:r>
      <w:r w:rsidRPr="0083606D">
        <w:rPr>
          <w:rFonts w:ascii="Times New Roman" w:hAnsi="Times New Roman"/>
          <w:sz w:val="24"/>
          <w:szCs w:val="24"/>
        </w:rPr>
        <w:tab/>
        <w:t>kontroluje plnění podmínek daných tímto souhlasem, včetně provádění rekultivace,</w:t>
      </w:r>
    </w:p>
    <w:p w14:paraId="376B4FF5" w14:textId="77777777" w:rsidR="007D3953" w:rsidRPr="0083606D" w:rsidRDefault="007D3953">
      <w:pPr>
        <w:spacing w:line="240" w:lineRule="auto"/>
        <w:ind w:firstLine="851"/>
        <w:rPr>
          <w:rFonts w:ascii="Times New Roman" w:hAnsi="Times New Roman"/>
          <w:sz w:val="24"/>
          <w:szCs w:val="24"/>
        </w:rPr>
      </w:pPr>
      <w:r w:rsidRPr="0083606D">
        <w:rPr>
          <w:rFonts w:ascii="Times New Roman" w:hAnsi="Times New Roman"/>
          <w:sz w:val="24"/>
          <w:szCs w:val="24"/>
        </w:rPr>
        <w:t>b)</w:t>
      </w:r>
      <w:r w:rsidRPr="0083606D">
        <w:rPr>
          <w:rFonts w:ascii="Times New Roman" w:hAnsi="Times New Roman"/>
          <w:sz w:val="24"/>
          <w:szCs w:val="24"/>
        </w:rPr>
        <w:tab/>
        <w:t>ukládá opatření k nápravě závadného stavu vzniklého neplněním podmínek daných tímto souhlasem a</w:t>
      </w:r>
    </w:p>
    <w:p w14:paraId="2AE73310" w14:textId="77777777" w:rsidR="007D3953" w:rsidRPr="0083606D" w:rsidRDefault="007D3953">
      <w:pPr>
        <w:spacing w:line="240" w:lineRule="auto"/>
        <w:ind w:firstLine="851"/>
        <w:rPr>
          <w:rFonts w:ascii="Times New Roman" w:hAnsi="Times New Roman"/>
          <w:sz w:val="24"/>
          <w:szCs w:val="24"/>
        </w:rPr>
      </w:pPr>
      <w:r w:rsidRPr="0083606D">
        <w:rPr>
          <w:rFonts w:ascii="Times New Roman" w:hAnsi="Times New Roman"/>
          <w:sz w:val="24"/>
          <w:szCs w:val="24"/>
        </w:rPr>
        <w:t>c)</w:t>
      </w:r>
      <w:r w:rsidRPr="0083606D">
        <w:rPr>
          <w:rFonts w:ascii="Times New Roman" w:hAnsi="Times New Roman"/>
          <w:sz w:val="24"/>
          <w:szCs w:val="24"/>
        </w:rPr>
        <w:tab/>
        <w:t>vydává potvrzení o ukončení rekultivace schválené podle tohoto souhlasu podle § 11b odst. 2</w:t>
      </w:r>
    </w:p>
    <w:p w14:paraId="029EA41D" w14:textId="77777777" w:rsidR="007D3953" w:rsidRPr="007D3953" w:rsidRDefault="007D3953">
      <w:pPr>
        <w:spacing w:line="240" w:lineRule="auto"/>
        <w:ind w:firstLine="567"/>
        <w:rPr>
          <w:rFonts w:ascii="Times New Roman" w:hAnsi="Times New Roman"/>
          <w:sz w:val="24"/>
          <w:szCs w:val="24"/>
        </w:rPr>
      </w:pPr>
      <w:r w:rsidRPr="0083606D">
        <w:rPr>
          <w:rFonts w:ascii="Times New Roman" w:hAnsi="Times New Roman"/>
          <w:sz w:val="24"/>
          <w:szCs w:val="24"/>
        </w:rPr>
        <w:t>orgán ochrany zemědělského půdního fondu, který tento souhlas vydal.</w:t>
      </w:r>
    </w:p>
    <w:p w14:paraId="1B0AA1F6" w14:textId="77777777" w:rsidR="002F7447" w:rsidRPr="00B732D8" w:rsidRDefault="002F7447">
      <w:pPr>
        <w:spacing w:line="240" w:lineRule="auto"/>
        <w:rPr>
          <w:rFonts w:ascii="Times New Roman" w:hAnsi="Times New Roman"/>
          <w:sz w:val="24"/>
          <w:szCs w:val="24"/>
        </w:rPr>
      </w:pPr>
    </w:p>
    <w:p w14:paraId="01F42168" w14:textId="77777777" w:rsidR="002F7447" w:rsidRPr="00B732D8" w:rsidRDefault="002F7447">
      <w:pPr>
        <w:spacing w:line="240" w:lineRule="auto"/>
        <w:rPr>
          <w:rFonts w:ascii="Times New Roman" w:hAnsi="Times New Roman"/>
          <w:sz w:val="24"/>
          <w:szCs w:val="24"/>
        </w:rPr>
      </w:pPr>
    </w:p>
    <w:p w14:paraId="0DB23E65" w14:textId="77777777" w:rsidR="004567BC" w:rsidRPr="00957963" w:rsidRDefault="004E7FC1">
      <w:pPr>
        <w:spacing w:line="240" w:lineRule="auto"/>
        <w:jc w:val="center"/>
        <w:rPr>
          <w:rFonts w:ascii="Times New Roman" w:hAnsi="Times New Roman"/>
          <w:b/>
          <w:strike/>
          <w:sz w:val="24"/>
          <w:szCs w:val="24"/>
          <w:highlight w:val="yellow"/>
          <w:lang w:val="cs"/>
        </w:rPr>
      </w:pPr>
      <w:r w:rsidRPr="00957963">
        <w:rPr>
          <w:rFonts w:ascii="Times New Roman" w:hAnsi="Times New Roman"/>
          <w:b/>
          <w:strike/>
          <w:sz w:val="24"/>
          <w:szCs w:val="24"/>
          <w:highlight w:val="yellow"/>
          <w:lang w:val="cs"/>
        </w:rPr>
        <w:t>ČÁST DEVÁTÁ</w:t>
      </w:r>
    </w:p>
    <w:p w14:paraId="0A10513C" w14:textId="77777777" w:rsidR="00957963" w:rsidRPr="00957963" w:rsidRDefault="00957963" w:rsidP="00957963">
      <w:pPr>
        <w:spacing w:line="240" w:lineRule="auto"/>
        <w:jc w:val="center"/>
        <w:rPr>
          <w:rFonts w:ascii="Times New Roman" w:hAnsi="Times New Roman"/>
          <w:color w:val="FF0000"/>
          <w:sz w:val="24"/>
          <w:szCs w:val="24"/>
          <w:lang w:val="cs"/>
        </w:rPr>
      </w:pPr>
      <w:r w:rsidRPr="00957963">
        <w:rPr>
          <w:rFonts w:ascii="Times New Roman" w:hAnsi="Times New Roman"/>
          <w:color w:val="FF0000"/>
          <w:sz w:val="24"/>
          <w:szCs w:val="24"/>
          <w:highlight w:val="yellow"/>
          <w:lang w:val="cs"/>
        </w:rPr>
        <w:t>ČÁST DEVÁTÁ</w:t>
      </w:r>
    </w:p>
    <w:p w14:paraId="2F09192E" w14:textId="77777777" w:rsidR="004567BC" w:rsidRPr="00B732D8" w:rsidRDefault="004567BC">
      <w:pPr>
        <w:spacing w:line="240" w:lineRule="auto"/>
        <w:jc w:val="center"/>
        <w:rPr>
          <w:rFonts w:ascii="Times New Roman" w:hAnsi="Times New Roman"/>
          <w:b/>
          <w:sz w:val="24"/>
          <w:szCs w:val="24"/>
          <w:lang w:val="cs"/>
        </w:rPr>
      </w:pPr>
    </w:p>
    <w:p w14:paraId="0B17BDE6" w14:textId="77777777" w:rsidR="004567BC" w:rsidRPr="00B732D8" w:rsidRDefault="004567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w:t>
      </w:r>
      <w:r w:rsidR="00C5451C" w:rsidRPr="00B732D8">
        <w:rPr>
          <w:rFonts w:ascii="Times New Roman" w:hAnsi="Times New Roman"/>
          <w:b/>
          <w:sz w:val="24"/>
          <w:szCs w:val="24"/>
        </w:rPr>
        <w:t>o dani z nemovitých věcí</w:t>
      </w:r>
    </w:p>
    <w:p w14:paraId="28DCDF45" w14:textId="77777777" w:rsidR="004567BC" w:rsidRPr="00B732D8" w:rsidRDefault="004567BC">
      <w:pPr>
        <w:spacing w:line="240" w:lineRule="auto"/>
        <w:jc w:val="center"/>
        <w:rPr>
          <w:rFonts w:ascii="Times New Roman" w:hAnsi="Times New Roman"/>
          <w:b/>
          <w:sz w:val="24"/>
          <w:szCs w:val="24"/>
          <w:lang w:val="cs"/>
        </w:rPr>
      </w:pPr>
    </w:p>
    <w:p w14:paraId="3C6E352E" w14:textId="77777777" w:rsidR="004567BC"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DA404A" w:rsidRPr="00B732D8">
        <w:rPr>
          <w:rFonts w:ascii="Times New Roman" w:hAnsi="Times New Roman"/>
          <w:sz w:val="24"/>
          <w:szCs w:val="24"/>
          <w:lang w:val="cs"/>
        </w:rPr>
        <w:t>I</w:t>
      </w:r>
      <w:r w:rsidR="007D3953">
        <w:rPr>
          <w:rFonts w:ascii="Times New Roman" w:hAnsi="Times New Roman"/>
          <w:sz w:val="24"/>
          <w:szCs w:val="24"/>
          <w:lang w:val="cs"/>
        </w:rPr>
        <w:t>I</w:t>
      </w:r>
    </w:p>
    <w:p w14:paraId="6AFAFAC1" w14:textId="77777777" w:rsidR="00F5562D" w:rsidRPr="00B732D8" w:rsidRDefault="00F5562D">
      <w:pPr>
        <w:spacing w:line="240" w:lineRule="auto"/>
        <w:rPr>
          <w:rFonts w:ascii="Times New Roman" w:hAnsi="Times New Roman"/>
          <w:sz w:val="24"/>
          <w:szCs w:val="24"/>
        </w:rPr>
      </w:pPr>
    </w:p>
    <w:p w14:paraId="39729E2C" w14:textId="75923819" w:rsidR="00F5562D" w:rsidRPr="00B732D8" w:rsidRDefault="00F5562D">
      <w:pPr>
        <w:spacing w:line="240" w:lineRule="auto"/>
        <w:rPr>
          <w:rFonts w:ascii="Times New Roman" w:hAnsi="Times New Roman"/>
          <w:sz w:val="24"/>
          <w:szCs w:val="24"/>
        </w:rPr>
      </w:pPr>
      <w:r w:rsidRPr="00B732D8">
        <w:rPr>
          <w:rFonts w:ascii="Times New Roman" w:hAnsi="Times New Roman"/>
          <w:sz w:val="24"/>
          <w:szCs w:val="24"/>
        </w:rPr>
        <w:t xml:space="preserve">Zákon č. 338/1992 Sb., o dani z nemovitých věcí, ve znění zákona č. 315/1993 Sb., zákona č. 242/1994 Sb., zákona č. 248/1995 Sb., zákona č. 65/2000 Sb., zákona č. 492/2000 Sb., zákona č. 239/2001 Sb., zákona č. 483/2001 Sb., zákona č. 576/2002 Sb., zákona č. 237/2004 Sb., zákona č. 669/2004 Sb., zákona č. 179/2005 Sb., zákona č. 217/2005 Sb., zákona č. 342/2005 Sb., zákona č. 545/2005 Sb., zákona č. 112/2006 Sb., zákona č. 186/2006 Sb., zákona č. </w:t>
      </w:r>
      <w:r w:rsidRPr="00B732D8">
        <w:rPr>
          <w:rFonts w:ascii="Times New Roman" w:hAnsi="Times New Roman"/>
          <w:sz w:val="24"/>
          <w:szCs w:val="24"/>
        </w:rPr>
        <w:lastRenderedPageBreak/>
        <w:t>261/2007 Sb., zákona č. 296/2007 Sb., zákona č. 1/2009 Sb., zákona č. 281/2009 Sb., zákona č. 362/2009 Sb., zákona č. 199/2010 Sb., zákona č. 30/2011 Sb., zákona č. 212/2011 Sb., zákona č. 375/2011 Sb., zákona č. 457/2011 Sb., zákona č. 350/2012 Sb., zákona č. 503/2012 Sb., zákonného opatření Senátu č. 344/2013 Sb., zákona č. 23/2015 Sb., zákona č. 84/2015 Sb., zákona č. 225/2017 Sb., zákona č. 364/2019 Sb</w:t>
      </w:r>
      <w:r w:rsidR="00964256">
        <w:rPr>
          <w:rFonts w:ascii="Times New Roman" w:hAnsi="Times New Roman"/>
          <w:sz w:val="24"/>
          <w:szCs w:val="24"/>
        </w:rPr>
        <w:t>.</w:t>
      </w:r>
      <w:r w:rsidR="00801838" w:rsidRPr="00801838">
        <w:rPr>
          <w:rFonts w:ascii="Times New Roman" w:hAnsi="Times New Roman"/>
          <w:color w:val="FF0000"/>
          <w:sz w:val="24"/>
          <w:szCs w:val="24"/>
          <w:highlight w:val="yellow"/>
        </w:rPr>
        <w:t xml:space="preserve">, zákona č. 283/2020 Sb., zákona č. 299/2020 Sb. </w:t>
      </w:r>
      <w:r w:rsidR="00964256" w:rsidRPr="00801838">
        <w:rPr>
          <w:rFonts w:ascii="Times New Roman" w:hAnsi="Times New Roman"/>
          <w:color w:val="FF0000"/>
          <w:sz w:val="24"/>
          <w:szCs w:val="24"/>
          <w:highlight w:val="yellow"/>
        </w:rPr>
        <w:t xml:space="preserve">a </w:t>
      </w:r>
      <w:r w:rsidR="00964256">
        <w:rPr>
          <w:rFonts w:ascii="Times New Roman" w:hAnsi="Times New Roman"/>
          <w:color w:val="FF0000"/>
          <w:sz w:val="24"/>
          <w:szCs w:val="24"/>
          <w:highlight w:val="yellow"/>
        </w:rPr>
        <w:t>zákona č. …</w:t>
      </w:r>
      <w:r w:rsidR="00964256" w:rsidRPr="008F23C5">
        <w:rPr>
          <w:rFonts w:ascii="Times New Roman" w:hAnsi="Times New Roman"/>
          <w:color w:val="FF0000"/>
          <w:sz w:val="24"/>
          <w:szCs w:val="24"/>
          <w:highlight w:val="yellow"/>
        </w:rPr>
        <w:t>/2020 Sb.</w:t>
      </w:r>
      <w:r w:rsidR="00964256" w:rsidRPr="00B732D8">
        <w:rPr>
          <w:rFonts w:ascii="Times New Roman" w:hAnsi="Times New Roman"/>
          <w:sz w:val="24"/>
          <w:szCs w:val="24"/>
        </w:rPr>
        <w:t>,</w:t>
      </w:r>
      <w:r w:rsidR="00AB014D" w:rsidRPr="00AB014D">
        <w:rPr>
          <w:rFonts w:ascii="Times New Roman" w:hAnsi="Times New Roman"/>
          <w:color w:val="FF0000"/>
          <w:sz w:val="24"/>
          <w:szCs w:val="24"/>
        </w:rPr>
        <w:t xml:space="preserve"> </w:t>
      </w:r>
      <w:r w:rsidRPr="00B732D8">
        <w:rPr>
          <w:rFonts w:ascii="Times New Roman" w:hAnsi="Times New Roman"/>
          <w:sz w:val="24"/>
          <w:szCs w:val="24"/>
        </w:rPr>
        <w:t>se mění takto:</w:t>
      </w:r>
    </w:p>
    <w:p w14:paraId="7D2AD2BA" w14:textId="77777777" w:rsidR="00A6360E" w:rsidRPr="00B732D8" w:rsidRDefault="00A6360E">
      <w:pPr>
        <w:spacing w:line="240" w:lineRule="auto"/>
        <w:rPr>
          <w:rFonts w:ascii="Times New Roman" w:hAnsi="Times New Roman"/>
          <w:sz w:val="24"/>
          <w:szCs w:val="24"/>
        </w:rPr>
      </w:pPr>
    </w:p>
    <w:p w14:paraId="6EE3141E" w14:textId="77777777" w:rsidR="00F5562D" w:rsidRPr="00B732D8" w:rsidRDefault="00F5562D" w:rsidP="001F41D5">
      <w:pPr>
        <w:pStyle w:val="Novelizanbod"/>
        <w:numPr>
          <w:ilvl w:val="0"/>
          <w:numId w:val="42"/>
        </w:numPr>
        <w:spacing w:before="0" w:after="0"/>
        <w:rPr>
          <w:szCs w:val="24"/>
        </w:rPr>
      </w:pPr>
      <w:r w:rsidRPr="00B732D8">
        <w:rPr>
          <w:szCs w:val="24"/>
        </w:rPr>
        <w:t>V § 4 odst. 1 písm. h) se bod 6 zrušuje.</w:t>
      </w:r>
    </w:p>
    <w:p w14:paraId="1887A821" w14:textId="77777777" w:rsidR="00A6360E" w:rsidRPr="00B732D8" w:rsidRDefault="00A6360E" w:rsidP="00CB642C">
      <w:pPr>
        <w:spacing w:line="240" w:lineRule="auto"/>
        <w:rPr>
          <w:rFonts w:ascii="Times New Roman" w:hAnsi="Times New Roman"/>
        </w:rPr>
      </w:pPr>
    </w:p>
    <w:p w14:paraId="2749BCC0" w14:textId="77777777" w:rsidR="00F5562D" w:rsidRPr="00B732D8" w:rsidRDefault="00F5562D">
      <w:pPr>
        <w:spacing w:line="240" w:lineRule="auto"/>
        <w:ind w:left="709"/>
        <w:rPr>
          <w:rFonts w:ascii="Times New Roman" w:hAnsi="Times New Roman"/>
          <w:sz w:val="24"/>
          <w:szCs w:val="24"/>
        </w:rPr>
      </w:pPr>
      <w:r w:rsidRPr="00B732D8">
        <w:rPr>
          <w:rFonts w:ascii="Times New Roman" w:hAnsi="Times New Roman"/>
          <w:sz w:val="24"/>
          <w:szCs w:val="24"/>
        </w:rPr>
        <w:t>Dosavadní body 7 až 12 se označují jako body 6 až 11.</w:t>
      </w:r>
    </w:p>
    <w:p w14:paraId="52DAE585" w14:textId="77777777" w:rsidR="00A6360E" w:rsidRPr="00B732D8" w:rsidRDefault="00A6360E">
      <w:pPr>
        <w:spacing w:line="240" w:lineRule="auto"/>
        <w:rPr>
          <w:rFonts w:ascii="Times New Roman" w:hAnsi="Times New Roman"/>
          <w:sz w:val="24"/>
          <w:szCs w:val="24"/>
        </w:rPr>
      </w:pPr>
    </w:p>
    <w:p w14:paraId="32A3FC01" w14:textId="77777777" w:rsidR="00F5562D" w:rsidRPr="00B732D8" w:rsidRDefault="00F5562D" w:rsidP="001F41D5">
      <w:pPr>
        <w:pStyle w:val="Novelizanbod"/>
        <w:keepNext w:val="0"/>
        <w:numPr>
          <w:ilvl w:val="0"/>
          <w:numId w:val="42"/>
        </w:numPr>
        <w:spacing w:before="0" w:after="0"/>
        <w:rPr>
          <w:szCs w:val="24"/>
        </w:rPr>
      </w:pPr>
      <w:r w:rsidRPr="00B732D8">
        <w:rPr>
          <w:szCs w:val="24"/>
        </w:rPr>
        <w:t>V § 4 odst. 1 písm. k) bodě 3 se za slovo „obce“ vkládají slova „podle stavebního zákona“.</w:t>
      </w:r>
    </w:p>
    <w:p w14:paraId="5807804A" w14:textId="77777777" w:rsidR="00A6360E" w:rsidRPr="00B732D8" w:rsidRDefault="00A6360E" w:rsidP="00CB642C">
      <w:pPr>
        <w:spacing w:line="240" w:lineRule="auto"/>
        <w:rPr>
          <w:rFonts w:ascii="Times New Roman" w:hAnsi="Times New Roman"/>
        </w:rPr>
      </w:pPr>
    </w:p>
    <w:p w14:paraId="32D16D20" w14:textId="77777777" w:rsidR="00F5562D" w:rsidRPr="00B732D8" w:rsidRDefault="00F5562D" w:rsidP="001F41D5">
      <w:pPr>
        <w:pStyle w:val="Novelizanbod"/>
        <w:keepNext w:val="0"/>
        <w:numPr>
          <w:ilvl w:val="0"/>
          <w:numId w:val="42"/>
        </w:numPr>
        <w:spacing w:before="0" w:after="0"/>
        <w:rPr>
          <w:szCs w:val="24"/>
        </w:rPr>
      </w:pPr>
      <w:r w:rsidRPr="00B732D8">
        <w:rPr>
          <w:szCs w:val="24"/>
        </w:rPr>
        <w:t>V § 4 odst. 1 písm. o) se slova „nebo kolaudačním souhlasem stavebního úřadu“ nahrazují slovy „podle stavebního zákona“.</w:t>
      </w:r>
    </w:p>
    <w:p w14:paraId="27544117" w14:textId="77777777" w:rsidR="00A6360E" w:rsidRPr="00B732D8" w:rsidRDefault="00A6360E" w:rsidP="00CB642C">
      <w:pPr>
        <w:spacing w:line="240" w:lineRule="auto"/>
        <w:rPr>
          <w:rFonts w:ascii="Times New Roman" w:hAnsi="Times New Roman"/>
        </w:rPr>
      </w:pPr>
    </w:p>
    <w:p w14:paraId="6651C860" w14:textId="77777777" w:rsidR="00F5562D" w:rsidRPr="00B732D8" w:rsidRDefault="00F5562D" w:rsidP="001F41D5">
      <w:pPr>
        <w:pStyle w:val="Novelizanbod"/>
        <w:numPr>
          <w:ilvl w:val="0"/>
          <w:numId w:val="42"/>
        </w:numPr>
        <w:spacing w:before="0" w:after="0"/>
        <w:rPr>
          <w:szCs w:val="24"/>
        </w:rPr>
      </w:pPr>
      <w:r w:rsidRPr="00B732D8">
        <w:rPr>
          <w:szCs w:val="24"/>
        </w:rPr>
        <w:t>V § 4 se na konci odstavce 1 tečka nahrazuje čárkou a doplňuje se písmeno y), které zní:</w:t>
      </w:r>
    </w:p>
    <w:p w14:paraId="6A80ED7A" w14:textId="77777777" w:rsidR="0089207A" w:rsidRPr="00B732D8" w:rsidRDefault="0089207A" w:rsidP="00CB642C">
      <w:pPr>
        <w:spacing w:line="240" w:lineRule="auto"/>
        <w:rPr>
          <w:rFonts w:ascii="Times New Roman" w:hAnsi="Times New Roman"/>
        </w:rPr>
      </w:pPr>
    </w:p>
    <w:p w14:paraId="6F236305" w14:textId="77777777" w:rsidR="00F5562D" w:rsidRPr="00B732D8" w:rsidRDefault="00F5562D">
      <w:pPr>
        <w:spacing w:line="240" w:lineRule="auto"/>
        <w:ind w:firstLine="851"/>
        <w:rPr>
          <w:rFonts w:ascii="Times New Roman" w:hAnsi="Times New Roman"/>
          <w:sz w:val="24"/>
          <w:szCs w:val="24"/>
        </w:rPr>
      </w:pPr>
      <w:r w:rsidRPr="00B732D8">
        <w:rPr>
          <w:rFonts w:ascii="Times New Roman" w:hAnsi="Times New Roman"/>
          <w:sz w:val="24"/>
          <w:szCs w:val="24"/>
        </w:rPr>
        <w:t>„y)</w:t>
      </w:r>
      <w:r w:rsidRPr="00B732D8">
        <w:rPr>
          <w:rFonts w:ascii="Times New Roman" w:hAnsi="Times New Roman"/>
          <w:sz w:val="24"/>
          <w:szCs w:val="24"/>
        </w:rPr>
        <w:tab/>
        <w:t>pozemky tvořící jeden funkční celek s po</w:t>
      </w:r>
      <w:r w:rsidR="00436CC5">
        <w:rPr>
          <w:rFonts w:ascii="Times New Roman" w:hAnsi="Times New Roman"/>
          <w:sz w:val="24"/>
          <w:szCs w:val="24"/>
        </w:rPr>
        <w:t>volenou skládkou podle zákona o </w:t>
      </w:r>
      <w:r w:rsidRPr="00B732D8">
        <w:rPr>
          <w:rFonts w:ascii="Times New Roman" w:hAnsi="Times New Roman"/>
          <w:sz w:val="24"/>
          <w:szCs w:val="24"/>
        </w:rPr>
        <w:t>odpadech; na tyto pozemky se použije odstavec 2 obdobně.“.</w:t>
      </w:r>
    </w:p>
    <w:p w14:paraId="3B9AA0C4" w14:textId="77777777" w:rsidR="00A6360E" w:rsidRPr="00B732D8" w:rsidRDefault="00A6360E">
      <w:pPr>
        <w:tabs>
          <w:tab w:val="left" w:pos="426"/>
        </w:tabs>
        <w:spacing w:line="240" w:lineRule="auto"/>
        <w:ind w:left="425" w:hanging="425"/>
        <w:rPr>
          <w:rFonts w:ascii="Times New Roman" w:hAnsi="Times New Roman"/>
          <w:sz w:val="24"/>
          <w:szCs w:val="24"/>
        </w:rPr>
      </w:pPr>
    </w:p>
    <w:p w14:paraId="3616530C" w14:textId="77777777" w:rsidR="00F5562D" w:rsidRPr="00B732D8" w:rsidRDefault="00F5562D" w:rsidP="001F41D5">
      <w:pPr>
        <w:pStyle w:val="Novelizanbod"/>
        <w:keepNext w:val="0"/>
        <w:numPr>
          <w:ilvl w:val="0"/>
          <w:numId w:val="42"/>
        </w:numPr>
        <w:spacing w:before="0" w:after="0"/>
        <w:rPr>
          <w:szCs w:val="24"/>
        </w:rPr>
      </w:pPr>
      <w:r w:rsidRPr="00B732D8">
        <w:rPr>
          <w:szCs w:val="24"/>
        </w:rPr>
        <w:t xml:space="preserve">V § 6 odst. 3 </w:t>
      </w:r>
      <w:r w:rsidR="0060601A" w:rsidRPr="00B732D8">
        <w:rPr>
          <w:szCs w:val="24"/>
        </w:rPr>
        <w:t>větě první se za slovo</w:t>
      </w:r>
      <w:r w:rsidRPr="00B732D8">
        <w:rPr>
          <w:szCs w:val="24"/>
        </w:rPr>
        <w:t xml:space="preserve"> „určený“ vkládají slova „podle pravomocného povolení s</w:t>
      </w:r>
      <w:r w:rsidR="002F4CC5" w:rsidRPr="00B732D8">
        <w:rPr>
          <w:szCs w:val="24"/>
        </w:rPr>
        <w:t>tavby podle stavebního zákona“ a</w:t>
      </w:r>
      <w:r w:rsidR="0060601A" w:rsidRPr="00B732D8">
        <w:rPr>
          <w:szCs w:val="24"/>
        </w:rPr>
        <w:t xml:space="preserve"> </w:t>
      </w:r>
      <w:r w:rsidRPr="00B732D8">
        <w:rPr>
          <w:szCs w:val="24"/>
        </w:rPr>
        <w:t>slova „, která byla ohlášena nebo na kterou bylo vydáno stavební povolení nebo společné povolení, kterým se stavba umisťuje a povoluje nebo která bude prováděna na základě certifikátu autorizovaného inspektora anebo na základě veřejnoprávní smlouvy</w:t>
      </w:r>
      <w:r w:rsidR="002F4CC5" w:rsidRPr="00B732D8">
        <w:rPr>
          <w:szCs w:val="24"/>
        </w:rPr>
        <w:t>“ se zrušují</w:t>
      </w:r>
      <w:r w:rsidRPr="00B732D8">
        <w:rPr>
          <w:szCs w:val="24"/>
        </w:rPr>
        <w:t xml:space="preserve"> a </w:t>
      </w:r>
      <w:r w:rsidR="002F4CC5" w:rsidRPr="00B732D8">
        <w:rPr>
          <w:szCs w:val="24"/>
        </w:rPr>
        <w:t xml:space="preserve">ve větě poslední se </w:t>
      </w:r>
      <w:r w:rsidRPr="00B732D8">
        <w:rPr>
          <w:szCs w:val="24"/>
        </w:rPr>
        <w:t>slova „ohlášení nebo stavební povolení nebo společné povolení, kterým se stavba umisťuje a povoluje, pozbude platnosti nebo posouzení autorizovaným inspektorem pozbude účinků anebo zaniknou účinky veřejnoprávní smlouvy“ nahrazují slovy „toto povolení stavby pozbude platnosti“.</w:t>
      </w:r>
    </w:p>
    <w:p w14:paraId="117CD704" w14:textId="77777777" w:rsidR="00A6360E" w:rsidRPr="00B732D8" w:rsidRDefault="00A6360E" w:rsidP="00CB642C">
      <w:pPr>
        <w:spacing w:line="240" w:lineRule="auto"/>
        <w:rPr>
          <w:rFonts w:ascii="Times New Roman" w:hAnsi="Times New Roman"/>
        </w:rPr>
      </w:pPr>
    </w:p>
    <w:p w14:paraId="7D517E41" w14:textId="77777777" w:rsidR="00F5562D" w:rsidRPr="00B732D8" w:rsidRDefault="00F5562D" w:rsidP="001F41D5">
      <w:pPr>
        <w:pStyle w:val="Novelizanbod"/>
        <w:keepNext w:val="0"/>
        <w:numPr>
          <w:ilvl w:val="0"/>
          <w:numId w:val="42"/>
        </w:numPr>
        <w:spacing w:before="0" w:after="0"/>
        <w:rPr>
          <w:szCs w:val="24"/>
        </w:rPr>
      </w:pPr>
      <w:r w:rsidRPr="00B732D8">
        <w:rPr>
          <w:szCs w:val="24"/>
        </w:rPr>
        <w:t>V § 9 odst. 1 písm. j) se slova „nebo kolaudačním souhlasem stavebního úřadu“ nahrazují slovy „podle stavebního zákona“.</w:t>
      </w:r>
    </w:p>
    <w:p w14:paraId="3A658098" w14:textId="77777777" w:rsidR="00A6360E" w:rsidRPr="00B732D8" w:rsidRDefault="00A6360E" w:rsidP="00CB642C">
      <w:pPr>
        <w:spacing w:line="240" w:lineRule="auto"/>
        <w:rPr>
          <w:rFonts w:ascii="Times New Roman" w:hAnsi="Times New Roman"/>
        </w:rPr>
      </w:pPr>
    </w:p>
    <w:p w14:paraId="63032028" w14:textId="77777777" w:rsidR="00F5562D" w:rsidRPr="00B732D8" w:rsidRDefault="00F5562D" w:rsidP="001F41D5">
      <w:pPr>
        <w:pStyle w:val="Novelizanbod"/>
        <w:keepNext w:val="0"/>
        <w:numPr>
          <w:ilvl w:val="0"/>
          <w:numId w:val="42"/>
        </w:numPr>
        <w:spacing w:before="0" w:after="0"/>
        <w:rPr>
          <w:szCs w:val="24"/>
        </w:rPr>
      </w:pPr>
      <w:r w:rsidRPr="00B732D8">
        <w:rPr>
          <w:szCs w:val="24"/>
        </w:rPr>
        <w:t>V § 9 odst. 1 písm. m) bod 6 zní:</w:t>
      </w:r>
    </w:p>
    <w:p w14:paraId="09F58FAD" w14:textId="77777777" w:rsidR="00A6360E" w:rsidRPr="00B732D8" w:rsidRDefault="00A6360E" w:rsidP="00CB642C">
      <w:pPr>
        <w:spacing w:line="240" w:lineRule="auto"/>
        <w:rPr>
          <w:rFonts w:ascii="Times New Roman" w:hAnsi="Times New Roman"/>
        </w:rPr>
      </w:pPr>
    </w:p>
    <w:p w14:paraId="2C959DF7" w14:textId="77777777" w:rsidR="00F5562D" w:rsidRPr="00B732D8" w:rsidRDefault="00F5562D">
      <w:pPr>
        <w:pStyle w:val="Textbodu"/>
        <w:tabs>
          <w:tab w:val="clear" w:pos="851"/>
        </w:tabs>
        <w:ind w:left="0" w:firstLine="1134"/>
        <w:rPr>
          <w:szCs w:val="24"/>
        </w:rPr>
      </w:pPr>
      <w:r w:rsidRPr="00B732D8">
        <w:rPr>
          <w:szCs w:val="24"/>
        </w:rPr>
        <w:t>„6. pro povolenou skládku podle zákona o odpadech,“.</w:t>
      </w:r>
    </w:p>
    <w:p w14:paraId="02D9D677" w14:textId="77777777" w:rsidR="00A6360E" w:rsidRPr="00B732D8" w:rsidRDefault="00A6360E">
      <w:pPr>
        <w:pStyle w:val="Textbodu"/>
        <w:tabs>
          <w:tab w:val="clear" w:pos="851"/>
        </w:tabs>
        <w:ind w:left="0" w:firstLine="0"/>
        <w:rPr>
          <w:szCs w:val="24"/>
        </w:rPr>
      </w:pPr>
    </w:p>
    <w:p w14:paraId="7A053C83" w14:textId="77777777" w:rsidR="00F5562D" w:rsidRPr="00B732D8" w:rsidRDefault="00F5562D" w:rsidP="001F41D5">
      <w:pPr>
        <w:pStyle w:val="Novelizanbod"/>
        <w:keepNext w:val="0"/>
        <w:numPr>
          <w:ilvl w:val="0"/>
          <w:numId w:val="42"/>
        </w:numPr>
        <w:spacing w:before="0" w:after="0"/>
        <w:rPr>
          <w:szCs w:val="24"/>
        </w:rPr>
      </w:pPr>
      <w:r w:rsidRPr="00B732D8">
        <w:rPr>
          <w:szCs w:val="24"/>
        </w:rPr>
        <w:t>V § 9 odst. 1 písm. p) se slova „vydání kolaudačního souhlasu“ nahrazují slovy „právní moci kolaudačního rozhodnutí podle stavebního zákona“.</w:t>
      </w:r>
    </w:p>
    <w:p w14:paraId="35EF7104" w14:textId="77777777" w:rsidR="00F5562D" w:rsidRPr="00B732D8" w:rsidRDefault="00F5562D">
      <w:pPr>
        <w:spacing w:line="240" w:lineRule="auto"/>
        <w:rPr>
          <w:rFonts w:ascii="Times New Roman" w:hAnsi="Times New Roman"/>
          <w:sz w:val="24"/>
          <w:szCs w:val="24"/>
        </w:rPr>
      </w:pPr>
    </w:p>
    <w:p w14:paraId="3DCF87EF" w14:textId="77777777" w:rsidR="00316568" w:rsidRPr="00B732D8" w:rsidRDefault="00F5562D" w:rsidP="001F41D5">
      <w:pPr>
        <w:pStyle w:val="Odstavecseseznamem"/>
        <w:numPr>
          <w:ilvl w:val="0"/>
          <w:numId w:val="4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11 odst. 2 </w:t>
      </w:r>
      <w:r w:rsidR="002F4CC5" w:rsidRPr="00B732D8">
        <w:rPr>
          <w:rFonts w:ascii="Times New Roman" w:hAnsi="Times New Roman"/>
          <w:sz w:val="24"/>
          <w:szCs w:val="24"/>
        </w:rPr>
        <w:t xml:space="preserve">větě poslední </w:t>
      </w:r>
      <w:r w:rsidRPr="00B732D8">
        <w:rPr>
          <w:rFonts w:ascii="Times New Roman" w:hAnsi="Times New Roman"/>
          <w:sz w:val="24"/>
          <w:szCs w:val="24"/>
        </w:rPr>
        <w:t>se za slovo „včetně“ vklá</w:t>
      </w:r>
      <w:r w:rsidR="0089207A" w:rsidRPr="00B732D8">
        <w:rPr>
          <w:rFonts w:ascii="Times New Roman" w:hAnsi="Times New Roman"/>
          <w:sz w:val="24"/>
          <w:szCs w:val="24"/>
        </w:rPr>
        <w:t>dají slova „ustoupeného podlaží </w:t>
      </w:r>
      <w:r w:rsidRPr="00B732D8">
        <w:rPr>
          <w:rFonts w:ascii="Times New Roman" w:hAnsi="Times New Roman"/>
          <w:sz w:val="24"/>
          <w:szCs w:val="24"/>
        </w:rPr>
        <w:t>a“.</w:t>
      </w:r>
    </w:p>
    <w:p w14:paraId="5D9EC1BA" w14:textId="77777777" w:rsidR="00F427D0" w:rsidRPr="00B732D8" w:rsidRDefault="00F427D0">
      <w:pPr>
        <w:pStyle w:val="Odstavecseseznamem"/>
        <w:spacing w:line="240" w:lineRule="auto"/>
        <w:contextualSpacing w:val="0"/>
        <w:rPr>
          <w:rFonts w:ascii="Times New Roman" w:hAnsi="Times New Roman"/>
          <w:sz w:val="24"/>
          <w:szCs w:val="24"/>
        </w:rPr>
      </w:pPr>
    </w:p>
    <w:p w14:paraId="2E7AD79C" w14:textId="77777777" w:rsidR="002F4CC5" w:rsidRPr="00B732D8" w:rsidRDefault="002F4CC5">
      <w:pPr>
        <w:pStyle w:val="Odstavecseseznamem"/>
        <w:spacing w:line="240" w:lineRule="auto"/>
        <w:contextualSpacing w:val="0"/>
        <w:rPr>
          <w:rFonts w:ascii="Times New Roman" w:hAnsi="Times New Roman"/>
          <w:sz w:val="24"/>
          <w:szCs w:val="24"/>
        </w:rPr>
      </w:pPr>
    </w:p>
    <w:p w14:paraId="39AE49BF" w14:textId="77777777" w:rsidR="002F4CC5" w:rsidRPr="00B732D8" w:rsidRDefault="002F4CC5" w:rsidP="000F42C3">
      <w:pPr>
        <w:pStyle w:val="lnek"/>
        <w:numPr>
          <w:ilvl w:val="1"/>
          <w:numId w:val="57"/>
        </w:numPr>
        <w:spacing w:before="0"/>
        <w:rPr>
          <w:szCs w:val="24"/>
        </w:rPr>
      </w:pPr>
      <w:r w:rsidRPr="00B732D8">
        <w:rPr>
          <w:szCs w:val="24"/>
        </w:rPr>
        <w:t xml:space="preserve">Čl. </w:t>
      </w:r>
      <w:r w:rsidR="0014325A" w:rsidRPr="00B732D8">
        <w:rPr>
          <w:szCs w:val="24"/>
        </w:rPr>
        <w:t>XI</w:t>
      </w:r>
      <w:r w:rsidR="00DA404A" w:rsidRPr="00B732D8">
        <w:rPr>
          <w:szCs w:val="24"/>
        </w:rPr>
        <w:t>I</w:t>
      </w:r>
      <w:r w:rsidR="007D3953">
        <w:rPr>
          <w:szCs w:val="24"/>
        </w:rPr>
        <w:t>I</w:t>
      </w:r>
    </w:p>
    <w:p w14:paraId="6E500890" w14:textId="77777777" w:rsidR="00FB19D1" w:rsidRPr="00B732D8" w:rsidRDefault="00FB19D1" w:rsidP="00CB642C">
      <w:pPr>
        <w:spacing w:line="240" w:lineRule="auto"/>
        <w:rPr>
          <w:rFonts w:ascii="Times New Roman" w:hAnsi="Times New Roman"/>
        </w:rPr>
      </w:pPr>
    </w:p>
    <w:p w14:paraId="0F6576E6" w14:textId="77777777" w:rsidR="00FB19D1" w:rsidRPr="00B732D8" w:rsidRDefault="002F4CC5" w:rsidP="000F42C3">
      <w:pPr>
        <w:pStyle w:val="Nadpislnku"/>
        <w:numPr>
          <w:ilvl w:val="1"/>
          <w:numId w:val="57"/>
        </w:numPr>
        <w:spacing w:before="0"/>
        <w:rPr>
          <w:szCs w:val="24"/>
        </w:rPr>
      </w:pPr>
      <w:r w:rsidRPr="00B732D8">
        <w:rPr>
          <w:szCs w:val="24"/>
        </w:rPr>
        <w:t>Přechodné ustanovení</w:t>
      </w:r>
    </w:p>
    <w:p w14:paraId="428F0F53" w14:textId="77777777" w:rsidR="0089207A" w:rsidRPr="00B732D8" w:rsidRDefault="0089207A" w:rsidP="00CB642C">
      <w:pPr>
        <w:pStyle w:val="Textodstavce"/>
        <w:spacing w:before="0" w:after="0"/>
      </w:pPr>
    </w:p>
    <w:p w14:paraId="054BBEB8" w14:textId="77777777" w:rsidR="002F4CC5" w:rsidRPr="00B732D8" w:rsidRDefault="002F4CC5">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Pro daňové povinnosti u daně z nemovitých věcí na zdaňovací období započatá přede </w:t>
      </w:r>
      <w:r w:rsidRPr="00B732D8">
        <w:rPr>
          <w:rFonts w:ascii="Times New Roman" w:hAnsi="Times New Roman"/>
          <w:sz w:val="24"/>
          <w:szCs w:val="24"/>
        </w:rPr>
        <w:lastRenderedPageBreak/>
        <w:t>dnem nabytí účinnosti tohoto zákona, jakož i pro práva a povinnosti s nimi související se použije zákon č. 338/1992 Sb., ve znění účinném přede dnem nabytí účinnosti tohoto zákona.</w:t>
      </w:r>
    </w:p>
    <w:p w14:paraId="45E04AF9" w14:textId="77777777" w:rsidR="00C5451C" w:rsidRPr="00B732D8" w:rsidRDefault="00C5451C">
      <w:pPr>
        <w:spacing w:line="240" w:lineRule="auto"/>
        <w:rPr>
          <w:rFonts w:ascii="Times New Roman" w:hAnsi="Times New Roman"/>
          <w:sz w:val="24"/>
          <w:szCs w:val="24"/>
        </w:rPr>
      </w:pPr>
    </w:p>
    <w:p w14:paraId="48A8F9CA" w14:textId="77777777" w:rsidR="00C5451C" w:rsidRPr="00B732D8" w:rsidRDefault="00C5451C">
      <w:pPr>
        <w:spacing w:line="240" w:lineRule="auto"/>
        <w:rPr>
          <w:rFonts w:ascii="Times New Roman" w:hAnsi="Times New Roman"/>
          <w:sz w:val="24"/>
          <w:szCs w:val="24"/>
        </w:rPr>
      </w:pPr>
    </w:p>
    <w:p w14:paraId="1583913A" w14:textId="77777777" w:rsidR="002F7447" w:rsidRPr="00AB014D" w:rsidRDefault="004E7FC1">
      <w:pPr>
        <w:spacing w:line="240" w:lineRule="auto"/>
        <w:jc w:val="center"/>
        <w:rPr>
          <w:rFonts w:ascii="Times New Roman" w:hAnsi="Times New Roman"/>
          <w:b/>
          <w:strike/>
          <w:sz w:val="24"/>
          <w:szCs w:val="24"/>
          <w:highlight w:val="yellow"/>
          <w:lang w:val="cs"/>
        </w:rPr>
      </w:pPr>
      <w:r w:rsidRPr="00AB014D">
        <w:rPr>
          <w:rFonts w:ascii="Times New Roman" w:hAnsi="Times New Roman"/>
          <w:b/>
          <w:strike/>
          <w:sz w:val="24"/>
          <w:szCs w:val="24"/>
          <w:highlight w:val="yellow"/>
          <w:lang w:val="cs"/>
        </w:rPr>
        <w:t>ČÁST DESÁTÁ</w:t>
      </w:r>
    </w:p>
    <w:p w14:paraId="7367258D" w14:textId="77777777" w:rsidR="00AB014D" w:rsidRPr="00AB014D" w:rsidRDefault="00AB014D" w:rsidP="00AB014D">
      <w:pPr>
        <w:spacing w:line="240" w:lineRule="auto"/>
        <w:jc w:val="center"/>
        <w:rPr>
          <w:rFonts w:ascii="Times New Roman" w:hAnsi="Times New Roman"/>
          <w:color w:val="FF0000"/>
          <w:sz w:val="24"/>
          <w:szCs w:val="24"/>
          <w:lang w:val="cs"/>
        </w:rPr>
      </w:pPr>
      <w:r w:rsidRPr="00AB014D">
        <w:rPr>
          <w:rFonts w:ascii="Times New Roman" w:hAnsi="Times New Roman"/>
          <w:color w:val="FF0000"/>
          <w:sz w:val="24"/>
          <w:szCs w:val="24"/>
          <w:highlight w:val="yellow"/>
          <w:lang w:val="cs"/>
        </w:rPr>
        <w:t>ČÁST DESÁTÁ</w:t>
      </w:r>
    </w:p>
    <w:p w14:paraId="57187700" w14:textId="77777777" w:rsidR="002F7447" w:rsidRPr="00B732D8" w:rsidRDefault="002F7447">
      <w:pPr>
        <w:spacing w:line="240" w:lineRule="auto"/>
        <w:jc w:val="center"/>
        <w:rPr>
          <w:rFonts w:ascii="Times New Roman" w:hAnsi="Times New Roman"/>
          <w:b/>
          <w:sz w:val="24"/>
          <w:szCs w:val="24"/>
          <w:lang w:val="cs"/>
        </w:rPr>
      </w:pPr>
    </w:p>
    <w:p w14:paraId="609A20AD" w14:textId="77777777" w:rsidR="002F7447" w:rsidRPr="00B732D8" w:rsidRDefault="002F7447">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výkonu povolání autorizovaných architektů a o výkonu povolání autorizovaných inženýrů a techniků činných ve výstavbě</w:t>
      </w:r>
    </w:p>
    <w:p w14:paraId="13E47959" w14:textId="77777777" w:rsidR="002F7447" w:rsidRPr="00B732D8" w:rsidRDefault="002F7447">
      <w:pPr>
        <w:spacing w:line="240" w:lineRule="auto"/>
        <w:jc w:val="center"/>
        <w:rPr>
          <w:rFonts w:ascii="Times New Roman" w:hAnsi="Times New Roman"/>
          <w:b/>
          <w:sz w:val="24"/>
          <w:szCs w:val="24"/>
          <w:lang w:val="cs"/>
        </w:rPr>
      </w:pPr>
    </w:p>
    <w:p w14:paraId="3F0FFF68" w14:textId="77777777" w:rsidR="002F7447" w:rsidRPr="00B732D8" w:rsidRDefault="00C52317">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7D3953">
        <w:rPr>
          <w:rFonts w:ascii="Times New Roman" w:hAnsi="Times New Roman"/>
          <w:sz w:val="24"/>
          <w:szCs w:val="24"/>
          <w:lang w:val="cs"/>
        </w:rPr>
        <w:t>IV</w:t>
      </w:r>
    </w:p>
    <w:p w14:paraId="63C61BD6" w14:textId="77777777" w:rsidR="002F7447" w:rsidRPr="00B732D8" w:rsidRDefault="002F7447">
      <w:pPr>
        <w:spacing w:line="240" w:lineRule="auto"/>
        <w:rPr>
          <w:rFonts w:ascii="Times New Roman" w:hAnsi="Times New Roman"/>
          <w:sz w:val="24"/>
          <w:szCs w:val="24"/>
        </w:rPr>
      </w:pPr>
    </w:p>
    <w:p w14:paraId="4226BF87" w14:textId="77777777" w:rsidR="002F7447" w:rsidRPr="00B732D8" w:rsidRDefault="002F7447">
      <w:pPr>
        <w:spacing w:line="240" w:lineRule="auto"/>
        <w:rPr>
          <w:rFonts w:ascii="Times New Roman" w:hAnsi="Times New Roman"/>
          <w:sz w:val="24"/>
          <w:szCs w:val="24"/>
        </w:rPr>
      </w:pPr>
      <w:r w:rsidRPr="00B732D8">
        <w:rPr>
          <w:rFonts w:ascii="Times New Roman" w:hAnsi="Times New Roman"/>
          <w:sz w:val="24"/>
          <w:szCs w:val="24"/>
        </w:rPr>
        <w:t>Zákon č. 360/1992 Sb., o výkonu povolání autorizovaných architektů a o výkonu povolání autorizovaných inženýrů a techniků činných ve výstavbě, ve znění zákona č. 164/1993 Sb., zákona č. 275/1994 Sb., zákona č. 224/2003 Sb., zákona č. 189/2008 Sb., zákona č. 153/2011 Sb., zákona č. 350/2012 Sb., zákona č. 126/2016 Sb., zákona č. 459/2016 Sb.</w:t>
      </w:r>
      <w:r w:rsidR="00CE50D0" w:rsidRPr="00B732D8">
        <w:rPr>
          <w:rFonts w:ascii="Times New Roman" w:hAnsi="Times New Roman"/>
          <w:sz w:val="24"/>
          <w:szCs w:val="24"/>
        </w:rPr>
        <w:t>,</w:t>
      </w:r>
      <w:r w:rsidRPr="00B732D8">
        <w:rPr>
          <w:rFonts w:ascii="Times New Roman" w:hAnsi="Times New Roman"/>
          <w:sz w:val="24"/>
          <w:szCs w:val="24"/>
        </w:rPr>
        <w:t xml:space="preserve"> zákona č. 277/2019 Sb.</w:t>
      </w:r>
      <w:r w:rsidR="00CE50D0" w:rsidRPr="00B732D8">
        <w:rPr>
          <w:rFonts w:ascii="Times New Roman" w:hAnsi="Times New Roman"/>
          <w:sz w:val="24"/>
          <w:szCs w:val="24"/>
        </w:rPr>
        <w:t xml:space="preserve"> a zákona č. 47/2020 Sb.</w:t>
      </w:r>
      <w:r w:rsidRPr="00B732D8">
        <w:rPr>
          <w:rFonts w:ascii="Times New Roman" w:hAnsi="Times New Roman"/>
          <w:sz w:val="24"/>
          <w:szCs w:val="24"/>
        </w:rPr>
        <w:t>, se mění takto:</w:t>
      </w:r>
    </w:p>
    <w:p w14:paraId="638E6F43" w14:textId="77777777" w:rsidR="00B6258A" w:rsidRPr="00B732D8" w:rsidRDefault="00B6258A">
      <w:pPr>
        <w:spacing w:line="240" w:lineRule="auto"/>
        <w:rPr>
          <w:rFonts w:ascii="Times New Roman" w:hAnsi="Times New Roman"/>
          <w:sz w:val="24"/>
          <w:szCs w:val="24"/>
        </w:rPr>
      </w:pPr>
    </w:p>
    <w:p w14:paraId="6A4F59A5" w14:textId="77777777" w:rsidR="00B6258A" w:rsidRPr="00B732D8" w:rsidRDefault="00512273"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Na konci</w:t>
      </w:r>
      <w:r w:rsidR="00B6258A" w:rsidRPr="00B732D8">
        <w:rPr>
          <w:rFonts w:ascii="Times New Roman" w:hAnsi="Times New Roman"/>
          <w:sz w:val="24"/>
          <w:szCs w:val="24"/>
        </w:rPr>
        <w:t> názvu zákona se doplňují slova „</w:t>
      </w:r>
      <w:r w:rsidR="00B6258A" w:rsidRPr="00B732D8">
        <w:rPr>
          <w:rFonts w:ascii="Times New Roman" w:hAnsi="Times New Roman"/>
          <w:b/>
          <w:sz w:val="24"/>
          <w:szCs w:val="24"/>
        </w:rPr>
        <w:t>(autorizační zákon)</w:t>
      </w:r>
      <w:r w:rsidR="00B6258A" w:rsidRPr="00B732D8">
        <w:rPr>
          <w:rFonts w:ascii="Times New Roman" w:hAnsi="Times New Roman"/>
          <w:sz w:val="24"/>
          <w:szCs w:val="24"/>
        </w:rPr>
        <w:t>“.</w:t>
      </w:r>
    </w:p>
    <w:p w14:paraId="012EF5E6" w14:textId="77777777" w:rsidR="00BD3E8C" w:rsidRPr="00B732D8" w:rsidRDefault="00BD3E8C">
      <w:pPr>
        <w:spacing w:line="240" w:lineRule="auto"/>
        <w:rPr>
          <w:rFonts w:ascii="Times New Roman" w:hAnsi="Times New Roman"/>
          <w:sz w:val="24"/>
          <w:szCs w:val="24"/>
        </w:rPr>
      </w:pPr>
    </w:p>
    <w:p w14:paraId="019C1BB3" w14:textId="77777777" w:rsidR="00BD3E8C" w:rsidRPr="00B732D8" w:rsidRDefault="00BD3E8C"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 </w:t>
      </w:r>
      <w:r w:rsidR="00105283" w:rsidRPr="00B732D8">
        <w:rPr>
          <w:rFonts w:ascii="Times New Roman" w:hAnsi="Times New Roman"/>
          <w:sz w:val="24"/>
          <w:szCs w:val="24"/>
        </w:rPr>
        <w:t xml:space="preserve">písm. d) se slova „(dále jen „Komora“)“ zrušují. </w:t>
      </w:r>
    </w:p>
    <w:p w14:paraId="5CDF5CC5" w14:textId="77777777" w:rsidR="00105283" w:rsidRPr="00B732D8" w:rsidRDefault="00105283">
      <w:pPr>
        <w:pStyle w:val="Odstavecseseznamem"/>
        <w:spacing w:line="240" w:lineRule="auto"/>
        <w:contextualSpacing w:val="0"/>
        <w:rPr>
          <w:rFonts w:ascii="Times New Roman" w:hAnsi="Times New Roman"/>
          <w:sz w:val="24"/>
          <w:szCs w:val="24"/>
        </w:rPr>
      </w:pPr>
    </w:p>
    <w:p w14:paraId="7FF6E67C" w14:textId="77777777" w:rsidR="00105283" w:rsidRPr="00B732D8" w:rsidRDefault="00105283"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4 odstavec 3 zní:</w:t>
      </w:r>
    </w:p>
    <w:p w14:paraId="3DF530BD" w14:textId="77777777" w:rsidR="00A7546A" w:rsidRPr="00B732D8" w:rsidRDefault="00A7546A">
      <w:pPr>
        <w:pStyle w:val="Odstavecseseznamem"/>
        <w:spacing w:line="240" w:lineRule="auto"/>
        <w:contextualSpacing w:val="0"/>
        <w:rPr>
          <w:rFonts w:ascii="Times New Roman" w:hAnsi="Times New Roman"/>
          <w:sz w:val="24"/>
          <w:szCs w:val="24"/>
        </w:rPr>
      </w:pPr>
    </w:p>
    <w:p w14:paraId="025B88B9" w14:textId="77777777" w:rsidR="00105283" w:rsidRPr="00B732D8" w:rsidRDefault="00105283">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„(3) </w:t>
      </w:r>
      <w:r w:rsidR="00B6258A" w:rsidRPr="00B732D8">
        <w:rPr>
          <w:rFonts w:ascii="Times New Roman" w:hAnsi="Times New Roman"/>
          <w:sz w:val="24"/>
          <w:szCs w:val="24"/>
        </w:rPr>
        <w:t>Autorizace uvedená v odstavci 2 písm. a) opravňuje vykoná</w:t>
      </w:r>
      <w:r w:rsidR="00CD7F15" w:rsidRPr="00B732D8">
        <w:rPr>
          <w:rFonts w:ascii="Times New Roman" w:hAnsi="Times New Roman"/>
          <w:sz w:val="24"/>
          <w:szCs w:val="24"/>
        </w:rPr>
        <w:t xml:space="preserve">vat činnosti podle </w:t>
      </w:r>
      <w:r w:rsidR="00CD7F15" w:rsidRPr="00B732D8">
        <w:rPr>
          <w:rFonts w:ascii="Times New Roman" w:hAnsi="Times New Roman"/>
          <w:sz w:val="24"/>
          <w:szCs w:val="24"/>
        </w:rPr>
        <w:br/>
        <w:t>§ 17 písm. b),</w:t>
      </w:r>
      <w:r w:rsidR="00B6258A" w:rsidRPr="00B732D8">
        <w:rPr>
          <w:rFonts w:ascii="Times New Roman" w:hAnsi="Times New Roman"/>
          <w:sz w:val="24"/>
          <w:szCs w:val="24"/>
        </w:rPr>
        <w:t xml:space="preserve"> c), e) až n) tohoto zákona. Autorizace uvedená v odstavci 2 písm. b) opravňuje vykonávat činnosti podle § 17 písm. a), b), g), h), m) a n) toho</w:t>
      </w:r>
      <w:r w:rsidR="00710668">
        <w:rPr>
          <w:rFonts w:ascii="Times New Roman" w:hAnsi="Times New Roman"/>
          <w:sz w:val="24"/>
          <w:szCs w:val="24"/>
        </w:rPr>
        <w:t>to zákona. Autorizace uvedená v </w:t>
      </w:r>
      <w:r w:rsidR="00B6258A" w:rsidRPr="00B732D8">
        <w:rPr>
          <w:rFonts w:ascii="Times New Roman" w:hAnsi="Times New Roman"/>
          <w:sz w:val="24"/>
          <w:szCs w:val="24"/>
        </w:rPr>
        <w:t>odstavci 2 písm. c) opravňuje vykonávat činnosti podle § 17 písm. d), g), h), l) až n) tohoto zákona. Podrobnosti o rozsahu působnosti v jednotlivých oborech stanoví autorizační řád vydaný Českou komorou architektů</w:t>
      </w:r>
      <w:r w:rsidRPr="00B732D8">
        <w:rPr>
          <w:rFonts w:ascii="Times New Roman" w:hAnsi="Times New Roman"/>
          <w:sz w:val="24"/>
          <w:szCs w:val="24"/>
        </w:rPr>
        <w:t>.“.</w:t>
      </w:r>
    </w:p>
    <w:p w14:paraId="0C98CE51" w14:textId="77777777" w:rsidR="00105283" w:rsidRPr="00B732D8" w:rsidRDefault="00105283">
      <w:pPr>
        <w:pStyle w:val="Odstavecseseznamem"/>
        <w:spacing w:line="240" w:lineRule="auto"/>
        <w:contextualSpacing w:val="0"/>
        <w:rPr>
          <w:rFonts w:ascii="Times New Roman" w:hAnsi="Times New Roman"/>
          <w:sz w:val="24"/>
          <w:szCs w:val="24"/>
        </w:rPr>
      </w:pPr>
    </w:p>
    <w:p w14:paraId="5D2FBA3D" w14:textId="77777777" w:rsidR="00105283" w:rsidRPr="003F6B27" w:rsidRDefault="00105283" w:rsidP="001F41D5">
      <w:pPr>
        <w:pStyle w:val="Odstavecseseznamem"/>
        <w:numPr>
          <w:ilvl w:val="0"/>
          <w:numId w:val="2"/>
        </w:numPr>
        <w:spacing w:line="240" w:lineRule="auto"/>
        <w:contextualSpacing w:val="0"/>
        <w:rPr>
          <w:rFonts w:ascii="Times New Roman" w:hAnsi="Times New Roman"/>
          <w:sz w:val="24"/>
          <w:szCs w:val="24"/>
        </w:rPr>
      </w:pPr>
      <w:r w:rsidRPr="003F6B27">
        <w:rPr>
          <w:rFonts w:ascii="Times New Roman" w:hAnsi="Times New Roman"/>
          <w:sz w:val="24"/>
          <w:szCs w:val="24"/>
        </w:rPr>
        <w:t>V § 4 se odstavec 4 zrušuje.</w:t>
      </w:r>
    </w:p>
    <w:p w14:paraId="0B08AB91" w14:textId="77777777" w:rsidR="00553B2A" w:rsidRPr="00D53929" w:rsidRDefault="00553B2A">
      <w:pPr>
        <w:pStyle w:val="Odstavecseseznamem"/>
        <w:spacing w:line="240" w:lineRule="auto"/>
        <w:contextualSpacing w:val="0"/>
        <w:rPr>
          <w:rFonts w:ascii="Times New Roman" w:hAnsi="Times New Roman"/>
          <w:strike/>
          <w:sz w:val="24"/>
          <w:szCs w:val="24"/>
          <w:highlight w:val="yellow"/>
        </w:rPr>
      </w:pPr>
    </w:p>
    <w:p w14:paraId="66AA9611" w14:textId="77777777" w:rsidR="00553B2A" w:rsidRPr="00D53929" w:rsidRDefault="00553B2A"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D53929">
        <w:rPr>
          <w:rFonts w:ascii="Times New Roman" w:hAnsi="Times New Roman"/>
          <w:strike/>
          <w:sz w:val="24"/>
          <w:szCs w:val="24"/>
          <w:highlight w:val="yellow"/>
        </w:rPr>
        <w:t>V § 5 se doplňuje odstavec 4, který zní:</w:t>
      </w:r>
    </w:p>
    <w:p w14:paraId="394BF373" w14:textId="77777777" w:rsidR="00553B2A" w:rsidRPr="00D53929" w:rsidRDefault="00553B2A">
      <w:pPr>
        <w:pStyle w:val="Odstavecseseznamem"/>
        <w:spacing w:line="240" w:lineRule="auto"/>
        <w:contextualSpacing w:val="0"/>
        <w:rPr>
          <w:rFonts w:ascii="Times New Roman" w:hAnsi="Times New Roman"/>
          <w:strike/>
          <w:sz w:val="24"/>
          <w:szCs w:val="24"/>
          <w:highlight w:val="yellow"/>
        </w:rPr>
      </w:pPr>
    </w:p>
    <w:p w14:paraId="31C7647C" w14:textId="77777777" w:rsidR="00553B2A" w:rsidRPr="00D53929" w:rsidRDefault="00553B2A">
      <w:pPr>
        <w:pStyle w:val="Odstavecseseznamem"/>
        <w:spacing w:line="240" w:lineRule="auto"/>
        <w:ind w:left="0" w:firstLine="567"/>
        <w:contextualSpacing w:val="0"/>
        <w:rPr>
          <w:rFonts w:ascii="Times New Roman" w:hAnsi="Times New Roman"/>
          <w:strike/>
          <w:sz w:val="24"/>
          <w:szCs w:val="24"/>
          <w:highlight w:val="yellow"/>
        </w:rPr>
      </w:pPr>
      <w:r w:rsidRPr="00D53929">
        <w:rPr>
          <w:rFonts w:ascii="Times New Roman" w:hAnsi="Times New Roman"/>
          <w:strike/>
          <w:sz w:val="24"/>
          <w:szCs w:val="24"/>
          <w:highlight w:val="yellow"/>
        </w:rPr>
        <w:t xml:space="preserve">„(4) </w:t>
      </w:r>
      <w:r w:rsidR="00B6258A" w:rsidRPr="00D53929">
        <w:rPr>
          <w:rFonts w:ascii="Times New Roman" w:hAnsi="Times New Roman"/>
          <w:strike/>
          <w:sz w:val="24"/>
          <w:szCs w:val="24"/>
          <w:highlight w:val="yellow"/>
        </w:rPr>
        <w:t>Podrobnosti o rozsahu působnosti v jednotlivých oborech stanoví vnitřní předpis vydaný Českou komorou autorizovaných inženýrů a techniků činných ve výstavbě</w:t>
      </w:r>
      <w:r w:rsidRPr="00D53929">
        <w:rPr>
          <w:rFonts w:ascii="Times New Roman" w:hAnsi="Times New Roman"/>
          <w:strike/>
          <w:sz w:val="24"/>
          <w:szCs w:val="24"/>
          <w:highlight w:val="yellow"/>
        </w:rPr>
        <w:t>.“.</w:t>
      </w:r>
    </w:p>
    <w:p w14:paraId="4966BD7E" w14:textId="77777777" w:rsidR="00587748" w:rsidRPr="00D53929" w:rsidRDefault="00587748" w:rsidP="007D219C">
      <w:pPr>
        <w:spacing w:line="240" w:lineRule="auto"/>
        <w:rPr>
          <w:rFonts w:ascii="Times New Roman" w:hAnsi="Times New Roman"/>
          <w:strike/>
          <w:sz w:val="24"/>
          <w:szCs w:val="24"/>
          <w:highlight w:val="yellow"/>
        </w:rPr>
      </w:pPr>
    </w:p>
    <w:p w14:paraId="05805974" w14:textId="77777777" w:rsidR="00587748" w:rsidRPr="00D53929" w:rsidRDefault="00587748"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D53929">
        <w:rPr>
          <w:rFonts w:ascii="Times New Roman" w:hAnsi="Times New Roman"/>
          <w:strike/>
          <w:sz w:val="24"/>
          <w:szCs w:val="24"/>
          <w:highlight w:val="yellow"/>
        </w:rPr>
        <w:t>V § 6 se věta první nahrazuje větou „Česká komora architektů je oprávněna stanovit dílčí specializace v rámci oborů podle § 4 a Česká komora autorizovaných inženýrů a techniků činných ve výstavbě je oprávněna stanovit dílčí specializace v rámci oborů podle § 5.“.</w:t>
      </w:r>
    </w:p>
    <w:p w14:paraId="27F45FFA" w14:textId="77777777" w:rsidR="007D219C" w:rsidRDefault="007D219C" w:rsidP="007D219C">
      <w:pPr>
        <w:pStyle w:val="Odstavecseseznamem"/>
        <w:spacing w:line="240" w:lineRule="auto"/>
        <w:contextualSpacing w:val="0"/>
        <w:rPr>
          <w:rFonts w:ascii="Times New Roman" w:hAnsi="Times New Roman"/>
          <w:sz w:val="24"/>
          <w:szCs w:val="24"/>
        </w:rPr>
      </w:pPr>
    </w:p>
    <w:p w14:paraId="6512D36F" w14:textId="701B8798" w:rsidR="00D53929" w:rsidRPr="005B0CD3" w:rsidRDefault="00D53929" w:rsidP="00D53929">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V návaznosti na vypuštění bod</w:t>
      </w:r>
      <w:r w:rsidR="00A11F8C">
        <w:rPr>
          <w:rFonts w:eastAsia="Calibri"/>
          <w:i/>
          <w:highlight w:val="yellow"/>
          <w:shd w:val="clear" w:color="auto" w:fill="92D050"/>
        </w:rPr>
        <w:t xml:space="preserve">ů </w:t>
      </w:r>
      <w:r w:rsidR="003F6B27">
        <w:rPr>
          <w:rFonts w:eastAsia="Calibri"/>
          <w:i/>
          <w:highlight w:val="yellow"/>
          <w:shd w:val="clear" w:color="auto" w:fill="92D050"/>
        </w:rPr>
        <w:t>5 a</w:t>
      </w:r>
      <w:r w:rsidR="00A11F8C">
        <w:rPr>
          <w:rFonts w:eastAsia="Calibri"/>
          <w:i/>
          <w:highlight w:val="yellow"/>
          <w:shd w:val="clear" w:color="auto" w:fill="92D050"/>
        </w:rPr>
        <w:t xml:space="preserve"> 6</w:t>
      </w:r>
      <w:r w:rsidRPr="00A46C53">
        <w:rPr>
          <w:rFonts w:eastAsia="Calibri"/>
          <w:i/>
          <w:highlight w:val="yellow"/>
          <w:shd w:val="clear" w:color="auto" w:fill="92D050"/>
        </w:rPr>
        <w:t xml:space="preserve"> následující bod</w:t>
      </w:r>
      <w:r w:rsidR="00A11F8C">
        <w:rPr>
          <w:rFonts w:eastAsia="Calibri"/>
          <w:i/>
          <w:highlight w:val="yellow"/>
          <w:shd w:val="clear" w:color="auto" w:fill="92D050"/>
        </w:rPr>
        <w:t>y</w:t>
      </w:r>
      <w:r w:rsidRPr="00A46C53">
        <w:rPr>
          <w:rFonts w:eastAsia="Calibri"/>
          <w:i/>
          <w:highlight w:val="yellow"/>
          <w:shd w:val="clear" w:color="auto" w:fill="92D050"/>
        </w:rPr>
        <w:t xml:space="preserve"> návrhu novely přečíslovat.</w:t>
      </w:r>
    </w:p>
    <w:p w14:paraId="1E462C75" w14:textId="77777777" w:rsidR="007D219C" w:rsidRDefault="007D219C" w:rsidP="00D53929">
      <w:pPr>
        <w:spacing w:line="240" w:lineRule="auto"/>
        <w:rPr>
          <w:rFonts w:ascii="Times New Roman" w:hAnsi="Times New Roman"/>
          <w:sz w:val="24"/>
          <w:szCs w:val="24"/>
        </w:rPr>
      </w:pPr>
    </w:p>
    <w:p w14:paraId="052443E6" w14:textId="7F1F729A" w:rsidR="00C21279" w:rsidRPr="00084C99" w:rsidRDefault="006A200D" w:rsidP="00C21279">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Z</w:t>
      </w:r>
      <w:r w:rsidR="00C21279">
        <w:rPr>
          <w:rFonts w:ascii="Times New Roman" w:hAnsi="Times New Roman"/>
          <w:i/>
          <w:sz w:val="24"/>
          <w:szCs w:val="24"/>
        </w:rPr>
        <w:t xml:space="preserve">měny </w:t>
      </w:r>
      <w:r w:rsidR="00A11F8C">
        <w:rPr>
          <w:rFonts w:ascii="Times New Roman" w:hAnsi="Times New Roman"/>
          <w:i/>
          <w:sz w:val="24"/>
          <w:szCs w:val="24"/>
        </w:rPr>
        <w:t xml:space="preserve">autorizačního zákona </w:t>
      </w:r>
      <w:r>
        <w:rPr>
          <w:rFonts w:ascii="Times New Roman" w:hAnsi="Times New Roman"/>
          <w:i/>
          <w:sz w:val="24"/>
          <w:szCs w:val="24"/>
        </w:rPr>
        <w:t xml:space="preserve">navrhované v bodech </w:t>
      </w:r>
      <w:r w:rsidR="003F6B27">
        <w:rPr>
          <w:rFonts w:ascii="Times New Roman" w:hAnsi="Times New Roman"/>
          <w:i/>
          <w:sz w:val="24"/>
          <w:szCs w:val="24"/>
        </w:rPr>
        <w:t>5 a</w:t>
      </w:r>
      <w:r>
        <w:rPr>
          <w:rFonts w:ascii="Times New Roman" w:hAnsi="Times New Roman"/>
          <w:i/>
          <w:sz w:val="24"/>
          <w:szCs w:val="24"/>
        </w:rPr>
        <w:t xml:space="preserve"> 6 nejsou změnami bezprostředně souvisejícími</w:t>
      </w:r>
      <w:r w:rsidR="00C21279" w:rsidRPr="00084C99">
        <w:rPr>
          <w:rFonts w:ascii="Times New Roman" w:hAnsi="Times New Roman"/>
          <w:i/>
          <w:sz w:val="24"/>
          <w:szCs w:val="24"/>
        </w:rPr>
        <w:t xml:space="preserve"> s návrhem stavebního zákona ve smyslu čl. 54 odst. 3 Legislativních pravidel vlády.</w:t>
      </w:r>
    </w:p>
    <w:p w14:paraId="5B4D754B" w14:textId="77777777" w:rsidR="00C21279" w:rsidRPr="00D53929" w:rsidRDefault="00C21279" w:rsidP="00D53929">
      <w:pPr>
        <w:spacing w:line="240" w:lineRule="auto"/>
        <w:rPr>
          <w:rFonts w:ascii="Times New Roman" w:hAnsi="Times New Roman"/>
          <w:sz w:val="24"/>
          <w:szCs w:val="24"/>
        </w:rPr>
      </w:pPr>
    </w:p>
    <w:p w14:paraId="45999490" w14:textId="77777777" w:rsidR="00AF53A4" w:rsidRPr="00B732D8" w:rsidRDefault="00AF53A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 </w:t>
      </w:r>
      <w:r w:rsidR="00B6258A" w:rsidRPr="00B732D8">
        <w:rPr>
          <w:rFonts w:ascii="Times New Roman" w:hAnsi="Times New Roman"/>
          <w:sz w:val="24"/>
          <w:szCs w:val="24"/>
        </w:rPr>
        <w:t xml:space="preserve">odst. 1 </w:t>
      </w:r>
      <w:r w:rsidRPr="00B732D8">
        <w:rPr>
          <w:rFonts w:ascii="Times New Roman" w:hAnsi="Times New Roman"/>
          <w:sz w:val="24"/>
          <w:szCs w:val="24"/>
        </w:rPr>
        <w:t xml:space="preserve">úvodní části ustanovení se slovo „Komora“ nahrazuje slovy „Česká </w:t>
      </w:r>
      <w:r w:rsidRPr="00B732D8">
        <w:rPr>
          <w:rFonts w:ascii="Times New Roman" w:hAnsi="Times New Roman"/>
          <w:sz w:val="24"/>
          <w:szCs w:val="24"/>
        </w:rPr>
        <w:lastRenderedPageBreak/>
        <w:t>komora architektů nebo Česká komora autorizovaných inženýrů a techniků činných ve výstavbě (dále jen „Komora“)“.</w:t>
      </w:r>
    </w:p>
    <w:p w14:paraId="2FE53BBE" w14:textId="77777777" w:rsidR="00AF53A4" w:rsidRPr="00B732D8" w:rsidRDefault="00AF53A4">
      <w:pPr>
        <w:pStyle w:val="Odstavecseseznamem"/>
        <w:spacing w:line="240" w:lineRule="auto"/>
        <w:contextualSpacing w:val="0"/>
        <w:rPr>
          <w:rFonts w:ascii="Times New Roman" w:hAnsi="Times New Roman"/>
          <w:sz w:val="24"/>
          <w:szCs w:val="24"/>
        </w:rPr>
      </w:pPr>
    </w:p>
    <w:p w14:paraId="0831C34A" w14:textId="77777777" w:rsidR="00AF53A4" w:rsidRPr="00B732D8" w:rsidRDefault="00AF53A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 odst. </w:t>
      </w:r>
      <w:r w:rsidR="00B6258A" w:rsidRPr="00B732D8">
        <w:rPr>
          <w:rFonts w:ascii="Times New Roman" w:hAnsi="Times New Roman"/>
          <w:sz w:val="24"/>
          <w:szCs w:val="24"/>
        </w:rPr>
        <w:t xml:space="preserve">1 úvodní části ustanovení a v § 7 odst. </w:t>
      </w:r>
      <w:r w:rsidRPr="00B732D8">
        <w:rPr>
          <w:rFonts w:ascii="Times New Roman" w:hAnsi="Times New Roman"/>
          <w:sz w:val="24"/>
          <w:szCs w:val="24"/>
        </w:rPr>
        <w:t>2 se za slovo „písemné“ vkládají slova „nebo elektronické“.</w:t>
      </w:r>
    </w:p>
    <w:p w14:paraId="781DAA7F" w14:textId="77777777" w:rsidR="00553B2A" w:rsidRPr="00B732D8" w:rsidRDefault="00553B2A">
      <w:pPr>
        <w:spacing w:line="240" w:lineRule="auto"/>
        <w:rPr>
          <w:rFonts w:ascii="Times New Roman" w:hAnsi="Times New Roman"/>
          <w:sz w:val="24"/>
          <w:szCs w:val="24"/>
        </w:rPr>
      </w:pPr>
    </w:p>
    <w:p w14:paraId="2522C851" w14:textId="77777777" w:rsidR="00553B2A" w:rsidRPr="00B732D8" w:rsidRDefault="00553B2A"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11 odst. 1 úvodní části ustanovení se slovo „autorizaci“ nahrazuj</w:t>
      </w:r>
      <w:r w:rsidR="00AF53A4" w:rsidRPr="00B732D8">
        <w:rPr>
          <w:rFonts w:ascii="Times New Roman" w:hAnsi="Times New Roman"/>
          <w:sz w:val="24"/>
          <w:szCs w:val="24"/>
        </w:rPr>
        <w:t>e</w:t>
      </w:r>
      <w:r w:rsidRPr="00B732D8">
        <w:rPr>
          <w:rFonts w:ascii="Times New Roman" w:hAnsi="Times New Roman"/>
          <w:sz w:val="24"/>
          <w:szCs w:val="24"/>
        </w:rPr>
        <w:t xml:space="preserve"> slovy „veškeré udělené autorizace“.</w:t>
      </w:r>
    </w:p>
    <w:p w14:paraId="426BA0C5" w14:textId="77777777" w:rsidR="00553B2A" w:rsidRPr="00B732D8" w:rsidRDefault="00553B2A">
      <w:pPr>
        <w:pStyle w:val="Odstavecseseznamem"/>
        <w:spacing w:line="240" w:lineRule="auto"/>
        <w:contextualSpacing w:val="0"/>
        <w:rPr>
          <w:rFonts w:ascii="Times New Roman" w:hAnsi="Times New Roman"/>
          <w:sz w:val="24"/>
          <w:szCs w:val="24"/>
        </w:rPr>
      </w:pPr>
    </w:p>
    <w:p w14:paraId="36037B23" w14:textId="77777777" w:rsidR="00553B2A" w:rsidRPr="00B732D8" w:rsidRDefault="00553B2A"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11 odst. 1 písm. a) se slova „, pro kterou jí byla autorizace udělena“ nahrazují slovy „autorizované osoby“.</w:t>
      </w:r>
    </w:p>
    <w:p w14:paraId="3E97B1D3" w14:textId="77777777" w:rsidR="00553B2A" w:rsidRPr="00B732D8" w:rsidRDefault="00553B2A">
      <w:pPr>
        <w:pStyle w:val="Odstavecseseznamem"/>
        <w:spacing w:line="240" w:lineRule="auto"/>
        <w:contextualSpacing w:val="0"/>
        <w:rPr>
          <w:rFonts w:ascii="Times New Roman" w:hAnsi="Times New Roman"/>
          <w:sz w:val="24"/>
          <w:szCs w:val="24"/>
        </w:rPr>
      </w:pPr>
    </w:p>
    <w:p w14:paraId="5C8DC9C3" w14:textId="77777777" w:rsidR="00553B2A" w:rsidRPr="007E484B" w:rsidRDefault="00553B2A"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7E484B">
        <w:rPr>
          <w:rFonts w:ascii="Times New Roman" w:hAnsi="Times New Roman"/>
          <w:strike/>
          <w:sz w:val="24"/>
          <w:szCs w:val="24"/>
          <w:highlight w:val="yellow"/>
        </w:rPr>
        <w:t xml:space="preserve">V § 11 odst. 2 </w:t>
      </w:r>
      <w:r w:rsidR="00A11D56" w:rsidRPr="007E484B">
        <w:rPr>
          <w:rFonts w:ascii="Times New Roman" w:hAnsi="Times New Roman"/>
          <w:strike/>
          <w:sz w:val="24"/>
          <w:szCs w:val="24"/>
          <w:highlight w:val="yellow"/>
        </w:rPr>
        <w:t xml:space="preserve">písm. c) </w:t>
      </w:r>
      <w:r w:rsidRPr="007E484B">
        <w:rPr>
          <w:rFonts w:ascii="Times New Roman" w:hAnsi="Times New Roman"/>
          <w:strike/>
          <w:sz w:val="24"/>
          <w:szCs w:val="24"/>
          <w:highlight w:val="yellow"/>
        </w:rPr>
        <w:t>se text „f).“ nahrazuje textem „g),“ a na konci odstavce 2 se doplňuje písmeno d), které zní:</w:t>
      </w:r>
    </w:p>
    <w:p w14:paraId="46821D13" w14:textId="77777777" w:rsidR="00553B2A" w:rsidRPr="007E484B" w:rsidRDefault="00553B2A">
      <w:pPr>
        <w:pStyle w:val="Odstavecseseznamem"/>
        <w:spacing w:line="240" w:lineRule="auto"/>
        <w:contextualSpacing w:val="0"/>
        <w:rPr>
          <w:rFonts w:ascii="Times New Roman" w:hAnsi="Times New Roman"/>
          <w:strike/>
          <w:sz w:val="24"/>
          <w:szCs w:val="24"/>
          <w:highlight w:val="yellow"/>
        </w:rPr>
      </w:pPr>
    </w:p>
    <w:p w14:paraId="08A23693" w14:textId="77777777" w:rsidR="00553B2A" w:rsidRPr="007E484B" w:rsidRDefault="00553B2A">
      <w:pPr>
        <w:pStyle w:val="Odstavecseseznamem"/>
        <w:spacing w:line="240" w:lineRule="auto"/>
        <w:ind w:left="0" w:firstLine="851"/>
        <w:contextualSpacing w:val="0"/>
        <w:rPr>
          <w:rFonts w:ascii="Times New Roman" w:hAnsi="Times New Roman"/>
          <w:strike/>
          <w:sz w:val="24"/>
          <w:szCs w:val="24"/>
        </w:rPr>
      </w:pPr>
      <w:r w:rsidRPr="007E484B">
        <w:rPr>
          <w:rFonts w:ascii="Times New Roman" w:hAnsi="Times New Roman"/>
          <w:strike/>
          <w:sz w:val="24"/>
          <w:szCs w:val="24"/>
          <w:highlight w:val="yellow"/>
        </w:rPr>
        <w:t xml:space="preserve">„d) </w:t>
      </w:r>
      <w:r w:rsidR="00B6258A" w:rsidRPr="007E484B">
        <w:rPr>
          <w:rFonts w:ascii="Times New Roman" w:hAnsi="Times New Roman"/>
          <w:strike/>
          <w:sz w:val="24"/>
          <w:szCs w:val="24"/>
          <w:highlight w:val="yellow"/>
        </w:rPr>
        <w:t>která je v prodlení se zaplacením členského příspěvku podle § 12 odst. 7 a příspěvek nezaplatila ani do 1 měsíce poté, co byla k to</w:t>
      </w:r>
      <w:r w:rsidR="00436CC5" w:rsidRPr="007E484B">
        <w:rPr>
          <w:rFonts w:ascii="Times New Roman" w:hAnsi="Times New Roman"/>
          <w:strike/>
          <w:sz w:val="24"/>
          <w:szCs w:val="24"/>
          <w:highlight w:val="yellow"/>
        </w:rPr>
        <w:t>mu Komorou vyzvána s poučením o </w:t>
      </w:r>
      <w:r w:rsidR="00B6258A" w:rsidRPr="007E484B">
        <w:rPr>
          <w:rFonts w:ascii="Times New Roman" w:hAnsi="Times New Roman"/>
          <w:strike/>
          <w:sz w:val="24"/>
          <w:szCs w:val="24"/>
          <w:highlight w:val="yellow"/>
        </w:rPr>
        <w:t>následcích nezaplacení; autorizace se pozastavuje do doby zaplacení dlužného členského příspěvku</w:t>
      </w:r>
      <w:r w:rsidRPr="007E484B">
        <w:rPr>
          <w:rFonts w:ascii="Times New Roman" w:hAnsi="Times New Roman"/>
          <w:strike/>
          <w:sz w:val="24"/>
          <w:szCs w:val="24"/>
          <w:highlight w:val="yellow"/>
        </w:rPr>
        <w:t>.“.</w:t>
      </w:r>
    </w:p>
    <w:p w14:paraId="5214629E" w14:textId="77777777" w:rsidR="00553B2A" w:rsidRDefault="00553B2A">
      <w:pPr>
        <w:pStyle w:val="Odstavecseseznamem"/>
        <w:spacing w:line="240" w:lineRule="auto"/>
        <w:ind w:left="0" w:firstLine="851"/>
        <w:contextualSpacing w:val="0"/>
        <w:rPr>
          <w:rFonts w:ascii="Times New Roman" w:hAnsi="Times New Roman"/>
          <w:sz w:val="24"/>
          <w:szCs w:val="24"/>
        </w:rPr>
      </w:pPr>
    </w:p>
    <w:p w14:paraId="73183098" w14:textId="77777777" w:rsidR="007E484B" w:rsidRPr="005B0CD3" w:rsidRDefault="007E484B" w:rsidP="007E484B">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 xml:space="preserve">V návaznosti na vypuštění </w:t>
      </w:r>
      <w:r w:rsidR="00A11F8C">
        <w:rPr>
          <w:rFonts w:eastAsia="Calibri"/>
          <w:i/>
          <w:highlight w:val="yellow"/>
          <w:shd w:val="clear" w:color="auto" w:fill="92D050"/>
        </w:rPr>
        <w:t xml:space="preserve">dosavadního </w:t>
      </w:r>
      <w:r w:rsidRPr="00A46C53">
        <w:rPr>
          <w:rFonts w:eastAsia="Calibri"/>
          <w:i/>
          <w:highlight w:val="yellow"/>
          <w:shd w:val="clear" w:color="auto" w:fill="92D050"/>
        </w:rPr>
        <w:t xml:space="preserve">bodu </w:t>
      </w:r>
      <w:r>
        <w:rPr>
          <w:rFonts w:eastAsia="Calibri"/>
          <w:i/>
          <w:highlight w:val="yellow"/>
          <w:shd w:val="clear" w:color="auto" w:fill="92D050"/>
        </w:rPr>
        <w:t>11</w:t>
      </w:r>
      <w:r w:rsidRPr="00A46C53">
        <w:rPr>
          <w:rFonts w:eastAsia="Calibri"/>
          <w:i/>
          <w:highlight w:val="yellow"/>
          <w:shd w:val="clear" w:color="auto" w:fill="92D050"/>
        </w:rPr>
        <w:t xml:space="preserve"> následující bod</w:t>
      </w:r>
      <w:r>
        <w:rPr>
          <w:rFonts w:eastAsia="Calibri"/>
          <w:i/>
          <w:highlight w:val="yellow"/>
          <w:shd w:val="clear" w:color="auto" w:fill="92D050"/>
        </w:rPr>
        <w:t>y</w:t>
      </w:r>
      <w:r w:rsidRPr="00A46C53">
        <w:rPr>
          <w:rFonts w:eastAsia="Calibri"/>
          <w:i/>
          <w:highlight w:val="yellow"/>
          <w:shd w:val="clear" w:color="auto" w:fill="92D050"/>
        </w:rPr>
        <w:t xml:space="preserve"> návrhu </w:t>
      </w:r>
      <w:r w:rsidR="00A11F8C">
        <w:rPr>
          <w:rFonts w:eastAsia="Calibri"/>
          <w:i/>
          <w:highlight w:val="yellow"/>
          <w:shd w:val="clear" w:color="auto" w:fill="92D050"/>
        </w:rPr>
        <w:t xml:space="preserve">novely </w:t>
      </w:r>
      <w:r w:rsidRPr="00A46C53">
        <w:rPr>
          <w:rFonts w:eastAsia="Calibri"/>
          <w:i/>
          <w:highlight w:val="yellow"/>
          <w:shd w:val="clear" w:color="auto" w:fill="92D050"/>
        </w:rPr>
        <w:t>přečíslovat.</w:t>
      </w:r>
    </w:p>
    <w:p w14:paraId="020D3853" w14:textId="77777777" w:rsidR="007E484B" w:rsidRDefault="007E484B">
      <w:pPr>
        <w:pStyle w:val="Odstavecseseznamem"/>
        <w:spacing w:line="240" w:lineRule="auto"/>
        <w:ind w:left="0" w:firstLine="851"/>
        <w:contextualSpacing w:val="0"/>
        <w:rPr>
          <w:rFonts w:ascii="Times New Roman" w:hAnsi="Times New Roman"/>
          <w:sz w:val="24"/>
          <w:szCs w:val="24"/>
        </w:rPr>
      </w:pPr>
    </w:p>
    <w:p w14:paraId="50367A6E" w14:textId="77777777" w:rsidR="007E484B" w:rsidRPr="00CD3631" w:rsidRDefault="006A200D" w:rsidP="007E484B">
      <w:pPr>
        <w:pStyle w:val="Odstavecseseznamem"/>
        <w:pBdr>
          <w:top w:val="single" w:sz="4" w:space="1" w:color="auto"/>
          <w:left w:val="single" w:sz="4" w:space="4" w:color="auto"/>
          <w:bottom w:val="single" w:sz="4" w:space="0" w:color="auto"/>
          <w:right w:val="single" w:sz="4" w:space="4" w:color="auto"/>
        </w:pBdr>
        <w:shd w:val="clear" w:color="auto" w:fill="FFFF00"/>
        <w:spacing w:line="240" w:lineRule="auto"/>
        <w:ind w:left="0"/>
        <w:rPr>
          <w:rFonts w:ascii="Times New Roman" w:hAnsi="Times New Roman"/>
          <w:i/>
          <w:sz w:val="24"/>
          <w:szCs w:val="24"/>
        </w:rPr>
      </w:pPr>
      <w:r>
        <w:rPr>
          <w:rFonts w:ascii="Times New Roman" w:hAnsi="Times New Roman"/>
          <w:i/>
          <w:sz w:val="24"/>
          <w:szCs w:val="24"/>
        </w:rPr>
        <w:t>Z</w:t>
      </w:r>
      <w:r w:rsidR="007E484B" w:rsidRPr="00CD3631">
        <w:rPr>
          <w:rFonts w:ascii="Times New Roman" w:hAnsi="Times New Roman"/>
          <w:i/>
          <w:sz w:val="24"/>
          <w:szCs w:val="24"/>
        </w:rPr>
        <w:t>měn</w:t>
      </w:r>
      <w:r w:rsidR="007E484B">
        <w:rPr>
          <w:rFonts w:ascii="Times New Roman" w:hAnsi="Times New Roman"/>
          <w:i/>
          <w:sz w:val="24"/>
          <w:szCs w:val="24"/>
        </w:rPr>
        <w:t>a</w:t>
      </w:r>
      <w:r w:rsidR="007E484B" w:rsidRPr="00CD3631">
        <w:rPr>
          <w:rFonts w:ascii="Times New Roman" w:hAnsi="Times New Roman"/>
          <w:i/>
          <w:sz w:val="24"/>
          <w:szCs w:val="24"/>
        </w:rPr>
        <w:t xml:space="preserve"> </w:t>
      </w:r>
      <w:r w:rsidR="00A11F8C">
        <w:rPr>
          <w:rFonts w:ascii="Times New Roman" w:hAnsi="Times New Roman"/>
          <w:i/>
          <w:sz w:val="24"/>
          <w:szCs w:val="24"/>
        </w:rPr>
        <w:t>autorizačního zákona</w:t>
      </w:r>
      <w:r>
        <w:rPr>
          <w:rFonts w:ascii="Times New Roman" w:hAnsi="Times New Roman"/>
          <w:i/>
          <w:sz w:val="24"/>
          <w:szCs w:val="24"/>
        </w:rPr>
        <w:t xml:space="preserve"> navrhovaná v bodě 11 není změnou bezprostředně související</w:t>
      </w:r>
      <w:r w:rsidR="007E484B" w:rsidRPr="00CD3631">
        <w:rPr>
          <w:rFonts w:ascii="Times New Roman" w:hAnsi="Times New Roman"/>
          <w:i/>
          <w:sz w:val="24"/>
          <w:szCs w:val="24"/>
        </w:rPr>
        <w:t xml:space="preserve"> s návrhem stavebního zákona ve smyslu čl. 54 odst. 3 Legislativních pravidel vlády.</w:t>
      </w:r>
    </w:p>
    <w:p w14:paraId="5503A33B" w14:textId="77777777" w:rsidR="007E484B" w:rsidRPr="00B732D8" w:rsidRDefault="007E484B">
      <w:pPr>
        <w:pStyle w:val="Odstavecseseznamem"/>
        <w:spacing w:line="240" w:lineRule="auto"/>
        <w:ind w:left="0" w:firstLine="851"/>
        <w:contextualSpacing w:val="0"/>
        <w:rPr>
          <w:rFonts w:ascii="Times New Roman" w:hAnsi="Times New Roman"/>
          <w:sz w:val="24"/>
          <w:szCs w:val="24"/>
        </w:rPr>
      </w:pPr>
    </w:p>
    <w:p w14:paraId="0799F40A" w14:textId="77777777" w:rsidR="00553B2A" w:rsidRPr="00B732D8" w:rsidRDefault="00553B2A"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12 odst. 1 větě první se slova „vybraných činností a dalších odborných činností, pro které jí byla udělena autorizace“ nahrazují slovy „</w:t>
      </w:r>
      <w:r w:rsidR="00A11D56" w:rsidRPr="00B732D8">
        <w:rPr>
          <w:rFonts w:ascii="Times New Roman" w:hAnsi="Times New Roman"/>
          <w:sz w:val="24"/>
          <w:szCs w:val="24"/>
        </w:rPr>
        <w:t>veškerých odborných činností poskytovaných v souvislosti s udělenou autorizací, za porušení obecně závazných právních předpisů při výkonu takových činností a za porušení vnitřních předpisů Komory</w:t>
      </w:r>
      <w:r w:rsidRPr="00B732D8">
        <w:rPr>
          <w:rFonts w:ascii="Times New Roman" w:hAnsi="Times New Roman"/>
          <w:sz w:val="24"/>
          <w:szCs w:val="24"/>
        </w:rPr>
        <w:t>“.</w:t>
      </w:r>
    </w:p>
    <w:p w14:paraId="3833E2CC" w14:textId="77777777" w:rsidR="00553B2A" w:rsidRPr="00B732D8" w:rsidRDefault="00553B2A">
      <w:pPr>
        <w:pStyle w:val="Odstavecseseznamem"/>
        <w:spacing w:line="240" w:lineRule="auto"/>
        <w:contextualSpacing w:val="0"/>
        <w:rPr>
          <w:rFonts w:ascii="Times New Roman" w:hAnsi="Times New Roman"/>
          <w:sz w:val="24"/>
          <w:szCs w:val="24"/>
        </w:rPr>
      </w:pPr>
    </w:p>
    <w:p w14:paraId="39908AAB" w14:textId="77777777" w:rsidR="00553B2A" w:rsidRPr="00EC2A1B" w:rsidRDefault="00553B2A"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EC2A1B">
        <w:rPr>
          <w:rFonts w:ascii="Times New Roman" w:hAnsi="Times New Roman"/>
          <w:strike/>
          <w:sz w:val="24"/>
          <w:szCs w:val="24"/>
          <w:highlight w:val="yellow"/>
        </w:rPr>
        <w:t>V § 12 se na konci odstavce 7 doplňuje věta „</w:t>
      </w:r>
      <w:r w:rsidR="003B6B1E" w:rsidRPr="00EC2A1B">
        <w:rPr>
          <w:rFonts w:ascii="Times New Roman" w:hAnsi="Times New Roman"/>
          <w:strike/>
          <w:sz w:val="24"/>
          <w:szCs w:val="24"/>
          <w:highlight w:val="yellow"/>
        </w:rPr>
        <w:t>V případě nezaplacení se postupuje podle § 11 odst. 2 písm. d), a to bez nutnosti vedení disciplinárního řízení.</w:t>
      </w:r>
      <w:r w:rsidRPr="00EC2A1B">
        <w:rPr>
          <w:rFonts w:ascii="Times New Roman" w:hAnsi="Times New Roman"/>
          <w:strike/>
          <w:sz w:val="24"/>
          <w:szCs w:val="24"/>
          <w:highlight w:val="yellow"/>
        </w:rPr>
        <w:t>“.</w:t>
      </w:r>
    </w:p>
    <w:p w14:paraId="7924A4CC" w14:textId="77777777" w:rsidR="00C6206F" w:rsidRDefault="00C6206F" w:rsidP="00851D5E">
      <w:pPr>
        <w:spacing w:line="240" w:lineRule="auto"/>
        <w:rPr>
          <w:rFonts w:ascii="Times New Roman" w:hAnsi="Times New Roman"/>
          <w:sz w:val="24"/>
          <w:szCs w:val="24"/>
        </w:rPr>
      </w:pPr>
    </w:p>
    <w:p w14:paraId="0DD32EC8" w14:textId="77777777" w:rsidR="00EC2A1B" w:rsidRPr="005B0CD3" w:rsidRDefault="00EC2A1B" w:rsidP="00EC2A1B">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 xml:space="preserve">V návaznosti na vypuštění </w:t>
      </w:r>
      <w:r>
        <w:rPr>
          <w:rFonts w:eastAsia="Calibri"/>
          <w:i/>
          <w:highlight w:val="yellow"/>
          <w:shd w:val="clear" w:color="auto" w:fill="92D050"/>
        </w:rPr>
        <w:t xml:space="preserve">dosavadního </w:t>
      </w:r>
      <w:r w:rsidRPr="00A46C53">
        <w:rPr>
          <w:rFonts w:eastAsia="Calibri"/>
          <w:i/>
          <w:highlight w:val="yellow"/>
          <w:shd w:val="clear" w:color="auto" w:fill="92D050"/>
        </w:rPr>
        <w:t xml:space="preserve">bodu </w:t>
      </w:r>
      <w:r>
        <w:rPr>
          <w:rFonts w:eastAsia="Calibri"/>
          <w:i/>
          <w:highlight w:val="yellow"/>
          <w:shd w:val="clear" w:color="auto" w:fill="92D050"/>
        </w:rPr>
        <w:t>11</w:t>
      </w:r>
      <w:r w:rsidRPr="00A46C53">
        <w:rPr>
          <w:rFonts w:eastAsia="Calibri"/>
          <w:i/>
          <w:highlight w:val="yellow"/>
          <w:shd w:val="clear" w:color="auto" w:fill="92D050"/>
        </w:rPr>
        <w:t xml:space="preserve"> následující bod</w:t>
      </w:r>
      <w:r>
        <w:rPr>
          <w:rFonts w:eastAsia="Calibri"/>
          <w:i/>
          <w:highlight w:val="yellow"/>
          <w:shd w:val="clear" w:color="auto" w:fill="92D050"/>
        </w:rPr>
        <w:t>y</w:t>
      </w:r>
      <w:r w:rsidRPr="00A46C53">
        <w:rPr>
          <w:rFonts w:eastAsia="Calibri"/>
          <w:i/>
          <w:highlight w:val="yellow"/>
          <w:shd w:val="clear" w:color="auto" w:fill="92D050"/>
        </w:rPr>
        <w:t xml:space="preserve"> návrhu </w:t>
      </w:r>
      <w:r>
        <w:rPr>
          <w:rFonts w:eastAsia="Calibri"/>
          <w:i/>
          <w:highlight w:val="yellow"/>
          <w:shd w:val="clear" w:color="auto" w:fill="92D050"/>
        </w:rPr>
        <w:t xml:space="preserve">novely </w:t>
      </w:r>
      <w:r w:rsidRPr="00A46C53">
        <w:rPr>
          <w:rFonts w:eastAsia="Calibri"/>
          <w:i/>
          <w:highlight w:val="yellow"/>
          <w:shd w:val="clear" w:color="auto" w:fill="92D050"/>
        </w:rPr>
        <w:t>přečíslovat.</w:t>
      </w:r>
    </w:p>
    <w:p w14:paraId="79B66E1E" w14:textId="77777777" w:rsidR="00EC2A1B" w:rsidRDefault="00EC2A1B" w:rsidP="00EC2A1B">
      <w:pPr>
        <w:pStyle w:val="Odstavecseseznamem"/>
        <w:spacing w:line="240" w:lineRule="auto"/>
        <w:ind w:left="0" w:firstLine="851"/>
        <w:contextualSpacing w:val="0"/>
        <w:rPr>
          <w:rFonts w:ascii="Times New Roman" w:hAnsi="Times New Roman"/>
          <w:sz w:val="24"/>
          <w:szCs w:val="24"/>
        </w:rPr>
      </w:pPr>
    </w:p>
    <w:p w14:paraId="66AB6F54" w14:textId="77777777" w:rsidR="006A200D" w:rsidRPr="00CD3631" w:rsidRDefault="006A200D" w:rsidP="006A200D">
      <w:pPr>
        <w:pStyle w:val="Odstavecseseznamem"/>
        <w:pBdr>
          <w:top w:val="single" w:sz="4" w:space="1" w:color="auto"/>
          <w:left w:val="single" w:sz="4" w:space="4" w:color="auto"/>
          <w:bottom w:val="single" w:sz="4" w:space="0" w:color="auto"/>
          <w:right w:val="single" w:sz="4" w:space="4" w:color="auto"/>
        </w:pBdr>
        <w:shd w:val="clear" w:color="auto" w:fill="FFFF00"/>
        <w:spacing w:line="240" w:lineRule="auto"/>
        <w:ind w:left="0"/>
        <w:rPr>
          <w:rFonts w:ascii="Times New Roman" w:hAnsi="Times New Roman"/>
          <w:i/>
          <w:sz w:val="24"/>
          <w:szCs w:val="24"/>
        </w:rPr>
      </w:pPr>
      <w:r>
        <w:rPr>
          <w:rFonts w:ascii="Times New Roman" w:hAnsi="Times New Roman"/>
          <w:i/>
          <w:sz w:val="24"/>
          <w:szCs w:val="24"/>
        </w:rPr>
        <w:t>Z</w:t>
      </w:r>
      <w:r w:rsidRPr="00CD3631">
        <w:rPr>
          <w:rFonts w:ascii="Times New Roman" w:hAnsi="Times New Roman"/>
          <w:i/>
          <w:sz w:val="24"/>
          <w:szCs w:val="24"/>
        </w:rPr>
        <w:t>měn</w:t>
      </w:r>
      <w:r>
        <w:rPr>
          <w:rFonts w:ascii="Times New Roman" w:hAnsi="Times New Roman"/>
          <w:i/>
          <w:sz w:val="24"/>
          <w:szCs w:val="24"/>
        </w:rPr>
        <w:t>a</w:t>
      </w:r>
      <w:r w:rsidRPr="00CD3631">
        <w:rPr>
          <w:rFonts w:ascii="Times New Roman" w:hAnsi="Times New Roman"/>
          <w:i/>
          <w:sz w:val="24"/>
          <w:szCs w:val="24"/>
        </w:rPr>
        <w:t xml:space="preserve"> </w:t>
      </w:r>
      <w:r>
        <w:rPr>
          <w:rFonts w:ascii="Times New Roman" w:hAnsi="Times New Roman"/>
          <w:i/>
          <w:sz w:val="24"/>
          <w:szCs w:val="24"/>
        </w:rPr>
        <w:t>autorizačního zákona navrhovaná v bodě 13 není změnou bezprostředně související</w:t>
      </w:r>
      <w:r w:rsidRPr="00CD3631">
        <w:rPr>
          <w:rFonts w:ascii="Times New Roman" w:hAnsi="Times New Roman"/>
          <w:i/>
          <w:sz w:val="24"/>
          <w:szCs w:val="24"/>
        </w:rPr>
        <w:t xml:space="preserve"> s návrhem stavebního zákona ve smyslu čl. 54 odst. 3 Legislativních pravidel vlády.</w:t>
      </w:r>
    </w:p>
    <w:p w14:paraId="59DAE239" w14:textId="77777777" w:rsidR="00EC2A1B" w:rsidRPr="00851D5E" w:rsidRDefault="00EC2A1B" w:rsidP="00851D5E">
      <w:pPr>
        <w:spacing w:line="240" w:lineRule="auto"/>
        <w:rPr>
          <w:rFonts w:ascii="Times New Roman" w:hAnsi="Times New Roman"/>
          <w:sz w:val="24"/>
          <w:szCs w:val="24"/>
        </w:rPr>
      </w:pPr>
    </w:p>
    <w:p w14:paraId="3D259673" w14:textId="77777777" w:rsidR="00C6206F" w:rsidRPr="00B732D8" w:rsidRDefault="00C6206F"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17 písm. a) se slova „včetně územně plánovacích podkladů“ nahrazují slovy „s výjimkou řešení územního systému ekologické stability“.</w:t>
      </w:r>
    </w:p>
    <w:p w14:paraId="66098946" w14:textId="77777777" w:rsidR="00595F00" w:rsidRPr="00B732D8" w:rsidRDefault="00595F00">
      <w:pPr>
        <w:pStyle w:val="Odstavecseseznamem"/>
        <w:spacing w:line="240" w:lineRule="auto"/>
        <w:contextualSpacing w:val="0"/>
        <w:rPr>
          <w:rFonts w:ascii="Times New Roman" w:hAnsi="Times New Roman"/>
          <w:sz w:val="24"/>
          <w:szCs w:val="24"/>
        </w:rPr>
      </w:pPr>
    </w:p>
    <w:p w14:paraId="16E437EC" w14:textId="77777777" w:rsidR="00595F00" w:rsidRPr="00B732D8" w:rsidRDefault="00595F00"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17 se za písmeno a) vkládá nové písmeno b), které zní:</w:t>
      </w:r>
    </w:p>
    <w:p w14:paraId="4C420504" w14:textId="77777777" w:rsidR="00A7546A" w:rsidRPr="00B732D8" w:rsidRDefault="00A7546A">
      <w:pPr>
        <w:pStyle w:val="Odstavecseseznamem"/>
        <w:spacing w:line="240" w:lineRule="auto"/>
        <w:contextualSpacing w:val="0"/>
        <w:rPr>
          <w:rFonts w:ascii="Times New Roman" w:hAnsi="Times New Roman"/>
          <w:sz w:val="24"/>
          <w:szCs w:val="24"/>
        </w:rPr>
      </w:pPr>
    </w:p>
    <w:p w14:paraId="1BC751B5" w14:textId="77777777" w:rsidR="00595F00" w:rsidRPr="00B732D8" w:rsidRDefault="00595F00">
      <w:pPr>
        <w:spacing w:line="240" w:lineRule="auto"/>
        <w:ind w:firstLine="851"/>
        <w:rPr>
          <w:rFonts w:ascii="Times New Roman" w:hAnsi="Times New Roman"/>
          <w:sz w:val="24"/>
          <w:szCs w:val="24"/>
        </w:rPr>
      </w:pPr>
      <w:r w:rsidRPr="00B732D8">
        <w:rPr>
          <w:rFonts w:ascii="Times New Roman" w:hAnsi="Times New Roman"/>
          <w:sz w:val="24"/>
          <w:szCs w:val="24"/>
        </w:rPr>
        <w:t>„b) vypracovávat územní studii,“.</w:t>
      </w:r>
    </w:p>
    <w:p w14:paraId="48964BC5" w14:textId="77777777" w:rsidR="00595F00" w:rsidRPr="00B732D8" w:rsidRDefault="00595F00">
      <w:pPr>
        <w:spacing w:line="240" w:lineRule="auto"/>
        <w:ind w:left="284" w:hanging="284"/>
        <w:rPr>
          <w:rFonts w:ascii="Times New Roman" w:hAnsi="Times New Roman"/>
          <w:sz w:val="24"/>
          <w:szCs w:val="24"/>
        </w:rPr>
      </w:pPr>
    </w:p>
    <w:p w14:paraId="48E59530" w14:textId="77777777" w:rsidR="00595F00" w:rsidRPr="00B732D8" w:rsidRDefault="00595F00">
      <w:pPr>
        <w:spacing w:line="240" w:lineRule="auto"/>
        <w:ind w:left="709"/>
        <w:rPr>
          <w:rFonts w:ascii="Times New Roman" w:hAnsi="Times New Roman"/>
          <w:sz w:val="24"/>
          <w:szCs w:val="24"/>
        </w:rPr>
      </w:pPr>
      <w:r w:rsidRPr="00B732D8">
        <w:rPr>
          <w:rFonts w:ascii="Times New Roman" w:hAnsi="Times New Roman"/>
          <w:sz w:val="24"/>
          <w:szCs w:val="24"/>
        </w:rPr>
        <w:t>Dosavadní písmena b) až l) se označují jako písmena</w:t>
      </w:r>
      <w:r w:rsidR="00B16139" w:rsidRPr="00B732D8">
        <w:rPr>
          <w:rFonts w:ascii="Times New Roman" w:hAnsi="Times New Roman"/>
          <w:sz w:val="24"/>
          <w:szCs w:val="24"/>
        </w:rPr>
        <w:t xml:space="preserve"> c) až </w:t>
      </w:r>
      <w:r w:rsidRPr="00B732D8">
        <w:rPr>
          <w:rFonts w:ascii="Times New Roman" w:hAnsi="Times New Roman"/>
          <w:sz w:val="24"/>
          <w:szCs w:val="24"/>
        </w:rPr>
        <w:t>m).</w:t>
      </w:r>
    </w:p>
    <w:p w14:paraId="2A993D5D" w14:textId="77777777" w:rsidR="002F7447" w:rsidRPr="00B732D8" w:rsidRDefault="002F7447">
      <w:pPr>
        <w:spacing w:line="240" w:lineRule="auto"/>
        <w:rPr>
          <w:rFonts w:ascii="Times New Roman" w:hAnsi="Times New Roman"/>
          <w:sz w:val="24"/>
          <w:szCs w:val="24"/>
        </w:rPr>
      </w:pPr>
    </w:p>
    <w:p w14:paraId="53D3D3FA" w14:textId="77777777" w:rsidR="0089393E" w:rsidRPr="00B732D8" w:rsidRDefault="00366CD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w:t>
      </w:r>
      <w:r w:rsidR="0089393E" w:rsidRPr="00B732D8">
        <w:rPr>
          <w:rFonts w:ascii="Times New Roman" w:hAnsi="Times New Roman"/>
          <w:sz w:val="24"/>
          <w:szCs w:val="24"/>
        </w:rPr>
        <w:t>písmena c) a d) znějí:</w:t>
      </w:r>
    </w:p>
    <w:p w14:paraId="00780AB2" w14:textId="77777777" w:rsidR="00A7546A" w:rsidRPr="00B732D8" w:rsidRDefault="00A7546A">
      <w:pPr>
        <w:pStyle w:val="Odstavecseseznamem"/>
        <w:spacing w:line="240" w:lineRule="auto"/>
        <w:contextualSpacing w:val="0"/>
        <w:rPr>
          <w:rFonts w:ascii="Times New Roman" w:hAnsi="Times New Roman"/>
          <w:sz w:val="24"/>
          <w:szCs w:val="24"/>
        </w:rPr>
      </w:pPr>
    </w:p>
    <w:p w14:paraId="183EFF38" w14:textId="77777777" w:rsidR="00B16139" w:rsidRDefault="0089393E">
      <w:pPr>
        <w:spacing w:line="240" w:lineRule="auto"/>
        <w:ind w:firstLine="851"/>
        <w:rPr>
          <w:rFonts w:ascii="Times New Roman" w:hAnsi="Times New Roman"/>
          <w:sz w:val="24"/>
          <w:szCs w:val="24"/>
        </w:rPr>
      </w:pPr>
      <w:r w:rsidRPr="00B732D8">
        <w:rPr>
          <w:rFonts w:ascii="Times New Roman" w:hAnsi="Times New Roman"/>
          <w:sz w:val="24"/>
          <w:szCs w:val="24"/>
        </w:rPr>
        <w:lastRenderedPageBreak/>
        <w:t xml:space="preserve">„c) </w:t>
      </w:r>
      <w:r w:rsidR="00B16139" w:rsidRPr="00B732D8">
        <w:rPr>
          <w:rFonts w:ascii="Times New Roman" w:hAnsi="Times New Roman"/>
          <w:sz w:val="24"/>
          <w:szCs w:val="24"/>
        </w:rPr>
        <w:t>vypracovávat dokumentaci pro povolení stavby</w:t>
      </w:r>
      <w:r w:rsidR="00B16139" w:rsidRPr="00B732D8">
        <w:rPr>
          <w:rFonts w:ascii="Times New Roman" w:hAnsi="Times New Roman"/>
          <w:sz w:val="24"/>
          <w:szCs w:val="24"/>
          <w:vertAlign w:val="superscript"/>
        </w:rPr>
        <w:t xml:space="preserve"> </w:t>
      </w:r>
      <w:r w:rsidR="00B16139" w:rsidRPr="00B732D8">
        <w:rPr>
          <w:rFonts w:ascii="Times New Roman" w:hAnsi="Times New Roman"/>
          <w:sz w:val="24"/>
          <w:szCs w:val="24"/>
        </w:rPr>
        <w:t>s výjimkou staveb inženýrských, dokumentaci pro rámcové povolení, dokumentaci pro povolení změny využití území a vypracovávat architektonicko-stavební řešení v příslušné části dokumentace pro provádění stavby,</w:t>
      </w:r>
    </w:p>
    <w:p w14:paraId="43D1D5CC" w14:textId="77777777" w:rsidR="00187F1E" w:rsidRPr="007E484B" w:rsidRDefault="00187F1E" w:rsidP="007E484B">
      <w:pPr>
        <w:spacing w:line="240" w:lineRule="auto"/>
        <w:rPr>
          <w:rFonts w:ascii="Times New Roman" w:hAnsi="Times New Roman"/>
          <w:sz w:val="24"/>
          <w:szCs w:val="24"/>
        </w:rPr>
      </w:pPr>
    </w:p>
    <w:p w14:paraId="6403B8E7" w14:textId="77777777" w:rsidR="00640F2E" w:rsidRDefault="00B16139">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d) vypracovávat dokumentaci zahradních a krajinářských úprav včetně příslušné územní studie a příslušné částí územně plánovací dokumentace </w:t>
      </w:r>
      <w:r w:rsidRPr="00556BCB">
        <w:rPr>
          <w:rFonts w:ascii="Times New Roman" w:hAnsi="Times New Roman"/>
          <w:strike/>
          <w:sz w:val="24"/>
          <w:szCs w:val="24"/>
          <w:highlight w:val="yellow"/>
        </w:rPr>
        <w:t>(územní systém ekologické stability, koncepce uspořádání krajiny, systémy sídelní zeleně)</w:t>
      </w:r>
      <w:r w:rsidR="00640F2E" w:rsidRPr="00B732D8">
        <w:rPr>
          <w:rFonts w:ascii="Times New Roman" w:hAnsi="Times New Roman"/>
          <w:sz w:val="24"/>
          <w:szCs w:val="24"/>
        </w:rPr>
        <w:t>.“.</w:t>
      </w:r>
    </w:p>
    <w:p w14:paraId="7DD96A81" w14:textId="77777777" w:rsidR="00556BCB" w:rsidRPr="00B732D8" w:rsidRDefault="00556BCB">
      <w:pPr>
        <w:pStyle w:val="Odstavecseseznamem"/>
        <w:spacing w:line="240" w:lineRule="auto"/>
        <w:ind w:left="0" w:firstLine="851"/>
        <w:contextualSpacing w:val="0"/>
        <w:rPr>
          <w:rFonts w:ascii="Times New Roman" w:hAnsi="Times New Roman"/>
          <w:sz w:val="24"/>
          <w:szCs w:val="24"/>
        </w:rPr>
      </w:pPr>
    </w:p>
    <w:p w14:paraId="18D7C8FB" w14:textId="77777777" w:rsidR="007E484B" w:rsidRPr="003B083D" w:rsidRDefault="007E484B" w:rsidP="007E484B">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S ohledem na požadavky na terminologickou jednotu právního řádu podle </w:t>
      </w:r>
      <w:r w:rsidRPr="003B083D">
        <w:rPr>
          <w:rFonts w:ascii="Times New Roman" w:hAnsi="Times New Roman"/>
          <w:i/>
          <w:sz w:val="24"/>
          <w:szCs w:val="24"/>
        </w:rPr>
        <w:t>čl. 40 odst</w:t>
      </w:r>
      <w:r>
        <w:rPr>
          <w:rFonts w:ascii="Times New Roman" w:hAnsi="Times New Roman"/>
          <w:i/>
          <w:sz w:val="24"/>
          <w:szCs w:val="24"/>
        </w:rPr>
        <w:t>. 1 LPV je třeba poukázat na dílčí nesoulad terminologie užívané zákonem č. 360/1992 Sb. a návrhem</w:t>
      </w:r>
      <w:r w:rsidRPr="003B083D">
        <w:rPr>
          <w:rFonts w:ascii="Times New Roman" w:hAnsi="Times New Roman"/>
          <w:i/>
          <w:sz w:val="24"/>
          <w:szCs w:val="24"/>
        </w:rPr>
        <w:t xml:space="preserve"> stavební</w:t>
      </w:r>
      <w:r>
        <w:rPr>
          <w:rFonts w:ascii="Times New Roman" w:hAnsi="Times New Roman"/>
          <w:i/>
          <w:sz w:val="24"/>
          <w:szCs w:val="24"/>
        </w:rPr>
        <w:t xml:space="preserve">ho zákona a platným stavebním zákonem, které </w:t>
      </w:r>
      <w:r w:rsidRPr="003B083D">
        <w:rPr>
          <w:rFonts w:ascii="Times New Roman" w:hAnsi="Times New Roman"/>
          <w:i/>
          <w:sz w:val="24"/>
          <w:szCs w:val="24"/>
        </w:rPr>
        <w:t>neužívají pojmu „inženýrská stavba“</w:t>
      </w:r>
      <w:r>
        <w:rPr>
          <w:rFonts w:ascii="Times New Roman" w:hAnsi="Times New Roman"/>
          <w:i/>
          <w:sz w:val="24"/>
          <w:szCs w:val="24"/>
        </w:rPr>
        <w:t>.</w:t>
      </w:r>
    </w:p>
    <w:p w14:paraId="2946113D" w14:textId="77777777" w:rsidR="00556BCB" w:rsidRDefault="00556BCB" w:rsidP="00556BCB">
      <w:pPr>
        <w:pStyle w:val="Odstavecseseznamem"/>
        <w:spacing w:line="240" w:lineRule="auto"/>
        <w:contextualSpacing w:val="0"/>
        <w:rPr>
          <w:rFonts w:ascii="Times New Roman" w:hAnsi="Times New Roman"/>
          <w:sz w:val="24"/>
          <w:szCs w:val="24"/>
        </w:rPr>
      </w:pPr>
    </w:p>
    <w:p w14:paraId="001012A7" w14:textId="77777777" w:rsidR="00366CD4" w:rsidRPr="00B732D8" w:rsidRDefault="00366CD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písm. </w:t>
      </w:r>
      <w:r w:rsidR="00BD36AD" w:rsidRPr="00B732D8">
        <w:rPr>
          <w:rFonts w:ascii="Times New Roman" w:hAnsi="Times New Roman"/>
          <w:sz w:val="24"/>
          <w:szCs w:val="24"/>
        </w:rPr>
        <w:t>e</w:t>
      </w:r>
      <w:r w:rsidRPr="00B732D8">
        <w:rPr>
          <w:rFonts w:ascii="Times New Roman" w:hAnsi="Times New Roman"/>
          <w:sz w:val="24"/>
          <w:szCs w:val="24"/>
        </w:rPr>
        <w:t xml:space="preserve">) se </w:t>
      </w:r>
      <w:r w:rsidR="00BD36AD" w:rsidRPr="00B732D8">
        <w:rPr>
          <w:rFonts w:ascii="Times New Roman" w:hAnsi="Times New Roman"/>
          <w:sz w:val="24"/>
          <w:szCs w:val="24"/>
        </w:rPr>
        <w:t>slova „projektové dokumentace“ nahrazují slovy „dokumentace pro povolení“</w:t>
      </w:r>
      <w:r w:rsidRPr="00B732D8">
        <w:rPr>
          <w:rFonts w:ascii="Times New Roman" w:hAnsi="Times New Roman"/>
          <w:sz w:val="24"/>
          <w:szCs w:val="24"/>
        </w:rPr>
        <w:t>.</w:t>
      </w:r>
    </w:p>
    <w:p w14:paraId="03A83AB5" w14:textId="77777777" w:rsidR="00BD36AD" w:rsidRPr="00B732D8" w:rsidRDefault="00BD36AD">
      <w:pPr>
        <w:pStyle w:val="Odstavecseseznamem"/>
        <w:spacing w:line="240" w:lineRule="auto"/>
        <w:contextualSpacing w:val="0"/>
        <w:rPr>
          <w:rFonts w:ascii="Times New Roman" w:hAnsi="Times New Roman"/>
          <w:sz w:val="24"/>
          <w:szCs w:val="24"/>
        </w:rPr>
      </w:pPr>
    </w:p>
    <w:p w14:paraId="67E0E168" w14:textId="77777777" w:rsidR="00BD36AD" w:rsidRPr="00B732D8" w:rsidRDefault="00BD36AD"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17 se za písmeno e) vkládá nové písmeno f), které zní:</w:t>
      </w:r>
    </w:p>
    <w:p w14:paraId="39344E5C" w14:textId="77777777" w:rsidR="00A7546A" w:rsidRPr="00B732D8" w:rsidRDefault="00A7546A">
      <w:pPr>
        <w:pStyle w:val="Odstavecseseznamem"/>
        <w:spacing w:line="240" w:lineRule="auto"/>
        <w:contextualSpacing w:val="0"/>
        <w:rPr>
          <w:rFonts w:ascii="Times New Roman" w:hAnsi="Times New Roman"/>
          <w:sz w:val="24"/>
          <w:szCs w:val="24"/>
        </w:rPr>
      </w:pPr>
    </w:p>
    <w:p w14:paraId="26AEDF30" w14:textId="77777777" w:rsidR="00BD36AD" w:rsidRPr="00B732D8" w:rsidRDefault="00BD36AD">
      <w:pPr>
        <w:spacing w:line="240" w:lineRule="auto"/>
        <w:ind w:firstLine="851"/>
        <w:rPr>
          <w:rFonts w:ascii="Times New Roman" w:hAnsi="Times New Roman"/>
          <w:sz w:val="24"/>
          <w:szCs w:val="24"/>
        </w:rPr>
      </w:pPr>
      <w:r w:rsidRPr="00B732D8">
        <w:rPr>
          <w:rFonts w:ascii="Times New Roman" w:hAnsi="Times New Roman"/>
          <w:sz w:val="24"/>
          <w:szCs w:val="24"/>
        </w:rPr>
        <w:t xml:space="preserve">„f) </w:t>
      </w:r>
      <w:r w:rsidRPr="00B732D8">
        <w:rPr>
          <w:rFonts w:ascii="Times New Roman" w:hAnsi="Times New Roman"/>
          <w:sz w:val="24"/>
          <w:szCs w:val="24"/>
        </w:rPr>
        <w:tab/>
        <w:t>koordinovat vypracování projektové dokumentace,“.</w:t>
      </w:r>
    </w:p>
    <w:p w14:paraId="1DB4FE05" w14:textId="77777777" w:rsidR="00BD36AD" w:rsidRPr="00B732D8" w:rsidRDefault="00BD36AD">
      <w:pPr>
        <w:spacing w:line="240" w:lineRule="auto"/>
        <w:ind w:left="567" w:hanging="567"/>
        <w:rPr>
          <w:rFonts w:ascii="Times New Roman" w:hAnsi="Times New Roman"/>
          <w:sz w:val="24"/>
          <w:szCs w:val="24"/>
        </w:rPr>
      </w:pPr>
    </w:p>
    <w:p w14:paraId="4381C787" w14:textId="77777777" w:rsidR="00BD36AD" w:rsidRPr="00B732D8" w:rsidRDefault="00BD36AD">
      <w:pPr>
        <w:spacing w:line="240" w:lineRule="auto"/>
        <w:ind w:left="709"/>
        <w:rPr>
          <w:rFonts w:ascii="Times New Roman" w:hAnsi="Times New Roman"/>
          <w:b/>
          <w:sz w:val="24"/>
          <w:szCs w:val="24"/>
        </w:rPr>
      </w:pPr>
      <w:r w:rsidRPr="00B732D8">
        <w:rPr>
          <w:rFonts w:ascii="Times New Roman" w:hAnsi="Times New Roman"/>
          <w:sz w:val="24"/>
          <w:szCs w:val="24"/>
        </w:rPr>
        <w:t>Dosavadní písmena f) až m) se označují jako písmena g) až n).</w:t>
      </w:r>
    </w:p>
    <w:p w14:paraId="64D06B58" w14:textId="77777777" w:rsidR="00640F2E" w:rsidRPr="00B732D8" w:rsidRDefault="00640F2E">
      <w:pPr>
        <w:pStyle w:val="Odstavecseseznamem"/>
        <w:spacing w:line="240" w:lineRule="auto"/>
        <w:contextualSpacing w:val="0"/>
        <w:rPr>
          <w:rFonts w:ascii="Times New Roman" w:hAnsi="Times New Roman"/>
          <w:sz w:val="24"/>
          <w:szCs w:val="24"/>
        </w:rPr>
      </w:pPr>
    </w:p>
    <w:p w14:paraId="2AB2FEFD" w14:textId="77777777" w:rsidR="00241BA4" w:rsidRPr="00B732D8" w:rsidRDefault="00CF3A18"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písm. </w:t>
      </w:r>
      <w:r w:rsidR="00BD36AD" w:rsidRPr="00B732D8">
        <w:rPr>
          <w:rFonts w:ascii="Times New Roman" w:hAnsi="Times New Roman"/>
          <w:sz w:val="24"/>
          <w:szCs w:val="24"/>
        </w:rPr>
        <w:t>i</w:t>
      </w:r>
      <w:r w:rsidRPr="00B732D8">
        <w:rPr>
          <w:rFonts w:ascii="Times New Roman" w:hAnsi="Times New Roman"/>
          <w:sz w:val="24"/>
          <w:szCs w:val="24"/>
        </w:rPr>
        <w:t xml:space="preserve">) se </w:t>
      </w:r>
      <w:r w:rsidR="00BD36AD" w:rsidRPr="00B732D8">
        <w:rPr>
          <w:rFonts w:ascii="Times New Roman" w:hAnsi="Times New Roman"/>
          <w:sz w:val="24"/>
          <w:szCs w:val="24"/>
        </w:rPr>
        <w:t>slovo „projektovou“ zrušuje</w:t>
      </w:r>
      <w:r w:rsidR="00640F2E" w:rsidRPr="00B732D8">
        <w:rPr>
          <w:rFonts w:ascii="Times New Roman" w:hAnsi="Times New Roman"/>
          <w:sz w:val="24"/>
          <w:szCs w:val="24"/>
        </w:rPr>
        <w:t>.</w:t>
      </w:r>
    </w:p>
    <w:p w14:paraId="2FECF898" w14:textId="77777777" w:rsidR="00366CD4" w:rsidRPr="00B732D8" w:rsidRDefault="00366CD4">
      <w:pPr>
        <w:pStyle w:val="Odstavecseseznamem"/>
        <w:spacing w:line="240" w:lineRule="auto"/>
        <w:contextualSpacing w:val="0"/>
        <w:rPr>
          <w:rFonts w:ascii="Times New Roman" w:hAnsi="Times New Roman"/>
          <w:sz w:val="24"/>
          <w:szCs w:val="24"/>
        </w:rPr>
      </w:pPr>
    </w:p>
    <w:p w14:paraId="31099A0A" w14:textId="77777777" w:rsidR="00282424" w:rsidRPr="00B732D8" w:rsidRDefault="00241BA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písm. </w:t>
      </w:r>
      <w:r w:rsidR="00DF1C25" w:rsidRPr="00B732D8">
        <w:rPr>
          <w:rFonts w:ascii="Times New Roman" w:hAnsi="Times New Roman"/>
          <w:sz w:val="24"/>
          <w:szCs w:val="24"/>
        </w:rPr>
        <w:t>j</w:t>
      </w:r>
      <w:r w:rsidR="00006F7C" w:rsidRPr="00B732D8">
        <w:rPr>
          <w:rFonts w:ascii="Times New Roman" w:hAnsi="Times New Roman"/>
          <w:sz w:val="24"/>
          <w:szCs w:val="24"/>
        </w:rPr>
        <w:t xml:space="preserve">), </w:t>
      </w:r>
      <w:r w:rsidR="00366CD4" w:rsidRPr="00B732D8">
        <w:rPr>
          <w:rFonts w:ascii="Times New Roman" w:hAnsi="Times New Roman"/>
          <w:sz w:val="24"/>
          <w:szCs w:val="24"/>
        </w:rPr>
        <w:t xml:space="preserve">v § 18 písm. j) </w:t>
      </w:r>
      <w:r w:rsidR="00006F7C" w:rsidRPr="00B732D8">
        <w:rPr>
          <w:rFonts w:ascii="Times New Roman" w:hAnsi="Times New Roman"/>
          <w:sz w:val="24"/>
          <w:szCs w:val="24"/>
        </w:rPr>
        <w:t xml:space="preserve">a v § 19 písm. e) </w:t>
      </w:r>
      <w:r w:rsidR="00366CD4" w:rsidRPr="00B732D8">
        <w:rPr>
          <w:rFonts w:ascii="Times New Roman" w:hAnsi="Times New Roman"/>
          <w:sz w:val="24"/>
          <w:szCs w:val="24"/>
        </w:rPr>
        <w:t xml:space="preserve">se </w:t>
      </w:r>
      <w:r w:rsidR="00640F2E" w:rsidRPr="00B732D8">
        <w:rPr>
          <w:rFonts w:ascii="Times New Roman" w:hAnsi="Times New Roman"/>
          <w:sz w:val="24"/>
          <w:szCs w:val="24"/>
        </w:rPr>
        <w:t>slovo</w:t>
      </w:r>
      <w:r w:rsidR="00366CD4" w:rsidRPr="00B732D8">
        <w:rPr>
          <w:rFonts w:ascii="Times New Roman" w:hAnsi="Times New Roman"/>
          <w:sz w:val="24"/>
          <w:szCs w:val="24"/>
        </w:rPr>
        <w:t xml:space="preserve"> „autorský“ </w:t>
      </w:r>
      <w:r w:rsidR="00BD3E8C" w:rsidRPr="00B732D8">
        <w:rPr>
          <w:rFonts w:ascii="Times New Roman" w:hAnsi="Times New Roman"/>
          <w:sz w:val="24"/>
          <w:szCs w:val="24"/>
        </w:rPr>
        <w:t>nahrazuj</w:t>
      </w:r>
      <w:r w:rsidR="00B16139" w:rsidRPr="00B732D8">
        <w:rPr>
          <w:rFonts w:ascii="Times New Roman" w:hAnsi="Times New Roman"/>
          <w:sz w:val="24"/>
          <w:szCs w:val="24"/>
        </w:rPr>
        <w:t>e</w:t>
      </w:r>
      <w:r w:rsidR="00BD3E8C" w:rsidRPr="00B732D8">
        <w:rPr>
          <w:rFonts w:ascii="Times New Roman" w:hAnsi="Times New Roman"/>
          <w:sz w:val="24"/>
          <w:szCs w:val="24"/>
        </w:rPr>
        <w:t xml:space="preserve"> slovy</w:t>
      </w:r>
      <w:r w:rsidR="00366CD4" w:rsidRPr="00B732D8">
        <w:rPr>
          <w:rFonts w:ascii="Times New Roman" w:hAnsi="Times New Roman"/>
          <w:sz w:val="24"/>
          <w:szCs w:val="24"/>
        </w:rPr>
        <w:t xml:space="preserve"> „dozor projektanta“</w:t>
      </w:r>
      <w:r w:rsidR="00A51475" w:rsidRPr="00B732D8">
        <w:rPr>
          <w:rFonts w:ascii="Times New Roman" w:hAnsi="Times New Roman"/>
          <w:sz w:val="24"/>
          <w:szCs w:val="24"/>
        </w:rPr>
        <w:t xml:space="preserve"> a za slovo „dozor“ se vkládá slovo „stavebníka“</w:t>
      </w:r>
      <w:r w:rsidR="00366CD4" w:rsidRPr="00B732D8">
        <w:rPr>
          <w:rFonts w:ascii="Times New Roman" w:hAnsi="Times New Roman"/>
          <w:sz w:val="24"/>
          <w:szCs w:val="24"/>
        </w:rPr>
        <w:t>.</w:t>
      </w:r>
    </w:p>
    <w:p w14:paraId="58673BA9" w14:textId="77777777" w:rsidR="00553B2A" w:rsidRPr="00B732D8" w:rsidRDefault="00553B2A">
      <w:pPr>
        <w:pStyle w:val="Odstavecseseznamem"/>
        <w:spacing w:line="240" w:lineRule="auto"/>
        <w:contextualSpacing w:val="0"/>
        <w:rPr>
          <w:rFonts w:ascii="Times New Roman" w:hAnsi="Times New Roman"/>
          <w:sz w:val="24"/>
          <w:szCs w:val="24"/>
        </w:rPr>
      </w:pPr>
    </w:p>
    <w:p w14:paraId="0B68ADEC" w14:textId="77777777" w:rsidR="00553B2A" w:rsidRPr="00B732D8" w:rsidRDefault="00553B2A"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písmeno </w:t>
      </w:r>
      <w:r w:rsidR="00DF1C25" w:rsidRPr="00B732D8">
        <w:rPr>
          <w:rFonts w:ascii="Times New Roman" w:hAnsi="Times New Roman"/>
          <w:sz w:val="24"/>
          <w:szCs w:val="24"/>
        </w:rPr>
        <w:t>k</w:t>
      </w:r>
      <w:r w:rsidRPr="00B732D8">
        <w:rPr>
          <w:rFonts w:ascii="Times New Roman" w:hAnsi="Times New Roman"/>
          <w:sz w:val="24"/>
          <w:szCs w:val="24"/>
        </w:rPr>
        <w:t>) zní:</w:t>
      </w:r>
    </w:p>
    <w:p w14:paraId="49E4DCF3" w14:textId="77777777" w:rsidR="00553B2A" w:rsidRPr="00B732D8" w:rsidRDefault="00553B2A">
      <w:pPr>
        <w:pStyle w:val="Odstavecseseznamem"/>
        <w:spacing w:line="240" w:lineRule="auto"/>
        <w:contextualSpacing w:val="0"/>
        <w:rPr>
          <w:rFonts w:ascii="Times New Roman" w:hAnsi="Times New Roman"/>
          <w:sz w:val="24"/>
          <w:szCs w:val="24"/>
        </w:rPr>
      </w:pPr>
    </w:p>
    <w:p w14:paraId="6BFD222D" w14:textId="77777777" w:rsidR="00553B2A" w:rsidRPr="00B732D8" w:rsidRDefault="00553B2A">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w:t>
      </w:r>
      <w:r w:rsidR="00B16139" w:rsidRPr="00B732D8">
        <w:rPr>
          <w:rFonts w:ascii="Times New Roman" w:hAnsi="Times New Roman"/>
          <w:sz w:val="24"/>
          <w:szCs w:val="24"/>
        </w:rPr>
        <w:t>k</w:t>
      </w:r>
      <w:r w:rsidRPr="00B732D8">
        <w:rPr>
          <w:rFonts w:ascii="Times New Roman" w:hAnsi="Times New Roman"/>
          <w:sz w:val="24"/>
          <w:szCs w:val="24"/>
        </w:rPr>
        <w:t xml:space="preserve">) </w:t>
      </w:r>
      <w:r w:rsidR="00DF1C25" w:rsidRPr="00B732D8">
        <w:rPr>
          <w:rFonts w:ascii="Times New Roman" w:hAnsi="Times New Roman"/>
          <w:sz w:val="24"/>
          <w:szCs w:val="24"/>
        </w:rPr>
        <w:t>odborně vést provádění jednoduché stavby nebo její změny v pozici stavbyvedoucího</w:t>
      </w:r>
      <w:r w:rsidR="00A7546A" w:rsidRPr="00B732D8">
        <w:rPr>
          <w:rFonts w:ascii="Times New Roman" w:hAnsi="Times New Roman"/>
          <w:sz w:val="24"/>
          <w:szCs w:val="24"/>
        </w:rPr>
        <w:t>,</w:t>
      </w:r>
      <w:r w:rsidRPr="00B732D8">
        <w:rPr>
          <w:rFonts w:ascii="Times New Roman" w:hAnsi="Times New Roman"/>
          <w:sz w:val="24"/>
          <w:szCs w:val="24"/>
        </w:rPr>
        <w:t>“</w:t>
      </w:r>
      <w:r w:rsidR="00B16139" w:rsidRPr="00B732D8">
        <w:rPr>
          <w:rFonts w:ascii="Times New Roman" w:hAnsi="Times New Roman"/>
          <w:sz w:val="24"/>
          <w:szCs w:val="24"/>
        </w:rPr>
        <w:t>.</w:t>
      </w:r>
    </w:p>
    <w:p w14:paraId="6915189F" w14:textId="77777777" w:rsidR="00282424" w:rsidRPr="00B732D8" w:rsidRDefault="00282424">
      <w:pPr>
        <w:pStyle w:val="Odstavecseseznamem"/>
        <w:spacing w:line="240" w:lineRule="auto"/>
        <w:contextualSpacing w:val="0"/>
        <w:rPr>
          <w:rFonts w:ascii="Times New Roman" w:hAnsi="Times New Roman"/>
          <w:sz w:val="24"/>
          <w:szCs w:val="24"/>
        </w:rPr>
      </w:pPr>
    </w:p>
    <w:p w14:paraId="695E8AC3" w14:textId="77777777" w:rsidR="00366CD4" w:rsidRPr="00B732D8" w:rsidRDefault="00366CD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w:t>
      </w:r>
      <w:r w:rsidR="00241BA4" w:rsidRPr="00B732D8">
        <w:rPr>
          <w:rFonts w:ascii="Times New Roman" w:hAnsi="Times New Roman"/>
          <w:sz w:val="24"/>
          <w:szCs w:val="24"/>
        </w:rPr>
        <w:t xml:space="preserve"> § 17 písm. </w:t>
      </w:r>
      <w:r w:rsidR="00DF1C25" w:rsidRPr="00B732D8">
        <w:rPr>
          <w:rFonts w:ascii="Times New Roman" w:hAnsi="Times New Roman"/>
          <w:sz w:val="24"/>
          <w:szCs w:val="24"/>
        </w:rPr>
        <w:t>m</w:t>
      </w:r>
      <w:r w:rsidR="00A639C7" w:rsidRPr="00B732D8">
        <w:rPr>
          <w:rFonts w:ascii="Times New Roman" w:hAnsi="Times New Roman"/>
          <w:sz w:val="24"/>
          <w:szCs w:val="24"/>
        </w:rPr>
        <w:t>) a v § 18 písm. k)</w:t>
      </w:r>
      <w:r w:rsidR="00241BA4" w:rsidRPr="00B732D8">
        <w:rPr>
          <w:rFonts w:ascii="Times New Roman" w:hAnsi="Times New Roman"/>
          <w:sz w:val="24"/>
          <w:szCs w:val="24"/>
        </w:rPr>
        <w:t xml:space="preserve"> </w:t>
      </w:r>
      <w:r w:rsidRPr="00B732D8">
        <w:rPr>
          <w:rFonts w:ascii="Times New Roman" w:hAnsi="Times New Roman"/>
          <w:sz w:val="24"/>
          <w:szCs w:val="24"/>
        </w:rPr>
        <w:t>se slova „při územním, stavebním nebo kolaudačním řízení“ nahrazují slovy „</w:t>
      </w:r>
      <w:r w:rsidR="00282424" w:rsidRPr="00B732D8">
        <w:rPr>
          <w:rFonts w:ascii="Times New Roman" w:hAnsi="Times New Roman"/>
          <w:sz w:val="24"/>
          <w:szCs w:val="24"/>
        </w:rPr>
        <w:t>v</w:t>
      </w:r>
      <w:r w:rsidRPr="00B732D8">
        <w:rPr>
          <w:rFonts w:ascii="Times New Roman" w:hAnsi="Times New Roman"/>
          <w:sz w:val="24"/>
          <w:szCs w:val="24"/>
        </w:rPr>
        <w:t xml:space="preserve"> řízení podle stavebního zákona“.</w:t>
      </w:r>
    </w:p>
    <w:p w14:paraId="6AFE5678" w14:textId="77777777" w:rsidR="00282424" w:rsidRPr="00B732D8" w:rsidRDefault="00282424">
      <w:pPr>
        <w:pStyle w:val="Odstavecseseznamem"/>
        <w:spacing w:line="240" w:lineRule="auto"/>
        <w:contextualSpacing w:val="0"/>
        <w:rPr>
          <w:rFonts w:ascii="Times New Roman" w:hAnsi="Times New Roman"/>
          <w:sz w:val="24"/>
          <w:szCs w:val="24"/>
        </w:rPr>
      </w:pPr>
    </w:p>
    <w:p w14:paraId="3A482E8F" w14:textId="77777777" w:rsidR="00282424" w:rsidRDefault="0028242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18 písm. a) se slova „dokumentaci pro vydání územního rozhodnutí a projektovou dokumentaci staveb</w:t>
      </w:r>
      <w:r w:rsidR="002D6BB8" w:rsidRPr="00B732D8">
        <w:rPr>
          <w:rFonts w:ascii="Times New Roman" w:hAnsi="Times New Roman"/>
          <w:sz w:val="24"/>
          <w:szCs w:val="24"/>
        </w:rPr>
        <w:t xml:space="preserve"> (včetně příslušných územně plánovacích podkladů) s výjimkou těch</w:t>
      </w:r>
      <w:r w:rsidRPr="00B732D8">
        <w:rPr>
          <w:rFonts w:ascii="Times New Roman" w:hAnsi="Times New Roman"/>
          <w:sz w:val="24"/>
          <w:szCs w:val="24"/>
        </w:rPr>
        <w:t>“ nahrazují slovy „</w:t>
      </w:r>
      <w:r w:rsidR="002D6BB8" w:rsidRPr="00B732D8">
        <w:rPr>
          <w:rFonts w:ascii="Times New Roman" w:hAnsi="Times New Roman"/>
          <w:sz w:val="24"/>
          <w:szCs w:val="24"/>
        </w:rPr>
        <w:t>dokument</w:t>
      </w:r>
      <w:r w:rsidR="00D01CEC" w:rsidRPr="00B732D8">
        <w:rPr>
          <w:rFonts w:ascii="Times New Roman" w:hAnsi="Times New Roman"/>
          <w:sz w:val="24"/>
          <w:szCs w:val="24"/>
        </w:rPr>
        <w:t>aci</w:t>
      </w:r>
      <w:r w:rsidR="00D01CEC" w:rsidRPr="00B732D8">
        <w:rPr>
          <w:rFonts w:ascii="Times New Roman" w:hAnsi="Times New Roman"/>
          <w:sz w:val="24"/>
          <w:szCs w:val="24"/>
          <w:vertAlign w:val="superscript"/>
        </w:rPr>
        <w:t xml:space="preserve"> </w:t>
      </w:r>
      <w:r w:rsidR="00D01CEC" w:rsidRPr="00B732D8">
        <w:rPr>
          <w:rFonts w:ascii="Times New Roman" w:hAnsi="Times New Roman"/>
          <w:sz w:val="24"/>
          <w:szCs w:val="24"/>
        </w:rPr>
        <w:t>pro povolení stavby</w:t>
      </w:r>
      <w:r w:rsidR="002D6BB8" w:rsidRPr="00B732D8">
        <w:rPr>
          <w:rFonts w:ascii="Times New Roman" w:hAnsi="Times New Roman"/>
          <w:sz w:val="24"/>
          <w:szCs w:val="24"/>
        </w:rPr>
        <w:t xml:space="preserve"> s výjimkou</w:t>
      </w:r>
      <w:r w:rsidRPr="00B732D8">
        <w:rPr>
          <w:rFonts w:ascii="Times New Roman" w:hAnsi="Times New Roman"/>
          <w:sz w:val="24"/>
          <w:szCs w:val="24"/>
        </w:rPr>
        <w:t>“</w:t>
      </w:r>
      <w:r w:rsidR="00D01CEC" w:rsidRPr="00B732D8">
        <w:rPr>
          <w:rFonts w:ascii="Times New Roman" w:hAnsi="Times New Roman"/>
          <w:sz w:val="24"/>
          <w:szCs w:val="24"/>
        </w:rPr>
        <w:t xml:space="preserve"> </w:t>
      </w:r>
      <w:r w:rsidR="00D01CEC" w:rsidRPr="00511158">
        <w:rPr>
          <w:rFonts w:ascii="Times New Roman" w:hAnsi="Times New Roman"/>
          <w:strike/>
          <w:sz w:val="24"/>
          <w:szCs w:val="24"/>
          <w:highlight w:val="yellow"/>
        </w:rPr>
        <w:t>a</w:t>
      </w:r>
      <w:r w:rsidR="00D01CEC" w:rsidRPr="00B732D8">
        <w:rPr>
          <w:rFonts w:ascii="Times New Roman" w:hAnsi="Times New Roman"/>
          <w:sz w:val="24"/>
          <w:szCs w:val="24"/>
        </w:rPr>
        <w:t xml:space="preserve"> </w:t>
      </w:r>
      <w:r w:rsidR="00511158" w:rsidRPr="00511158">
        <w:rPr>
          <w:rFonts w:ascii="Times New Roman" w:hAnsi="Times New Roman"/>
          <w:color w:val="FF0000"/>
          <w:sz w:val="24"/>
          <w:szCs w:val="24"/>
          <w:highlight w:val="yellow"/>
        </w:rPr>
        <w:t>,</w:t>
      </w:r>
      <w:r w:rsidR="00511158">
        <w:rPr>
          <w:rFonts w:ascii="Times New Roman" w:hAnsi="Times New Roman"/>
          <w:sz w:val="24"/>
          <w:szCs w:val="24"/>
        </w:rPr>
        <w:t xml:space="preserve"> </w:t>
      </w:r>
      <w:r w:rsidR="00D01CEC" w:rsidRPr="00511158">
        <w:rPr>
          <w:rFonts w:ascii="Times New Roman" w:hAnsi="Times New Roman"/>
          <w:strike/>
          <w:sz w:val="24"/>
          <w:szCs w:val="24"/>
          <w:highlight w:val="yellow"/>
        </w:rPr>
        <w:t>za</w:t>
      </w:r>
      <w:r w:rsidR="00D01CEC" w:rsidRPr="00B732D8">
        <w:rPr>
          <w:rFonts w:ascii="Times New Roman" w:hAnsi="Times New Roman"/>
          <w:sz w:val="24"/>
          <w:szCs w:val="24"/>
        </w:rPr>
        <w:t xml:space="preserve"> slovo „předpisů</w:t>
      </w:r>
      <w:r w:rsidR="00511158" w:rsidRPr="00511158">
        <w:rPr>
          <w:rFonts w:ascii="Times New Roman" w:hAnsi="Times New Roman"/>
          <w:color w:val="FF0000"/>
          <w:sz w:val="24"/>
          <w:szCs w:val="24"/>
          <w:highlight w:val="yellow"/>
        </w:rPr>
        <w:t>,</w:t>
      </w:r>
      <w:r w:rsidR="00D01CEC" w:rsidRPr="00B732D8">
        <w:rPr>
          <w:rFonts w:ascii="Times New Roman" w:hAnsi="Times New Roman"/>
          <w:sz w:val="24"/>
          <w:szCs w:val="24"/>
          <w:vertAlign w:val="superscript"/>
        </w:rPr>
        <w:t>9)</w:t>
      </w:r>
      <w:r w:rsidR="00D01CEC" w:rsidRPr="00B732D8">
        <w:rPr>
          <w:rFonts w:ascii="Times New Roman" w:hAnsi="Times New Roman"/>
          <w:sz w:val="24"/>
          <w:szCs w:val="24"/>
        </w:rPr>
        <w:t xml:space="preserve">“ </w:t>
      </w:r>
      <w:r w:rsidR="00D01CEC" w:rsidRPr="00511158">
        <w:rPr>
          <w:rFonts w:ascii="Times New Roman" w:hAnsi="Times New Roman"/>
          <w:color w:val="FF0000"/>
          <w:sz w:val="24"/>
          <w:szCs w:val="24"/>
          <w:highlight w:val="yellow"/>
        </w:rPr>
        <w:t xml:space="preserve">se </w:t>
      </w:r>
      <w:r w:rsidR="00511158" w:rsidRPr="00511158">
        <w:rPr>
          <w:rFonts w:ascii="Times New Roman" w:hAnsi="Times New Roman"/>
          <w:color w:val="FF0000"/>
          <w:sz w:val="24"/>
          <w:szCs w:val="24"/>
          <w:highlight w:val="yellow"/>
        </w:rPr>
        <w:t>nahrazuje slovem „předpisů,“</w:t>
      </w:r>
      <w:r w:rsidR="00511158" w:rsidRPr="00511158">
        <w:rPr>
          <w:rFonts w:ascii="Times New Roman" w:hAnsi="Times New Roman"/>
          <w:color w:val="FF0000"/>
          <w:sz w:val="24"/>
          <w:szCs w:val="24"/>
        </w:rPr>
        <w:t xml:space="preserve"> </w:t>
      </w:r>
      <w:r w:rsidR="00D01CEC" w:rsidRPr="00511158">
        <w:rPr>
          <w:rFonts w:ascii="Times New Roman" w:hAnsi="Times New Roman"/>
          <w:strike/>
          <w:sz w:val="24"/>
          <w:szCs w:val="24"/>
          <w:highlight w:val="yellow"/>
        </w:rPr>
        <w:t>vkládají</w:t>
      </w:r>
      <w:r w:rsidR="00D01CEC" w:rsidRPr="00B732D8">
        <w:rPr>
          <w:rFonts w:ascii="Times New Roman" w:hAnsi="Times New Roman"/>
          <w:sz w:val="24"/>
          <w:szCs w:val="24"/>
        </w:rPr>
        <w:t xml:space="preserve"> </w:t>
      </w:r>
      <w:r w:rsidR="00511158">
        <w:rPr>
          <w:rFonts w:ascii="Times New Roman" w:hAnsi="Times New Roman"/>
          <w:sz w:val="24"/>
          <w:szCs w:val="24"/>
        </w:rPr>
        <w:t xml:space="preserve">a </w:t>
      </w:r>
      <w:r w:rsidR="00511158" w:rsidRPr="00511158">
        <w:rPr>
          <w:rFonts w:ascii="Times New Roman" w:hAnsi="Times New Roman"/>
          <w:color w:val="FF0000"/>
          <w:sz w:val="24"/>
          <w:szCs w:val="24"/>
          <w:highlight w:val="yellow"/>
        </w:rPr>
        <w:t>doplňují se</w:t>
      </w:r>
      <w:r w:rsidR="00511158" w:rsidRPr="00511158">
        <w:rPr>
          <w:rFonts w:ascii="Times New Roman" w:hAnsi="Times New Roman"/>
          <w:color w:val="FF0000"/>
          <w:sz w:val="24"/>
          <w:szCs w:val="24"/>
        </w:rPr>
        <w:t xml:space="preserve"> </w:t>
      </w:r>
      <w:r w:rsidR="00D01CEC" w:rsidRPr="00B732D8">
        <w:rPr>
          <w:rFonts w:ascii="Times New Roman" w:hAnsi="Times New Roman"/>
          <w:sz w:val="24"/>
          <w:szCs w:val="24"/>
        </w:rPr>
        <w:t>slova „vypracovávat dokumentaci pro rámcové povolení, dokumentaci pro povolení změny využití území, dokumentaci pro provádění stavby a dokumentaci pro odstranění stavby,“</w:t>
      </w:r>
      <w:r w:rsidRPr="00B732D8">
        <w:rPr>
          <w:rFonts w:ascii="Times New Roman" w:hAnsi="Times New Roman"/>
          <w:sz w:val="24"/>
          <w:szCs w:val="24"/>
        </w:rPr>
        <w:t>.</w:t>
      </w:r>
    </w:p>
    <w:p w14:paraId="7E2EEC40" w14:textId="77777777" w:rsidR="00511158" w:rsidRPr="00511158" w:rsidRDefault="00511158" w:rsidP="00511158">
      <w:pPr>
        <w:spacing w:line="240" w:lineRule="auto"/>
        <w:rPr>
          <w:rFonts w:ascii="Times New Roman" w:hAnsi="Times New Roman"/>
          <w:sz w:val="24"/>
          <w:szCs w:val="24"/>
        </w:rPr>
      </w:pPr>
    </w:p>
    <w:p w14:paraId="692A5E51" w14:textId="77777777" w:rsidR="00511158" w:rsidRPr="00511158" w:rsidRDefault="00511158">
      <w:pPr>
        <w:pStyle w:val="Odstavecseseznamem"/>
        <w:spacing w:line="240" w:lineRule="auto"/>
        <w:contextualSpacing w:val="0"/>
        <w:rPr>
          <w:rFonts w:ascii="Times New Roman" w:hAnsi="Times New Roman"/>
          <w:color w:val="FF0000"/>
          <w:sz w:val="24"/>
          <w:szCs w:val="24"/>
        </w:rPr>
      </w:pPr>
      <w:r w:rsidRPr="00511158">
        <w:rPr>
          <w:rFonts w:ascii="Times New Roman" w:hAnsi="Times New Roman"/>
          <w:color w:val="FF0000"/>
          <w:sz w:val="24"/>
          <w:szCs w:val="24"/>
          <w:highlight w:val="yellow"/>
        </w:rPr>
        <w:t>Poznámka pod čarou č. 9 se zrušuje.</w:t>
      </w:r>
    </w:p>
    <w:p w14:paraId="19712810" w14:textId="77777777" w:rsidR="00511158" w:rsidRPr="00B732D8" w:rsidRDefault="00511158">
      <w:pPr>
        <w:pStyle w:val="Odstavecseseznamem"/>
        <w:spacing w:line="240" w:lineRule="auto"/>
        <w:contextualSpacing w:val="0"/>
        <w:rPr>
          <w:rFonts w:ascii="Times New Roman" w:hAnsi="Times New Roman"/>
          <w:sz w:val="24"/>
          <w:szCs w:val="24"/>
        </w:rPr>
      </w:pPr>
    </w:p>
    <w:p w14:paraId="251AB11A" w14:textId="77777777" w:rsidR="00282424" w:rsidRPr="00B732D8" w:rsidRDefault="0028242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18 písm. b) se slova „projektové dokumentace“ nahrazují slovy „dokumentace pro povolení“.</w:t>
      </w:r>
    </w:p>
    <w:p w14:paraId="0C08EA45" w14:textId="77777777" w:rsidR="00241BA4" w:rsidRPr="00B732D8" w:rsidRDefault="00241BA4">
      <w:pPr>
        <w:pStyle w:val="Odstavecseseznamem"/>
        <w:spacing w:line="240" w:lineRule="auto"/>
        <w:contextualSpacing w:val="0"/>
        <w:rPr>
          <w:rFonts w:ascii="Times New Roman" w:hAnsi="Times New Roman"/>
          <w:sz w:val="24"/>
          <w:szCs w:val="24"/>
        </w:rPr>
      </w:pPr>
    </w:p>
    <w:p w14:paraId="4D1018E8" w14:textId="77777777" w:rsidR="00241BA4" w:rsidRPr="00B732D8" w:rsidRDefault="00241BA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18 se za písmeno b) vkládá nové písmeno c), které zní:</w:t>
      </w:r>
    </w:p>
    <w:p w14:paraId="7D984CD3" w14:textId="77777777" w:rsidR="00241BA4" w:rsidRPr="00B732D8" w:rsidRDefault="00241BA4">
      <w:pPr>
        <w:pStyle w:val="Odstavecseseznamem"/>
        <w:spacing w:line="240" w:lineRule="auto"/>
        <w:contextualSpacing w:val="0"/>
        <w:rPr>
          <w:rFonts w:ascii="Times New Roman" w:hAnsi="Times New Roman"/>
          <w:sz w:val="24"/>
          <w:szCs w:val="24"/>
        </w:rPr>
      </w:pPr>
    </w:p>
    <w:p w14:paraId="56C844F8" w14:textId="77777777" w:rsidR="00241BA4" w:rsidRPr="00B732D8" w:rsidRDefault="00241BA4">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w:t>
      </w:r>
      <w:r w:rsidR="00A639C7" w:rsidRPr="00B732D8">
        <w:rPr>
          <w:rFonts w:ascii="Times New Roman" w:hAnsi="Times New Roman"/>
          <w:sz w:val="24"/>
          <w:szCs w:val="24"/>
        </w:rPr>
        <w:t>c</w:t>
      </w:r>
      <w:r w:rsidRPr="00B732D8">
        <w:rPr>
          <w:rFonts w:ascii="Times New Roman" w:hAnsi="Times New Roman"/>
          <w:sz w:val="24"/>
          <w:szCs w:val="24"/>
        </w:rPr>
        <w:t>) koordinovat vypracování projektové dokumentace,“.</w:t>
      </w:r>
    </w:p>
    <w:p w14:paraId="5C0AC3EB" w14:textId="77777777" w:rsidR="00241BA4" w:rsidRPr="00B732D8" w:rsidRDefault="00241BA4">
      <w:pPr>
        <w:pStyle w:val="Odstavecseseznamem"/>
        <w:spacing w:line="240" w:lineRule="auto"/>
        <w:contextualSpacing w:val="0"/>
        <w:rPr>
          <w:rFonts w:ascii="Times New Roman" w:hAnsi="Times New Roman"/>
          <w:sz w:val="24"/>
          <w:szCs w:val="24"/>
        </w:rPr>
      </w:pPr>
    </w:p>
    <w:p w14:paraId="240B08CE" w14:textId="77777777" w:rsidR="00241BA4" w:rsidRPr="00B732D8" w:rsidRDefault="00241BA4">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c) až l) se označují jako písmena d) až m).</w:t>
      </w:r>
    </w:p>
    <w:p w14:paraId="565D9908" w14:textId="77777777" w:rsidR="0022751C" w:rsidRPr="00B732D8" w:rsidRDefault="0022751C">
      <w:pPr>
        <w:pStyle w:val="Odstavecseseznamem"/>
        <w:spacing w:line="240" w:lineRule="auto"/>
        <w:contextualSpacing w:val="0"/>
        <w:rPr>
          <w:rFonts w:ascii="Times New Roman" w:hAnsi="Times New Roman"/>
          <w:sz w:val="24"/>
          <w:szCs w:val="24"/>
        </w:rPr>
      </w:pPr>
    </w:p>
    <w:p w14:paraId="5FC4ABB6" w14:textId="77777777" w:rsidR="0022751C" w:rsidRPr="00B732D8" w:rsidRDefault="0022751C"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18 písm. f) se za slovo „technické“ vkládá slovo „, geotechnické“.</w:t>
      </w:r>
    </w:p>
    <w:p w14:paraId="16FC3CDC" w14:textId="77777777" w:rsidR="00B720F3" w:rsidRPr="00B732D8" w:rsidRDefault="00B720F3">
      <w:pPr>
        <w:pStyle w:val="Odstavecseseznamem"/>
        <w:spacing w:line="240" w:lineRule="auto"/>
        <w:contextualSpacing w:val="0"/>
        <w:rPr>
          <w:rFonts w:ascii="Times New Roman" w:hAnsi="Times New Roman"/>
          <w:sz w:val="24"/>
          <w:szCs w:val="24"/>
        </w:rPr>
      </w:pPr>
    </w:p>
    <w:p w14:paraId="65B7924B" w14:textId="77777777" w:rsidR="00B720F3" w:rsidRPr="00B732D8" w:rsidRDefault="00B720F3"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18 písmeno i) zní:</w:t>
      </w:r>
    </w:p>
    <w:p w14:paraId="4E74474C" w14:textId="77777777" w:rsidR="00B720F3" w:rsidRPr="00B732D8" w:rsidRDefault="00B720F3">
      <w:pPr>
        <w:pStyle w:val="Odstavecseseznamem"/>
        <w:spacing w:line="240" w:lineRule="auto"/>
        <w:contextualSpacing w:val="0"/>
        <w:rPr>
          <w:rFonts w:ascii="Times New Roman" w:hAnsi="Times New Roman"/>
          <w:sz w:val="24"/>
          <w:szCs w:val="24"/>
        </w:rPr>
      </w:pPr>
    </w:p>
    <w:p w14:paraId="5DE018B5" w14:textId="77777777" w:rsidR="009B1503" w:rsidRPr="00B732D8" w:rsidRDefault="00B720F3">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„i) odborně vést provádění stavby nebo její změny v pozici stavbyvedoucího,“.</w:t>
      </w:r>
    </w:p>
    <w:p w14:paraId="7920B962" w14:textId="77777777" w:rsidR="00B720F3" w:rsidRPr="00B732D8" w:rsidRDefault="00B720F3">
      <w:pPr>
        <w:pStyle w:val="Odstavecseseznamem"/>
        <w:spacing w:line="240" w:lineRule="auto"/>
        <w:contextualSpacing w:val="0"/>
        <w:rPr>
          <w:rFonts w:ascii="Times New Roman" w:hAnsi="Times New Roman"/>
          <w:sz w:val="24"/>
          <w:szCs w:val="24"/>
        </w:rPr>
      </w:pPr>
    </w:p>
    <w:p w14:paraId="7774D870" w14:textId="77777777" w:rsidR="00B720F3" w:rsidRPr="00B732D8" w:rsidRDefault="00B720F3"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18 se dosavadní text označuje jako odstavec 1 a doplňuje se odstavec 2, který zní:</w:t>
      </w:r>
    </w:p>
    <w:p w14:paraId="58A039FF" w14:textId="77777777" w:rsidR="00B720F3" w:rsidRPr="00B732D8" w:rsidRDefault="00B720F3">
      <w:pPr>
        <w:pStyle w:val="Odstavecseseznamem"/>
        <w:spacing w:line="240" w:lineRule="auto"/>
        <w:contextualSpacing w:val="0"/>
        <w:rPr>
          <w:rFonts w:ascii="Times New Roman" w:hAnsi="Times New Roman"/>
          <w:sz w:val="24"/>
          <w:szCs w:val="24"/>
        </w:rPr>
      </w:pPr>
    </w:p>
    <w:p w14:paraId="15DDC87A" w14:textId="77777777" w:rsidR="00B720F3" w:rsidRPr="00B732D8" w:rsidRDefault="00B720F3">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„(2) </w:t>
      </w:r>
      <w:r w:rsidR="00D01CEC" w:rsidRPr="00B732D8">
        <w:rPr>
          <w:rFonts w:ascii="Times New Roman" w:hAnsi="Times New Roman"/>
          <w:sz w:val="24"/>
          <w:szCs w:val="24"/>
        </w:rPr>
        <w:t>Autorizovaný inženýr v oboru pozemní stavby, dopravní stavby, stavby vodního hospodářství a krajinného inženýrství, mosty a inženýrské konstrukce, technologická zařízení staveb, městské inženýrství nebo stavby pro plnění funkce lesa, je v celém rozsahu stavby, příslušející oboru jeho autorizace, oprávněn vypracovávat všechny oborově vydělené části této dokumentace nebo projektové dokumentace, tedy části příslušející oborům technika prostředí staveb, statika a dynamika staveb, geotechnika a požární bezpečnost staveb. Zvláštní právní předpis</w:t>
      </w:r>
      <w:r w:rsidR="00D01CEC" w:rsidRPr="00B732D8">
        <w:rPr>
          <w:rFonts w:ascii="Times New Roman" w:hAnsi="Times New Roman"/>
          <w:sz w:val="24"/>
          <w:szCs w:val="24"/>
          <w:vertAlign w:val="superscript"/>
        </w:rPr>
        <w:t xml:space="preserve"> </w:t>
      </w:r>
      <w:r w:rsidR="00D01CEC" w:rsidRPr="00B732D8">
        <w:rPr>
          <w:rFonts w:ascii="Times New Roman" w:hAnsi="Times New Roman"/>
          <w:sz w:val="24"/>
          <w:szCs w:val="24"/>
        </w:rPr>
        <w:t>upravující povinnosti autorizované osoby ani § 12 odst. 6 nejsou dotčeny</w:t>
      </w:r>
      <w:r w:rsidRPr="00B732D8">
        <w:rPr>
          <w:rFonts w:ascii="Times New Roman" w:hAnsi="Times New Roman"/>
          <w:sz w:val="24"/>
          <w:szCs w:val="24"/>
        </w:rPr>
        <w:t>.“.</w:t>
      </w:r>
    </w:p>
    <w:p w14:paraId="7860A5D1" w14:textId="77777777" w:rsidR="00366CD4" w:rsidRPr="00B732D8" w:rsidRDefault="00366CD4">
      <w:pPr>
        <w:pStyle w:val="Odstavecseseznamem"/>
        <w:spacing w:line="240" w:lineRule="auto"/>
        <w:contextualSpacing w:val="0"/>
        <w:rPr>
          <w:rFonts w:ascii="Times New Roman" w:hAnsi="Times New Roman"/>
          <w:sz w:val="24"/>
          <w:szCs w:val="24"/>
        </w:rPr>
      </w:pPr>
    </w:p>
    <w:p w14:paraId="2EC6374A" w14:textId="77777777" w:rsidR="00366CD4" w:rsidRPr="00B732D8" w:rsidRDefault="00366CD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w:t>
      </w:r>
      <w:r w:rsidR="00006F7C" w:rsidRPr="00B732D8">
        <w:rPr>
          <w:rFonts w:ascii="Times New Roman" w:hAnsi="Times New Roman"/>
          <w:sz w:val="24"/>
          <w:szCs w:val="24"/>
        </w:rPr>
        <w:t>§ 19</w:t>
      </w:r>
      <w:r w:rsidRPr="00B732D8">
        <w:rPr>
          <w:rFonts w:ascii="Times New Roman" w:hAnsi="Times New Roman"/>
          <w:sz w:val="24"/>
          <w:szCs w:val="24"/>
        </w:rPr>
        <w:t xml:space="preserve"> písm. a) </w:t>
      </w:r>
      <w:r w:rsidR="00006F7C" w:rsidRPr="00B732D8">
        <w:rPr>
          <w:rFonts w:ascii="Times New Roman" w:hAnsi="Times New Roman"/>
          <w:sz w:val="24"/>
          <w:szCs w:val="24"/>
        </w:rPr>
        <w:t xml:space="preserve">se slova „dokumentaci pro vydání územního rozhodnutí a“ </w:t>
      </w:r>
      <w:r w:rsidR="00282424" w:rsidRPr="00B732D8">
        <w:rPr>
          <w:rFonts w:ascii="Times New Roman" w:hAnsi="Times New Roman"/>
          <w:sz w:val="24"/>
          <w:szCs w:val="24"/>
        </w:rPr>
        <w:t>zrušují</w:t>
      </w:r>
      <w:r w:rsidR="003C3AE9" w:rsidRPr="00B732D8">
        <w:rPr>
          <w:rFonts w:ascii="Times New Roman" w:hAnsi="Times New Roman"/>
          <w:sz w:val="24"/>
          <w:szCs w:val="24"/>
        </w:rPr>
        <w:t xml:space="preserve"> a </w:t>
      </w:r>
      <w:r w:rsidR="00282424" w:rsidRPr="00B732D8">
        <w:rPr>
          <w:rFonts w:ascii="Times New Roman" w:hAnsi="Times New Roman"/>
          <w:sz w:val="24"/>
          <w:szCs w:val="24"/>
        </w:rPr>
        <w:t>slova „dokumentace pro vydání územního rozhodnutí nebo“ se zrušují</w:t>
      </w:r>
      <w:r w:rsidR="00006F7C" w:rsidRPr="00B732D8">
        <w:rPr>
          <w:rFonts w:ascii="Times New Roman" w:hAnsi="Times New Roman"/>
          <w:sz w:val="24"/>
          <w:szCs w:val="24"/>
        </w:rPr>
        <w:t>.</w:t>
      </w:r>
    </w:p>
    <w:p w14:paraId="0543EF2C" w14:textId="77777777" w:rsidR="00A0472A" w:rsidRPr="00B732D8" w:rsidRDefault="00A0472A">
      <w:pPr>
        <w:pStyle w:val="Odstavecseseznamem"/>
        <w:spacing w:line="240" w:lineRule="auto"/>
        <w:contextualSpacing w:val="0"/>
        <w:rPr>
          <w:rFonts w:ascii="Times New Roman" w:hAnsi="Times New Roman"/>
          <w:sz w:val="24"/>
          <w:szCs w:val="24"/>
        </w:rPr>
      </w:pPr>
    </w:p>
    <w:p w14:paraId="1A3B23EF" w14:textId="77777777" w:rsidR="00A0472A" w:rsidRPr="00B732D8" w:rsidRDefault="00A0472A"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19 písm. b) se za slovo „nebo“ vkládají slova „projektové dokumentace zpracované“.</w:t>
      </w:r>
    </w:p>
    <w:p w14:paraId="69DE3D19" w14:textId="77777777" w:rsidR="00241BA4" w:rsidRPr="00B732D8" w:rsidRDefault="00241BA4">
      <w:pPr>
        <w:pStyle w:val="Odstavecseseznamem"/>
        <w:spacing w:line="240" w:lineRule="auto"/>
        <w:contextualSpacing w:val="0"/>
        <w:rPr>
          <w:rFonts w:ascii="Times New Roman" w:hAnsi="Times New Roman"/>
          <w:sz w:val="24"/>
          <w:szCs w:val="24"/>
        </w:rPr>
      </w:pPr>
    </w:p>
    <w:p w14:paraId="0DDAC78B" w14:textId="77777777" w:rsidR="00241BA4" w:rsidRPr="00B732D8" w:rsidRDefault="00241BA4"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19 se za písmeno b) vkládá nové písmeno c), které zní:</w:t>
      </w:r>
    </w:p>
    <w:p w14:paraId="1D25E2B6" w14:textId="77777777" w:rsidR="00241BA4" w:rsidRPr="00B732D8" w:rsidRDefault="00241BA4">
      <w:pPr>
        <w:pStyle w:val="Odstavecseseznamem"/>
        <w:spacing w:line="240" w:lineRule="auto"/>
        <w:contextualSpacing w:val="0"/>
        <w:rPr>
          <w:rFonts w:ascii="Times New Roman" w:hAnsi="Times New Roman"/>
          <w:sz w:val="24"/>
          <w:szCs w:val="24"/>
        </w:rPr>
      </w:pPr>
    </w:p>
    <w:p w14:paraId="517710F8" w14:textId="77777777" w:rsidR="00241BA4" w:rsidRPr="00B732D8" w:rsidRDefault="00241BA4">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„c) koordinovat vypracování projektové dokumentace,“.</w:t>
      </w:r>
    </w:p>
    <w:p w14:paraId="5FD2E46A" w14:textId="77777777" w:rsidR="00241BA4" w:rsidRPr="00B732D8" w:rsidRDefault="00241BA4">
      <w:pPr>
        <w:pStyle w:val="Odstavecseseznamem"/>
        <w:spacing w:line="240" w:lineRule="auto"/>
        <w:contextualSpacing w:val="0"/>
        <w:rPr>
          <w:rFonts w:ascii="Times New Roman" w:hAnsi="Times New Roman"/>
          <w:sz w:val="24"/>
          <w:szCs w:val="24"/>
        </w:rPr>
      </w:pPr>
    </w:p>
    <w:p w14:paraId="3891AD0C" w14:textId="77777777" w:rsidR="00241BA4" w:rsidRPr="00B732D8" w:rsidRDefault="00241BA4">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c) až h) se označují jako písmena d) až i).</w:t>
      </w:r>
    </w:p>
    <w:p w14:paraId="47A86679" w14:textId="77777777" w:rsidR="003C3AE9" w:rsidRPr="00B732D8" w:rsidRDefault="003C3AE9">
      <w:pPr>
        <w:pStyle w:val="Odstavecseseznamem"/>
        <w:spacing w:line="240" w:lineRule="auto"/>
        <w:contextualSpacing w:val="0"/>
        <w:rPr>
          <w:rFonts w:ascii="Times New Roman" w:hAnsi="Times New Roman"/>
          <w:sz w:val="24"/>
          <w:szCs w:val="24"/>
        </w:rPr>
      </w:pPr>
    </w:p>
    <w:p w14:paraId="227003E1" w14:textId="77777777" w:rsidR="003C3AE9" w:rsidRPr="00B732D8" w:rsidRDefault="003C3AE9"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19 písmeno e) zní:</w:t>
      </w:r>
    </w:p>
    <w:p w14:paraId="3E519300" w14:textId="77777777" w:rsidR="00A7546A" w:rsidRPr="00B732D8" w:rsidRDefault="00A7546A">
      <w:pPr>
        <w:pStyle w:val="Odstavecseseznamem"/>
        <w:spacing w:line="240" w:lineRule="auto"/>
        <w:contextualSpacing w:val="0"/>
        <w:rPr>
          <w:rFonts w:ascii="Times New Roman" w:hAnsi="Times New Roman"/>
          <w:sz w:val="24"/>
          <w:szCs w:val="24"/>
        </w:rPr>
      </w:pPr>
    </w:p>
    <w:p w14:paraId="5A812CAF" w14:textId="77777777" w:rsidR="003C3AE9" w:rsidRPr="00B732D8" w:rsidRDefault="003C3AE9">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„e) odborně vést provádění stavby nebo její změny v pozici stavbyvedoucího,“.</w:t>
      </w:r>
    </w:p>
    <w:p w14:paraId="289C0C91" w14:textId="77777777" w:rsidR="00A639C7" w:rsidRPr="00B732D8" w:rsidRDefault="00A639C7">
      <w:pPr>
        <w:pStyle w:val="Odstavecseseznamem"/>
        <w:spacing w:line="240" w:lineRule="auto"/>
        <w:contextualSpacing w:val="0"/>
        <w:rPr>
          <w:rFonts w:ascii="Times New Roman" w:hAnsi="Times New Roman"/>
          <w:sz w:val="24"/>
          <w:szCs w:val="24"/>
        </w:rPr>
      </w:pPr>
    </w:p>
    <w:p w14:paraId="059AEC19" w14:textId="77777777" w:rsidR="00FE1723" w:rsidRPr="00B732D8" w:rsidRDefault="00A639C7"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V § 19 písm. h) se slova „při stavebním nebo kolauda</w:t>
      </w:r>
      <w:r w:rsidR="00336A05" w:rsidRPr="00B732D8">
        <w:rPr>
          <w:rFonts w:ascii="Times New Roman" w:hAnsi="Times New Roman"/>
          <w:sz w:val="24"/>
          <w:szCs w:val="24"/>
        </w:rPr>
        <w:t>čním řízení“ nahrazují slovy „v </w:t>
      </w:r>
      <w:r w:rsidRPr="00B732D8">
        <w:rPr>
          <w:rFonts w:ascii="Times New Roman" w:hAnsi="Times New Roman"/>
          <w:sz w:val="24"/>
          <w:szCs w:val="24"/>
        </w:rPr>
        <w:t>řízení podle stavebního zákona“.</w:t>
      </w:r>
    </w:p>
    <w:p w14:paraId="23603142" w14:textId="77777777" w:rsidR="005F3CD8" w:rsidRPr="00B732D8" w:rsidRDefault="005F3CD8">
      <w:pPr>
        <w:pStyle w:val="Odstavecseseznamem"/>
        <w:spacing w:line="240" w:lineRule="auto"/>
        <w:ind w:left="0" w:firstLine="567"/>
        <w:contextualSpacing w:val="0"/>
        <w:rPr>
          <w:rFonts w:ascii="Times New Roman" w:hAnsi="Times New Roman"/>
          <w:bCs/>
          <w:sz w:val="24"/>
          <w:szCs w:val="24"/>
        </w:rPr>
      </w:pPr>
      <w:bookmarkStart w:id="1" w:name="c_85228"/>
      <w:bookmarkStart w:id="2" w:name="pa_143"/>
      <w:bookmarkStart w:id="3" w:name="p_143"/>
      <w:bookmarkStart w:id="4" w:name="c_86085"/>
      <w:bookmarkStart w:id="5" w:name="pa_145"/>
      <w:bookmarkStart w:id="6" w:name="p_145"/>
      <w:bookmarkStart w:id="7" w:name="c_86159"/>
      <w:bookmarkStart w:id="8" w:name="pa_146"/>
      <w:bookmarkStart w:id="9" w:name="p_146"/>
      <w:bookmarkStart w:id="10" w:name="c_86254"/>
      <w:bookmarkStart w:id="11" w:name="pa_147"/>
      <w:bookmarkStart w:id="12" w:name="p_147"/>
      <w:bookmarkStart w:id="13" w:name="c_86371"/>
      <w:bookmarkStart w:id="14" w:name="pa_149"/>
      <w:bookmarkStart w:id="15" w:name="p_149"/>
      <w:bookmarkStart w:id="16" w:name="c_86504"/>
      <w:bookmarkStart w:id="17" w:name="pa_150"/>
      <w:bookmarkStart w:id="18" w:name="p_150"/>
      <w:bookmarkStart w:id="19" w:name="c_86709"/>
      <w:bookmarkStart w:id="20" w:name="pa_151"/>
      <w:bookmarkStart w:id="21" w:name="p_1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C4E70F7" w14:textId="77777777" w:rsidR="005F3CD8" w:rsidRPr="00CD3631" w:rsidRDefault="005F3CD8"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D3631">
        <w:rPr>
          <w:rFonts w:ascii="Times New Roman" w:hAnsi="Times New Roman"/>
          <w:bCs/>
          <w:strike/>
          <w:sz w:val="24"/>
          <w:szCs w:val="24"/>
          <w:highlight w:val="yellow"/>
        </w:rPr>
        <w:t>V § 20 odst. 1 úvodní části ustanovení se za slovo „zákonem“ vkládají slova „nebo vnitřním předpisem Komory“.</w:t>
      </w:r>
    </w:p>
    <w:p w14:paraId="28509238" w14:textId="77777777" w:rsidR="00CD3631" w:rsidRPr="00CD3631" w:rsidRDefault="00CD3631" w:rsidP="00CD3631">
      <w:pPr>
        <w:pStyle w:val="Odstavecseseznamem"/>
        <w:rPr>
          <w:rFonts w:ascii="Times New Roman" w:hAnsi="Times New Roman"/>
          <w:strike/>
          <w:sz w:val="24"/>
          <w:szCs w:val="24"/>
          <w:highlight w:val="yellow"/>
        </w:rPr>
      </w:pPr>
    </w:p>
    <w:p w14:paraId="360623B2" w14:textId="77777777" w:rsidR="00CD3631" w:rsidRPr="005B0CD3" w:rsidRDefault="00CD3631" w:rsidP="00CD3631">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 xml:space="preserve">V návaznosti na vypuštění </w:t>
      </w:r>
      <w:r w:rsidR="009033C5">
        <w:rPr>
          <w:rFonts w:eastAsia="Calibri"/>
          <w:i/>
          <w:highlight w:val="yellow"/>
          <w:shd w:val="clear" w:color="auto" w:fill="92D050"/>
        </w:rPr>
        <w:t xml:space="preserve">dosavadního </w:t>
      </w:r>
      <w:r w:rsidRPr="00A46C53">
        <w:rPr>
          <w:rFonts w:eastAsia="Calibri"/>
          <w:i/>
          <w:highlight w:val="yellow"/>
          <w:shd w:val="clear" w:color="auto" w:fill="92D050"/>
        </w:rPr>
        <w:t xml:space="preserve">bodu </w:t>
      </w:r>
      <w:r>
        <w:rPr>
          <w:rFonts w:eastAsia="Calibri"/>
          <w:i/>
          <w:highlight w:val="yellow"/>
          <w:shd w:val="clear" w:color="auto" w:fill="92D050"/>
        </w:rPr>
        <w:t>34</w:t>
      </w:r>
      <w:r w:rsidRPr="00A46C53">
        <w:rPr>
          <w:rFonts w:eastAsia="Calibri"/>
          <w:i/>
          <w:highlight w:val="yellow"/>
          <w:shd w:val="clear" w:color="auto" w:fill="92D050"/>
        </w:rPr>
        <w:t xml:space="preserve"> následující bod</w:t>
      </w:r>
      <w:r>
        <w:rPr>
          <w:rFonts w:eastAsia="Calibri"/>
          <w:i/>
          <w:highlight w:val="yellow"/>
          <w:shd w:val="clear" w:color="auto" w:fill="92D050"/>
        </w:rPr>
        <w:t>y</w:t>
      </w:r>
      <w:r w:rsidRPr="00A46C53">
        <w:rPr>
          <w:rFonts w:eastAsia="Calibri"/>
          <w:i/>
          <w:highlight w:val="yellow"/>
          <w:shd w:val="clear" w:color="auto" w:fill="92D050"/>
        </w:rPr>
        <w:t xml:space="preserve"> návrhu </w:t>
      </w:r>
      <w:r w:rsidR="009033C5">
        <w:rPr>
          <w:rFonts w:eastAsia="Calibri"/>
          <w:i/>
          <w:highlight w:val="yellow"/>
          <w:shd w:val="clear" w:color="auto" w:fill="92D050"/>
        </w:rPr>
        <w:t xml:space="preserve">novely </w:t>
      </w:r>
      <w:r w:rsidRPr="00A46C53">
        <w:rPr>
          <w:rFonts w:eastAsia="Calibri"/>
          <w:i/>
          <w:highlight w:val="yellow"/>
          <w:shd w:val="clear" w:color="auto" w:fill="92D050"/>
        </w:rPr>
        <w:t>přečíslovat.</w:t>
      </w:r>
    </w:p>
    <w:p w14:paraId="249423BB" w14:textId="77777777" w:rsidR="00CD3631" w:rsidRPr="00CD3631" w:rsidRDefault="00CD3631" w:rsidP="00CD3631">
      <w:pPr>
        <w:spacing w:line="240" w:lineRule="auto"/>
        <w:rPr>
          <w:rFonts w:ascii="Times New Roman" w:hAnsi="Times New Roman"/>
          <w:strike/>
          <w:sz w:val="24"/>
          <w:szCs w:val="24"/>
          <w:highlight w:val="yellow"/>
        </w:rPr>
      </w:pPr>
    </w:p>
    <w:p w14:paraId="622B7C05" w14:textId="77777777" w:rsidR="006A200D" w:rsidRPr="00CD3631" w:rsidRDefault="006A200D" w:rsidP="006A200D">
      <w:pPr>
        <w:pStyle w:val="Odstavecseseznamem"/>
        <w:pBdr>
          <w:top w:val="single" w:sz="4" w:space="1" w:color="auto"/>
          <w:left w:val="single" w:sz="4" w:space="4" w:color="auto"/>
          <w:bottom w:val="single" w:sz="4" w:space="0" w:color="auto"/>
          <w:right w:val="single" w:sz="4" w:space="4" w:color="auto"/>
        </w:pBdr>
        <w:shd w:val="clear" w:color="auto" w:fill="FFFF00"/>
        <w:spacing w:line="240" w:lineRule="auto"/>
        <w:ind w:left="0"/>
        <w:rPr>
          <w:rFonts w:ascii="Times New Roman" w:hAnsi="Times New Roman"/>
          <w:i/>
          <w:sz w:val="24"/>
          <w:szCs w:val="24"/>
        </w:rPr>
      </w:pPr>
      <w:r>
        <w:rPr>
          <w:rFonts w:ascii="Times New Roman" w:hAnsi="Times New Roman"/>
          <w:i/>
          <w:sz w:val="24"/>
          <w:szCs w:val="24"/>
        </w:rPr>
        <w:t>Z</w:t>
      </w:r>
      <w:r w:rsidRPr="00CD3631">
        <w:rPr>
          <w:rFonts w:ascii="Times New Roman" w:hAnsi="Times New Roman"/>
          <w:i/>
          <w:sz w:val="24"/>
          <w:szCs w:val="24"/>
        </w:rPr>
        <w:t>měn</w:t>
      </w:r>
      <w:r>
        <w:rPr>
          <w:rFonts w:ascii="Times New Roman" w:hAnsi="Times New Roman"/>
          <w:i/>
          <w:sz w:val="24"/>
          <w:szCs w:val="24"/>
        </w:rPr>
        <w:t>a</w:t>
      </w:r>
      <w:r w:rsidRPr="00CD3631">
        <w:rPr>
          <w:rFonts w:ascii="Times New Roman" w:hAnsi="Times New Roman"/>
          <w:i/>
          <w:sz w:val="24"/>
          <w:szCs w:val="24"/>
        </w:rPr>
        <w:t xml:space="preserve"> </w:t>
      </w:r>
      <w:r>
        <w:rPr>
          <w:rFonts w:ascii="Times New Roman" w:hAnsi="Times New Roman"/>
          <w:i/>
          <w:sz w:val="24"/>
          <w:szCs w:val="24"/>
        </w:rPr>
        <w:t>autorizačního zákona navrhovaná v bodě 34 není změnou bezprostředně související</w:t>
      </w:r>
      <w:r w:rsidRPr="00CD3631">
        <w:rPr>
          <w:rFonts w:ascii="Times New Roman" w:hAnsi="Times New Roman"/>
          <w:i/>
          <w:sz w:val="24"/>
          <w:szCs w:val="24"/>
        </w:rPr>
        <w:t xml:space="preserve"> s návrhem stavebního zákona ve smyslu čl. 54 odst. 3 Legislativních pravidel vlády.</w:t>
      </w:r>
    </w:p>
    <w:p w14:paraId="3941C9C6" w14:textId="77777777" w:rsidR="00FE1723" w:rsidRPr="00B732D8" w:rsidRDefault="00FE1723">
      <w:pPr>
        <w:pStyle w:val="Odstavecseseznamem"/>
        <w:spacing w:line="240" w:lineRule="auto"/>
        <w:contextualSpacing w:val="0"/>
        <w:rPr>
          <w:rFonts w:ascii="Times New Roman" w:hAnsi="Times New Roman"/>
          <w:sz w:val="24"/>
          <w:szCs w:val="24"/>
        </w:rPr>
      </w:pPr>
    </w:p>
    <w:p w14:paraId="2BE6715F" w14:textId="77777777" w:rsidR="00FE1723" w:rsidRPr="00B732D8" w:rsidRDefault="004969A2" w:rsidP="001F41D5">
      <w:pPr>
        <w:pStyle w:val="Odstavecseseznamem"/>
        <w:numPr>
          <w:ilvl w:val="0"/>
          <w:numId w:val="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20 odst. 1 písm. b) se </w:t>
      </w:r>
      <w:r w:rsidR="00390765" w:rsidRPr="00B732D8">
        <w:rPr>
          <w:rFonts w:ascii="Times New Roman" w:hAnsi="Times New Roman"/>
          <w:sz w:val="24"/>
          <w:szCs w:val="24"/>
        </w:rPr>
        <w:t xml:space="preserve">částka </w:t>
      </w:r>
      <w:r w:rsidRPr="00B732D8">
        <w:rPr>
          <w:rFonts w:ascii="Times New Roman" w:hAnsi="Times New Roman"/>
          <w:sz w:val="24"/>
          <w:szCs w:val="24"/>
        </w:rPr>
        <w:t xml:space="preserve">„50000 Kčs“ nahrazuje </w:t>
      </w:r>
      <w:r w:rsidR="00390765" w:rsidRPr="00B732D8">
        <w:rPr>
          <w:rFonts w:ascii="Times New Roman" w:hAnsi="Times New Roman"/>
          <w:sz w:val="24"/>
          <w:szCs w:val="24"/>
        </w:rPr>
        <w:t xml:space="preserve">částkou </w:t>
      </w:r>
      <w:r w:rsidRPr="00B732D8">
        <w:rPr>
          <w:rFonts w:ascii="Times New Roman" w:hAnsi="Times New Roman"/>
          <w:sz w:val="24"/>
          <w:szCs w:val="24"/>
        </w:rPr>
        <w:t>„300 000 Kč“.</w:t>
      </w:r>
    </w:p>
    <w:p w14:paraId="42980514" w14:textId="77777777" w:rsidR="00390765" w:rsidRPr="00B732D8" w:rsidRDefault="00390765">
      <w:pPr>
        <w:pStyle w:val="Odstavecseseznamem"/>
        <w:spacing w:line="240" w:lineRule="auto"/>
        <w:contextualSpacing w:val="0"/>
        <w:rPr>
          <w:rFonts w:ascii="Times New Roman" w:hAnsi="Times New Roman"/>
          <w:sz w:val="24"/>
          <w:szCs w:val="24"/>
        </w:rPr>
      </w:pPr>
    </w:p>
    <w:p w14:paraId="5D07B99D" w14:textId="77777777" w:rsidR="00390765" w:rsidRPr="00C21279" w:rsidRDefault="00390765"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t>V § 20 odst. 1 se závěrečná část ustanovení zrušuje.</w:t>
      </w:r>
    </w:p>
    <w:p w14:paraId="0C68A4B7" w14:textId="77777777" w:rsidR="00C21279" w:rsidRPr="00C21279" w:rsidRDefault="00C21279" w:rsidP="00C21279">
      <w:pPr>
        <w:spacing w:line="240" w:lineRule="auto"/>
        <w:rPr>
          <w:rFonts w:ascii="Times New Roman" w:hAnsi="Times New Roman"/>
          <w:strike/>
          <w:sz w:val="24"/>
          <w:szCs w:val="24"/>
          <w:highlight w:val="yellow"/>
        </w:rPr>
      </w:pPr>
    </w:p>
    <w:p w14:paraId="2583AA71" w14:textId="77777777" w:rsidR="00390765" w:rsidRPr="00C21279" w:rsidRDefault="00390765"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lastRenderedPageBreak/>
        <w:t>V § 20 se za odstavec 1 vkládají nové odstavce 2 a 3, které znějí:</w:t>
      </w:r>
    </w:p>
    <w:p w14:paraId="472E801A" w14:textId="77777777" w:rsidR="00A7546A" w:rsidRPr="00C21279" w:rsidRDefault="00A7546A">
      <w:pPr>
        <w:pStyle w:val="Odstavecseseznamem"/>
        <w:spacing w:line="240" w:lineRule="auto"/>
        <w:contextualSpacing w:val="0"/>
        <w:rPr>
          <w:rFonts w:ascii="Times New Roman" w:hAnsi="Times New Roman"/>
          <w:strike/>
          <w:sz w:val="24"/>
          <w:szCs w:val="24"/>
          <w:highlight w:val="yellow"/>
        </w:rPr>
      </w:pPr>
    </w:p>
    <w:p w14:paraId="5DF5311F" w14:textId="77777777" w:rsidR="003C3AE9" w:rsidRPr="00C21279" w:rsidRDefault="00390765">
      <w:pPr>
        <w:autoSpaceDE w:val="0"/>
        <w:autoSpaceDN w:val="0"/>
        <w:spacing w:line="240" w:lineRule="auto"/>
        <w:ind w:firstLine="567"/>
        <w:rPr>
          <w:rFonts w:ascii="Times New Roman" w:hAnsi="Times New Roman"/>
          <w:strike/>
          <w:sz w:val="24"/>
          <w:szCs w:val="24"/>
          <w:highlight w:val="yellow"/>
        </w:rPr>
      </w:pPr>
      <w:r w:rsidRPr="00C21279">
        <w:rPr>
          <w:rFonts w:ascii="Times New Roman" w:hAnsi="Times New Roman"/>
          <w:strike/>
          <w:sz w:val="24"/>
          <w:szCs w:val="24"/>
          <w:highlight w:val="yellow"/>
        </w:rPr>
        <w:t xml:space="preserve">„(2) </w:t>
      </w:r>
      <w:r w:rsidR="003C3AE9" w:rsidRPr="00C21279">
        <w:rPr>
          <w:rFonts w:ascii="Times New Roman" w:hAnsi="Times New Roman"/>
          <w:strike/>
          <w:sz w:val="24"/>
          <w:szCs w:val="24"/>
          <w:highlight w:val="yellow"/>
        </w:rPr>
        <w:t xml:space="preserve">V rozhodnutí o disciplinárním opatření podle odstavce 1 písm. c) Komora stanoví dobu pozastavení autorizace a lhůtu pro přezkoušení odborné způsobilosti disciplinárně potrestaného [§ 7 odst. 1 písm. g)]. Úspěšné přezkoušení odborné způsobilosti disciplinárně potrestaného je nezbytným předpokladem pro výkon činnosti autorizované osoby po uběhnutí lhůty pozastavení autorizace. </w:t>
      </w:r>
    </w:p>
    <w:p w14:paraId="226A5DA3" w14:textId="77777777" w:rsidR="003C3AE9" w:rsidRPr="00C21279" w:rsidRDefault="003C3AE9">
      <w:pPr>
        <w:autoSpaceDE w:val="0"/>
        <w:autoSpaceDN w:val="0"/>
        <w:spacing w:line="240" w:lineRule="auto"/>
        <w:ind w:firstLine="567"/>
        <w:rPr>
          <w:rFonts w:ascii="Times New Roman" w:hAnsi="Times New Roman"/>
          <w:strike/>
          <w:sz w:val="24"/>
          <w:szCs w:val="24"/>
          <w:highlight w:val="yellow"/>
        </w:rPr>
      </w:pPr>
    </w:p>
    <w:p w14:paraId="6596F4DA" w14:textId="77777777" w:rsidR="00390765" w:rsidRPr="00C21279" w:rsidRDefault="003C3AE9">
      <w:pPr>
        <w:autoSpaceDE w:val="0"/>
        <w:autoSpaceDN w:val="0"/>
        <w:spacing w:line="240" w:lineRule="auto"/>
        <w:ind w:firstLine="567"/>
        <w:rPr>
          <w:rFonts w:ascii="Times New Roman" w:hAnsi="Times New Roman"/>
          <w:strike/>
          <w:sz w:val="24"/>
          <w:szCs w:val="24"/>
          <w:highlight w:val="yellow"/>
        </w:rPr>
      </w:pPr>
      <w:r w:rsidRPr="00C21279">
        <w:rPr>
          <w:rFonts w:ascii="Times New Roman" w:hAnsi="Times New Roman"/>
          <w:strike/>
          <w:sz w:val="24"/>
          <w:szCs w:val="24"/>
          <w:highlight w:val="yellow"/>
        </w:rPr>
        <w:t>(3) Rozhodnutí o disciplinárním opatření podle odstavce 1 písm. b) nebo c) může současně obsahovat rozhodnutí o zákazu výkonu funkcí v Komoře</w:t>
      </w:r>
      <w:r w:rsidR="00390765" w:rsidRPr="00C21279">
        <w:rPr>
          <w:rFonts w:ascii="Times New Roman" w:hAnsi="Times New Roman"/>
          <w:strike/>
          <w:sz w:val="24"/>
          <w:szCs w:val="24"/>
          <w:highlight w:val="yellow"/>
        </w:rPr>
        <w:t>.“.</w:t>
      </w:r>
    </w:p>
    <w:p w14:paraId="6B3C49B3" w14:textId="77777777" w:rsidR="00390765" w:rsidRPr="00C21279" w:rsidRDefault="00390765">
      <w:pPr>
        <w:pStyle w:val="Odstavecseseznamem"/>
        <w:spacing w:line="240" w:lineRule="auto"/>
        <w:contextualSpacing w:val="0"/>
        <w:rPr>
          <w:rFonts w:ascii="Times New Roman" w:hAnsi="Times New Roman"/>
          <w:strike/>
          <w:sz w:val="24"/>
          <w:szCs w:val="24"/>
          <w:highlight w:val="yellow"/>
        </w:rPr>
      </w:pPr>
    </w:p>
    <w:p w14:paraId="02E4578F" w14:textId="77777777" w:rsidR="00390765" w:rsidRPr="00C21279" w:rsidRDefault="00390765">
      <w:pPr>
        <w:pStyle w:val="Odstavecseseznamem"/>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t>Dosavadní odstavec 2 se označuje jako odstavec 4.</w:t>
      </w:r>
    </w:p>
    <w:p w14:paraId="0CFFC26C" w14:textId="77777777" w:rsidR="00390765" w:rsidRPr="00C21279" w:rsidRDefault="00390765">
      <w:pPr>
        <w:pStyle w:val="Odstavecseseznamem"/>
        <w:spacing w:line="240" w:lineRule="auto"/>
        <w:contextualSpacing w:val="0"/>
        <w:rPr>
          <w:rFonts w:ascii="Times New Roman" w:hAnsi="Times New Roman"/>
          <w:strike/>
          <w:sz w:val="24"/>
          <w:szCs w:val="24"/>
          <w:highlight w:val="yellow"/>
        </w:rPr>
      </w:pPr>
    </w:p>
    <w:p w14:paraId="4AD268ED" w14:textId="77777777" w:rsidR="000E4F53" w:rsidRPr="00C21279" w:rsidRDefault="000E4F53"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t>V § 21 odst. 2 větě první se slova „šesti měsíců“ nahrazují slovy „jednoho roku“ a slovo „tří“ se nahrazují slovem „čtyř“.</w:t>
      </w:r>
    </w:p>
    <w:p w14:paraId="051025B5" w14:textId="77777777" w:rsidR="000E4F53" w:rsidRPr="00C21279" w:rsidRDefault="000E4F53">
      <w:pPr>
        <w:pStyle w:val="Odstavecseseznamem"/>
        <w:spacing w:line="240" w:lineRule="auto"/>
        <w:contextualSpacing w:val="0"/>
        <w:rPr>
          <w:rFonts w:ascii="Times New Roman" w:hAnsi="Times New Roman"/>
          <w:strike/>
          <w:sz w:val="24"/>
          <w:szCs w:val="24"/>
          <w:highlight w:val="yellow"/>
        </w:rPr>
      </w:pPr>
    </w:p>
    <w:p w14:paraId="57833E3C" w14:textId="77777777" w:rsidR="00390765" w:rsidRPr="00C21279" w:rsidRDefault="00390765"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t>V § 23 odst. 3 se za slovo „hostující“ vkládají slova „a usazené“</w:t>
      </w:r>
      <w:r w:rsidR="006E4A14" w:rsidRPr="00C21279">
        <w:rPr>
          <w:rFonts w:ascii="Times New Roman" w:hAnsi="Times New Roman"/>
          <w:strike/>
          <w:sz w:val="24"/>
          <w:szCs w:val="24"/>
          <w:highlight w:val="yellow"/>
        </w:rPr>
        <w:t xml:space="preserve"> a slovo „sdružovat“ se nahrazuje slovem „registrovat“.</w:t>
      </w:r>
    </w:p>
    <w:p w14:paraId="60F76773" w14:textId="77777777" w:rsidR="00DF6674" w:rsidRPr="00C21279" w:rsidRDefault="00DF6674">
      <w:pPr>
        <w:pStyle w:val="Odstavecseseznamem"/>
        <w:spacing w:line="240" w:lineRule="auto"/>
        <w:contextualSpacing w:val="0"/>
        <w:rPr>
          <w:rFonts w:ascii="Times New Roman" w:hAnsi="Times New Roman"/>
          <w:strike/>
          <w:sz w:val="24"/>
          <w:szCs w:val="24"/>
          <w:highlight w:val="yellow"/>
        </w:rPr>
      </w:pPr>
    </w:p>
    <w:p w14:paraId="0E4896F3" w14:textId="77777777" w:rsidR="00DF6674" w:rsidRPr="00C21279" w:rsidRDefault="00DF6674"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t>V § 23 se na konci textu odstavce 5 doplňují slova „, která vykonává veřejnou správu na úseku odborných a vybraných činností ve výstavbě“.</w:t>
      </w:r>
    </w:p>
    <w:p w14:paraId="11D39889" w14:textId="77777777" w:rsidR="003C3AE9" w:rsidRPr="00C21279" w:rsidRDefault="003C3AE9">
      <w:pPr>
        <w:pStyle w:val="Odstavecseseznamem"/>
        <w:spacing w:line="240" w:lineRule="auto"/>
        <w:contextualSpacing w:val="0"/>
        <w:rPr>
          <w:rFonts w:ascii="Times New Roman" w:hAnsi="Times New Roman"/>
          <w:strike/>
          <w:sz w:val="24"/>
          <w:szCs w:val="24"/>
          <w:highlight w:val="yellow"/>
        </w:rPr>
      </w:pPr>
    </w:p>
    <w:p w14:paraId="7D8F7258" w14:textId="77777777" w:rsidR="003C3AE9" w:rsidRDefault="003C3AE9" w:rsidP="001F41D5">
      <w:pPr>
        <w:pStyle w:val="Odstavecseseznamem"/>
        <w:numPr>
          <w:ilvl w:val="0"/>
          <w:numId w:val="2"/>
        </w:numPr>
        <w:spacing w:line="240" w:lineRule="auto"/>
        <w:contextualSpacing w:val="0"/>
        <w:rPr>
          <w:rFonts w:ascii="Times New Roman" w:hAnsi="Times New Roman"/>
          <w:strike/>
          <w:sz w:val="24"/>
          <w:szCs w:val="24"/>
          <w:highlight w:val="yellow"/>
        </w:rPr>
      </w:pPr>
      <w:r w:rsidRPr="00C21279">
        <w:rPr>
          <w:rFonts w:ascii="Times New Roman" w:hAnsi="Times New Roman"/>
          <w:strike/>
          <w:sz w:val="24"/>
          <w:szCs w:val="24"/>
          <w:highlight w:val="yellow"/>
        </w:rPr>
        <w:t>V § 25 odst. 1 větě druhé se slovo „rok“ nahrazuje slovy „3 roky“.</w:t>
      </w:r>
    </w:p>
    <w:p w14:paraId="03228B1D" w14:textId="77777777" w:rsidR="00CD3631" w:rsidRPr="00CD3631" w:rsidRDefault="00CD3631" w:rsidP="00CD3631">
      <w:pPr>
        <w:spacing w:line="240" w:lineRule="auto"/>
        <w:rPr>
          <w:rFonts w:ascii="Times New Roman" w:hAnsi="Times New Roman"/>
          <w:strike/>
          <w:sz w:val="24"/>
          <w:szCs w:val="24"/>
          <w:highlight w:val="yellow"/>
        </w:rPr>
      </w:pPr>
    </w:p>
    <w:p w14:paraId="5F3F95CD" w14:textId="77777777" w:rsidR="006A200D" w:rsidRPr="00CD3631" w:rsidRDefault="006A200D" w:rsidP="006A200D">
      <w:pPr>
        <w:pStyle w:val="Odstavecseseznamem"/>
        <w:pBdr>
          <w:top w:val="single" w:sz="4" w:space="1" w:color="auto"/>
          <w:left w:val="single" w:sz="4" w:space="4" w:color="auto"/>
          <w:bottom w:val="single" w:sz="4" w:space="0" w:color="auto"/>
          <w:right w:val="single" w:sz="4" w:space="4" w:color="auto"/>
        </w:pBdr>
        <w:shd w:val="clear" w:color="auto" w:fill="FFFF00"/>
        <w:spacing w:line="240" w:lineRule="auto"/>
        <w:ind w:left="0"/>
        <w:rPr>
          <w:rFonts w:ascii="Times New Roman" w:hAnsi="Times New Roman"/>
          <w:i/>
          <w:sz w:val="24"/>
          <w:szCs w:val="24"/>
        </w:rPr>
      </w:pPr>
      <w:r>
        <w:rPr>
          <w:rFonts w:ascii="Times New Roman" w:hAnsi="Times New Roman"/>
          <w:i/>
          <w:sz w:val="24"/>
          <w:szCs w:val="24"/>
        </w:rPr>
        <w:t>Z</w:t>
      </w:r>
      <w:r w:rsidRPr="00CD3631">
        <w:rPr>
          <w:rFonts w:ascii="Times New Roman" w:hAnsi="Times New Roman"/>
          <w:i/>
          <w:sz w:val="24"/>
          <w:szCs w:val="24"/>
        </w:rPr>
        <w:t>měn</w:t>
      </w:r>
      <w:r>
        <w:rPr>
          <w:rFonts w:ascii="Times New Roman" w:hAnsi="Times New Roman"/>
          <w:i/>
          <w:sz w:val="24"/>
          <w:szCs w:val="24"/>
        </w:rPr>
        <w:t>y</w:t>
      </w:r>
      <w:r w:rsidRPr="00CD3631">
        <w:rPr>
          <w:rFonts w:ascii="Times New Roman" w:hAnsi="Times New Roman"/>
          <w:i/>
          <w:sz w:val="24"/>
          <w:szCs w:val="24"/>
        </w:rPr>
        <w:t xml:space="preserve"> </w:t>
      </w:r>
      <w:r>
        <w:rPr>
          <w:rFonts w:ascii="Times New Roman" w:hAnsi="Times New Roman"/>
          <w:i/>
          <w:sz w:val="24"/>
          <w:szCs w:val="24"/>
        </w:rPr>
        <w:t>autorizačního zákona navrhované v bodech 36 až 41 nejsou změnami bezprostředně souvisejícími</w:t>
      </w:r>
      <w:r w:rsidRPr="00CD3631">
        <w:rPr>
          <w:rFonts w:ascii="Times New Roman" w:hAnsi="Times New Roman"/>
          <w:i/>
          <w:sz w:val="24"/>
          <w:szCs w:val="24"/>
        </w:rPr>
        <w:t xml:space="preserve"> s návrhem stavebního zákona ve smyslu čl. 54 odst. 3 Legislativních pravidel vlády.</w:t>
      </w:r>
    </w:p>
    <w:p w14:paraId="2562B125" w14:textId="77777777" w:rsidR="0027659E" w:rsidRPr="00B732D8" w:rsidRDefault="0027659E">
      <w:pPr>
        <w:spacing w:line="240" w:lineRule="auto"/>
        <w:rPr>
          <w:rFonts w:ascii="Times New Roman" w:hAnsi="Times New Roman"/>
          <w:sz w:val="24"/>
          <w:szCs w:val="24"/>
        </w:rPr>
      </w:pPr>
    </w:p>
    <w:p w14:paraId="5632907D" w14:textId="77777777" w:rsidR="00512273" w:rsidRPr="003B0E25" w:rsidRDefault="007D3953">
      <w:pPr>
        <w:spacing w:line="240" w:lineRule="auto"/>
        <w:jc w:val="center"/>
        <w:rPr>
          <w:rFonts w:ascii="Times New Roman" w:hAnsi="Times New Roman"/>
          <w:strike/>
          <w:sz w:val="24"/>
          <w:szCs w:val="24"/>
          <w:highlight w:val="yellow"/>
        </w:rPr>
      </w:pPr>
      <w:r w:rsidRPr="003B0E25">
        <w:rPr>
          <w:rFonts w:ascii="Times New Roman" w:hAnsi="Times New Roman"/>
          <w:strike/>
          <w:sz w:val="24"/>
          <w:szCs w:val="24"/>
          <w:highlight w:val="yellow"/>
        </w:rPr>
        <w:t>Čl. X</w:t>
      </w:r>
      <w:r w:rsidR="00DA404A" w:rsidRPr="003B0E25">
        <w:rPr>
          <w:rFonts w:ascii="Times New Roman" w:hAnsi="Times New Roman"/>
          <w:strike/>
          <w:sz w:val="24"/>
          <w:szCs w:val="24"/>
          <w:highlight w:val="yellow"/>
        </w:rPr>
        <w:t>V</w:t>
      </w:r>
    </w:p>
    <w:p w14:paraId="6CDDE027" w14:textId="77777777" w:rsidR="00512273" w:rsidRPr="003B0E25" w:rsidRDefault="00512273">
      <w:pPr>
        <w:spacing w:line="240" w:lineRule="auto"/>
        <w:jc w:val="center"/>
        <w:rPr>
          <w:rFonts w:ascii="Times New Roman" w:hAnsi="Times New Roman"/>
          <w:b/>
          <w:strike/>
          <w:sz w:val="24"/>
          <w:szCs w:val="24"/>
          <w:highlight w:val="yellow"/>
        </w:rPr>
      </w:pPr>
    </w:p>
    <w:p w14:paraId="16ED22B8" w14:textId="77777777" w:rsidR="00512273" w:rsidRPr="003B0E25" w:rsidRDefault="00512273">
      <w:pPr>
        <w:autoSpaceDE w:val="0"/>
        <w:autoSpaceDN w:val="0"/>
        <w:spacing w:line="240" w:lineRule="auto"/>
        <w:jc w:val="center"/>
        <w:rPr>
          <w:rFonts w:ascii="Times New Roman" w:hAnsi="Times New Roman"/>
          <w:b/>
          <w:strike/>
          <w:sz w:val="24"/>
          <w:szCs w:val="24"/>
          <w:highlight w:val="yellow"/>
        </w:rPr>
      </w:pPr>
      <w:r w:rsidRPr="003B0E25">
        <w:rPr>
          <w:rFonts w:ascii="Times New Roman" w:hAnsi="Times New Roman"/>
          <w:b/>
          <w:strike/>
          <w:sz w:val="24"/>
          <w:szCs w:val="24"/>
          <w:highlight w:val="yellow"/>
        </w:rPr>
        <w:t>Přechodná ustanovení</w:t>
      </w:r>
    </w:p>
    <w:p w14:paraId="2259ABB6" w14:textId="77777777" w:rsidR="00512273" w:rsidRPr="003B0E25" w:rsidRDefault="00512273">
      <w:pPr>
        <w:autoSpaceDE w:val="0"/>
        <w:autoSpaceDN w:val="0"/>
        <w:spacing w:line="240" w:lineRule="auto"/>
        <w:jc w:val="center"/>
        <w:rPr>
          <w:rFonts w:ascii="Times New Roman" w:hAnsi="Times New Roman"/>
          <w:b/>
          <w:strike/>
          <w:sz w:val="24"/>
          <w:szCs w:val="24"/>
          <w:highlight w:val="yellow"/>
        </w:rPr>
      </w:pPr>
    </w:p>
    <w:p w14:paraId="651D27CD" w14:textId="77777777" w:rsidR="00512273" w:rsidRPr="003B0E25" w:rsidRDefault="00512273">
      <w:pPr>
        <w:spacing w:line="240" w:lineRule="auto"/>
        <w:ind w:firstLine="567"/>
        <w:rPr>
          <w:rFonts w:ascii="Times New Roman" w:hAnsi="Times New Roman"/>
          <w:strike/>
          <w:sz w:val="24"/>
          <w:szCs w:val="24"/>
          <w:highlight w:val="yellow"/>
        </w:rPr>
      </w:pPr>
      <w:r w:rsidRPr="003B0E25">
        <w:rPr>
          <w:rFonts w:ascii="Times New Roman" w:hAnsi="Times New Roman"/>
          <w:strike/>
          <w:sz w:val="24"/>
          <w:szCs w:val="24"/>
          <w:highlight w:val="yellow"/>
        </w:rPr>
        <w:t>1. Osoby, kterým byla udělena autorizace se všeobecnou působností přede dnem nabytí účinnosti tohoto zákona, se považují za osoby autorizované v oborech architektura, územní plánování a krajinářská architektura. Tyto osoby jsou povinny do 7 let ode dne nabytí účinnosti tohoto zákona předložit České komoře architektů osvědčení o aut</w:t>
      </w:r>
      <w:r w:rsidR="00710668" w:rsidRPr="003B0E25">
        <w:rPr>
          <w:rFonts w:ascii="Times New Roman" w:hAnsi="Times New Roman"/>
          <w:strike/>
          <w:sz w:val="24"/>
          <w:szCs w:val="24"/>
          <w:highlight w:val="yellow"/>
        </w:rPr>
        <w:t>orizaci a autorizační razítko k </w:t>
      </w:r>
      <w:r w:rsidRPr="003B0E25">
        <w:rPr>
          <w:rFonts w:ascii="Times New Roman" w:hAnsi="Times New Roman"/>
          <w:strike/>
          <w:sz w:val="24"/>
          <w:szCs w:val="24"/>
          <w:highlight w:val="yellow"/>
        </w:rPr>
        <w:t>výměně za nová osvědčení o autorizaci a nová autorizační razítka, na nichž budou uvedena oprávnění pro obory architektura, územní plánování a krajinářská architektura. Původní osvědčení o autorizaci a autorizační razítko pozbývají platnosti uplynutím 7 let ode dne nabytí účinnosti tohoto zákona.</w:t>
      </w:r>
    </w:p>
    <w:p w14:paraId="2A8CD6A4" w14:textId="77777777" w:rsidR="00512273" w:rsidRPr="003B0E25" w:rsidRDefault="00512273">
      <w:pPr>
        <w:spacing w:line="240" w:lineRule="auto"/>
        <w:ind w:firstLine="567"/>
        <w:rPr>
          <w:rFonts w:ascii="Times New Roman" w:hAnsi="Times New Roman"/>
          <w:strike/>
          <w:sz w:val="24"/>
          <w:szCs w:val="24"/>
          <w:highlight w:val="yellow"/>
        </w:rPr>
      </w:pPr>
    </w:p>
    <w:p w14:paraId="78130C05" w14:textId="77777777" w:rsidR="0027659E" w:rsidRDefault="00512273">
      <w:pPr>
        <w:spacing w:line="240" w:lineRule="auto"/>
        <w:ind w:firstLine="567"/>
        <w:rPr>
          <w:rFonts w:ascii="Times New Roman" w:hAnsi="Times New Roman"/>
          <w:sz w:val="24"/>
          <w:szCs w:val="24"/>
        </w:rPr>
      </w:pPr>
      <w:r w:rsidRPr="003B0E25">
        <w:rPr>
          <w:rFonts w:ascii="Times New Roman" w:hAnsi="Times New Roman"/>
          <w:strike/>
          <w:sz w:val="24"/>
          <w:szCs w:val="24"/>
          <w:highlight w:val="yellow"/>
        </w:rPr>
        <w:t>2. Osoby, kterým byla udělena autorizace v oboru architektura přede dnem nabytí účinnosti tohoto zákona, se považují za osoby autorizované v oborech architektura a územní plánování. Tyto osoby jsou povinny do 12 měsíců ode dne nabytí účinnosti tohoto zákona předložit České komoře architektů osvědčení o autorizaci a autorizační razítko k výměně za nová osvědčení o autorizaci a nová autorizační razítka, na nichž budou uvedena oprávnění pro obory architektura a územní plánování. Původní osvědčení o autorizaci a autorizační razítko pozbývají platnosti uplynutím 12 měsíců ode dne nabytí účinnosti tohoto zákona</w:t>
      </w:r>
      <w:r w:rsidRPr="00B732D8">
        <w:rPr>
          <w:rFonts w:ascii="Times New Roman" w:hAnsi="Times New Roman"/>
          <w:sz w:val="24"/>
          <w:szCs w:val="24"/>
        </w:rPr>
        <w:t>.</w:t>
      </w:r>
    </w:p>
    <w:p w14:paraId="0DC10FBC" w14:textId="77777777" w:rsidR="00027D55" w:rsidRDefault="00027D55">
      <w:pPr>
        <w:spacing w:line="240" w:lineRule="auto"/>
        <w:ind w:firstLine="567"/>
        <w:rPr>
          <w:rFonts w:ascii="Times New Roman" w:hAnsi="Times New Roman"/>
          <w:sz w:val="24"/>
          <w:szCs w:val="24"/>
        </w:rPr>
      </w:pPr>
    </w:p>
    <w:p w14:paraId="428552C6" w14:textId="77777777" w:rsidR="00027D55" w:rsidRPr="00684201" w:rsidRDefault="00027D55" w:rsidP="00342CEB">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sidRPr="00684201">
        <w:rPr>
          <w:rFonts w:ascii="Times New Roman" w:hAnsi="Times New Roman"/>
          <w:i/>
          <w:sz w:val="24"/>
          <w:szCs w:val="24"/>
        </w:rPr>
        <w:t xml:space="preserve">V návaznosti na vypuštění dosavadního článku XV následující články návrhu novely </w:t>
      </w:r>
      <w:r w:rsidRPr="00684201">
        <w:rPr>
          <w:rFonts w:ascii="Times New Roman" w:hAnsi="Times New Roman"/>
          <w:i/>
          <w:sz w:val="24"/>
          <w:szCs w:val="24"/>
        </w:rPr>
        <w:lastRenderedPageBreak/>
        <w:t>přečíslovat.</w:t>
      </w:r>
    </w:p>
    <w:p w14:paraId="0FC5479B" w14:textId="77777777" w:rsidR="00027D55" w:rsidRDefault="00027D55">
      <w:pPr>
        <w:spacing w:line="240" w:lineRule="auto"/>
        <w:ind w:firstLine="567"/>
        <w:rPr>
          <w:rFonts w:ascii="Times New Roman" w:hAnsi="Times New Roman"/>
          <w:sz w:val="24"/>
          <w:szCs w:val="24"/>
        </w:rPr>
      </w:pPr>
    </w:p>
    <w:p w14:paraId="1E58B856" w14:textId="77777777" w:rsidR="003B0E25" w:rsidRPr="00CD3631" w:rsidRDefault="003B0E25" w:rsidP="003B0E25">
      <w:pPr>
        <w:pStyle w:val="Odstavecseseznamem"/>
        <w:pBdr>
          <w:top w:val="single" w:sz="4" w:space="1" w:color="auto"/>
          <w:left w:val="single" w:sz="4" w:space="4" w:color="auto"/>
          <w:bottom w:val="single" w:sz="4" w:space="0" w:color="auto"/>
          <w:right w:val="single" w:sz="4" w:space="4" w:color="auto"/>
        </w:pBdr>
        <w:shd w:val="clear" w:color="auto" w:fill="FFFF00"/>
        <w:spacing w:line="240" w:lineRule="auto"/>
        <w:ind w:left="0"/>
        <w:rPr>
          <w:rFonts w:ascii="Times New Roman" w:hAnsi="Times New Roman"/>
          <w:i/>
          <w:sz w:val="24"/>
          <w:szCs w:val="24"/>
        </w:rPr>
      </w:pPr>
      <w:r>
        <w:rPr>
          <w:rFonts w:ascii="Times New Roman" w:hAnsi="Times New Roman"/>
          <w:i/>
          <w:sz w:val="24"/>
          <w:szCs w:val="24"/>
        </w:rPr>
        <w:t xml:space="preserve">Podle důvodové zprávy jsou přechodná ustanovení navržena ve vtahu k bodu 4 (změna § 4 autorizačního zákona), který však bezprostředně </w:t>
      </w:r>
      <w:r w:rsidRPr="00CD3631">
        <w:rPr>
          <w:rFonts w:ascii="Times New Roman" w:hAnsi="Times New Roman"/>
          <w:i/>
          <w:sz w:val="24"/>
          <w:szCs w:val="24"/>
        </w:rPr>
        <w:t>ne</w:t>
      </w:r>
      <w:r>
        <w:rPr>
          <w:rFonts w:ascii="Times New Roman" w:hAnsi="Times New Roman"/>
          <w:i/>
          <w:sz w:val="24"/>
          <w:szCs w:val="24"/>
        </w:rPr>
        <w:t>souvisí</w:t>
      </w:r>
      <w:r w:rsidRPr="00CD3631">
        <w:rPr>
          <w:rFonts w:ascii="Times New Roman" w:hAnsi="Times New Roman"/>
          <w:i/>
          <w:sz w:val="24"/>
          <w:szCs w:val="24"/>
        </w:rPr>
        <w:t xml:space="preserve"> s návrhem stavebního zákona ve smyslu čl. 54 odst. 3 Legislativních pravidel vlády.</w:t>
      </w:r>
      <w:r>
        <w:rPr>
          <w:rFonts w:ascii="Times New Roman" w:hAnsi="Times New Roman"/>
          <w:i/>
          <w:sz w:val="24"/>
          <w:szCs w:val="24"/>
        </w:rPr>
        <w:t xml:space="preserve"> S ohledem na tuto skutečnost se </w:t>
      </w:r>
      <w:r w:rsidR="00027D55">
        <w:rPr>
          <w:rFonts w:ascii="Times New Roman" w:hAnsi="Times New Roman"/>
          <w:i/>
          <w:sz w:val="24"/>
          <w:szCs w:val="24"/>
        </w:rPr>
        <w:t>navrhuje dosavadní čl. XV vypustit.</w:t>
      </w:r>
    </w:p>
    <w:p w14:paraId="4CA48978" w14:textId="77777777" w:rsidR="003C2A61" w:rsidRDefault="003C2A61">
      <w:pPr>
        <w:spacing w:line="240" w:lineRule="auto"/>
        <w:ind w:firstLine="567"/>
        <w:rPr>
          <w:rFonts w:ascii="Times New Roman" w:hAnsi="Times New Roman"/>
          <w:sz w:val="24"/>
          <w:szCs w:val="24"/>
        </w:rPr>
      </w:pPr>
    </w:p>
    <w:p w14:paraId="5F3A8C58" w14:textId="77777777" w:rsidR="003C2A61" w:rsidRPr="00791ACE" w:rsidRDefault="003C2A61" w:rsidP="00964256">
      <w:pPr>
        <w:spacing w:before="120" w:line="240" w:lineRule="auto"/>
        <w:ind w:firstLine="567"/>
        <w:jc w:val="center"/>
        <w:rPr>
          <w:rFonts w:ascii="Times New Roman" w:hAnsi="Times New Roman"/>
          <w:b/>
          <w:strike/>
          <w:sz w:val="24"/>
          <w:szCs w:val="24"/>
          <w:highlight w:val="yellow"/>
        </w:rPr>
      </w:pPr>
      <w:r w:rsidRPr="00791ACE">
        <w:rPr>
          <w:rFonts w:ascii="Times New Roman" w:hAnsi="Times New Roman"/>
          <w:b/>
          <w:strike/>
          <w:sz w:val="24"/>
          <w:szCs w:val="24"/>
          <w:highlight w:val="yellow"/>
        </w:rPr>
        <w:t>ČÁST JEDENÁCTÁ</w:t>
      </w:r>
    </w:p>
    <w:p w14:paraId="6426FE4F" w14:textId="77777777" w:rsidR="00791ACE" w:rsidRPr="00791ACE" w:rsidRDefault="00791ACE" w:rsidP="00791ACE">
      <w:pPr>
        <w:spacing w:line="240" w:lineRule="auto"/>
        <w:ind w:firstLine="567"/>
        <w:jc w:val="center"/>
        <w:rPr>
          <w:rFonts w:ascii="Times New Roman" w:hAnsi="Times New Roman"/>
          <w:color w:val="FF0000"/>
          <w:sz w:val="24"/>
          <w:szCs w:val="24"/>
        </w:rPr>
      </w:pPr>
      <w:r w:rsidRPr="00791ACE">
        <w:rPr>
          <w:rFonts w:ascii="Times New Roman" w:hAnsi="Times New Roman"/>
          <w:color w:val="FF0000"/>
          <w:sz w:val="24"/>
          <w:szCs w:val="24"/>
          <w:highlight w:val="yellow"/>
        </w:rPr>
        <w:t>ČÁST JEDENÁCTÁ</w:t>
      </w:r>
    </w:p>
    <w:p w14:paraId="46F6FD95" w14:textId="77777777" w:rsidR="003C2A61" w:rsidRPr="003C2A61" w:rsidRDefault="003C2A61" w:rsidP="00791ACE">
      <w:pPr>
        <w:spacing w:line="240" w:lineRule="auto"/>
        <w:ind w:firstLine="567"/>
        <w:jc w:val="center"/>
        <w:rPr>
          <w:rFonts w:ascii="Times New Roman" w:hAnsi="Times New Roman"/>
          <w:sz w:val="24"/>
          <w:szCs w:val="24"/>
        </w:rPr>
      </w:pPr>
    </w:p>
    <w:p w14:paraId="0C6B11A7" w14:textId="77777777" w:rsidR="003C2A61" w:rsidRPr="003C2A61" w:rsidRDefault="003C2A61" w:rsidP="00CB642C">
      <w:pPr>
        <w:spacing w:line="240" w:lineRule="auto"/>
        <w:ind w:firstLine="567"/>
        <w:jc w:val="center"/>
        <w:rPr>
          <w:rFonts w:ascii="Times New Roman" w:hAnsi="Times New Roman"/>
          <w:sz w:val="24"/>
          <w:szCs w:val="24"/>
        </w:rPr>
      </w:pPr>
      <w:r w:rsidRPr="00CB642C">
        <w:rPr>
          <w:rFonts w:ascii="Times New Roman" w:hAnsi="Times New Roman"/>
          <w:b/>
          <w:sz w:val="24"/>
          <w:szCs w:val="24"/>
        </w:rPr>
        <w:t>Změna</w:t>
      </w:r>
      <w:r w:rsidRPr="003C2A61">
        <w:rPr>
          <w:rFonts w:ascii="Times New Roman" w:hAnsi="Times New Roman"/>
          <w:sz w:val="24"/>
          <w:szCs w:val="24"/>
        </w:rPr>
        <w:t xml:space="preserve"> </w:t>
      </w:r>
      <w:r w:rsidRPr="00CB642C">
        <w:rPr>
          <w:rFonts w:ascii="Times New Roman" w:hAnsi="Times New Roman"/>
          <w:b/>
          <w:sz w:val="24"/>
          <w:szCs w:val="24"/>
        </w:rPr>
        <w:t>zákona o daních z příjmů</w:t>
      </w:r>
    </w:p>
    <w:p w14:paraId="0290E2F4" w14:textId="77777777" w:rsidR="003C2A61" w:rsidRPr="003C2A61" w:rsidRDefault="003C2A61" w:rsidP="003C2A61">
      <w:pPr>
        <w:spacing w:line="240" w:lineRule="auto"/>
        <w:ind w:firstLine="567"/>
        <w:rPr>
          <w:rFonts w:ascii="Times New Roman" w:hAnsi="Times New Roman"/>
          <w:sz w:val="24"/>
          <w:szCs w:val="24"/>
        </w:rPr>
      </w:pPr>
    </w:p>
    <w:p w14:paraId="0B5F4F5C" w14:textId="77777777" w:rsidR="003C2A61" w:rsidRPr="003C2A61" w:rsidRDefault="003C2A61" w:rsidP="00CB642C">
      <w:pPr>
        <w:spacing w:line="240" w:lineRule="auto"/>
        <w:ind w:firstLine="567"/>
        <w:jc w:val="center"/>
        <w:rPr>
          <w:rFonts w:ascii="Times New Roman" w:hAnsi="Times New Roman"/>
          <w:sz w:val="24"/>
          <w:szCs w:val="24"/>
        </w:rPr>
      </w:pPr>
      <w:r w:rsidRPr="003C2A61">
        <w:rPr>
          <w:rFonts w:ascii="Times New Roman" w:hAnsi="Times New Roman"/>
          <w:sz w:val="24"/>
          <w:szCs w:val="24"/>
        </w:rPr>
        <w:t>Čl.</w:t>
      </w:r>
      <w:r>
        <w:rPr>
          <w:rFonts w:ascii="Times New Roman" w:hAnsi="Times New Roman"/>
          <w:sz w:val="24"/>
          <w:szCs w:val="24"/>
        </w:rPr>
        <w:t xml:space="preserve"> XVI</w:t>
      </w:r>
    </w:p>
    <w:p w14:paraId="6274300C" w14:textId="77777777" w:rsidR="003C2A61" w:rsidRPr="003C2A61" w:rsidRDefault="003C2A61" w:rsidP="003C2A61">
      <w:pPr>
        <w:spacing w:line="240" w:lineRule="auto"/>
        <w:ind w:firstLine="567"/>
        <w:rPr>
          <w:rFonts w:ascii="Times New Roman" w:hAnsi="Times New Roman"/>
          <w:sz w:val="24"/>
          <w:szCs w:val="24"/>
        </w:rPr>
      </w:pPr>
      <w:r w:rsidRPr="003C2A61">
        <w:rPr>
          <w:rFonts w:ascii="Times New Roman" w:hAnsi="Times New Roman"/>
          <w:sz w:val="24"/>
          <w:szCs w:val="24"/>
        </w:rPr>
        <w:t xml:space="preserve"> </w:t>
      </w:r>
    </w:p>
    <w:p w14:paraId="1E6432F7" w14:textId="0D3E9825" w:rsidR="00DA65EF" w:rsidRDefault="003C2A61" w:rsidP="00DA65EF">
      <w:pPr>
        <w:pStyle w:val="Textlnku"/>
        <w:widowControl w:val="0"/>
        <w:ind w:firstLine="567"/>
      </w:pPr>
      <w:r w:rsidRPr="003C2A61">
        <w:rPr>
          <w:szCs w:val="24"/>
        </w:rPr>
        <w:tab/>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 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w:t>
      </w:r>
      <w:r w:rsidRPr="003C2A61">
        <w:rPr>
          <w:szCs w:val="24"/>
        </w:rPr>
        <w:lastRenderedPageBreak/>
        <w:t xml:space="preserve">401/2012 Sb., zákona č. 403/2012 Sb., zákona č. 428/2012 Sb., zákona č. 500/2012 Sb., zákona č. 503/2012 Sb., zákona č. 44/2013 Sb., zákona č. 80/2013 Sb., zákona č. 105/2013 Sb., zákona č. 160/2013 Sb., zákona č. 215/2013 Sb., zákona č. 241/2013 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 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 Sb., zákona č. 306/2018 Sb., zákona č. 32/2019 Sb., zákona č. 80/2019 Sb., zákona č. 125/2019 Sb., nálezu Ústavního soudu, vyhlášeného pod č. 303/2019 Sb., </w:t>
      </w:r>
      <w:r w:rsidR="00DA65EF">
        <w:t>zákona č. 364/2019 Sb., zákona č. 299/2020 Sb.</w:t>
      </w:r>
      <w:r w:rsidR="00DC5F37" w:rsidRPr="00DC5F37">
        <w:rPr>
          <w:color w:val="FF0000"/>
          <w:highlight w:val="yellow"/>
        </w:rPr>
        <w:t>,</w:t>
      </w:r>
      <w:r w:rsidR="00DA65EF" w:rsidRPr="00DC5F37">
        <w:rPr>
          <w:color w:val="FF0000"/>
          <w:highlight w:val="yellow"/>
        </w:rPr>
        <w:t xml:space="preserve"> </w:t>
      </w:r>
      <w:r w:rsidR="00BD7033" w:rsidRPr="00DC5F37">
        <w:rPr>
          <w:color w:val="FF0000"/>
          <w:highlight w:val="yellow"/>
        </w:rPr>
        <w:t>z</w:t>
      </w:r>
      <w:r w:rsidR="00BD7033" w:rsidRPr="00BD7033">
        <w:rPr>
          <w:color w:val="FF0000"/>
          <w:highlight w:val="yellow"/>
        </w:rPr>
        <w:t xml:space="preserve">ákona č. </w:t>
      </w:r>
      <w:r w:rsidR="00342CEB">
        <w:rPr>
          <w:color w:val="FF0000"/>
          <w:highlight w:val="yellow"/>
        </w:rPr>
        <w:t>343</w:t>
      </w:r>
      <w:r w:rsidR="00BD7033" w:rsidRPr="00BD7033">
        <w:rPr>
          <w:color w:val="FF0000"/>
          <w:highlight w:val="yellow"/>
        </w:rPr>
        <w:t>/2020 Sb.</w:t>
      </w:r>
      <w:r w:rsidR="00BD7033" w:rsidRPr="00BD7033">
        <w:rPr>
          <w:color w:val="FF0000"/>
        </w:rPr>
        <w:t xml:space="preserve"> </w:t>
      </w:r>
      <w:r w:rsidR="00DA65EF">
        <w:t xml:space="preserve">a zákona č. …/2020 Sb., se mění takto: </w:t>
      </w:r>
    </w:p>
    <w:p w14:paraId="0503E688" w14:textId="77777777" w:rsidR="00DA65EF" w:rsidRDefault="00DA65EF" w:rsidP="00DA65EF">
      <w:pPr>
        <w:pStyle w:val="Textlnku"/>
        <w:widowControl w:val="0"/>
        <w:ind w:firstLine="567"/>
      </w:pPr>
    </w:p>
    <w:p w14:paraId="01AF96BF" w14:textId="77777777" w:rsidR="00DA65EF" w:rsidRDefault="00DA65EF" w:rsidP="001F41D5">
      <w:pPr>
        <w:pStyle w:val="Odstavecseseznamem"/>
        <w:numPr>
          <w:ilvl w:val="0"/>
          <w:numId w:val="52"/>
        </w:numPr>
        <w:spacing w:line="240" w:lineRule="auto"/>
        <w:contextualSpacing w:val="0"/>
        <w:rPr>
          <w:rFonts w:ascii="Times New Roman" w:hAnsi="Times New Roman"/>
          <w:sz w:val="24"/>
          <w:szCs w:val="24"/>
        </w:rPr>
      </w:pPr>
      <w:r w:rsidRPr="00CB642C">
        <w:rPr>
          <w:rFonts w:ascii="Times New Roman" w:hAnsi="Times New Roman"/>
          <w:sz w:val="24"/>
          <w:szCs w:val="24"/>
        </w:rPr>
        <w:t>V § 38l odst. 1 písm. c) se slova „stavebním povolením, společným povolením, kterým se stavba umisťuje a povoluje, nebo ohlášením stavby“ nahrazují slovy „povolením podle stavebního zákona“.</w:t>
      </w:r>
    </w:p>
    <w:p w14:paraId="4836DEB9" w14:textId="77777777" w:rsidR="00DA65EF" w:rsidRPr="00CB642C" w:rsidRDefault="00DA65EF" w:rsidP="00CB642C">
      <w:pPr>
        <w:pStyle w:val="Odstavecseseznamem"/>
        <w:spacing w:line="240" w:lineRule="auto"/>
        <w:contextualSpacing w:val="0"/>
        <w:rPr>
          <w:rFonts w:ascii="Times New Roman" w:hAnsi="Times New Roman"/>
          <w:sz w:val="24"/>
          <w:szCs w:val="24"/>
        </w:rPr>
      </w:pPr>
    </w:p>
    <w:p w14:paraId="7C0B4808" w14:textId="77777777" w:rsidR="003C2A61" w:rsidRPr="00CB642C" w:rsidRDefault="00DA65EF" w:rsidP="001F41D5">
      <w:pPr>
        <w:pStyle w:val="Odstavecseseznamem"/>
        <w:numPr>
          <w:ilvl w:val="0"/>
          <w:numId w:val="52"/>
        </w:numPr>
        <w:spacing w:line="240" w:lineRule="auto"/>
        <w:contextualSpacing w:val="0"/>
        <w:rPr>
          <w:rFonts w:ascii="Times New Roman" w:hAnsi="Times New Roman"/>
          <w:sz w:val="24"/>
          <w:szCs w:val="24"/>
        </w:rPr>
      </w:pPr>
      <w:r w:rsidRPr="00CB642C">
        <w:rPr>
          <w:rFonts w:ascii="Times New Roman" w:hAnsi="Times New Roman"/>
          <w:sz w:val="24"/>
          <w:szCs w:val="24"/>
        </w:rPr>
        <w:t>V § 38l odst. 1 písm. d) se slova „stavebním povolením, společným povolením, kterým se stavba umisťuje a povoluje, nebo ohlášením stavby“ nahrazují slovy „povolením podle stavebního zákona“.</w:t>
      </w:r>
    </w:p>
    <w:p w14:paraId="57D7502B" w14:textId="77777777" w:rsidR="004017BB" w:rsidRPr="00B732D8" w:rsidRDefault="004017BB">
      <w:pPr>
        <w:pStyle w:val="Odstavecseseznamem"/>
        <w:spacing w:line="240" w:lineRule="auto"/>
        <w:ind w:left="0"/>
        <w:contextualSpacing w:val="0"/>
        <w:rPr>
          <w:rFonts w:ascii="Times New Roman" w:hAnsi="Times New Roman"/>
          <w:sz w:val="24"/>
          <w:szCs w:val="24"/>
        </w:rPr>
      </w:pPr>
    </w:p>
    <w:p w14:paraId="7A2B65CC" w14:textId="77777777" w:rsidR="00C43C47" w:rsidRPr="00B732D8" w:rsidRDefault="00C43C47">
      <w:pPr>
        <w:spacing w:line="240" w:lineRule="auto"/>
        <w:rPr>
          <w:rFonts w:ascii="Times New Roman" w:hAnsi="Times New Roman"/>
          <w:sz w:val="24"/>
          <w:szCs w:val="24"/>
        </w:rPr>
      </w:pPr>
    </w:p>
    <w:p w14:paraId="6DED3DB1" w14:textId="77777777" w:rsidR="00B93CAD" w:rsidRPr="00791ACE" w:rsidRDefault="004E7FC1">
      <w:pPr>
        <w:spacing w:line="240" w:lineRule="auto"/>
        <w:jc w:val="center"/>
        <w:rPr>
          <w:rFonts w:ascii="Times New Roman" w:hAnsi="Times New Roman"/>
          <w:b/>
          <w:strike/>
          <w:sz w:val="24"/>
          <w:szCs w:val="24"/>
          <w:lang w:val="cs"/>
        </w:rPr>
      </w:pPr>
      <w:r w:rsidRPr="00791ACE">
        <w:rPr>
          <w:rFonts w:ascii="Times New Roman" w:hAnsi="Times New Roman"/>
          <w:b/>
          <w:strike/>
          <w:sz w:val="24"/>
          <w:szCs w:val="24"/>
          <w:highlight w:val="yellow"/>
          <w:lang w:val="cs"/>
        </w:rPr>
        <w:t xml:space="preserve">ČÁST </w:t>
      </w:r>
      <w:r w:rsidR="003C2A61" w:rsidRPr="00791ACE">
        <w:rPr>
          <w:rFonts w:ascii="Times New Roman" w:hAnsi="Times New Roman"/>
          <w:b/>
          <w:strike/>
          <w:sz w:val="24"/>
          <w:szCs w:val="24"/>
          <w:highlight w:val="yellow"/>
          <w:lang w:val="cs"/>
        </w:rPr>
        <w:t>DVANÁCTÁ</w:t>
      </w:r>
    </w:p>
    <w:p w14:paraId="41648F6F" w14:textId="77777777" w:rsidR="00791ACE" w:rsidRPr="00791ACE" w:rsidRDefault="00791ACE" w:rsidP="00791ACE">
      <w:pPr>
        <w:spacing w:line="240" w:lineRule="auto"/>
        <w:jc w:val="center"/>
        <w:rPr>
          <w:rFonts w:ascii="Times New Roman" w:hAnsi="Times New Roman"/>
          <w:color w:val="FF0000"/>
          <w:sz w:val="24"/>
          <w:szCs w:val="24"/>
          <w:lang w:val="cs"/>
        </w:rPr>
      </w:pPr>
      <w:r w:rsidRPr="00791ACE">
        <w:rPr>
          <w:rFonts w:ascii="Times New Roman" w:hAnsi="Times New Roman"/>
          <w:color w:val="FF0000"/>
          <w:sz w:val="24"/>
          <w:szCs w:val="24"/>
          <w:highlight w:val="yellow"/>
          <w:lang w:val="cs"/>
        </w:rPr>
        <w:t>ČÁST DVANÁCTÁ</w:t>
      </w:r>
    </w:p>
    <w:p w14:paraId="49DF70F6" w14:textId="77777777" w:rsidR="00CA5B66" w:rsidRPr="00B732D8" w:rsidRDefault="00CA5B66">
      <w:pPr>
        <w:spacing w:line="240" w:lineRule="auto"/>
        <w:jc w:val="center"/>
        <w:rPr>
          <w:rFonts w:ascii="Times New Roman" w:hAnsi="Times New Roman"/>
          <w:b/>
          <w:sz w:val="24"/>
          <w:szCs w:val="24"/>
          <w:lang w:val="cs"/>
        </w:rPr>
      </w:pPr>
    </w:p>
    <w:p w14:paraId="1BFD6CD4" w14:textId="77777777" w:rsidR="00CA5B66" w:rsidRPr="00B732D8" w:rsidRDefault="00CA5B6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zeměměřictví</w:t>
      </w:r>
    </w:p>
    <w:p w14:paraId="6444C439" w14:textId="77777777" w:rsidR="00CA5B66" w:rsidRPr="00B732D8" w:rsidRDefault="00CA5B66">
      <w:pPr>
        <w:spacing w:line="240" w:lineRule="auto"/>
        <w:rPr>
          <w:rFonts w:ascii="Times New Roman" w:hAnsi="Times New Roman"/>
          <w:sz w:val="24"/>
          <w:szCs w:val="24"/>
          <w:lang w:val="cs"/>
        </w:rPr>
      </w:pPr>
    </w:p>
    <w:p w14:paraId="3D28BC4A" w14:textId="77777777" w:rsidR="00CA5B66"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CA5B66" w:rsidRPr="00B732D8">
        <w:rPr>
          <w:rFonts w:ascii="Times New Roman" w:hAnsi="Times New Roman"/>
          <w:sz w:val="24"/>
          <w:szCs w:val="24"/>
          <w:lang w:val="cs"/>
        </w:rPr>
        <w:t>V</w:t>
      </w:r>
      <w:r w:rsidR="007D3953">
        <w:rPr>
          <w:rFonts w:ascii="Times New Roman" w:hAnsi="Times New Roman"/>
          <w:sz w:val="24"/>
          <w:szCs w:val="24"/>
          <w:lang w:val="cs"/>
        </w:rPr>
        <w:t>I</w:t>
      </w:r>
      <w:r w:rsidR="003C7327">
        <w:rPr>
          <w:rFonts w:ascii="Times New Roman" w:hAnsi="Times New Roman"/>
          <w:sz w:val="24"/>
          <w:szCs w:val="24"/>
          <w:lang w:val="cs"/>
        </w:rPr>
        <w:t>I</w:t>
      </w:r>
    </w:p>
    <w:p w14:paraId="5ECC26D7" w14:textId="77777777" w:rsidR="00CA5B66" w:rsidRPr="00B732D8" w:rsidRDefault="00CA5B66">
      <w:pPr>
        <w:spacing w:line="240" w:lineRule="auto"/>
        <w:jc w:val="center"/>
        <w:rPr>
          <w:rFonts w:ascii="Times New Roman" w:hAnsi="Times New Roman"/>
          <w:b/>
          <w:sz w:val="24"/>
          <w:szCs w:val="24"/>
          <w:lang w:val="cs"/>
        </w:rPr>
      </w:pPr>
    </w:p>
    <w:p w14:paraId="58FAFCA4" w14:textId="77777777" w:rsidR="00407B7F" w:rsidRDefault="00CA5B66">
      <w:pPr>
        <w:spacing w:line="240" w:lineRule="auto"/>
        <w:rPr>
          <w:rFonts w:ascii="Times New Roman" w:hAnsi="Times New Roman"/>
          <w:b/>
          <w:sz w:val="24"/>
          <w:szCs w:val="24"/>
          <w:lang w:val="cs"/>
        </w:rPr>
      </w:pPr>
      <w:r w:rsidRPr="00B732D8">
        <w:rPr>
          <w:rFonts w:ascii="Times New Roman" w:hAnsi="Times New Roman"/>
          <w:sz w:val="24"/>
          <w:szCs w:val="24"/>
        </w:rPr>
        <w:t>V § 4d odst. 3 písm. c) zákona č. 200/1994 Sb., o zeměměřictví a o změně a doplnění některých zákonů souvisejících s jeho zavedením, ve znění zákona č. 47/2020 Sb., se slova „</w:t>
      </w:r>
      <w:r w:rsidR="00842BC4" w:rsidRPr="00B732D8">
        <w:rPr>
          <w:rFonts w:ascii="Times New Roman" w:hAnsi="Times New Roman"/>
          <w:sz w:val="24"/>
          <w:szCs w:val="24"/>
        </w:rPr>
        <w:t>§ </w:t>
      </w:r>
      <w:r w:rsidR="00710668">
        <w:rPr>
          <w:rFonts w:ascii="Times New Roman" w:hAnsi="Times New Roman"/>
          <w:sz w:val="24"/>
          <w:szCs w:val="24"/>
        </w:rPr>
        <w:t>161 odst. </w:t>
      </w:r>
      <w:r w:rsidRPr="00B732D8">
        <w:rPr>
          <w:rFonts w:ascii="Times New Roman" w:hAnsi="Times New Roman"/>
          <w:sz w:val="24"/>
          <w:szCs w:val="24"/>
        </w:rPr>
        <w:t xml:space="preserve">1 věty druhé“ nahrazují </w:t>
      </w:r>
      <w:r w:rsidR="00842BC4" w:rsidRPr="00B732D8">
        <w:rPr>
          <w:rFonts w:ascii="Times New Roman" w:hAnsi="Times New Roman"/>
          <w:sz w:val="24"/>
          <w:szCs w:val="24"/>
        </w:rPr>
        <w:t>textem</w:t>
      </w:r>
      <w:r w:rsidRPr="00B732D8">
        <w:rPr>
          <w:rFonts w:ascii="Times New Roman" w:hAnsi="Times New Roman"/>
          <w:sz w:val="24"/>
          <w:szCs w:val="24"/>
        </w:rPr>
        <w:t xml:space="preserve"> „§ 168 písm. b)“.</w:t>
      </w:r>
    </w:p>
    <w:p w14:paraId="2FBB070E" w14:textId="77777777" w:rsidR="00C025E1" w:rsidRDefault="00C025E1">
      <w:pPr>
        <w:spacing w:line="240" w:lineRule="auto"/>
        <w:rPr>
          <w:rFonts w:ascii="Times New Roman" w:hAnsi="Times New Roman"/>
          <w:b/>
          <w:sz w:val="24"/>
          <w:szCs w:val="24"/>
          <w:lang w:val="cs"/>
        </w:rPr>
      </w:pPr>
    </w:p>
    <w:p w14:paraId="350A7802" w14:textId="77777777" w:rsidR="00407B7F" w:rsidRDefault="00407B7F">
      <w:pPr>
        <w:spacing w:line="240" w:lineRule="auto"/>
        <w:jc w:val="center"/>
        <w:rPr>
          <w:rFonts w:ascii="Times New Roman" w:hAnsi="Times New Roman"/>
          <w:b/>
          <w:sz w:val="24"/>
          <w:szCs w:val="24"/>
          <w:lang w:val="cs"/>
        </w:rPr>
      </w:pPr>
    </w:p>
    <w:p w14:paraId="6DAAA8FC" w14:textId="77777777" w:rsidR="00CA5B66" w:rsidRPr="00791ACE" w:rsidRDefault="00CA5B66">
      <w:pPr>
        <w:spacing w:line="240" w:lineRule="auto"/>
        <w:jc w:val="center"/>
        <w:rPr>
          <w:rFonts w:ascii="Times New Roman" w:hAnsi="Times New Roman"/>
          <w:b/>
          <w:strike/>
          <w:sz w:val="24"/>
          <w:szCs w:val="24"/>
          <w:highlight w:val="yellow"/>
          <w:lang w:val="cs"/>
        </w:rPr>
      </w:pPr>
      <w:r w:rsidRPr="00791ACE">
        <w:rPr>
          <w:rFonts w:ascii="Times New Roman" w:hAnsi="Times New Roman"/>
          <w:b/>
          <w:strike/>
          <w:sz w:val="24"/>
          <w:szCs w:val="24"/>
          <w:highlight w:val="yellow"/>
          <w:lang w:val="cs"/>
        </w:rPr>
        <w:t xml:space="preserve">ČÁST </w:t>
      </w:r>
      <w:r w:rsidR="003C2A61" w:rsidRPr="00791ACE">
        <w:rPr>
          <w:rFonts w:ascii="Times New Roman" w:hAnsi="Times New Roman"/>
          <w:b/>
          <w:strike/>
          <w:sz w:val="24"/>
          <w:szCs w:val="24"/>
          <w:highlight w:val="yellow"/>
          <w:lang w:val="cs"/>
        </w:rPr>
        <w:t>TŘINÁCTÁ</w:t>
      </w:r>
    </w:p>
    <w:p w14:paraId="4721B798" w14:textId="77777777" w:rsidR="00791ACE" w:rsidRPr="00791ACE" w:rsidRDefault="00791ACE" w:rsidP="00791ACE">
      <w:pPr>
        <w:spacing w:line="240" w:lineRule="auto"/>
        <w:jc w:val="center"/>
        <w:rPr>
          <w:rFonts w:ascii="Times New Roman" w:hAnsi="Times New Roman"/>
          <w:color w:val="FF0000"/>
          <w:sz w:val="24"/>
          <w:szCs w:val="24"/>
          <w:lang w:val="cs"/>
        </w:rPr>
      </w:pPr>
      <w:r w:rsidRPr="00791ACE">
        <w:rPr>
          <w:rFonts w:ascii="Times New Roman" w:hAnsi="Times New Roman"/>
          <w:color w:val="FF0000"/>
          <w:sz w:val="24"/>
          <w:szCs w:val="24"/>
          <w:highlight w:val="yellow"/>
          <w:lang w:val="cs"/>
        </w:rPr>
        <w:t>ČÁST TŘINÁCTÁ</w:t>
      </w:r>
    </w:p>
    <w:p w14:paraId="738D195C" w14:textId="77777777" w:rsidR="00B93CAD" w:rsidRPr="00B732D8" w:rsidRDefault="00B93CAD">
      <w:pPr>
        <w:spacing w:line="240" w:lineRule="auto"/>
        <w:jc w:val="center"/>
        <w:rPr>
          <w:rFonts w:ascii="Times New Roman" w:hAnsi="Times New Roman"/>
          <w:b/>
          <w:sz w:val="24"/>
          <w:szCs w:val="24"/>
          <w:lang w:val="cs"/>
        </w:rPr>
      </w:pPr>
    </w:p>
    <w:p w14:paraId="0712C1C8" w14:textId="77777777" w:rsidR="00B93CAD" w:rsidRPr="00B732D8" w:rsidRDefault="00B93CAD">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dráhách</w:t>
      </w:r>
    </w:p>
    <w:p w14:paraId="75A0C3BC" w14:textId="77777777" w:rsidR="00B93CAD" w:rsidRPr="00B732D8" w:rsidRDefault="00B93CAD">
      <w:pPr>
        <w:spacing w:line="240" w:lineRule="auto"/>
        <w:jc w:val="center"/>
        <w:rPr>
          <w:rFonts w:ascii="Times New Roman" w:hAnsi="Times New Roman"/>
          <w:b/>
          <w:sz w:val="24"/>
          <w:szCs w:val="24"/>
          <w:lang w:val="cs"/>
        </w:rPr>
      </w:pPr>
    </w:p>
    <w:p w14:paraId="3381F856" w14:textId="77777777" w:rsidR="00B93CAD" w:rsidRPr="00B732D8" w:rsidRDefault="00F26AE9">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14325A" w:rsidRPr="00B732D8">
        <w:rPr>
          <w:rFonts w:ascii="Times New Roman" w:hAnsi="Times New Roman"/>
          <w:sz w:val="24"/>
          <w:szCs w:val="24"/>
          <w:lang w:val="cs"/>
        </w:rPr>
        <w:t>V</w:t>
      </w:r>
      <w:r w:rsidR="00DA404A" w:rsidRPr="00B732D8">
        <w:rPr>
          <w:rFonts w:ascii="Times New Roman" w:hAnsi="Times New Roman"/>
          <w:sz w:val="24"/>
          <w:szCs w:val="24"/>
          <w:lang w:val="cs"/>
        </w:rPr>
        <w:t>I</w:t>
      </w:r>
      <w:r w:rsidR="007D3953">
        <w:rPr>
          <w:rFonts w:ascii="Times New Roman" w:hAnsi="Times New Roman"/>
          <w:sz w:val="24"/>
          <w:szCs w:val="24"/>
          <w:lang w:val="cs"/>
        </w:rPr>
        <w:t>I</w:t>
      </w:r>
      <w:r w:rsidR="003C7327">
        <w:rPr>
          <w:rFonts w:ascii="Times New Roman" w:hAnsi="Times New Roman"/>
          <w:sz w:val="24"/>
          <w:szCs w:val="24"/>
          <w:lang w:val="cs"/>
        </w:rPr>
        <w:t>I</w:t>
      </w:r>
    </w:p>
    <w:p w14:paraId="1C20CA98" w14:textId="77777777" w:rsidR="00C43C47" w:rsidRPr="00B732D8" w:rsidRDefault="00C43C47">
      <w:pPr>
        <w:spacing w:line="240" w:lineRule="auto"/>
        <w:rPr>
          <w:rFonts w:ascii="Times New Roman" w:hAnsi="Times New Roman"/>
          <w:sz w:val="24"/>
          <w:szCs w:val="24"/>
        </w:rPr>
      </w:pPr>
    </w:p>
    <w:p w14:paraId="3108EA68" w14:textId="77777777" w:rsidR="00C347A7" w:rsidRPr="00B732D8" w:rsidRDefault="002B4B3F">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266/1994 Sb., o dráhách, ve znění </w:t>
      </w:r>
      <w:r w:rsidRPr="00B732D8">
        <w:rPr>
          <w:rFonts w:ascii="Times New Roman" w:hAnsi="Times New Roman"/>
          <w:sz w:val="24"/>
          <w:szCs w:val="24"/>
        </w:rPr>
        <w:t xml:space="preserve">zákona č. 189/1999 Sb., zákona č. 23/2000 Sb., zákona č. 71/2000 Sb., zákona č. 132/2000 Sb., zákona č. 77/2002 Sb., zákona č. 175/2002 Sb., zákona č. 320/2002 Sb., zákona č. 103/2004 Sb., zákona č. 1/2005 Sb., zákona č. 181/2006 Sb., zákona č. 186/2006 Sb., zákona č. 191/2006 Sb., zákona č. 296/2007 Sb., zákona č. 124/2008 Sb., zákona č. 227/2009 Sb., zákona č. 377/2009 Sb., zákona č. 194/2010 Sb., zákona č. 134/2011 Sb., zákona č. 102/2013 Sb., zákona č. 64/2014 Sb., zákona č. 180/2014 Sb., zákona č. 250/2014 Sb., zákona č. 319/2016 Sb., zákona č. 183/2017 Sb., </w:t>
      </w:r>
      <w:r w:rsidR="00C56DF2" w:rsidRPr="00B732D8">
        <w:rPr>
          <w:rFonts w:ascii="Times New Roman" w:hAnsi="Times New Roman"/>
          <w:sz w:val="24"/>
          <w:szCs w:val="24"/>
        </w:rPr>
        <w:lastRenderedPageBreak/>
        <w:t>zákona č. 304/2017 Sb., zákona č. 225/2017 Sb.</w:t>
      </w:r>
      <w:r w:rsidR="005A7791" w:rsidRPr="00B732D8">
        <w:rPr>
          <w:rFonts w:ascii="Times New Roman" w:hAnsi="Times New Roman"/>
          <w:sz w:val="24"/>
          <w:szCs w:val="24"/>
        </w:rPr>
        <w:t>,</w:t>
      </w:r>
      <w:r w:rsidR="00C56DF2" w:rsidRPr="00B732D8">
        <w:rPr>
          <w:rFonts w:ascii="Times New Roman" w:hAnsi="Times New Roman"/>
          <w:sz w:val="24"/>
          <w:szCs w:val="24"/>
        </w:rPr>
        <w:t xml:space="preserve"> zákona č. </w:t>
      </w:r>
      <w:r w:rsidRPr="00B732D8">
        <w:rPr>
          <w:rFonts w:ascii="Times New Roman" w:hAnsi="Times New Roman"/>
          <w:sz w:val="24"/>
          <w:szCs w:val="24"/>
        </w:rPr>
        <w:t>169/2018 Sb.</w:t>
      </w:r>
      <w:r w:rsidR="005A7791" w:rsidRPr="00B732D8">
        <w:rPr>
          <w:rFonts w:ascii="Times New Roman" w:hAnsi="Times New Roman"/>
          <w:sz w:val="24"/>
          <w:szCs w:val="24"/>
        </w:rPr>
        <w:t xml:space="preserve"> zákona č. 313/2019 Sb., zákona č. 367/2019 Sb., zákona č. 277/2019 Sb. </w:t>
      </w:r>
      <w:r w:rsidR="005A7791" w:rsidRPr="00791ACE">
        <w:rPr>
          <w:rFonts w:ascii="Times New Roman" w:hAnsi="Times New Roman"/>
          <w:strike/>
          <w:sz w:val="24"/>
          <w:szCs w:val="24"/>
          <w:highlight w:val="yellow"/>
        </w:rPr>
        <w:t>a</w:t>
      </w:r>
      <w:r w:rsidR="005A7791" w:rsidRPr="00B732D8">
        <w:rPr>
          <w:rFonts w:ascii="Times New Roman" w:hAnsi="Times New Roman"/>
          <w:sz w:val="24"/>
          <w:szCs w:val="24"/>
        </w:rPr>
        <w:t xml:space="preserve"> </w:t>
      </w:r>
      <w:r w:rsidR="00791ACE" w:rsidRPr="00791ACE">
        <w:rPr>
          <w:rFonts w:ascii="Times New Roman" w:hAnsi="Times New Roman"/>
          <w:color w:val="FF0000"/>
          <w:sz w:val="24"/>
          <w:szCs w:val="24"/>
          <w:highlight w:val="yellow"/>
        </w:rPr>
        <w:t>,</w:t>
      </w:r>
      <w:r w:rsidR="00791ACE">
        <w:rPr>
          <w:rFonts w:ascii="Times New Roman" w:hAnsi="Times New Roman"/>
          <w:sz w:val="24"/>
          <w:szCs w:val="24"/>
        </w:rPr>
        <w:t xml:space="preserve"> </w:t>
      </w:r>
      <w:r w:rsidR="005A7791" w:rsidRPr="00B732D8">
        <w:rPr>
          <w:rFonts w:ascii="Times New Roman" w:hAnsi="Times New Roman"/>
          <w:sz w:val="24"/>
          <w:szCs w:val="24"/>
        </w:rPr>
        <w:t>zákona č. 115/2020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C56DF2" w:rsidRPr="00791ACE">
        <w:rPr>
          <w:rFonts w:ascii="Times New Roman" w:hAnsi="Times New Roman"/>
          <w:color w:val="FF0000"/>
          <w:sz w:val="24"/>
          <w:szCs w:val="24"/>
        </w:rPr>
        <w:t xml:space="preserve"> </w:t>
      </w:r>
      <w:r w:rsidRPr="00B732D8">
        <w:rPr>
          <w:rFonts w:ascii="Times New Roman" w:hAnsi="Times New Roman"/>
          <w:sz w:val="24"/>
          <w:szCs w:val="24"/>
        </w:rPr>
        <w:t>se mění takto</w:t>
      </w:r>
      <w:r w:rsidR="00301014" w:rsidRPr="00B732D8">
        <w:rPr>
          <w:rFonts w:ascii="Times New Roman" w:hAnsi="Times New Roman"/>
          <w:sz w:val="24"/>
          <w:szCs w:val="24"/>
        </w:rPr>
        <w:t>:</w:t>
      </w:r>
    </w:p>
    <w:p w14:paraId="3E1572AB" w14:textId="77777777" w:rsidR="00D357A8" w:rsidRPr="00B732D8" w:rsidRDefault="00D357A8">
      <w:pPr>
        <w:spacing w:line="240" w:lineRule="auto"/>
        <w:rPr>
          <w:rFonts w:ascii="Times New Roman" w:hAnsi="Times New Roman"/>
          <w:sz w:val="24"/>
          <w:szCs w:val="24"/>
        </w:rPr>
      </w:pPr>
    </w:p>
    <w:p w14:paraId="57DCF09F" w14:textId="77777777" w:rsidR="00D357A8" w:rsidRPr="00B732D8" w:rsidRDefault="00D357A8"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 4 odst. 1 se slova „územním rozhodnutím nebo společným povolením, kterým se stavba umisťuje a povoluje,“ nahrazují slovy „rozhodnutím o povolení záměru“.</w:t>
      </w:r>
    </w:p>
    <w:p w14:paraId="5207F02F" w14:textId="77777777" w:rsidR="00D357A8" w:rsidRPr="00B732D8" w:rsidRDefault="00D357A8">
      <w:pPr>
        <w:pStyle w:val="Odstavecseseznamem"/>
        <w:spacing w:line="240" w:lineRule="auto"/>
        <w:contextualSpacing w:val="0"/>
        <w:rPr>
          <w:rFonts w:ascii="Times New Roman" w:hAnsi="Times New Roman"/>
          <w:sz w:val="24"/>
          <w:szCs w:val="24"/>
        </w:rPr>
      </w:pPr>
    </w:p>
    <w:p w14:paraId="15960E8C" w14:textId="77777777" w:rsidR="0076536A" w:rsidRPr="00B732D8" w:rsidRDefault="00D357A8"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5a odst. 2 větě druhé </w:t>
      </w:r>
      <w:r w:rsidR="0076536A" w:rsidRPr="00B732D8">
        <w:rPr>
          <w:rFonts w:ascii="Times New Roman" w:hAnsi="Times New Roman"/>
          <w:sz w:val="24"/>
          <w:szCs w:val="24"/>
        </w:rPr>
        <w:t xml:space="preserve">a v § 5a odst. 4 </w:t>
      </w:r>
      <w:r w:rsidRPr="00B732D8">
        <w:rPr>
          <w:rFonts w:ascii="Times New Roman" w:hAnsi="Times New Roman"/>
          <w:sz w:val="24"/>
          <w:szCs w:val="24"/>
        </w:rPr>
        <w:t>se slovo „speciálního“</w:t>
      </w:r>
      <w:r w:rsidR="0076536A" w:rsidRPr="00B732D8">
        <w:rPr>
          <w:rFonts w:ascii="Times New Roman" w:hAnsi="Times New Roman"/>
          <w:sz w:val="24"/>
          <w:szCs w:val="24"/>
        </w:rPr>
        <w:t xml:space="preserve"> zrušuje.</w:t>
      </w:r>
    </w:p>
    <w:p w14:paraId="38B8D1AC" w14:textId="77777777" w:rsidR="0076536A" w:rsidRPr="00B732D8" w:rsidRDefault="0076536A">
      <w:pPr>
        <w:pStyle w:val="Odstavecseseznamem"/>
        <w:spacing w:line="240" w:lineRule="auto"/>
        <w:contextualSpacing w:val="0"/>
        <w:rPr>
          <w:rFonts w:ascii="Times New Roman" w:hAnsi="Times New Roman"/>
          <w:sz w:val="24"/>
          <w:szCs w:val="24"/>
        </w:rPr>
      </w:pPr>
    </w:p>
    <w:p w14:paraId="255091E5" w14:textId="77777777" w:rsidR="00D357A8" w:rsidRPr="00B732D8"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5a odst. 2 větě poslední se </w:t>
      </w:r>
      <w:r w:rsidR="00D357A8" w:rsidRPr="00B732D8">
        <w:rPr>
          <w:rFonts w:ascii="Times New Roman" w:hAnsi="Times New Roman"/>
          <w:sz w:val="24"/>
          <w:szCs w:val="24"/>
        </w:rPr>
        <w:t>slovo „speciální“ zrušuje</w:t>
      </w:r>
      <w:r w:rsidR="00395674" w:rsidRPr="00B732D8">
        <w:rPr>
          <w:rFonts w:ascii="Times New Roman" w:hAnsi="Times New Roman"/>
          <w:sz w:val="24"/>
          <w:szCs w:val="24"/>
        </w:rPr>
        <w:t xml:space="preserve"> a slova „podle zvláštního zákona.</w:t>
      </w:r>
      <w:r w:rsidR="00395674" w:rsidRPr="00B732D8">
        <w:rPr>
          <w:rFonts w:ascii="Times New Roman" w:hAnsi="Times New Roman"/>
          <w:sz w:val="24"/>
          <w:szCs w:val="24"/>
          <w:vertAlign w:val="superscript"/>
        </w:rPr>
        <w:t>2a)</w:t>
      </w:r>
      <w:r w:rsidR="00395674" w:rsidRPr="00B732D8">
        <w:rPr>
          <w:rFonts w:ascii="Times New Roman" w:hAnsi="Times New Roman"/>
          <w:sz w:val="24"/>
          <w:szCs w:val="24"/>
        </w:rPr>
        <w:t>“ se nahrazují slovy „zákona o vyvlastnění.“</w:t>
      </w:r>
      <w:r w:rsidR="00D357A8" w:rsidRPr="00B732D8">
        <w:rPr>
          <w:rFonts w:ascii="Times New Roman" w:hAnsi="Times New Roman"/>
          <w:sz w:val="24"/>
          <w:szCs w:val="24"/>
        </w:rPr>
        <w:t>.</w:t>
      </w:r>
    </w:p>
    <w:p w14:paraId="1EF9D2F0" w14:textId="77777777" w:rsidR="00D357A8" w:rsidRPr="00B732D8" w:rsidRDefault="00D357A8">
      <w:pPr>
        <w:pStyle w:val="Odstavecseseznamem"/>
        <w:spacing w:line="240" w:lineRule="auto"/>
        <w:contextualSpacing w:val="0"/>
        <w:rPr>
          <w:rFonts w:ascii="Times New Roman" w:hAnsi="Times New Roman"/>
          <w:sz w:val="24"/>
          <w:szCs w:val="24"/>
        </w:rPr>
      </w:pPr>
    </w:p>
    <w:p w14:paraId="711E055F" w14:textId="77777777" w:rsidR="00D357A8" w:rsidRPr="00B732D8"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Nadpis pod označením § 7 se zrušuje.</w:t>
      </w:r>
    </w:p>
    <w:p w14:paraId="27C0F297" w14:textId="77777777" w:rsidR="0076536A" w:rsidRDefault="0076536A">
      <w:pPr>
        <w:pStyle w:val="Odstavecseseznamem"/>
        <w:spacing w:line="240" w:lineRule="auto"/>
        <w:contextualSpacing w:val="0"/>
        <w:rPr>
          <w:rFonts w:ascii="Times New Roman" w:hAnsi="Times New Roman"/>
          <w:sz w:val="24"/>
          <w:szCs w:val="24"/>
        </w:rPr>
      </w:pPr>
    </w:p>
    <w:p w14:paraId="3027660B" w14:textId="77777777" w:rsidR="00061E98" w:rsidRPr="00CB642C" w:rsidRDefault="00061E98">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32016R0424</w:t>
      </w:r>
    </w:p>
    <w:p w14:paraId="72829001" w14:textId="77777777" w:rsidR="00061E98" w:rsidRPr="00B732D8" w:rsidRDefault="00061E98">
      <w:pPr>
        <w:pStyle w:val="Odstavecseseznamem"/>
        <w:spacing w:line="240" w:lineRule="auto"/>
        <w:contextualSpacing w:val="0"/>
        <w:rPr>
          <w:rFonts w:ascii="Times New Roman" w:hAnsi="Times New Roman"/>
          <w:sz w:val="24"/>
          <w:szCs w:val="24"/>
        </w:rPr>
      </w:pPr>
    </w:p>
    <w:p w14:paraId="15DB78AB" w14:textId="77777777" w:rsidR="0076536A" w:rsidRPr="00B732D8"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 7 se odstavec 1 zrušuje.</w:t>
      </w:r>
    </w:p>
    <w:p w14:paraId="1FB0E6CE" w14:textId="77777777" w:rsidR="0076536A" w:rsidRPr="00B732D8" w:rsidRDefault="0076536A">
      <w:pPr>
        <w:pStyle w:val="Odstavecseseznamem"/>
        <w:spacing w:line="240" w:lineRule="auto"/>
        <w:contextualSpacing w:val="0"/>
        <w:rPr>
          <w:rFonts w:ascii="Times New Roman" w:hAnsi="Times New Roman"/>
          <w:sz w:val="24"/>
          <w:szCs w:val="24"/>
        </w:rPr>
      </w:pPr>
    </w:p>
    <w:p w14:paraId="60932687" w14:textId="77777777" w:rsidR="0076536A" w:rsidRPr="00B732D8" w:rsidRDefault="0076536A">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2 a 3 se označují jako odstavce 1 a 2.</w:t>
      </w:r>
    </w:p>
    <w:p w14:paraId="083A0401" w14:textId="77777777" w:rsidR="0076536A" w:rsidRDefault="0076536A">
      <w:pPr>
        <w:pStyle w:val="Odstavecseseznamem"/>
        <w:spacing w:line="240" w:lineRule="auto"/>
        <w:contextualSpacing w:val="0"/>
        <w:rPr>
          <w:rFonts w:ascii="Times New Roman" w:hAnsi="Times New Roman"/>
          <w:sz w:val="24"/>
          <w:szCs w:val="24"/>
        </w:rPr>
      </w:pPr>
    </w:p>
    <w:p w14:paraId="34B8509D" w14:textId="77777777" w:rsidR="00061E98" w:rsidRPr="00CB642C" w:rsidRDefault="00061E98">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32016R0424</w:t>
      </w:r>
    </w:p>
    <w:p w14:paraId="1DF95DFF" w14:textId="77777777" w:rsidR="00061E98" w:rsidRPr="00B732D8" w:rsidRDefault="00061E98">
      <w:pPr>
        <w:pStyle w:val="Odstavecseseznamem"/>
        <w:spacing w:line="240" w:lineRule="auto"/>
        <w:contextualSpacing w:val="0"/>
        <w:rPr>
          <w:rFonts w:ascii="Times New Roman" w:hAnsi="Times New Roman"/>
          <w:sz w:val="24"/>
          <w:szCs w:val="24"/>
        </w:rPr>
      </w:pPr>
    </w:p>
    <w:p w14:paraId="0297B3A4" w14:textId="77777777" w:rsidR="0076536A" w:rsidRPr="00B732D8"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 7 odst. 1 větě druhé se slova „</w:t>
      </w:r>
      <w:r w:rsidRPr="00CB642C">
        <w:rPr>
          <w:rFonts w:ascii="Times New Roman" w:hAnsi="Times New Roman"/>
          <w:sz w:val="24"/>
          <w:szCs w:val="24"/>
          <w:u w:val="single"/>
        </w:rPr>
        <w:t>drážní správní úřad ve stavebním povolení nebo společném povolení, kterým se stavba umisťuje a povoluje,</w:t>
      </w:r>
      <w:r w:rsidRPr="00B732D8">
        <w:rPr>
          <w:rFonts w:ascii="Times New Roman" w:hAnsi="Times New Roman"/>
          <w:sz w:val="24"/>
          <w:szCs w:val="24"/>
        </w:rPr>
        <w:t>“ nahrazují slovy „</w:t>
      </w:r>
      <w:r w:rsidR="00413FCB" w:rsidRPr="00CB642C">
        <w:rPr>
          <w:rFonts w:ascii="Times New Roman" w:hAnsi="Times New Roman"/>
          <w:sz w:val="24"/>
          <w:szCs w:val="24"/>
          <w:u w:val="single"/>
        </w:rPr>
        <w:t xml:space="preserve">specializovaný </w:t>
      </w:r>
      <w:r w:rsidRPr="00CB642C">
        <w:rPr>
          <w:rFonts w:ascii="Times New Roman" w:hAnsi="Times New Roman"/>
          <w:sz w:val="24"/>
          <w:szCs w:val="24"/>
          <w:u w:val="single"/>
        </w:rPr>
        <w:t>stavební úřad v rozhodnutí o povolení záměru</w:t>
      </w:r>
      <w:r w:rsidRPr="00B732D8">
        <w:rPr>
          <w:rFonts w:ascii="Times New Roman" w:hAnsi="Times New Roman"/>
          <w:sz w:val="24"/>
          <w:szCs w:val="24"/>
        </w:rPr>
        <w:t>“.</w:t>
      </w:r>
    </w:p>
    <w:p w14:paraId="10D3504E" w14:textId="77777777" w:rsidR="0076536A" w:rsidRDefault="0076536A">
      <w:pPr>
        <w:pStyle w:val="Odstavecseseznamem"/>
        <w:spacing w:line="240" w:lineRule="auto"/>
        <w:contextualSpacing w:val="0"/>
        <w:rPr>
          <w:rFonts w:ascii="Times New Roman" w:hAnsi="Times New Roman"/>
          <w:sz w:val="24"/>
          <w:szCs w:val="24"/>
        </w:rPr>
      </w:pPr>
    </w:p>
    <w:p w14:paraId="15BC7CE2" w14:textId="77777777" w:rsidR="00061E98" w:rsidRPr="00CB642C" w:rsidRDefault="00061E98">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32016R0424</w:t>
      </w:r>
    </w:p>
    <w:p w14:paraId="7B0FAB96" w14:textId="77777777" w:rsidR="00061E98" w:rsidRPr="00B732D8" w:rsidRDefault="00061E98">
      <w:pPr>
        <w:pStyle w:val="Odstavecseseznamem"/>
        <w:spacing w:line="240" w:lineRule="auto"/>
        <w:contextualSpacing w:val="0"/>
        <w:rPr>
          <w:rFonts w:ascii="Times New Roman" w:hAnsi="Times New Roman"/>
          <w:sz w:val="24"/>
          <w:szCs w:val="24"/>
        </w:rPr>
      </w:pPr>
    </w:p>
    <w:p w14:paraId="23369041" w14:textId="77777777" w:rsidR="0076536A" w:rsidRPr="00B732D8" w:rsidRDefault="00BD7033" w:rsidP="001F41D5">
      <w:pPr>
        <w:pStyle w:val="Odstavecseseznamem"/>
        <w:numPr>
          <w:ilvl w:val="0"/>
          <w:numId w:val="26"/>
        </w:numPr>
        <w:spacing w:line="240" w:lineRule="auto"/>
        <w:contextualSpacing w:val="0"/>
        <w:rPr>
          <w:rFonts w:ascii="Times New Roman" w:hAnsi="Times New Roman"/>
          <w:sz w:val="24"/>
          <w:szCs w:val="24"/>
        </w:rPr>
      </w:pPr>
      <w:r>
        <w:rPr>
          <w:rFonts w:ascii="Times New Roman" w:hAnsi="Times New Roman"/>
          <w:sz w:val="24"/>
          <w:szCs w:val="24"/>
        </w:rPr>
        <w:t>V § 7</w:t>
      </w:r>
      <w:r w:rsidR="0076536A" w:rsidRPr="00B732D8">
        <w:rPr>
          <w:rFonts w:ascii="Times New Roman" w:hAnsi="Times New Roman"/>
          <w:sz w:val="24"/>
          <w:szCs w:val="24"/>
        </w:rPr>
        <w:t xml:space="preserve"> odstavec 2 </w:t>
      </w:r>
      <w:r w:rsidR="00413FCB" w:rsidRPr="00B732D8">
        <w:rPr>
          <w:rFonts w:ascii="Times New Roman" w:hAnsi="Times New Roman"/>
          <w:sz w:val="24"/>
          <w:szCs w:val="24"/>
        </w:rPr>
        <w:t>zní:</w:t>
      </w:r>
    </w:p>
    <w:p w14:paraId="7F48E3B4" w14:textId="77777777" w:rsidR="00A7546A" w:rsidRPr="00B732D8" w:rsidRDefault="00A7546A">
      <w:pPr>
        <w:pStyle w:val="Odstavecseseznamem"/>
        <w:spacing w:line="240" w:lineRule="auto"/>
        <w:contextualSpacing w:val="0"/>
        <w:rPr>
          <w:rFonts w:ascii="Times New Roman" w:hAnsi="Times New Roman"/>
          <w:sz w:val="24"/>
          <w:szCs w:val="24"/>
        </w:rPr>
      </w:pPr>
    </w:p>
    <w:p w14:paraId="2A546548" w14:textId="77777777" w:rsidR="00413FCB" w:rsidRPr="00B732D8" w:rsidRDefault="00413FCB">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„(2) </w:t>
      </w:r>
      <w:r w:rsidRPr="00CB642C">
        <w:rPr>
          <w:rFonts w:ascii="Times New Roman" w:hAnsi="Times New Roman"/>
          <w:sz w:val="24"/>
          <w:szCs w:val="24"/>
          <w:u w:val="single"/>
        </w:rPr>
        <w:t>V rozhodnutí o povolení záměru a v kolaudačním rozhodnutí stanoví stavební úřad podmínky pro zajištění bezpečného a plynulého provozu dráhy a její ochrany. Pokud by stavbou mohl být znemožněn či narušen bezpečný a plynulý provoz dráhy a její ochrana a ani stanovením podmínek podle věty první není možné toto riziko odstranit, stavební úřad žádost o povolení záměru nebo žádost o vydání kolaudačního rozhodnutí zamítne.</w:t>
      </w:r>
      <w:r w:rsidRPr="00B732D8">
        <w:rPr>
          <w:rFonts w:ascii="Times New Roman" w:hAnsi="Times New Roman"/>
          <w:sz w:val="24"/>
          <w:szCs w:val="24"/>
        </w:rPr>
        <w:t>“.</w:t>
      </w:r>
    </w:p>
    <w:p w14:paraId="02BE3C6C" w14:textId="77777777" w:rsidR="001E675F" w:rsidRDefault="001E675F">
      <w:pPr>
        <w:pStyle w:val="Odstavecseseznamem"/>
        <w:spacing w:line="240" w:lineRule="auto"/>
        <w:contextualSpacing w:val="0"/>
        <w:rPr>
          <w:rFonts w:ascii="Times New Roman" w:hAnsi="Times New Roman"/>
          <w:sz w:val="24"/>
          <w:szCs w:val="24"/>
        </w:rPr>
      </w:pPr>
    </w:p>
    <w:p w14:paraId="5720B6BA" w14:textId="77777777" w:rsidR="00061E98" w:rsidRPr="00CB642C" w:rsidRDefault="00061E98">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32016R0424</w:t>
      </w:r>
    </w:p>
    <w:p w14:paraId="1D0EDFF5" w14:textId="77777777" w:rsidR="00061E98" w:rsidRPr="00B732D8" w:rsidRDefault="00061E98">
      <w:pPr>
        <w:pStyle w:val="Odstavecseseznamem"/>
        <w:spacing w:line="240" w:lineRule="auto"/>
        <w:contextualSpacing w:val="0"/>
        <w:rPr>
          <w:rFonts w:ascii="Times New Roman" w:hAnsi="Times New Roman"/>
          <w:sz w:val="24"/>
          <w:szCs w:val="24"/>
        </w:rPr>
      </w:pPr>
    </w:p>
    <w:p w14:paraId="5EB27113" w14:textId="77777777" w:rsidR="001E675F" w:rsidRPr="00B732D8" w:rsidRDefault="001E675F"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 9 se za odstavec 1 vkládá nový odstavec 2, kte</w:t>
      </w:r>
      <w:r w:rsidR="00436CC5">
        <w:rPr>
          <w:rFonts w:ascii="Times New Roman" w:hAnsi="Times New Roman"/>
          <w:sz w:val="24"/>
          <w:szCs w:val="24"/>
        </w:rPr>
        <w:t>rý včetně poznámky pod čarou č. </w:t>
      </w:r>
      <w:r w:rsidRPr="00B732D8">
        <w:rPr>
          <w:rFonts w:ascii="Times New Roman" w:hAnsi="Times New Roman"/>
          <w:sz w:val="24"/>
          <w:szCs w:val="24"/>
        </w:rPr>
        <w:t>20 zní:</w:t>
      </w:r>
    </w:p>
    <w:p w14:paraId="7EA8D325" w14:textId="77777777" w:rsidR="00A7546A" w:rsidRPr="00B732D8" w:rsidRDefault="00A7546A">
      <w:pPr>
        <w:pStyle w:val="Odstavecseseznamem"/>
        <w:spacing w:line="240" w:lineRule="auto"/>
        <w:contextualSpacing w:val="0"/>
        <w:rPr>
          <w:rFonts w:ascii="Times New Roman" w:hAnsi="Times New Roman"/>
          <w:sz w:val="24"/>
          <w:szCs w:val="24"/>
        </w:rPr>
      </w:pPr>
    </w:p>
    <w:p w14:paraId="2DB92C34" w14:textId="77777777" w:rsidR="001E675F" w:rsidRPr="00B732D8" w:rsidRDefault="001E675F">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„(2) V ochranném pásmu dráhy lze provádět stavby a nestavební záměry pouze na základě povolení příslušného stavebního úřadu</w:t>
      </w:r>
      <w:r w:rsidRPr="00B732D8">
        <w:rPr>
          <w:rFonts w:ascii="Times New Roman" w:hAnsi="Times New Roman"/>
          <w:sz w:val="24"/>
          <w:szCs w:val="24"/>
          <w:vertAlign w:val="superscript"/>
        </w:rPr>
        <w:t>20)</w:t>
      </w:r>
      <w:r w:rsidRPr="00B732D8">
        <w:rPr>
          <w:rFonts w:ascii="Times New Roman" w:hAnsi="Times New Roman"/>
          <w:sz w:val="24"/>
          <w:szCs w:val="24"/>
        </w:rPr>
        <w:t>.</w:t>
      </w:r>
    </w:p>
    <w:p w14:paraId="33E180D0" w14:textId="77777777" w:rsidR="001E675F" w:rsidRPr="00B732D8" w:rsidRDefault="001E675F">
      <w:pPr>
        <w:autoSpaceDE w:val="0"/>
        <w:autoSpaceDN w:val="0"/>
        <w:spacing w:line="240" w:lineRule="auto"/>
        <w:ind w:firstLine="708"/>
        <w:rPr>
          <w:rFonts w:ascii="Times New Roman" w:hAnsi="Times New Roman"/>
          <w:sz w:val="24"/>
          <w:szCs w:val="24"/>
        </w:rPr>
      </w:pPr>
      <w:r w:rsidRPr="00B732D8">
        <w:rPr>
          <w:rFonts w:ascii="Times New Roman" w:hAnsi="Times New Roman"/>
          <w:sz w:val="24"/>
          <w:szCs w:val="24"/>
        </w:rPr>
        <w:t>________</w:t>
      </w:r>
    </w:p>
    <w:p w14:paraId="6D176EB2" w14:textId="77777777" w:rsidR="001E675F" w:rsidRPr="00B732D8" w:rsidRDefault="001E675F">
      <w:pPr>
        <w:autoSpaceDE w:val="0"/>
        <w:autoSpaceDN w:val="0"/>
        <w:spacing w:line="240" w:lineRule="auto"/>
        <w:ind w:firstLine="708"/>
        <w:rPr>
          <w:rFonts w:ascii="Times New Roman" w:hAnsi="Times New Roman"/>
          <w:sz w:val="24"/>
          <w:szCs w:val="24"/>
        </w:rPr>
      </w:pPr>
      <w:r w:rsidRPr="00B732D8">
        <w:rPr>
          <w:rFonts w:ascii="Times New Roman" w:hAnsi="Times New Roman"/>
          <w:sz w:val="24"/>
          <w:szCs w:val="24"/>
          <w:vertAlign w:val="superscript"/>
        </w:rPr>
        <w:t>20)</w:t>
      </w:r>
      <w:r w:rsidRPr="00B732D8">
        <w:rPr>
          <w:rFonts w:ascii="Times New Roman" w:hAnsi="Times New Roman"/>
          <w:sz w:val="24"/>
          <w:szCs w:val="24"/>
        </w:rPr>
        <w:t xml:space="preserve"> Zákon č. .../2021 Sb., stavební zákon.“.</w:t>
      </w:r>
    </w:p>
    <w:p w14:paraId="36FE9947" w14:textId="77777777" w:rsidR="001E675F" w:rsidRPr="00B732D8" w:rsidRDefault="001E675F">
      <w:pPr>
        <w:autoSpaceDE w:val="0"/>
        <w:autoSpaceDN w:val="0"/>
        <w:spacing w:line="240" w:lineRule="auto"/>
        <w:ind w:firstLine="708"/>
        <w:rPr>
          <w:rFonts w:ascii="Times New Roman" w:hAnsi="Times New Roman"/>
          <w:sz w:val="24"/>
          <w:szCs w:val="24"/>
        </w:rPr>
      </w:pPr>
    </w:p>
    <w:p w14:paraId="604B00F3" w14:textId="77777777" w:rsidR="001E675F" w:rsidRPr="00B732D8" w:rsidRDefault="001E675F">
      <w:pPr>
        <w:autoSpaceDE w:val="0"/>
        <w:autoSpaceDN w:val="0"/>
        <w:spacing w:line="240" w:lineRule="auto"/>
        <w:ind w:firstLine="708"/>
        <w:rPr>
          <w:rFonts w:ascii="Times New Roman" w:hAnsi="Times New Roman"/>
          <w:b/>
          <w:sz w:val="24"/>
          <w:szCs w:val="24"/>
        </w:rPr>
      </w:pPr>
      <w:r w:rsidRPr="00B732D8">
        <w:rPr>
          <w:rFonts w:ascii="Times New Roman" w:hAnsi="Times New Roman"/>
          <w:sz w:val="24"/>
          <w:szCs w:val="24"/>
        </w:rPr>
        <w:t>Dosavadní odstavce 2 až 4 se označují jako odstavce 3 až 5.</w:t>
      </w:r>
    </w:p>
    <w:p w14:paraId="3870410C" w14:textId="77777777" w:rsidR="0076536A" w:rsidRPr="00B732D8" w:rsidRDefault="0076536A">
      <w:pPr>
        <w:pStyle w:val="Odstavecseseznamem"/>
        <w:spacing w:line="240" w:lineRule="auto"/>
        <w:contextualSpacing w:val="0"/>
        <w:rPr>
          <w:rFonts w:ascii="Times New Roman" w:hAnsi="Times New Roman"/>
          <w:sz w:val="24"/>
          <w:szCs w:val="24"/>
        </w:rPr>
      </w:pPr>
    </w:p>
    <w:p w14:paraId="457C29DF" w14:textId="77777777" w:rsidR="0076536A" w:rsidRPr="00B732D8"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w:t>
      </w:r>
      <w:r w:rsidR="00A02D02" w:rsidRPr="00B732D8">
        <w:rPr>
          <w:rFonts w:ascii="Times New Roman" w:hAnsi="Times New Roman"/>
          <w:sz w:val="24"/>
          <w:szCs w:val="24"/>
        </w:rPr>
        <w:t xml:space="preserve"> 49b odst. 2 větě první se slova</w:t>
      </w:r>
      <w:r w:rsidRPr="00B732D8">
        <w:rPr>
          <w:rFonts w:ascii="Times New Roman" w:hAnsi="Times New Roman"/>
          <w:sz w:val="24"/>
          <w:szCs w:val="24"/>
        </w:rPr>
        <w:t xml:space="preserve"> „Drážní</w:t>
      </w:r>
      <w:r w:rsidR="00A02D02" w:rsidRPr="00B732D8">
        <w:rPr>
          <w:rFonts w:ascii="Times New Roman" w:hAnsi="Times New Roman"/>
          <w:sz w:val="24"/>
          <w:szCs w:val="24"/>
        </w:rPr>
        <w:t xml:space="preserve"> správní“ nahrazují</w:t>
      </w:r>
      <w:r w:rsidRPr="00B732D8">
        <w:rPr>
          <w:rFonts w:ascii="Times New Roman" w:hAnsi="Times New Roman"/>
          <w:sz w:val="24"/>
          <w:szCs w:val="24"/>
        </w:rPr>
        <w:t xml:space="preserve"> </w:t>
      </w:r>
      <w:r w:rsidR="00A02D02" w:rsidRPr="00B732D8">
        <w:rPr>
          <w:rFonts w:ascii="Times New Roman" w:hAnsi="Times New Roman"/>
          <w:sz w:val="24"/>
          <w:szCs w:val="24"/>
        </w:rPr>
        <w:t>slov</w:t>
      </w:r>
      <w:r w:rsidR="001E675F" w:rsidRPr="00B732D8">
        <w:rPr>
          <w:rFonts w:ascii="Times New Roman" w:hAnsi="Times New Roman"/>
          <w:sz w:val="24"/>
          <w:szCs w:val="24"/>
        </w:rPr>
        <w:t>y</w:t>
      </w:r>
      <w:r w:rsidR="00A02D02" w:rsidRPr="00B732D8">
        <w:rPr>
          <w:rFonts w:ascii="Times New Roman" w:hAnsi="Times New Roman"/>
          <w:sz w:val="24"/>
          <w:szCs w:val="24"/>
        </w:rPr>
        <w:t xml:space="preserve"> „S</w:t>
      </w:r>
      <w:r w:rsidR="00413FCB" w:rsidRPr="00B732D8">
        <w:rPr>
          <w:rFonts w:ascii="Times New Roman" w:hAnsi="Times New Roman"/>
          <w:sz w:val="24"/>
          <w:szCs w:val="24"/>
        </w:rPr>
        <w:t>pecializovaný s</w:t>
      </w:r>
      <w:r w:rsidR="00A02D02" w:rsidRPr="00B732D8">
        <w:rPr>
          <w:rFonts w:ascii="Times New Roman" w:hAnsi="Times New Roman"/>
          <w:sz w:val="24"/>
          <w:szCs w:val="24"/>
        </w:rPr>
        <w:t>tavební“</w:t>
      </w:r>
      <w:r w:rsidRPr="00B732D8">
        <w:rPr>
          <w:rFonts w:ascii="Times New Roman" w:hAnsi="Times New Roman"/>
          <w:sz w:val="24"/>
          <w:szCs w:val="24"/>
        </w:rPr>
        <w:t>.</w:t>
      </w:r>
    </w:p>
    <w:p w14:paraId="475F38E9" w14:textId="77777777" w:rsidR="0076536A" w:rsidRPr="00B732D8" w:rsidRDefault="0076536A">
      <w:pPr>
        <w:pStyle w:val="Odstavecseseznamem"/>
        <w:spacing w:line="240" w:lineRule="auto"/>
        <w:contextualSpacing w:val="0"/>
        <w:rPr>
          <w:rFonts w:ascii="Times New Roman" w:hAnsi="Times New Roman"/>
          <w:sz w:val="24"/>
          <w:szCs w:val="24"/>
        </w:rPr>
      </w:pPr>
    </w:p>
    <w:p w14:paraId="2B1727E0" w14:textId="77777777" w:rsidR="0076536A" w:rsidRPr="00B732D8"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56 písm. d) se slova „politice územního rozvoje a“ zrušují.</w:t>
      </w:r>
    </w:p>
    <w:p w14:paraId="32617F10" w14:textId="77777777" w:rsidR="0076536A" w:rsidRPr="00B732D8" w:rsidRDefault="0076536A">
      <w:pPr>
        <w:pStyle w:val="Odstavecseseznamem"/>
        <w:spacing w:line="240" w:lineRule="auto"/>
        <w:contextualSpacing w:val="0"/>
        <w:rPr>
          <w:rFonts w:ascii="Times New Roman" w:hAnsi="Times New Roman"/>
          <w:sz w:val="24"/>
          <w:szCs w:val="24"/>
        </w:rPr>
      </w:pPr>
    </w:p>
    <w:p w14:paraId="6154559D" w14:textId="77777777" w:rsidR="0076536A" w:rsidRDefault="0076536A"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56 </w:t>
      </w:r>
      <w:r w:rsidR="00F579A5" w:rsidRPr="00B732D8">
        <w:rPr>
          <w:rFonts w:ascii="Times New Roman" w:hAnsi="Times New Roman"/>
          <w:sz w:val="24"/>
          <w:szCs w:val="24"/>
        </w:rPr>
        <w:t>se na konci písmene d) čárka nahrazuje tečkou a písmeno e) se</w:t>
      </w:r>
      <w:r w:rsidR="00AD2884" w:rsidRPr="00B732D8">
        <w:rPr>
          <w:rFonts w:ascii="Times New Roman" w:hAnsi="Times New Roman"/>
          <w:sz w:val="24"/>
          <w:szCs w:val="24"/>
        </w:rPr>
        <w:t xml:space="preserve"> včetně poznámky pod čarou č. 13 ve znění „</w:t>
      </w:r>
      <w:r w:rsidR="00AD2884" w:rsidRPr="0010682C">
        <w:rPr>
          <w:rFonts w:ascii="Times New Roman" w:hAnsi="Times New Roman"/>
          <w:sz w:val="24"/>
          <w:szCs w:val="24"/>
          <w:u w:val="single"/>
        </w:rPr>
        <w:t>Nařízení Evropského parlamentu a R</w:t>
      </w:r>
      <w:r w:rsidR="00436CC5" w:rsidRPr="0010682C">
        <w:rPr>
          <w:rFonts w:ascii="Times New Roman" w:hAnsi="Times New Roman"/>
          <w:sz w:val="24"/>
          <w:szCs w:val="24"/>
          <w:u w:val="single"/>
        </w:rPr>
        <w:t>ady (EU) č. </w:t>
      </w:r>
      <w:hyperlink r:id="rId29" w:history="1">
        <w:r w:rsidR="00AD2884" w:rsidRPr="0010682C">
          <w:rPr>
            <w:rFonts w:ascii="Times New Roman" w:hAnsi="Times New Roman"/>
            <w:sz w:val="24"/>
            <w:szCs w:val="24"/>
            <w:u w:val="single"/>
          </w:rPr>
          <w:t>347/2013</w:t>
        </w:r>
      </w:hyperlink>
      <w:r w:rsidR="00AD2884" w:rsidRPr="0010682C">
        <w:rPr>
          <w:rFonts w:ascii="Times New Roman" w:hAnsi="Times New Roman"/>
          <w:sz w:val="24"/>
          <w:szCs w:val="24"/>
          <w:u w:val="single"/>
        </w:rPr>
        <w:t xml:space="preserve"> ze dne 17. dubna 2013, kterým se stanoví hlavní směry pro transevropské energetické sítě a kterým se zrušuje rozhodnutí č. </w:t>
      </w:r>
      <w:hyperlink r:id="rId30" w:history="1">
        <w:r w:rsidR="00AD2884" w:rsidRPr="0010682C">
          <w:rPr>
            <w:rFonts w:ascii="Times New Roman" w:hAnsi="Times New Roman"/>
            <w:sz w:val="24"/>
            <w:szCs w:val="24"/>
            <w:u w:val="single"/>
          </w:rPr>
          <w:t>1364/2006/ES</w:t>
        </w:r>
      </w:hyperlink>
      <w:r w:rsidR="00AD2884" w:rsidRPr="0010682C">
        <w:rPr>
          <w:rFonts w:ascii="Times New Roman" w:hAnsi="Times New Roman"/>
          <w:sz w:val="24"/>
          <w:szCs w:val="24"/>
          <w:u w:val="single"/>
        </w:rPr>
        <w:t xml:space="preserve"> a mění nařízení (ES) č. </w:t>
      </w:r>
      <w:hyperlink r:id="rId31" w:history="1">
        <w:r w:rsidR="00AD2884" w:rsidRPr="0010682C">
          <w:rPr>
            <w:rFonts w:ascii="Times New Roman" w:hAnsi="Times New Roman"/>
            <w:sz w:val="24"/>
            <w:szCs w:val="24"/>
            <w:u w:val="single"/>
          </w:rPr>
          <w:t>713/2009</w:t>
        </w:r>
      </w:hyperlink>
      <w:r w:rsidR="00AD2884" w:rsidRPr="0010682C">
        <w:rPr>
          <w:rFonts w:ascii="Times New Roman" w:hAnsi="Times New Roman"/>
          <w:sz w:val="24"/>
          <w:szCs w:val="24"/>
          <w:u w:val="single"/>
        </w:rPr>
        <w:t>, (ES) č. 714/2009 a (ES) č. 715/2009.</w:t>
      </w:r>
      <w:r w:rsidR="00AD2884" w:rsidRPr="00B732D8">
        <w:rPr>
          <w:rFonts w:ascii="Times New Roman" w:hAnsi="Times New Roman"/>
          <w:sz w:val="24"/>
          <w:szCs w:val="24"/>
        </w:rPr>
        <w:t>“</w:t>
      </w:r>
      <w:r w:rsidR="00F579A5" w:rsidRPr="00B732D8">
        <w:rPr>
          <w:rFonts w:ascii="Times New Roman" w:hAnsi="Times New Roman"/>
          <w:sz w:val="24"/>
          <w:szCs w:val="24"/>
        </w:rPr>
        <w:t xml:space="preserve"> zrušuje.</w:t>
      </w:r>
    </w:p>
    <w:p w14:paraId="7B6548D7" w14:textId="77777777" w:rsidR="007875DC" w:rsidRDefault="007875DC">
      <w:pPr>
        <w:pStyle w:val="Odstavecseseznamem"/>
        <w:spacing w:line="240" w:lineRule="auto"/>
        <w:contextualSpacing w:val="0"/>
        <w:rPr>
          <w:rFonts w:ascii="Times New Roman" w:hAnsi="Times New Roman"/>
          <w:sz w:val="24"/>
          <w:szCs w:val="24"/>
        </w:rPr>
      </w:pPr>
    </w:p>
    <w:p w14:paraId="77A85404" w14:textId="77777777" w:rsidR="007875DC" w:rsidRPr="007875DC" w:rsidRDefault="007875DC">
      <w:pPr>
        <w:pStyle w:val="Odstavecseseznamem"/>
        <w:spacing w:line="240" w:lineRule="auto"/>
        <w:contextualSpacing w:val="0"/>
        <w:rPr>
          <w:rFonts w:ascii="Times New Roman" w:hAnsi="Times New Roman"/>
          <w:i/>
          <w:sz w:val="24"/>
          <w:szCs w:val="24"/>
        </w:rPr>
      </w:pPr>
      <w:r w:rsidRPr="007875DC">
        <w:rPr>
          <w:rFonts w:ascii="Times New Roman" w:hAnsi="Times New Roman"/>
          <w:i/>
          <w:sz w:val="24"/>
          <w:szCs w:val="24"/>
        </w:rPr>
        <w:t>CELEX: 32013R0347</w:t>
      </w:r>
    </w:p>
    <w:p w14:paraId="0FAC1DA9" w14:textId="77777777" w:rsidR="00F579A5" w:rsidRPr="00B732D8" w:rsidRDefault="00F579A5">
      <w:pPr>
        <w:pStyle w:val="Odstavecseseznamem"/>
        <w:spacing w:line="240" w:lineRule="auto"/>
        <w:contextualSpacing w:val="0"/>
        <w:rPr>
          <w:rFonts w:ascii="Times New Roman" w:hAnsi="Times New Roman"/>
          <w:sz w:val="24"/>
          <w:szCs w:val="24"/>
        </w:rPr>
      </w:pPr>
    </w:p>
    <w:p w14:paraId="58FA87C7" w14:textId="77777777" w:rsidR="00F579A5" w:rsidRPr="00B732D8" w:rsidRDefault="00F579A5"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 56a odst. 1 se slova „Obecní úřady</w:t>
      </w:r>
      <w:r w:rsidR="007F73B4">
        <w:rPr>
          <w:rFonts w:ascii="Times New Roman" w:hAnsi="Times New Roman"/>
          <w:sz w:val="24"/>
          <w:szCs w:val="24"/>
        </w:rPr>
        <w:t xml:space="preserve"> uplatňují</w:t>
      </w:r>
      <w:r w:rsidRPr="00B732D8">
        <w:rPr>
          <w:rFonts w:ascii="Times New Roman" w:hAnsi="Times New Roman"/>
          <w:sz w:val="24"/>
          <w:szCs w:val="24"/>
        </w:rPr>
        <w:t>“ nahrazují slovy „</w:t>
      </w:r>
      <w:r w:rsidR="00252172">
        <w:rPr>
          <w:rFonts w:ascii="Times New Roman" w:hAnsi="Times New Roman"/>
          <w:sz w:val="24"/>
          <w:szCs w:val="24"/>
        </w:rPr>
        <w:t>Krajský stavební úřad</w:t>
      </w:r>
      <w:r w:rsidR="007F73B4">
        <w:rPr>
          <w:rFonts w:ascii="Times New Roman" w:hAnsi="Times New Roman"/>
          <w:sz w:val="24"/>
          <w:szCs w:val="24"/>
        </w:rPr>
        <w:t xml:space="preserve"> uplatňuje</w:t>
      </w:r>
      <w:r w:rsidRPr="00B732D8">
        <w:rPr>
          <w:rFonts w:ascii="Times New Roman" w:hAnsi="Times New Roman"/>
          <w:sz w:val="24"/>
          <w:szCs w:val="24"/>
        </w:rPr>
        <w:t>“.</w:t>
      </w:r>
    </w:p>
    <w:p w14:paraId="1E37BDA7" w14:textId="77777777" w:rsidR="00F579A5" w:rsidRPr="00B732D8" w:rsidRDefault="00F579A5">
      <w:pPr>
        <w:pStyle w:val="Odstavecseseznamem"/>
        <w:spacing w:line="240" w:lineRule="auto"/>
        <w:contextualSpacing w:val="0"/>
        <w:rPr>
          <w:rFonts w:ascii="Times New Roman" w:hAnsi="Times New Roman"/>
          <w:sz w:val="24"/>
          <w:szCs w:val="24"/>
        </w:rPr>
      </w:pPr>
    </w:p>
    <w:p w14:paraId="5B7379C5" w14:textId="77777777" w:rsidR="00F579A5" w:rsidRPr="00B732D8" w:rsidRDefault="00F579A5"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V § 57 odst. 2 písm. f) se slovo „speciálního“ zrušuje.</w:t>
      </w:r>
    </w:p>
    <w:p w14:paraId="78136D0E" w14:textId="77777777" w:rsidR="00F579A5" w:rsidRPr="00B732D8" w:rsidRDefault="00F579A5">
      <w:pPr>
        <w:pStyle w:val="Odstavecseseznamem"/>
        <w:spacing w:line="240" w:lineRule="auto"/>
        <w:contextualSpacing w:val="0"/>
        <w:rPr>
          <w:rFonts w:ascii="Times New Roman" w:hAnsi="Times New Roman"/>
          <w:sz w:val="24"/>
          <w:szCs w:val="24"/>
        </w:rPr>
      </w:pPr>
    </w:p>
    <w:p w14:paraId="1C4BA0E8" w14:textId="77777777" w:rsidR="00F579A5" w:rsidRPr="00B732D8" w:rsidRDefault="00F579A5" w:rsidP="001F41D5">
      <w:pPr>
        <w:pStyle w:val="Odstavecseseznamem"/>
        <w:numPr>
          <w:ilvl w:val="0"/>
          <w:numId w:val="2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64 se </w:t>
      </w:r>
      <w:r w:rsidR="00846C45" w:rsidRPr="00B732D8">
        <w:rPr>
          <w:rFonts w:ascii="Times New Roman" w:hAnsi="Times New Roman"/>
          <w:sz w:val="24"/>
          <w:szCs w:val="24"/>
        </w:rPr>
        <w:t>včetně nadpisu</w:t>
      </w:r>
      <w:r w:rsidRPr="00B732D8">
        <w:rPr>
          <w:rFonts w:ascii="Times New Roman" w:hAnsi="Times New Roman"/>
          <w:sz w:val="24"/>
          <w:szCs w:val="24"/>
        </w:rPr>
        <w:t xml:space="preserve"> zrušuj</w:t>
      </w:r>
      <w:r w:rsidR="00846C45" w:rsidRPr="00B732D8">
        <w:rPr>
          <w:rFonts w:ascii="Times New Roman" w:hAnsi="Times New Roman"/>
          <w:sz w:val="24"/>
          <w:szCs w:val="24"/>
        </w:rPr>
        <w:t>e</w:t>
      </w:r>
      <w:r w:rsidRPr="00B732D8">
        <w:rPr>
          <w:rFonts w:ascii="Times New Roman" w:hAnsi="Times New Roman"/>
          <w:sz w:val="24"/>
          <w:szCs w:val="24"/>
        </w:rPr>
        <w:t>.</w:t>
      </w:r>
    </w:p>
    <w:p w14:paraId="1C68B0A3" w14:textId="77777777" w:rsidR="00B93CAD" w:rsidRPr="00B732D8" w:rsidRDefault="00B93CAD">
      <w:pPr>
        <w:spacing w:line="240" w:lineRule="auto"/>
        <w:rPr>
          <w:rFonts w:ascii="Times New Roman" w:hAnsi="Times New Roman"/>
          <w:sz w:val="24"/>
          <w:szCs w:val="24"/>
        </w:rPr>
      </w:pPr>
    </w:p>
    <w:p w14:paraId="774D1436"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30D41E4"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p>
    <w:p w14:paraId="0EA5C5C9" w14:textId="77777777" w:rsidR="008139F5" w:rsidRPr="00617473" w:rsidRDefault="008139F5" w:rsidP="008139F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08A17076" w14:textId="77777777" w:rsidR="008139F5" w:rsidRPr="00617473" w:rsidRDefault="008139F5" w:rsidP="008139F5">
      <w:pPr>
        <w:pStyle w:val="Odstavecseseznamem"/>
        <w:spacing w:line="240" w:lineRule="auto"/>
        <w:ind w:left="0"/>
        <w:rPr>
          <w:rFonts w:ascii="Times New Roman" w:hAnsi="Times New Roman"/>
          <w:color w:val="FF0000"/>
          <w:sz w:val="24"/>
          <w:szCs w:val="24"/>
          <w:highlight w:val="yellow"/>
        </w:rPr>
      </w:pPr>
    </w:p>
    <w:p w14:paraId="34641A70" w14:textId="77777777" w:rsidR="008139F5" w:rsidRDefault="008139F5" w:rsidP="000F42C3">
      <w:pPr>
        <w:pStyle w:val="Odstavecseseznamem"/>
        <w:widowControl/>
        <w:numPr>
          <w:ilvl w:val="0"/>
          <w:numId w:val="60"/>
        </w:numPr>
        <w:tabs>
          <w:tab w:val="left" w:pos="284"/>
        </w:tabs>
        <w:adjustRightInd/>
        <w:spacing w:after="200" w:line="276" w:lineRule="auto"/>
        <w:ind w:left="0" w:firstLine="0"/>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7F56FDAB" w14:textId="77777777" w:rsidR="008139F5" w:rsidRDefault="008139F5" w:rsidP="008139F5">
      <w:pPr>
        <w:pStyle w:val="Odstavecseseznamem"/>
        <w:widowControl/>
        <w:tabs>
          <w:tab w:val="left" w:pos="284"/>
        </w:tabs>
        <w:adjustRightInd/>
        <w:spacing w:after="200" w:line="276" w:lineRule="auto"/>
        <w:ind w:left="0"/>
        <w:textAlignment w:val="auto"/>
        <w:rPr>
          <w:rFonts w:ascii="Times New Roman" w:hAnsi="Times New Roman"/>
          <w:color w:val="FF0000"/>
          <w:sz w:val="24"/>
          <w:szCs w:val="24"/>
          <w:highlight w:val="yellow"/>
        </w:rPr>
      </w:pPr>
    </w:p>
    <w:p w14:paraId="474E9829" w14:textId="77777777" w:rsidR="008139F5" w:rsidRPr="00C61038" w:rsidRDefault="008139F5" w:rsidP="000F42C3">
      <w:pPr>
        <w:pStyle w:val="Odstavecseseznamem"/>
        <w:widowControl/>
        <w:numPr>
          <w:ilvl w:val="0"/>
          <w:numId w:val="60"/>
        </w:numPr>
        <w:tabs>
          <w:tab w:val="left" w:pos="284"/>
        </w:tabs>
        <w:adjustRightInd/>
        <w:spacing w:after="200" w:line="276" w:lineRule="auto"/>
        <w:ind w:left="0" w:firstLine="0"/>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2D302D4B" w14:textId="77777777" w:rsidR="008139F5" w:rsidRDefault="008139F5" w:rsidP="008139F5">
      <w:pPr>
        <w:pStyle w:val="Odstavecseseznamem"/>
        <w:spacing w:line="240" w:lineRule="auto"/>
        <w:ind w:left="0"/>
        <w:rPr>
          <w:rFonts w:ascii="Times New Roman" w:hAnsi="Times New Roman"/>
          <w:color w:val="FF0000"/>
          <w:sz w:val="24"/>
          <w:szCs w:val="24"/>
          <w:highlight w:val="yellow"/>
        </w:rPr>
      </w:pPr>
    </w:p>
    <w:p w14:paraId="2C466C44" w14:textId="77777777" w:rsidR="008139F5" w:rsidRPr="00617473" w:rsidRDefault="008139F5" w:rsidP="008139F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24B43443" w14:textId="77777777" w:rsidR="00301014" w:rsidRDefault="00301014">
      <w:pPr>
        <w:spacing w:line="240" w:lineRule="auto"/>
        <w:rPr>
          <w:rFonts w:ascii="Times New Roman" w:hAnsi="Times New Roman"/>
          <w:sz w:val="24"/>
          <w:szCs w:val="24"/>
        </w:rPr>
      </w:pPr>
    </w:p>
    <w:p w14:paraId="3045B3BA" w14:textId="77777777" w:rsidR="008139F5" w:rsidRPr="00B732D8" w:rsidRDefault="008139F5">
      <w:pPr>
        <w:spacing w:line="240" w:lineRule="auto"/>
        <w:rPr>
          <w:rFonts w:ascii="Times New Roman" w:hAnsi="Times New Roman"/>
          <w:sz w:val="24"/>
          <w:szCs w:val="24"/>
        </w:rPr>
      </w:pPr>
    </w:p>
    <w:p w14:paraId="7D0CA1AF" w14:textId="77777777" w:rsidR="003E55BC" w:rsidRPr="00791ACE" w:rsidRDefault="003E55BC">
      <w:pPr>
        <w:spacing w:line="240" w:lineRule="auto"/>
        <w:jc w:val="center"/>
        <w:rPr>
          <w:rFonts w:ascii="Times New Roman" w:hAnsi="Times New Roman"/>
          <w:b/>
          <w:strike/>
          <w:sz w:val="24"/>
          <w:szCs w:val="24"/>
          <w:highlight w:val="yellow"/>
          <w:lang w:val="cs"/>
        </w:rPr>
      </w:pPr>
      <w:r w:rsidRPr="00791ACE">
        <w:rPr>
          <w:rFonts w:ascii="Times New Roman" w:hAnsi="Times New Roman"/>
          <w:b/>
          <w:strike/>
          <w:sz w:val="24"/>
          <w:szCs w:val="24"/>
          <w:highlight w:val="yellow"/>
          <w:lang w:val="cs"/>
        </w:rPr>
        <w:t xml:space="preserve">ČÁST </w:t>
      </w:r>
      <w:r w:rsidR="003C2A61" w:rsidRPr="00791ACE">
        <w:rPr>
          <w:rFonts w:ascii="Times New Roman" w:hAnsi="Times New Roman"/>
          <w:b/>
          <w:strike/>
          <w:sz w:val="24"/>
          <w:szCs w:val="24"/>
          <w:highlight w:val="yellow"/>
          <w:lang w:val="cs"/>
        </w:rPr>
        <w:t>ČTRNÁCTÁ</w:t>
      </w:r>
    </w:p>
    <w:p w14:paraId="68A3C2D6" w14:textId="77777777" w:rsidR="00791ACE" w:rsidRPr="00791ACE" w:rsidRDefault="00791ACE" w:rsidP="00791ACE">
      <w:pPr>
        <w:spacing w:line="240" w:lineRule="auto"/>
        <w:jc w:val="center"/>
        <w:rPr>
          <w:rFonts w:ascii="Times New Roman" w:hAnsi="Times New Roman"/>
          <w:color w:val="FF0000"/>
          <w:sz w:val="24"/>
          <w:szCs w:val="24"/>
          <w:lang w:val="cs"/>
        </w:rPr>
      </w:pPr>
      <w:r w:rsidRPr="00791ACE">
        <w:rPr>
          <w:rFonts w:ascii="Times New Roman" w:hAnsi="Times New Roman"/>
          <w:color w:val="FF0000"/>
          <w:sz w:val="24"/>
          <w:szCs w:val="24"/>
          <w:highlight w:val="yellow"/>
          <w:lang w:val="cs"/>
        </w:rPr>
        <w:t>ČÁST ČTRNÁCTÁ</w:t>
      </w:r>
    </w:p>
    <w:p w14:paraId="6D768D24" w14:textId="77777777" w:rsidR="003E55BC" w:rsidRPr="00B732D8" w:rsidRDefault="003E55BC">
      <w:pPr>
        <w:spacing w:line="240" w:lineRule="auto"/>
        <w:jc w:val="center"/>
        <w:rPr>
          <w:rFonts w:ascii="Times New Roman" w:hAnsi="Times New Roman"/>
          <w:b/>
          <w:sz w:val="24"/>
          <w:szCs w:val="24"/>
          <w:lang w:val="cs"/>
        </w:rPr>
      </w:pPr>
    </w:p>
    <w:p w14:paraId="78119283"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vnitrozemské plavbě</w:t>
      </w:r>
    </w:p>
    <w:p w14:paraId="552EB648" w14:textId="77777777" w:rsidR="003E55BC" w:rsidRPr="00B732D8" w:rsidRDefault="003E55BC">
      <w:pPr>
        <w:spacing w:line="240" w:lineRule="auto"/>
        <w:jc w:val="center"/>
        <w:rPr>
          <w:rFonts w:ascii="Times New Roman" w:hAnsi="Times New Roman"/>
          <w:b/>
          <w:sz w:val="24"/>
          <w:szCs w:val="24"/>
          <w:lang w:val="cs"/>
        </w:rPr>
      </w:pPr>
    </w:p>
    <w:p w14:paraId="7C13CA62" w14:textId="77777777" w:rsidR="00B93CAD" w:rsidRPr="00B732D8" w:rsidRDefault="003E55BC">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3C7327">
        <w:rPr>
          <w:rFonts w:ascii="Times New Roman" w:hAnsi="Times New Roman"/>
          <w:sz w:val="24"/>
          <w:szCs w:val="24"/>
          <w:lang w:val="cs"/>
        </w:rPr>
        <w:t>IX</w:t>
      </w:r>
    </w:p>
    <w:p w14:paraId="1E4816D4" w14:textId="77777777" w:rsidR="003E55BC" w:rsidRPr="00B732D8" w:rsidRDefault="003E55BC">
      <w:pPr>
        <w:spacing w:line="240" w:lineRule="auto"/>
        <w:jc w:val="center"/>
        <w:rPr>
          <w:rFonts w:ascii="Times New Roman" w:hAnsi="Times New Roman"/>
          <w:sz w:val="24"/>
          <w:szCs w:val="24"/>
        </w:rPr>
      </w:pPr>
    </w:p>
    <w:p w14:paraId="4EA074FE" w14:textId="77777777" w:rsidR="00C347A7" w:rsidRPr="00B732D8" w:rsidRDefault="00D92F68">
      <w:pPr>
        <w:spacing w:line="240" w:lineRule="auto"/>
        <w:rPr>
          <w:rFonts w:ascii="Times New Roman" w:hAnsi="Times New Roman"/>
          <w:sz w:val="24"/>
          <w:szCs w:val="24"/>
        </w:rPr>
      </w:pPr>
      <w:r w:rsidRPr="00B732D8">
        <w:rPr>
          <w:rFonts w:ascii="Times New Roman" w:hAnsi="Times New Roman"/>
          <w:sz w:val="24"/>
          <w:szCs w:val="24"/>
        </w:rPr>
        <w:t>Zákon č. 114/1995 Sb., o vnitrozemské plavbě, ve znění zákona č. 358/1999 Sb., zákona č. 254/2001 Sb., zákona č. 320/2002 Sb., zákona č. 118/2004 Sb., nálezu Ústavního soudu, vyhlášeného pod č. 327/2005 Sb., zákona č. 186/2006 Sb., zákona č. 342/2006 Sb., zákona č. 124/2008 Sb., zákona č. 309/2008 Sb., zákona č. 227/2009 Sb., zákona č. 187/2014 Sb., zákona č. 250/2014 Sb., zákona č. 183/2017 Sb., zákona č. 225/2017 Sb., zákona č. 292/2017 Sb.</w:t>
      </w:r>
      <w:r w:rsidR="005A7791" w:rsidRPr="00B732D8">
        <w:rPr>
          <w:rFonts w:ascii="Times New Roman" w:hAnsi="Times New Roman"/>
          <w:sz w:val="24"/>
          <w:szCs w:val="24"/>
        </w:rPr>
        <w:t>,</w:t>
      </w:r>
      <w:r w:rsidRPr="00B732D8">
        <w:rPr>
          <w:rFonts w:ascii="Times New Roman" w:hAnsi="Times New Roman"/>
          <w:sz w:val="24"/>
          <w:szCs w:val="24"/>
        </w:rPr>
        <w:t xml:space="preserve"> zákona č. 135/2019 Sb.</w:t>
      </w:r>
      <w:r w:rsidR="005A7791" w:rsidRPr="00B732D8">
        <w:rPr>
          <w:rFonts w:ascii="Times New Roman" w:hAnsi="Times New Roman"/>
          <w:sz w:val="24"/>
          <w:szCs w:val="24"/>
        </w:rPr>
        <w:t xml:space="preserve"> </w:t>
      </w:r>
      <w:r w:rsidR="005A7791" w:rsidRPr="00791ACE">
        <w:rPr>
          <w:rFonts w:ascii="Times New Roman" w:hAnsi="Times New Roman"/>
          <w:strike/>
          <w:sz w:val="24"/>
          <w:szCs w:val="24"/>
          <w:highlight w:val="yellow"/>
        </w:rPr>
        <w:t>a</w:t>
      </w:r>
      <w:r w:rsidR="005A7791" w:rsidRPr="00791ACE">
        <w:rPr>
          <w:rFonts w:ascii="Times New Roman" w:hAnsi="Times New Roman"/>
          <w:color w:val="FF0000"/>
          <w:sz w:val="24"/>
          <w:szCs w:val="24"/>
        </w:rPr>
        <w:t xml:space="preserve"> </w:t>
      </w:r>
      <w:r w:rsidR="00791ACE" w:rsidRPr="00791ACE">
        <w:rPr>
          <w:rFonts w:ascii="Times New Roman" w:hAnsi="Times New Roman"/>
          <w:color w:val="FF0000"/>
          <w:sz w:val="24"/>
          <w:szCs w:val="24"/>
          <w:highlight w:val="yellow"/>
        </w:rPr>
        <w:t>,</w:t>
      </w:r>
      <w:r w:rsidR="00791ACE" w:rsidRPr="00791ACE">
        <w:rPr>
          <w:rFonts w:ascii="Times New Roman" w:hAnsi="Times New Roman"/>
          <w:color w:val="FF0000"/>
          <w:sz w:val="24"/>
          <w:szCs w:val="24"/>
        </w:rPr>
        <w:t xml:space="preserve"> </w:t>
      </w:r>
      <w:r w:rsidR="005A7791" w:rsidRPr="00B732D8">
        <w:rPr>
          <w:rFonts w:ascii="Times New Roman" w:hAnsi="Times New Roman"/>
          <w:sz w:val="24"/>
          <w:szCs w:val="24"/>
        </w:rPr>
        <w:t>zákona č. 44/2020 Sb.</w:t>
      </w:r>
      <w:r w:rsidR="00791ACE">
        <w:rPr>
          <w:rFonts w:ascii="Times New Roman" w:hAnsi="Times New Roman"/>
          <w:sz w:val="24"/>
          <w:szCs w:val="24"/>
        </w:rPr>
        <w:t xml:space="preserve"> </w:t>
      </w:r>
      <w:r w:rsidR="009D5310">
        <w:rPr>
          <w:rFonts w:ascii="Times New Roman" w:hAnsi="Times New Roman"/>
          <w:color w:val="FF0000"/>
          <w:sz w:val="24"/>
          <w:szCs w:val="24"/>
          <w:highlight w:val="yellow"/>
        </w:rPr>
        <w:t>a zákona č. …</w:t>
      </w:r>
      <w:r w:rsidR="00791ACE" w:rsidRPr="00791ACE">
        <w:rPr>
          <w:rFonts w:ascii="Times New Roman" w:hAnsi="Times New Roman"/>
          <w:color w:val="FF0000"/>
          <w:sz w:val="24"/>
          <w:szCs w:val="24"/>
          <w:highlight w:val="yellow"/>
        </w:rPr>
        <w:t>/2020 Sb.</w:t>
      </w:r>
      <w:r w:rsidRPr="00B732D8">
        <w:rPr>
          <w:rFonts w:ascii="Times New Roman" w:hAnsi="Times New Roman"/>
          <w:sz w:val="24"/>
          <w:szCs w:val="24"/>
        </w:rPr>
        <w:t>, se mění takto</w:t>
      </w:r>
      <w:r w:rsidR="002917B2" w:rsidRPr="00B732D8">
        <w:rPr>
          <w:rFonts w:ascii="Times New Roman" w:hAnsi="Times New Roman"/>
          <w:sz w:val="24"/>
          <w:szCs w:val="24"/>
        </w:rPr>
        <w:t>:</w:t>
      </w:r>
    </w:p>
    <w:p w14:paraId="7CB51407" w14:textId="77777777" w:rsidR="00D92F68" w:rsidRPr="00B732D8" w:rsidRDefault="00D92F68">
      <w:pPr>
        <w:spacing w:line="240" w:lineRule="auto"/>
        <w:rPr>
          <w:rFonts w:ascii="Times New Roman" w:hAnsi="Times New Roman"/>
          <w:sz w:val="24"/>
          <w:szCs w:val="24"/>
        </w:rPr>
      </w:pPr>
    </w:p>
    <w:p w14:paraId="49CE55FD" w14:textId="77777777" w:rsidR="00D92F68" w:rsidRPr="00B732D8" w:rsidRDefault="00D92F68" w:rsidP="001F41D5">
      <w:pPr>
        <w:pStyle w:val="Odstavecseseznamem"/>
        <w:numPr>
          <w:ilvl w:val="0"/>
          <w:numId w:val="38"/>
        </w:numPr>
        <w:spacing w:line="240" w:lineRule="auto"/>
        <w:contextualSpacing w:val="0"/>
        <w:rPr>
          <w:rFonts w:ascii="Times New Roman" w:hAnsi="Times New Roman"/>
          <w:sz w:val="24"/>
          <w:szCs w:val="24"/>
        </w:rPr>
      </w:pPr>
      <w:r w:rsidRPr="00B732D8">
        <w:rPr>
          <w:rFonts w:ascii="Times New Roman" w:hAnsi="Times New Roman"/>
          <w:sz w:val="24"/>
          <w:szCs w:val="24"/>
        </w:rPr>
        <w:t>V § 4 větě druhé se slova „k politice územního rozvoje a“ zrušují.</w:t>
      </w:r>
    </w:p>
    <w:p w14:paraId="0BC5B816" w14:textId="77777777" w:rsidR="002917B2" w:rsidRPr="00B732D8" w:rsidRDefault="002917B2">
      <w:pPr>
        <w:spacing w:line="240" w:lineRule="auto"/>
        <w:rPr>
          <w:rFonts w:ascii="Times New Roman" w:hAnsi="Times New Roman"/>
          <w:sz w:val="24"/>
          <w:szCs w:val="24"/>
        </w:rPr>
      </w:pPr>
    </w:p>
    <w:p w14:paraId="3B33CA0E" w14:textId="77777777" w:rsidR="002917B2" w:rsidRPr="00B732D8" w:rsidRDefault="002917B2" w:rsidP="001F41D5">
      <w:pPr>
        <w:pStyle w:val="Odstavecseseznamem"/>
        <w:numPr>
          <w:ilvl w:val="0"/>
          <w:numId w:val="3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5a se </w:t>
      </w:r>
      <w:r w:rsidR="00331560" w:rsidRPr="00B732D8">
        <w:rPr>
          <w:rFonts w:ascii="Times New Roman" w:hAnsi="Times New Roman"/>
          <w:sz w:val="24"/>
          <w:szCs w:val="24"/>
        </w:rPr>
        <w:t xml:space="preserve">včetně nadpisu </w:t>
      </w:r>
      <w:r w:rsidRPr="00B732D8">
        <w:rPr>
          <w:rFonts w:ascii="Times New Roman" w:hAnsi="Times New Roman"/>
          <w:sz w:val="24"/>
          <w:szCs w:val="24"/>
        </w:rPr>
        <w:t>zrušuje.</w:t>
      </w:r>
    </w:p>
    <w:p w14:paraId="4CDB5F6A" w14:textId="77777777" w:rsidR="002917B2" w:rsidRPr="00B732D8" w:rsidRDefault="002917B2">
      <w:pPr>
        <w:pStyle w:val="Odstavecseseznamem"/>
        <w:spacing w:line="240" w:lineRule="auto"/>
        <w:contextualSpacing w:val="0"/>
        <w:rPr>
          <w:rFonts w:ascii="Times New Roman" w:hAnsi="Times New Roman"/>
          <w:sz w:val="24"/>
          <w:szCs w:val="24"/>
        </w:rPr>
      </w:pPr>
    </w:p>
    <w:p w14:paraId="16E847AB" w14:textId="77777777" w:rsidR="002917B2" w:rsidRPr="00B732D8" w:rsidRDefault="002917B2" w:rsidP="001F41D5">
      <w:pPr>
        <w:pStyle w:val="Odstavecseseznamem"/>
        <w:numPr>
          <w:ilvl w:val="0"/>
          <w:numId w:val="3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41 se písmeno f) </w:t>
      </w:r>
      <w:r w:rsidR="00AD2884" w:rsidRPr="00B732D8">
        <w:rPr>
          <w:rFonts w:ascii="Times New Roman" w:hAnsi="Times New Roman"/>
          <w:sz w:val="24"/>
          <w:szCs w:val="24"/>
        </w:rPr>
        <w:t xml:space="preserve">včetně poznámky pod čarou č. 26 </w:t>
      </w:r>
      <w:r w:rsidRPr="00B732D8">
        <w:rPr>
          <w:rFonts w:ascii="Times New Roman" w:hAnsi="Times New Roman"/>
          <w:sz w:val="24"/>
          <w:szCs w:val="24"/>
        </w:rPr>
        <w:t>zrušuje.</w:t>
      </w:r>
    </w:p>
    <w:p w14:paraId="68121CA6" w14:textId="77777777" w:rsidR="002917B2" w:rsidRPr="00B732D8" w:rsidRDefault="002917B2">
      <w:pPr>
        <w:pStyle w:val="Odstavecseseznamem"/>
        <w:spacing w:line="240" w:lineRule="auto"/>
        <w:contextualSpacing w:val="0"/>
        <w:rPr>
          <w:rFonts w:ascii="Times New Roman" w:hAnsi="Times New Roman"/>
          <w:sz w:val="24"/>
          <w:szCs w:val="24"/>
        </w:rPr>
      </w:pPr>
    </w:p>
    <w:p w14:paraId="19E1E89E" w14:textId="77777777" w:rsidR="002917B2" w:rsidRDefault="002917B2">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g) a h) se označují jako písmena f) a g).</w:t>
      </w:r>
    </w:p>
    <w:p w14:paraId="0AA5C6D9" w14:textId="77777777" w:rsidR="007875DC" w:rsidRDefault="007875DC">
      <w:pPr>
        <w:pStyle w:val="Odstavecseseznamem"/>
        <w:spacing w:line="240" w:lineRule="auto"/>
        <w:contextualSpacing w:val="0"/>
        <w:rPr>
          <w:rFonts w:ascii="Times New Roman" w:hAnsi="Times New Roman"/>
          <w:sz w:val="24"/>
          <w:szCs w:val="24"/>
        </w:rPr>
      </w:pPr>
    </w:p>
    <w:p w14:paraId="14CA3752" w14:textId="77777777" w:rsidR="007875DC" w:rsidRPr="007875DC" w:rsidRDefault="007875DC">
      <w:pPr>
        <w:pStyle w:val="Odstavecseseznamem"/>
        <w:spacing w:line="240" w:lineRule="auto"/>
        <w:contextualSpacing w:val="0"/>
        <w:rPr>
          <w:rFonts w:ascii="Times New Roman" w:hAnsi="Times New Roman"/>
          <w:i/>
          <w:sz w:val="24"/>
          <w:szCs w:val="24"/>
        </w:rPr>
      </w:pPr>
      <w:r w:rsidRPr="007875DC">
        <w:rPr>
          <w:rFonts w:ascii="Times New Roman" w:hAnsi="Times New Roman"/>
          <w:i/>
          <w:sz w:val="24"/>
          <w:szCs w:val="24"/>
        </w:rPr>
        <w:t>CELEX: 32013R0347</w:t>
      </w:r>
    </w:p>
    <w:p w14:paraId="2CB8F904" w14:textId="77777777" w:rsidR="00407B7F" w:rsidRDefault="00407B7F" w:rsidP="00CB642C">
      <w:pPr>
        <w:spacing w:line="240" w:lineRule="auto"/>
        <w:rPr>
          <w:rFonts w:ascii="Times New Roman" w:hAnsi="Times New Roman"/>
          <w:b/>
          <w:sz w:val="24"/>
          <w:szCs w:val="24"/>
          <w:lang w:val="cs"/>
        </w:rPr>
      </w:pPr>
    </w:p>
    <w:p w14:paraId="4F35D915" w14:textId="77777777" w:rsidR="00407B7F" w:rsidRDefault="00407B7F">
      <w:pPr>
        <w:spacing w:line="240" w:lineRule="auto"/>
        <w:jc w:val="center"/>
        <w:rPr>
          <w:rFonts w:ascii="Times New Roman" w:hAnsi="Times New Roman"/>
          <w:b/>
          <w:sz w:val="24"/>
          <w:szCs w:val="24"/>
          <w:lang w:val="cs"/>
        </w:rPr>
      </w:pPr>
    </w:p>
    <w:p w14:paraId="5FD5D12B" w14:textId="77777777" w:rsidR="003E55BC" w:rsidRPr="00037D4E" w:rsidRDefault="003E55BC">
      <w:pPr>
        <w:spacing w:line="240" w:lineRule="auto"/>
        <w:jc w:val="center"/>
        <w:rPr>
          <w:rFonts w:ascii="Times New Roman" w:hAnsi="Times New Roman"/>
          <w:b/>
          <w:strike/>
          <w:sz w:val="24"/>
          <w:szCs w:val="24"/>
          <w:lang w:val="cs"/>
        </w:rPr>
      </w:pPr>
      <w:r w:rsidRPr="00037D4E">
        <w:rPr>
          <w:rFonts w:ascii="Times New Roman" w:hAnsi="Times New Roman"/>
          <w:b/>
          <w:strike/>
          <w:sz w:val="24"/>
          <w:szCs w:val="24"/>
          <w:highlight w:val="yellow"/>
          <w:lang w:val="cs"/>
        </w:rPr>
        <w:t xml:space="preserve">ČÁST </w:t>
      </w:r>
      <w:r w:rsidR="003C2A61" w:rsidRPr="00037D4E">
        <w:rPr>
          <w:rFonts w:ascii="Times New Roman" w:hAnsi="Times New Roman"/>
          <w:b/>
          <w:strike/>
          <w:sz w:val="24"/>
          <w:szCs w:val="24"/>
          <w:highlight w:val="yellow"/>
          <w:lang w:val="cs"/>
        </w:rPr>
        <w:t>PATNÁCTÁ</w:t>
      </w:r>
    </w:p>
    <w:p w14:paraId="28C656F5" w14:textId="77777777" w:rsidR="00037D4E" w:rsidRPr="00037D4E" w:rsidRDefault="00037D4E" w:rsidP="00037D4E">
      <w:pPr>
        <w:spacing w:line="240" w:lineRule="auto"/>
        <w:jc w:val="center"/>
        <w:rPr>
          <w:rFonts w:ascii="Times New Roman" w:hAnsi="Times New Roman"/>
          <w:color w:val="FF0000"/>
          <w:sz w:val="24"/>
          <w:szCs w:val="24"/>
          <w:lang w:val="cs"/>
        </w:rPr>
      </w:pPr>
      <w:r w:rsidRPr="00037D4E">
        <w:rPr>
          <w:rFonts w:ascii="Times New Roman" w:hAnsi="Times New Roman"/>
          <w:color w:val="FF0000"/>
          <w:sz w:val="24"/>
          <w:szCs w:val="24"/>
          <w:highlight w:val="yellow"/>
          <w:lang w:val="cs"/>
        </w:rPr>
        <w:t>ČÁST PATNÁCTÁ</w:t>
      </w:r>
    </w:p>
    <w:p w14:paraId="5C02C3E7" w14:textId="77777777" w:rsidR="003E55BC" w:rsidRPr="00B732D8" w:rsidRDefault="003E55BC">
      <w:pPr>
        <w:spacing w:line="240" w:lineRule="auto"/>
        <w:jc w:val="center"/>
        <w:rPr>
          <w:rFonts w:ascii="Times New Roman" w:hAnsi="Times New Roman"/>
          <w:b/>
          <w:sz w:val="24"/>
          <w:szCs w:val="24"/>
          <w:lang w:val="cs"/>
        </w:rPr>
      </w:pPr>
    </w:p>
    <w:p w14:paraId="71225905" w14:textId="77777777" w:rsidR="003E55BC" w:rsidRPr="00B732D8" w:rsidRDefault="003E55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lesního zákona</w:t>
      </w:r>
    </w:p>
    <w:p w14:paraId="4DBE086E" w14:textId="77777777" w:rsidR="003E55BC" w:rsidRPr="00B732D8" w:rsidRDefault="003E55BC">
      <w:pPr>
        <w:spacing w:line="240" w:lineRule="auto"/>
        <w:jc w:val="center"/>
        <w:rPr>
          <w:rFonts w:ascii="Times New Roman" w:hAnsi="Times New Roman"/>
          <w:b/>
          <w:sz w:val="24"/>
          <w:szCs w:val="24"/>
          <w:lang w:val="cs"/>
        </w:rPr>
      </w:pPr>
    </w:p>
    <w:p w14:paraId="0E56484B" w14:textId="77777777" w:rsidR="00301014" w:rsidRPr="00B732D8" w:rsidRDefault="003E55BC">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7D3953">
        <w:rPr>
          <w:rFonts w:ascii="Times New Roman" w:hAnsi="Times New Roman"/>
          <w:sz w:val="24"/>
          <w:szCs w:val="24"/>
          <w:lang w:val="cs"/>
        </w:rPr>
        <w:t>X</w:t>
      </w:r>
    </w:p>
    <w:p w14:paraId="1F20210B" w14:textId="77777777" w:rsidR="00301014" w:rsidRPr="00B732D8" w:rsidRDefault="00301014">
      <w:pPr>
        <w:spacing w:line="240" w:lineRule="auto"/>
        <w:rPr>
          <w:rFonts w:ascii="Times New Roman" w:hAnsi="Times New Roman"/>
          <w:sz w:val="24"/>
          <w:szCs w:val="24"/>
        </w:rPr>
      </w:pPr>
    </w:p>
    <w:p w14:paraId="2EA05486" w14:textId="77777777" w:rsidR="009A33C6" w:rsidRPr="00B732D8" w:rsidRDefault="00301014">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289/1995 Sb., o lesích a o změně a doplnění některých zákonů (lesní zákon), ve znění </w:t>
      </w:r>
      <w:r w:rsidRPr="00B732D8">
        <w:rPr>
          <w:rFonts w:ascii="Times New Roman" w:hAnsi="Times New Roman"/>
          <w:sz w:val="24"/>
          <w:szCs w:val="24"/>
        </w:rPr>
        <w:t>zákona č. 238/1999 Sb., zákona č. 67/2000 Sb., zákona č. 132/2000 Sb., zákona č. 76/2002 Sb., zákona č. 320/2002 Sb., zákona č. 149/2003 Sb., zákona č. 1/2005 Sb., zákona č. 444/2005 Sb., zákona č. 186/2006 Sb., zákona č. 222/2006 Sb., zákona č. 124/2008 Sb., zákona č. 167/2008 Sb., zákona č. 223/2009 Sb., zákona č. 227/2009 Sb., zákona č. 281/2009 Sb., zákona č. 501/2012 Sb., zákona č. 503/2012 Sb., zákona č. 280/2013 Sb., zákonného opatření Senátu č. 344/2013 Sb., zákona č. 64/2014 Sb., zákona č. 15/2015 Sb., zákona č. 250/2016 Sb., zákona č. 62/20</w:t>
      </w:r>
      <w:r w:rsidR="0083157E" w:rsidRPr="00B732D8">
        <w:rPr>
          <w:rFonts w:ascii="Times New Roman" w:hAnsi="Times New Roman"/>
          <w:sz w:val="24"/>
          <w:szCs w:val="24"/>
        </w:rPr>
        <w:t>17 Sb., zákona č. 183/2017 Sb.,</w:t>
      </w:r>
      <w:r w:rsidRPr="00B732D8">
        <w:rPr>
          <w:rFonts w:ascii="Times New Roman" w:hAnsi="Times New Roman"/>
          <w:sz w:val="24"/>
          <w:szCs w:val="24"/>
        </w:rPr>
        <w:t xml:space="preserve"> zákona č. 225/2017 Sb.</w:t>
      </w:r>
      <w:r w:rsidR="005A7791" w:rsidRPr="00B732D8">
        <w:rPr>
          <w:rFonts w:ascii="Times New Roman" w:hAnsi="Times New Roman"/>
          <w:sz w:val="24"/>
          <w:szCs w:val="24"/>
        </w:rPr>
        <w:t>,</w:t>
      </w:r>
      <w:r w:rsidR="0083157E" w:rsidRPr="00B732D8">
        <w:rPr>
          <w:rFonts w:ascii="Times New Roman" w:hAnsi="Times New Roman"/>
          <w:sz w:val="24"/>
          <w:szCs w:val="24"/>
        </w:rPr>
        <w:t xml:space="preserve"> zákona č. 90/2019 Sb.</w:t>
      </w:r>
      <w:r w:rsidR="005A7791" w:rsidRPr="00B732D8">
        <w:rPr>
          <w:rFonts w:ascii="Times New Roman" w:hAnsi="Times New Roman"/>
          <w:sz w:val="24"/>
          <w:szCs w:val="24"/>
        </w:rPr>
        <w:t xml:space="preserve"> </w:t>
      </w:r>
      <w:r w:rsidR="005A7791" w:rsidRPr="00791ACE">
        <w:rPr>
          <w:rFonts w:ascii="Times New Roman" w:hAnsi="Times New Roman"/>
          <w:strike/>
          <w:sz w:val="24"/>
          <w:szCs w:val="24"/>
          <w:highlight w:val="yellow"/>
        </w:rPr>
        <w:t>a</w:t>
      </w:r>
      <w:r w:rsidR="005A7791" w:rsidRPr="00791ACE">
        <w:rPr>
          <w:rFonts w:ascii="Times New Roman" w:hAnsi="Times New Roman"/>
          <w:color w:val="FF0000"/>
          <w:sz w:val="24"/>
          <w:szCs w:val="24"/>
        </w:rPr>
        <w:t xml:space="preserve"> </w:t>
      </w:r>
      <w:r w:rsidR="00791ACE" w:rsidRPr="00791ACE">
        <w:rPr>
          <w:rFonts w:ascii="Times New Roman" w:hAnsi="Times New Roman"/>
          <w:color w:val="FF0000"/>
          <w:sz w:val="24"/>
          <w:szCs w:val="24"/>
          <w:highlight w:val="yellow"/>
        </w:rPr>
        <w:t>,</w:t>
      </w:r>
      <w:r w:rsidR="00791ACE" w:rsidRPr="00791ACE">
        <w:rPr>
          <w:rFonts w:ascii="Times New Roman" w:hAnsi="Times New Roman"/>
          <w:color w:val="FF0000"/>
          <w:sz w:val="24"/>
          <w:szCs w:val="24"/>
        </w:rPr>
        <w:t xml:space="preserve"> </w:t>
      </w:r>
      <w:r w:rsidR="005A7791" w:rsidRPr="00B732D8">
        <w:rPr>
          <w:rFonts w:ascii="Times New Roman" w:hAnsi="Times New Roman"/>
          <w:sz w:val="24"/>
          <w:szCs w:val="24"/>
        </w:rPr>
        <w:t>zákona č. 314/2019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791ACE" w:rsidRPr="00791ACE">
        <w:rPr>
          <w:rFonts w:ascii="Times New Roman" w:hAnsi="Times New Roman"/>
          <w:color w:val="FF0000"/>
          <w:sz w:val="24"/>
          <w:szCs w:val="24"/>
        </w:rPr>
        <w:t xml:space="preserve"> </w:t>
      </w:r>
      <w:r w:rsidRPr="00B732D8">
        <w:rPr>
          <w:rFonts w:ascii="Times New Roman" w:hAnsi="Times New Roman"/>
          <w:sz w:val="24"/>
          <w:szCs w:val="24"/>
        </w:rPr>
        <w:t>se mění takto:</w:t>
      </w:r>
    </w:p>
    <w:p w14:paraId="57D774FD" w14:textId="77777777" w:rsidR="005954E9" w:rsidRPr="00B732D8" w:rsidRDefault="005954E9">
      <w:pPr>
        <w:spacing w:line="240" w:lineRule="auto"/>
        <w:rPr>
          <w:rFonts w:ascii="Times New Roman" w:hAnsi="Times New Roman"/>
          <w:sz w:val="24"/>
          <w:szCs w:val="24"/>
        </w:rPr>
      </w:pPr>
    </w:p>
    <w:p w14:paraId="7FB005B8" w14:textId="77777777" w:rsidR="00A970E2" w:rsidRPr="00B732D8" w:rsidRDefault="00C96874"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w:t>
      </w:r>
      <w:r w:rsidR="00A970E2" w:rsidRPr="00B732D8">
        <w:rPr>
          <w:rFonts w:ascii="Times New Roman" w:hAnsi="Times New Roman"/>
          <w:sz w:val="24"/>
          <w:szCs w:val="24"/>
        </w:rPr>
        <w:t xml:space="preserve"> odst. 9 písm. a) a b) se slova „vydaným“ zrušují.</w:t>
      </w:r>
    </w:p>
    <w:p w14:paraId="1ED84EB2" w14:textId="77777777" w:rsidR="00A970E2" w:rsidRPr="00B732D8" w:rsidRDefault="00A970E2">
      <w:pPr>
        <w:pStyle w:val="Odstavecseseznamem"/>
        <w:spacing w:line="240" w:lineRule="auto"/>
        <w:contextualSpacing w:val="0"/>
        <w:rPr>
          <w:rFonts w:ascii="Times New Roman" w:hAnsi="Times New Roman"/>
          <w:sz w:val="24"/>
          <w:szCs w:val="24"/>
        </w:rPr>
      </w:pPr>
    </w:p>
    <w:p w14:paraId="6B4FB709" w14:textId="77777777" w:rsidR="005954E9" w:rsidRPr="00B732D8" w:rsidRDefault="005954E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 odst. 9 písm. a) se za slovo „</w:t>
      </w:r>
      <w:r w:rsidR="002D3686" w:rsidRPr="00B732D8">
        <w:rPr>
          <w:rFonts w:ascii="Times New Roman" w:hAnsi="Times New Roman"/>
          <w:sz w:val="24"/>
          <w:szCs w:val="24"/>
        </w:rPr>
        <w:t>stavby</w:t>
      </w:r>
      <w:r w:rsidRPr="00B732D8">
        <w:rPr>
          <w:rFonts w:ascii="Times New Roman" w:hAnsi="Times New Roman"/>
          <w:sz w:val="24"/>
          <w:szCs w:val="24"/>
        </w:rPr>
        <w:t>“ vkládají slova „nebo povolení</w:t>
      </w:r>
      <w:r w:rsidR="002D3686" w:rsidRPr="00B732D8">
        <w:rPr>
          <w:rFonts w:ascii="Times New Roman" w:hAnsi="Times New Roman"/>
          <w:sz w:val="24"/>
          <w:szCs w:val="24"/>
        </w:rPr>
        <w:t xml:space="preserve"> záměru</w:t>
      </w:r>
      <w:r w:rsidRPr="00B732D8">
        <w:rPr>
          <w:rFonts w:ascii="Times New Roman" w:hAnsi="Times New Roman"/>
          <w:sz w:val="24"/>
          <w:szCs w:val="24"/>
        </w:rPr>
        <w:t>“.</w:t>
      </w:r>
    </w:p>
    <w:p w14:paraId="6C2DD332" w14:textId="77777777" w:rsidR="005954E9" w:rsidRPr="00B732D8" w:rsidRDefault="005954E9">
      <w:pPr>
        <w:pStyle w:val="Odstavecseseznamem"/>
        <w:spacing w:line="240" w:lineRule="auto"/>
        <w:contextualSpacing w:val="0"/>
        <w:rPr>
          <w:rFonts w:ascii="Times New Roman" w:hAnsi="Times New Roman"/>
          <w:sz w:val="24"/>
          <w:szCs w:val="24"/>
        </w:rPr>
      </w:pPr>
    </w:p>
    <w:p w14:paraId="350C19FA"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13 odst. 1 se na konci textu věty poslední doplňují slova „, pokud jiný veřejný zájem převažuje nad zájmem plnění funkcí lesa“.</w:t>
      </w:r>
    </w:p>
    <w:p w14:paraId="2C4D6C8E" w14:textId="77777777" w:rsidR="004F5609" w:rsidRPr="00B732D8" w:rsidRDefault="004F5609">
      <w:pPr>
        <w:pStyle w:val="Odstavecseseznamem"/>
        <w:spacing w:line="240" w:lineRule="auto"/>
        <w:contextualSpacing w:val="0"/>
        <w:rPr>
          <w:rFonts w:ascii="Times New Roman" w:hAnsi="Times New Roman"/>
          <w:sz w:val="24"/>
          <w:szCs w:val="24"/>
        </w:rPr>
      </w:pPr>
    </w:p>
    <w:p w14:paraId="314A4A2B"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14 odst. 2 větě první se slovo „zvláštních“ nahrazuje slovem „jiných“ a slova „stavební úřad nebo jiný orgán státní správy</w:t>
      </w:r>
      <w:r w:rsidR="009040D3" w:rsidRPr="00B732D8">
        <w:rPr>
          <w:rFonts w:ascii="Times New Roman" w:hAnsi="Times New Roman"/>
          <w:sz w:val="24"/>
          <w:szCs w:val="24"/>
        </w:rPr>
        <w:t xml:space="preserve"> jen se souhlasem</w:t>
      </w:r>
      <w:r w:rsidRPr="00B732D8">
        <w:rPr>
          <w:rFonts w:ascii="Times New Roman" w:hAnsi="Times New Roman"/>
          <w:sz w:val="24"/>
          <w:szCs w:val="24"/>
        </w:rPr>
        <w:t>“ se nahrazují slovy „správní orgán příslušný podle jiného právního předpisu</w:t>
      </w:r>
      <w:r w:rsidR="009040D3" w:rsidRPr="00B732D8">
        <w:rPr>
          <w:rFonts w:ascii="Times New Roman" w:hAnsi="Times New Roman"/>
          <w:sz w:val="24"/>
          <w:szCs w:val="24"/>
        </w:rPr>
        <w:t xml:space="preserve"> jen s vyjádřením</w:t>
      </w:r>
      <w:r w:rsidRPr="00B732D8">
        <w:rPr>
          <w:rFonts w:ascii="Times New Roman" w:hAnsi="Times New Roman"/>
          <w:sz w:val="24"/>
          <w:szCs w:val="24"/>
        </w:rPr>
        <w:t>“.</w:t>
      </w:r>
    </w:p>
    <w:p w14:paraId="0A0C3183" w14:textId="77777777" w:rsidR="00A66A01" w:rsidRPr="00B732D8" w:rsidRDefault="00A66A01">
      <w:pPr>
        <w:pStyle w:val="Odstavecseseznamem"/>
        <w:spacing w:line="240" w:lineRule="auto"/>
        <w:contextualSpacing w:val="0"/>
        <w:rPr>
          <w:rFonts w:ascii="Times New Roman" w:hAnsi="Times New Roman"/>
          <w:sz w:val="24"/>
          <w:szCs w:val="24"/>
        </w:rPr>
      </w:pPr>
    </w:p>
    <w:p w14:paraId="10D4128F" w14:textId="77777777" w:rsidR="00A66A01" w:rsidRPr="00B732D8" w:rsidRDefault="00A66A01"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14 odst. 2</w:t>
      </w:r>
      <w:r w:rsidR="009040D3" w:rsidRPr="00B732D8">
        <w:rPr>
          <w:rFonts w:ascii="Times New Roman" w:hAnsi="Times New Roman"/>
          <w:sz w:val="24"/>
          <w:szCs w:val="24"/>
        </w:rPr>
        <w:t xml:space="preserve"> </w:t>
      </w:r>
      <w:r w:rsidRPr="00B732D8">
        <w:rPr>
          <w:rFonts w:ascii="Times New Roman" w:hAnsi="Times New Roman"/>
          <w:sz w:val="24"/>
          <w:szCs w:val="24"/>
        </w:rPr>
        <w:t xml:space="preserve">větě druhé se </w:t>
      </w:r>
      <w:r w:rsidR="009040D3" w:rsidRPr="00B732D8">
        <w:rPr>
          <w:rFonts w:ascii="Times New Roman" w:hAnsi="Times New Roman"/>
          <w:sz w:val="24"/>
          <w:szCs w:val="24"/>
        </w:rPr>
        <w:t xml:space="preserve">slovo „souhlasu“ nahrazuje slovem „vyjádření“ a </w:t>
      </w:r>
      <w:r w:rsidRPr="00B732D8">
        <w:rPr>
          <w:rFonts w:ascii="Times New Roman" w:hAnsi="Times New Roman"/>
          <w:sz w:val="24"/>
          <w:szCs w:val="24"/>
        </w:rPr>
        <w:t>číslo „50“ nahrazuje číslem „</w:t>
      </w:r>
      <w:r w:rsidR="009040D3" w:rsidRPr="00B732D8">
        <w:rPr>
          <w:rFonts w:ascii="Times New Roman" w:hAnsi="Times New Roman"/>
          <w:sz w:val="24"/>
          <w:szCs w:val="24"/>
        </w:rPr>
        <w:t>30</w:t>
      </w:r>
      <w:r w:rsidRPr="00B732D8">
        <w:rPr>
          <w:rFonts w:ascii="Times New Roman" w:hAnsi="Times New Roman"/>
          <w:sz w:val="24"/>
          <w:szCs w:val="24"/>
        </w:rPr>
        <w:t>“.</w:t>
      </w:r>
    </w:p>
    <w:p w14:paraId="32D8B29F" w14:textId="77777777" w:rsidR="004F5609" w:rsidRPr="00B732D8" w:rsidRDefault="004F5609">
      <w:pPr>
        <w:pStyle w:val="Odstavecseseznamem"/>
        <w:spacing w:line="240" w:lineRule="auto"/>
        <w:contextualSpacing w:val="0"/>
        <w:rPr>
          <w:rFonts w:ascii="Times New Roman" w:hAnsi="Times New Roman"/>
          <w:sz w:val="24"/>
          <w:szCs w:val="24"/>
        </w:rPr>
      </w:pPr>
    </w:p>
    <w:p w14:paraId="3E4939DB" w14:textId="116C7F1F"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14 odst. 2 se věta poslední nahrazuje větou „</w:t>
      </w:r>
      <w:r w:rsidR="00A970E2" w:rsidRPr="00EB766F">
        <w:rPr>
          <w:rFonts w:ascii="Times New Roman" w:hAnsi="Times New Roman"/>
          <w:strike/>
          <w:sz w:val="24"/>
          <w:szCs w:val="24"/>
          <w:highlight w:val="yellow"/>
        </w:rPr>
        <w:t>Pokud jde</w:t>
      </w:r>
      <w:r w:rsidR="00A970E2"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Jde-li</w:t>
      </w:r>
      <w:r w:rsidR="00EB766F">
        <w:rPr>
          <w:rFonts w:ascii="Times New Roman" w:hAnsi="Times New Roman"/>
          <w:sz w:val="24"/>
          <w:szCs w:val="24"/>
        </w:rPr>
        <w:t xml:space="preserve"> </w:t>
      </w:r>
      <w:r w:rsidR="00A970E2" w:rsidRPr="00B732D8">
        <w:rPr>
          <w:rFonts w:ascii="Times New Roman" w:hAnsi="Times New Roman"/>
          <w:sz w:val="24"/>
          <w:szCs w:val="24"/>
        </w:rPr>
        <w:t>o řízení o povolení záměru podle stavebního zákona, vyjádření se nevydává s výjimkou území národních parků a jejich ochranných pásem; splnění podmínek pro jeho</w:t>
      </w:r>
      <w:r w:rsidR="00436CC5">
        <w:rPr>
          <w:rFonts w:ascii="Times New Roman" w:hAnsi="Times New Roman"/>
          <w:sz w:val="24"/>
          <w:szCs w:val="24"/>
        </w:rPr>
        <w:t xml:space="preserve"> vydání posoudí stavební úřad v </w:t>
      </w:r>
      <w:r w:rsidR="00A970E2" w:rsidRPr="00B732D8">
        <w:rPr>
          <w:rFonts w:ascii="Times New Roman" w:hAnsi="Times New Roman"/>
          <w:sz w:val="24"/>
          <w:szCs w:val="24"/>
        </w:rPr>
        <w:t>rozhodnutí o povolení záměru podle stavebního zákona</w:t>
      </w:r>
      <w:r w:rsidRPr="00B732D8">
        <w:rPr>
          <w:rFonts w:ascii="Times New Roman" w:hAnsi="Times New Roman"/>
          <w:sz w:val="24"/>
          <w:szCs w:val="24"/>
        </w:rPr>
        <w:t>.“.</w:t>
      </w:r>
    </w:p>
    <w:p w14:paraId="1A3D53F6" w14:textId="77777777" w:rsidR="004F5609" w:rsidRPr="00B732D8" w:rsidRDefault="004F5609">
      <w:pPr>
        <w:pStyle w:val="Odstavecseseznamem"/>
        <w:spacing w:line="240" w:lineRule="auto"/>
        <w:contextualSpacing w:val="0"/>
        <w:rPr>
          <w:rFonts w:ascii="Times New Roman" w:hAnsi="Times New Roman"/>
          <w:sz w:val="24"/>
          <w:szCs w:val="24"/>
        </w:rPr>
      </w:pPr>
    </w:p>
    <w:p w14:paraId="3DCAD032"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14 se odstavec 3 zrušuje.</w:t>
      </w:r>
    </w:p>
    <w:p w14:paraId="28A1E11D" w14:textId="77777777" w:rsidR="004F5609" w:rsidRPr="00B732D8" w:rsidRDefault="004F5609">
      <w:pPr>
        <w:pStyle w:val="Odstavecseseznamem"/>
        <w:spacing w:line="240" w:lineRule="auto"/>
        <w:contextualSpacing w:val="0"/>
        <w:rPr>
          <w:rFonts w:ascii="Times New Roman" w:hAnsi="Times New Roman"/>
          <w:sz w:val="24"/>
          <w:szCs w:val="24"/>
        </w:rPr>
      </w:pPr>
    </w:p>
    <w:p w14:paraId="6545CBEE"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16 odst. 1 větě poslední se slovo „území“ nahrazuje slovy „správním obvodu“.</w:t>
      </w:r>
    </w:p>
    <w:p w14:paraId="41AD64B8" w14:textId="77777777" w:rsidR="004F5609" w:rsidRPr="00B732D8" w:rsidRDefault="004F5609">
      <w:pPr>
        <w:pStyle w:val="Odstavecseseznamem"/>
        <w:spacing w:line="240" w:lineRule="auto"/>
        <w:contextualSpacing w:val="0"/>
        <w:rPr>
          <w:rFonts w:ascii="Times New Roman" w:hAnsi="Times New Roman"/>
          <w:sz w:val="24"/>
          <w:szCs w:val="24"/>
        </w:rPr>
      </w:pPr>
    </w:p>
    <w:p w14:paraId="33FDB8F7" w14:textId="51C15841"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16 se na konci odstavce 1 doplňuje věta „</w:t>
      </w:r>
      <w:r w:rsidR="00A970E2" w:rsidRPr="001C783D">
        <w:rPr>
          <w:rFonts w:ascii="Times New Roman" w:hAnsi="Times New Roman"/>
          <w:strike/>
          <w:sz w:val="24"/>
          <w:szCs w:val="24"/>
          <w:highlight w:val="yellow"/>
        </w:rPr>
        <w:t>Pokud je</w:t>
      </w:r>
      <w:r w:rsidR="00A970E2" w:rsidRPr="00B732D8">
        <w:rPr>
          <w:rFonts w:ascii="Times New Roman" w:hAnsi="Times New Roman"/>
          <w:sz w:val="24"/>
          <w:szCs w:val="24"/>
        </w:rPr>
        <w:t xml:space="preserve"> </w:t>
      </w:r>
      <w:r w:rsidR="001C783D" w:rsidRPr="001C783D">
        <w:rPr>
          <w:rFonts w:ascii="Times New Roman" w:hAnsi="Times New Roman"/>
          <w:color w:val="FF0000"/>
          <w:sz w:val="24"/>
          <w:szCs w:val="24"/>
          <w:highlight w:val="yellow"/>
        </w:rPr>
        <w:t>Je-li</w:t>
      </w:r>
      <w:r w:rsidR="001C783D">
        <w:rPr>
          <w:rFonts w:ascii="Times New Roman" w:hAnsi="Times New Roman"/>
          <w:sz w:val="24"/>
          <w:szCs w:val="24"/>
        </w:rPr>
        <w:t xml:space="preserve"> </w:t>
      </w:r>
      <w:r w:rsidR="00A970E2" w:rsidRPr="00B732D8">
        <w:rPr>
          <w:rFonts w:ascii="Times New Roman" w:hAnsi="Times New Roman"/>
          <w:sz w:val="24"/>
          <w:szCs w:val="24"/>
        </w:rPr>
        <w:t xml:space="preserve">důvodem odnětí nebo </w:t>
      </w:r>
      <w:r w:rsidR="00A970E2" w:rsidRPr="00B732D8">
        <w:rPr>
          <w:rFonts w:ascii="Times New Roman" w:hAnsi="Times New Roman"/>
          <w:sz w:val="24"/>
          <w:szCs w:val="24"/>
        </w:rPr>
        <w:lastRenderedPageBreak/>
        <w:t xml:space="preserve">omezení záměr povolovaný podle stavebního zákona s výjimkou území národních parků a jejich ochranných pásem, </w:t>
      </w:r>
      <w:r w:rsidR="00A970E2" w:rsidRPr="009503DA">
        <w:rPr>
          <w:rFonts w:ascii="Times New Roman" w:hAnsi="Times New Roman"/>
          <w:strike/>
          <w:sz w:val="24"/>
          <w:szCs w:val="24"/>
          <w:highlight w:val="yellow"/>
        </w:rPr>
        <w:t>rozhodne o</w:t>
      </w:r>
      <w:r w:rsidR="00A970E2" w:rsidRPr="009503DA">
        <w:rPr>
          <w:rFonts w:ascii="Times New Roman" w:hAnsi="Times New Roman"/>
          <w:sz w:val="24"/>
          <w:szCs w:val="24"/>
        </w:rPr>
        <w:t xml:space="preserve"> </w:t>
      </w:r>
      <w:r w:rsidR="009503DA" w:rsidRPr="009503DA">
        <w:rPr>
          <w:rFonts w:ascii="Times New Roman" w:hAnsi="Times New Roman"/>
          <w:color w:val="FF0000"/>
          <w:sz w:val="24"/>
          <w:szCs w:val="24"/>
          <w:highlight w:val="yellow"/>
        </w:rPr>
        <w:t>je rozhodnutí o</w:t>
      </w:r>
      <w:r w:rsidR="009503DA" w:rsidRPr="009503DA">
        <w:rPr>
          <w:rFonts w:ascii="Times New Roman" w:hAnsi="Times New Roman"/>
          <w:color w:val="FF0000"/>
          <w:sz w:val="24"/>
          <w:szCs w:val="24"/>
        </w:rPr>
        <w:t xml:space="preserve"> </w:t>
      </w:r>
      <w:r w:rsidR="00A970E2" w:rsidRPr="00B732D8">
        <w:rPr>
          <w:rFonts w:ascii="Times New Roman" w:hAnsi="Times New Roman"/>
          <w:sz w:val="24"/>
          <w:szCs w:val="24"/>
        </w:rPr>
        <w:t>odnětí nebo omez</w:t>
      </w:r>
      <w:r w:rsidR="00710668">
        <w:rPr>
          <w:rFonts w:ascii="Times New Roman" w:hAnsi="Times New Roman"/>
          <w:sz w:val="24"/>
          <w:szCs w:val="24"/>
        </w:rPr>
        <w:t xml:space="preserve">ení </w:t>
      </w:r>
      <w:r w:rsidR="00710668" w:rsidRPr="009503DA">
        <w:rPr>
          <w:rFonts w:ascii="Times New Roman" w:hAnsi="Times New Roman"/>
          <w:strike/>
          <w:sz w:val="24"/>
          <w:szCs w:val="24"/>
          <w:highlight w:val="yellow"/>
        </w:rPr>
        <w:t>stavební</w:t>
      </w:r>
      <w:r w:rsidR="00837490" w:rsidRPr="009503DA">
        <w:rPr>
          <w:rFonts w:ascii="Times New Roman" w:hAnsi="Times New Roman"/>
          <w:strike/>
          <w:sz w:val="24"/>
          <w:szCs w:val="24"/>
          <w:highlight w:val="yellow"/>
        </w:rPr>
        <w:t xml:space="preserve"> úřad rozhodnutím</w:t>
      </w:r>
      <w:r w:rsidR="00837490">
        <w:rPr>
          <w:rFonts w:ascii="Times New Roman" w:hAnsi="Times New Roman"/>
          <w:sz w:val="24"/>
          <w:szCs w:val="24"/>
        </w:rPr>
        <w:t xml:space="preserve"> </w:t>
      </w:r>
      <w:r w:rsidR="009503DA" w:rsidRPr="009503DA">
        <w:rPr>
          <w:rFonts w:ascii="Times New Roman" w:hAnsi="Times New Roman"/>
          <w:color w:val="FF0000"/>
          <w:sz w:val="24"/>
          <w:szCs w:val="24"/>
          <w:highlight w:val="yellow"/>
        </w:rPr>
        <w:t>součástí výrokové části rozhodnutí</w:t>
      </w:r>
      <w:r w:rsidR="009503DA" w:rsidRPr="009503DA">
        <w:rPr>
          <w:rFonts w:ascii="Times New Roman" w:hAnsi="Times New Roman"/>
          <w:color w:val="FF0000"/>
          <w:sz w:val="24"/>
          <w:szCs w:val="24"/>
        </w:rPr>
        <w:t xml:space="preserve"> </w:t>
      </w:r>
      <w:r w:rsidR="00837490">
        <w:rPr>
          <w:rFonts w:ascii="Times New Roman" w:hAnsi="Times New Roman"/>
          <w:sz w:val="24"/>
          <w:szCs w:val="24"/>
        </w:rPr>
        <w:t>o</w:t>
      </w:r>
      <w:r w:rsidR="00A970E2" w:rsidRPr="00B732D8">
        <w:rPr>
          <w:rFonts w:ascii="Times New Roman" w:hAnsi="Times New Roman"/>
          <w:sz w:val="24"/>
          <w:szCs w:val="24"/>
        </w:rPr>
        <w:t xml:space="preserve"> povolení záměru podle stavebního zákona.</w:t>
      </w:r>
      <w:r w:rsidRPr="00B732D8">
        <w:rPr>
          <w:rFonts w:ascii="Times New Roman" w:hAnsi="Times New Roman"/>
          <w:sz w:val="24"/>
          <w:szCs w:val="24"/>
        </w:rPr>
        <w:t>“.</w:t>
      </w:r>
    </w:p>
    <w:p w14:paraId="27ADB892" w14:textId="77777777" w:rsidR="004F5609" w:rsidRPr="00B732D8" w:rsidRDefault="004F5609">
      <w:pPr>
        <w:pStyle w:val="Odstavecseseznamem"/>
        <w:spacing w:line="240" w:lineRule="auto"/>
        <w:contextualSpacing w:val="0"/>
        <w:rPr>
          <w:rFonts w:ascii="Times New Roman" w:hAnsi="Times New Roman"/>
          <w:sz w:val="24"/>
          <w:szCs w:val="24"/>
        </w:rPr>
      </w:pPr>
    </w:p>
    <w:p w14:paraId="4E8E6E8A"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16 odst. 3 se slova „stavební povolení nebo jiné“ zrušují a slova „</w:t>
      </w:r>
      <w:r w:rsidR="00A970E2" w:rsidRPr="00B732D8">
        <w:rPr>
          <w:rFonts w:ascii="Times New Roman" w:hAnsi="Times New Roman"/>
          <w:sz w:val="24"/>
          <w:szCs w:val="24"/>
        </w:rPr>
        <w:t xml:space="preserve">, </w:t>
      </w:r>
      <w:r w:rsidRPr="00B732D8">
        <w:rPr>
          <w:rFonts w:ascii="Times New Roman" w:hAnsi="Times New Roman"/>
          <w:sz w:val="24"/>
          <w:szCs w:val="24"/>
        </w:rPr>
        <w:t>zvláštních předpisů“ se nahrazují slovy „jiného právního předpisu“.</w:t>
      </w:r>
    </w:p>
    <w:p w14:paraId="49337222" w14:textId="77777777" w:rsidR="004F5609" w:rsidRPr="00B732D8" w:rsidRDefault="004F5609">
      <w:pPr>
        <w:pStyle w:val="Odstavecseseznamem"/>
        <w:spacing w:line="240" w:lineRule="auto"/>
        <w:contextualSpacing w:val="0"/>
        <w:rPr>
          <w:rFonts w:ascii="Times New Roman" w:hAnsi="Times New Roman"/>
          <w:sz w:val="24"/>
          <w:szCs w:val="24"/>
        </w:rPr>
      </w:pPr>
    </w:p>
    <w:p w14:paraId="55AE5F90"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17 se na konci textu odstavce 1 doplňují slova „ne</w:t>
      </w:r>
      <w:r w:rsidR="00436CC5">
        <w:rPr>
          <w:rFonts w:ascii="Times New Roman" w:hAnsi="Times New Roman"/>
          <w:sz w:val="24"/>
          <w:szCs w:val="24"/>
        </w:rPr>
        <w:t>bo stavební úřad v rozhodnutí o </w:t>
      </w:r>
      <w:r w:rsidRPr="00B732D8">
        <w:rPr>
          <w:rFonts w:ascii="Times New Roman" w:hAnsi="Times New Roman"/>
          <w:sz w:val="24"/>
          <w:szCs w:val="24"/>
        </w:rPr>
        <w:t>povolení záměru podle stavebního zákona“.</w:t>
      </w:r>
    </w:p>
    <w:p w14:paraId="1D94EFA8" w14:textId="77777777" w:rsidR="004F5609" w:rsidRPr="00B732D8" w:rsidRDefault="004F5609">
      <w:pPr>
        <w:pStyle w:val="Odstavecseseznamem"/>
        <w:spacing w:line="240" w:lineRule="auto"/>
        <w:contextualSpacing w:val="0"/>
        <w:rPr>
          <w:rFonts w:ascii="Times New Roman" w:hAnsi="Times New Roman"/>
          <w:sz w:val="24"/>
          <w:szCs w:val="24"/>
        </w:rPr>
      </w:pPr>
    </w:p>
    <w:p w14:paraId="75BAB96C" w14:textId="77777777" w:rsidR="004F5609" w:rsidRPr="00B732D8" w:rsidRDefault="004F560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47 odst. 1 se za písmeno b) vkládá nové písmeno c), které zní:</w:t>
      </w:r>
    </w:p>
    <w:p w14:paraId="176869AF" w14:textId="77777777" w:rsidR="004F5609" w:rsidRPr="00B732D8" w:rsidRDefault="004F5609">
      <w:pPr>
        <w:pStyle w:val="Odstavecseseznamem"/>
        <w:spacing w:line="240" w:lineRule="auto"/>
        <w:contextualSpacing w:val="0"/>
        <w:rPr>
          <w:rFonts w:ascii="Times New Roman" w:hAnsi="Times New Roman"/>
          <w:sz w:val="24"/>
          <w:szCs w:val="24"/>
        </w:rPr>
      </w:pPr>
    </w:p>
    <w:p w14:paraId="1BAB2562" w14:textId="77777777" w:rsidR="004F5609" w:rsidRPr="00B732D8" w:rsidRDefault="004F5609">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„c) stavební úřady,“.</w:t>
      </w:r>
    </w:p>
    <w:p w14:paraId="0FC5ED08" w14:textId="77777777" w:rsidR="00AC187D" w:rsidRPr="00B732D8" w:rsidRDefault="00AC187D">
      <w:pPr>
        <w:pStyle w:val="Odstavecseseznamem"/>
        <w:spacing w:line="240" w:lineRule="auto"/>
        <w:ind w:left="0" w:firstLine="851"/>
        <w:contextualSpacing w:val="0"/>
        <w:rPr>
          <w:rFonts w:ascii="Times New Roman" w:hAnsi="Times New Roman"/>
          <w:sz w:val="24"/>
          <w:szCs w:val="24"/>
        </w:rPr>
      </w:pPr>
    </w:p>
    <w:p w14:paraId="372309DF" w14:textId="77777777" w:rsidR="00AC187D" w:rsidRPr="00B732D8" w:rsidRDefault="00AC187D">
      <w:pPr>
        <w:pStyle w:val="Odstavecseseznamem"/>
        <w:spacing w:line="240" w:lineRule="auto"/>
        <w:ind w:left="709"/>
        <w:contextualSpacing w:val="0"/>
        <w:rPr>
          <w:rFonts w:ascii="Times New Roman" w:hAnsi="Times New Roman"/>
          <w:sz w:val="24"/>
          <w:szCs w:val="24"/>
        </w:rPr>
      </w:pPr>
      <w:r w:rsidRPr="00B732D8">
        <w:rPr>
          <w:rFonts w:ascii="Times New Roman" w:hAnsi="Times New Roman"/>
          <w:sz w:val="24"/>
          <w:szCs w:val="24"/>
        </w:rPr>
        <w:t>Dosavadní písmeno c) se označuje jako písmeno d).</w:t>
      </w:r>
    </w:p>
    <w:p w14:paraId="563E922B" w14:textId="77777777" w:rsidR="006A1DF1" w:rsidRPr="00B732D8" w:rsidRDefault="006A1DF1">
      <w:pPr>
        <w:pStyle w:val="Odstavecseseznamem"/>
        <w:spacing w:line="240" w:lineRule="auto"/>
        <w:ind w:left="0" w:firstLine="851"/>
        <w:contextualSpacing w:val="0"/>
        <w:rPr>
          <w:rFonts w:ascii="Times New Roman" w:hAnsi="Times New Roman"/>
          <w:sz w:val="24"/>
          <w:szCs w:val="24"/>
        </w:rPr>
      </w:pPr>
    </w:p>
    <w:p w14:paraId="397A5383" w14:textId="77777777" w:rsidR="006A1DF1" w:rsidRPr="00B732D8" w:rsidRDefault="006A1DF1"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48 odst. 1 se na konci textu písmene c) doplňují slova „, </w:t>
      </w:r>
      <w:r w:rsidR="00536C7E">
        <w:rPr>
          <w:rFonts w:ascii="Times New Roman" w:hAnsi="Times New Roman"/>
          <w:sz w:val="24"/>
          <w:szCs w:val="24"/>
        </w:rPr>
        <w:t>s výjimkou</w:t>
      </w:r>
      <w:r w:rsidR="00A970E2" w:rsidRPr="00B732D8">
        <w:rPr>
          <w:rFonts w:ascii="Times New Roman" w:hAnsi="Times New Roman"/>
          <w:sz w:val="24"/>
          <w:szCs w:val="24"/>
        </w:rPr>
        <w:t xml:space="preserve"> případů kdy je důvodem dělení záměr povolovaný podle stavebního zákona mimo území národních parků a jejich ochranných pásem</w:t>
      </w:r>
      <w:r w:rsidRPr="00B732D8">
        <w:rPr>
          <w:rFonts w:ascii="Times New Roman" w:hAnsi="Times New Roman"/>
          <w:sz w:val="24"/>
          <w:szCs w:val="24"/>
        </w:rPr>
        <w:t>“.</w:t>
      </w:r>
    </w:p>
    <w:p w14:paraId="24E2A4E7" w14:textId="77777777" w:rsidR="004F5609" w:rsidRPr="00B732D8" w:rsidRDefault="004F5609">
      <w:pPr>
        <w:pStyle w:val="Odstavecseseznamem"/>
        <w:spacing w:line="240" w:lineRule="auto"/>
        <w:contextualSpacing w:val="0"/>
        <w:rPr>
          <w:rFonts w:ascii="Times New Roman" w:hAnsi="Times New Roman"/>
          <w:sz w:val="24"/>
          <w:szCs w:val="24"/>
        </w:rPr>
      </w:pPr>
    </w:p>
    <w:p w14:paraId="25DD035E" w14:textId="77777777" w:rsidR="004F5609" w:rsidRPr="00B732D8" w:rsidRDefault="00AC187D"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48 odst. 1 se na konci text</w:t>
      </w:r>
      <w:r w:rsidR="00BD7033">
        <w:rPr>
          <w:rFonts w:ascii="Times New Roman" w:hAnsi="Times New Roman"/>
          <w:sz w:val="24"/>
          <w:szCs w:val="24"/>
        </w:rPr>
        <w:t xml:space="preserve">u písmene d) doplňují slova „, </w:t>
      </w:r>
      <w:r w:rsidR="00536C7E">
        <w:rPr>
          <w:rFonts w:ascii="Times New Roman" w:hAnsi="Times New Roman"/>
          <w:sz w:val="24"/>
          <w:szCs w:val="24"/>
        </w:rPr>
        <w:t>s výjimkou</w:t>
      </w:r>
      <w:r w:rsidR="00A970E2" w:rsidRPr="00B732D8">
        <w:rPr>
          <w:rFonts w:ascii="Times New Roman" w:hAnsi="Times New Roman"/>
          <w:sz w:val="24"/>
          <w:szCs w:val="24"/>
        </w:rPr>
        <w:t xml:space="preserve"> případů, kdy je důvodem odnětí nebo omezení záměr povolovaný podle stavebního zákona mimo území národních parků a jejich ochranných pásem</w:t>
      </w:r>
      <w:r w:rsidRPr="00B732D8">
        <w:rPr>
          <w:rFonts w:ascii="Times New Roman" w:hAnsi="Times New Roman"/>
          <w:sz w:val="24"/>
          <w:szCs w:val="24"/>
        </w:rPr>
        <w:t>“.</w:t>
      </w:r>
    </w:p>
    <w:p w14:paraId="2AD6F1A2" w14:textId="77777777" w:rsidR="00AC187D" w:rsidRPr="00B732D8" w:rsidRDefault="00AC187D">
      <w:pPr>
        <w:pStyle w:val="Odstavecseseznamem"/>
        <w:spacing w:line="240" w:lineRule="auto"/>
        <w:contextualSpacing w:val="0"/>
        <w:rPr>
          <w:rFonts w:ascii="Times New Roman" w:hAnsi="Times New Roman"/>
          <w:sz w:val="24"/>
          <w:szCs w:val="24"/>
        </w:rPr>
      </w:pPr>
    </w:p>
    <w:p w14:paraId="1300AE71" w14:textId="77777777" w:rsidR="006A1DF1" w:rsidRPr="00B732D8" w:rsidRDefault="00C108C9"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48 odst. 2 písmeno c) </w:t>
      </w:r>
      <w:r w:rsidR="006A1DF1" w:rsidRPr="00B732D8">
        <w:rPr>
          <w:rFonts w:ascii="Times New Roman" w:hAnsi="Times New Roman"/>
          <w:sz w:val="24"/>
          <w:szCs w:val="24"/>
        </w:rPr>
        <w:t>zní:</w:t>
      </w:r>
    </w:p>
    <w:p w14:paraId="1C30EFAF" w14:textId="77777777" w:rsidR="00DD29D7" w:rsidRPr="00B732D8" w:rsidRDefault="00DD29D7">
      <w:pPr>
        <w:pStyle w:val="Odstavecseseznamem"/>
        <w:spacing w:line="240" w:lineRule="auto"/>
        <w:contextualSpacing w:val="0"/>
        <w:rPr>
          <w:rFonts w:ascii="Times New Roman" w:hAnsi="Times New Roman"/>
          <w:sz w:val="24"/>
          <w:szCs w:val="24"/>
        </w:rPr>
      </w:pPr>
    </w:p>
    <w:p w14:paraId="1C67BCC1" w14:textId="77777777" w:rsidR="00AC187D" w:rsidRPr="00B732D8" w:rsidRDefault="006A1DF1">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„c) </w:t>
      </w:r>
      <w:r w:rsidR="00A970E2" w:rsidRPr="00B732D8">
        <w:rPr>
          <w:rFonts w:ascii="Times New Roman" w:hAnsi="Times New Roman"/>
          <w:sz w:val="24"/>
          <w:szCs w:val="24"/>
        </w:rPr>
        <w:t>vydává vyjádření k řízení podle jiného předpisu</w:t>
      </w:r>
      <w:r w:rsidR="00A970E2" w:rsidRPr="00B732D8">
        <w:rPr>
          <w:rFonts w:ascii="Times New Roman" w:hAnsi="Times New Roman"/>
          <w:sz w:val="24"/>
          <w:szCs w:val="24"/>
          <w:vertAlign w:val="superscript"/>
        </w:rPr>
        <w:t>10)</w:t>
      </w:r>
      <w:r w:rsidR="00A970E2" w:rsidRPr="00B732D8">
        <w:rPr>
          <w:rFonts w:ascii="Times New Roman" w:hAnsi="Times New Roman"/>
          <w:sz w:val="24"/>
          <w:szCs w:val="24"/>
        </w:rPr>
        <w:t>, jímž mají být dotčeny pozemky určené k plnění funkcí lesa do výměry 1 ha, není-li příslušný kraj, a k dotčení pozemků do vzdálenosti 30 m od okraje lesa (§ 14 odst. 2)</w:t>
      </w:r>
      <w:r w:rsidR="007A44E9" w:rsidRPr="00B732D8">
        <w:rPr>
          <w:rFonts w:ascii="Times New Roman" w:hAnsi="Times New Roman"/>
          <w:sz w:val="24"/>
          <w:szCs w:val="24"/>
        </w:rPr>
        <w:t>,</w:t>
      </w:r>
      <w:r w:rsidRPr="00B732D8">
        <w:rPr>
          <w:rFonts w:ascii="Times New Roman" w:hAnsi="Times New Roman"/>
          <w:sz w:val="24"/>
          <w:szCs w:val="24"/>
        </w:rPr>
        <w:t>“.</w:t>
      </w:r>
    </w:p>
    <w:p w14:paraId="52C10A16" w14:textId="77777777" w:rsidR="00AC187D" w:rsidRPr="00B732D8" w:rsidRDefault="00AC187D">
      <w:pPr>
        <w:spacing w:line="240" w:lineRule="auto"/>
        <w:rPr>
          <w:rFonts w:ascii="Times New Roman" w:hAnsi="Times New Roman"/>
          <w:sz w:val="24"/>
          <w:szCs w:val="24"/>
        </w:rPr>
      </w:pPr>
    </w:p>
    <w:p w14:paraId="52ACBCE4" w14:textId="77777777" w:rsidR="00AC187D" w:rsidRPr="00B732D8" w:rsidRDefault="00AC187D"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48a odst. 1 se na konci textu písmene b) doplňují slova „, </w:t>
      </w:r>
      <w:r w:rsidR="00536C7E">
        <w:rPr>
          <w:rFonts w:ascii="Times New Roman" w:hAnsi="Times New Roman"/>
          <w:sz w:val="24"/>
          <w:szCs w:val="24"/>
        </w:rPr>
        <w:t>s výjimkou</w:t>
      </w:r>
      <w:r w:rsidR="00A970E2" w:rsidRPr="00B732D8">
        <w:rPr>
          <w:rFonts w:ascii="Times New Roman" w:hAnsi="Times New Roman"/>
          <w:sz w:val="24"/>
          <w:szCs w:val="24"/>
        </w:rPr>
        <w:t xml:space="preserve"> případů, kdy je důvodem odnětí nebo omezení záměr povolovaný podle stavebního zákona mimo území národních parků a jejich ochranných pásem</w:t>
      </w:r>
      <w:r w:rsidRPr="00B732D8">
        <w:rPr>
          <w:rFonts w:ascii="Times New Roman" w:hAnsi="Times New Roman"/>
          <w:sz w:val="24"/>
          <w:szCs w:val="24"/>
        </w:rPr>
        <w:t>“.</w:t>
      </w:r>
    </w:p>
    <w:p w14:paraId="47D75AEF" w14:textId="77777777" w:rsidR="00AC187D" w:rsidRPr="00B732D8" w:rsidRDefault="00AC187D">
      <w:pPr>
        <w:pStyle w:val="Odstavecseseznamem"/>
        <w:spacing w:line="240" w:lineRule="auto"/>
        <w:contextualSpacing w:val="0"/>
        <w:rPr>
          <w:rFonts w:ascii="Times New Roman" w:hAnsi="Times New Roman"/>
          <w:sz w:val="24"/>
          <w:szCs w:val="24"/>
        </w:rPr>
      </w:pPr>
    </w:p>
    <w:p w14:paraId="2BC85014" w14:textId="77777777" w:rsidR="00AC187D" w:rsidRPr="00B732D8" w:rsidRDefault="00AC187D"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48a odst. 2 písm. a) se slov</w:t>
      </w:r>
      <w:r w:rsidR="00A970E2" w:rsidRPr="00B732D8">
        <w:rPr>
          <w:rFonts w:ascii="Times New Roman" w:hAnsi="Times New Roman"/>
          <w:sz w:val="24"/>
          <w:szCs w:val="24"/>
        </w:rPr>
        <w:t>a</w:t>
      </w:r>
      <w:r w:rsidRPr="00B732D8">
        <w:rPr>
          <w:rFonts w:ascii="Times New Roman" w:hAnsi="Times New Roman"/>
          <w:sz w:val="24"/>
          <w:szCs w:val="24"/>
        </w:rPr>
        <w:t xml:space="preserve"> „</w:t>
      </w:r>
      <w:r w:rsidR="00C1044F" w:rsidRPr="00B732D8">
        <w:rPr>
          <w:rFonts w:ascii="Times New Roman" w:hAnsi="Times New Roman"/>
          <w:sz w:val="24"/>
          <w:szCs w:val="24"/>
        </w:rPr>
        <w:t>pokud tato dokumentace umisťuje</w:t>
      </w:r>
      <w:r w:rsidRPr="00B732D8">
        <w:rPr>
          <w:rFonts w:ascii="Times New Roman" w:hAnsi="Times New Roman"/>
          <w:sz w:val="24"/>
          <w:szCs w:val="24"/>
        </w:rPr>
        <w:t>“ nahrazuj</w:t>
      </w:r>
      <w:r w:rsidR="00A970E2" w:rsidRPr="00B732D8">
        <w:rPr>
          <w:rFonts w:ascii="Times New Roman" w:hAnsi="Times New Roman"/>
          <w:sz w:val="24"/>
          <w:szCs w:val="24"/>
        </w:rPr>
        <w:t>í</w:t>
      </w:r>
      <w:r w:rsidRPr="00B732D8">
        <w:rPr>
          <w:rFonts w:ascii="Times New Roman" w:hAnsi="Times New Roman"/>
          <w:sz w:val="24"/>
          <w:szCs w:val="24"/>
        </w:rPr>
        <w:t xml:space="preserve"> slovy „</w:t>
      </w:r>
      <w:r w:rsidR="00A970E2" w:rsidRPr="00B732D8">
        <w:rPr>
          <w:rFonts w:ascii="Times New Roman" w:hAnsi="Times New Roman"/>
          <w:sz w:val="24"/>
          <w:szCs w:val="24"/>
        </w:rPr>
        <w:t>vymezuje-li tato územně plánovací dokumentace plochy pro</w:t>
      </w:r>
      <w:r w:rsidRPr="00B732D8">
        <w:rPr>
          <w:rFonts w:ascii="Times New Roman" w:hAnsi="Times New Roman"/>
          <w:sz w:val="24"/>
          <w:szCs w:val="24"/>
        </w:rPr>
        <w:t>“.</w:t>
      </w:r>
    </w:p>
    <w:p w14:paraId="3EB4CD28" w14:textId="77777777" w:rsidR="00AC187D" w:rsidRPr="00B732D8" w:rsidRDefault="00AC187D">
      <w:pPr>
        <w:pStyle w:val="Odstavecseseznamem"/>
        <w:spacing w:line="240" w:lineRule="auto"/>
        <w:contextualSpacing w:val="0"/>
        <w:rPr>
          <w:rFonts w:ascii="Times New Roman" w:hAnsi="Times New Roman"/>
          <w:sz w:val="24"/>
          <w:szCs w:val="24"/>
        </w:rPr>
      </w:pPr>
    </w:p>
    <w:p w14:paraId="392F52B8" w14:textId="77777777" w:rsidR="00052826" w:rsidRPr="00B732D8" w:rsidRDefault="00AC187D"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48a ods</w:t>
      </w:r>
      <w:r w:rsidR="00C108C9" w:rsidRPr="00B732D8">
        <w:rPr>
          <w:rFonts w:ascii="Times New Roman" w:hAnsi="Times New Roman"/>
          <w:sz w:val="24"/>
          <w:szCs w:val="24"/>
        </w:rPr>
        <w:t>t. 2 písmen</w:t>
      </w:r>
      <w:r w:rsidR="00052826" w:rsidRPr="00B732D8">
        <w:rPr>
          <w:rFonts w:ascii="Times New Roman" w:hAnsi="Times New Roman"/>
          <w:sz w:val="24"/>
          <w:szCs w:val="24"/>
        </w:rPr>
        <w:t>o</w:t>
      </w:r>
      <w:r w:rsidRPr="00B732D8">
        <w:rPr>
          <w:rFonts w:ascii="Times New Roman" w:hAnsi="Times New Roman"/>
          <w:sz w:val="24"/>
          <w:szCs w:val="24"/>
        </w:rPr>
        <w:t xml:space="preserve"> c) </w:t>
      </w:r>
      <w:r w:rsidR="00052826" w:rsidRPr="00B732D8">
        <w:rPr>
          <w:rFonts w:ascii="Times New Roman" w:hAnsi="Times New Roman"/>
          <w:sz w:val="24"/>
          <w:szCs w:val="24"/>
        </w:rPr>
        <w:t>zní:</w:t>
      </w:r>
    </w:p>
    <w:p w14:paraId="678538DB" w14:textId="77777777" w:rsidR="00DD29D7" w:rsidRPr="00B732D8" w:rsidRDefault="00DD29D7">
      <w:pPr>
        <w:pStyle w:val="Odstavecseseznamem"/>
        <w:spacing w:line="240" w:lineRule="auto"/>
        <w:contextualSpacing w:val="0"/>
        <w:rPr>
          <w:rFonts w:ascii="Times New Roman" w:hAnsi="Times New Roman"/>
          <w:sz w:val="24"/>
          <w:szCs w:val="24"/>
        </w:rPr>
      </w:pPr>
    </w:p>
    <w:p w14:paraId="7CE3057E" w14:textId="77777777" w:rsidR="00AC187D" w:rsidRPr="00B732D8" w:rsidRDefault="00052826">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„c) </w:t>
      </w:r>
      <w:r w:rsidR="007A44E9" w:rsidRPr="00B732D8">
        <w:rPr>
          <w:rFonts w:ascii="Times New Roman" w:hAnsi="Times New Roman"/>
          <w:sz w:val="24"/>
          <w:szCs w:val="24"/>
        </w:rPr>
        <w:t>vydává vyjádření k řízení podle jiného</w:t>
      </w:r>
      <w:r w:rsidR="001814A4" w:rsidRPr="00B732D8">
        <w:rPr>
          <w:rFonts w:ascii="Times New Roman" w:hAnsi="Times New Roman"/>
          <w:sz w:val="24"/>
          <w:szCs w:val="24"/>
        </w:rPr>
        <w:t xml:space="preserve"> právního</w:t>
      </w:r>
      <w:r w:rsidR="007A44E9" w:rsidRPr="00B732D8">
        <w:rPr>
          <w:rFonts w:ascii="Times New Roman" w:hAnsi="Times New Roman"/>
          <w:sz w:val="24"/>
          <w:szCs w:val="24"/>
        </w:rPr>
        <w:t xml:space="preserve"> předpisu</w:t>
      </w:r>
      <w:r w:rsidR="007A44E9" w:rsidRPr="00B732D8">
        <w:rPr>
          <w:rFonts w:ascii="Times New Roman" w:hAnsi="Times New Roman"/>
          <w:sz w:val="24"/>
          <w:szCs w:val="24"/>
          <w:vertAlign w:val="superscript"/>
        </w:rPr>
        <w:t>10)</w:t>
      </w:r>
      <w:r w:rsidR="007A44E9" w:rsidRPr="00B732D8">
        <w:rPr>
          <w:rFonts w:ascii="Times New Roman" w:hAnsi="Times New Roman"/>
          <w:sz w:val="24"/>
          <w:szCs w:val="24"/>
        </w:rPr>
        <w:t>, jímž mají být dotčeny pozemky určené k plnění funkcí lesa těžbou nevyhrazených nerostů nebo jímž mají být dotčeny pozemky určené k plnění funkcí lesa o výměře 1 ha a více,</w:t>
      </w:r>
      <w:r w:rsidRPr="00B732D8">
        <w:rPr>
          <w:rFonts w:ascii="Times New Roman" w:hAnsi="Times New Roman"/>
          <w:sz w:val="24"/>
          <w:szCs w:val="24"/>
        </w:rPr>
        <w:t>“</w:t>
      </w:r>
      <w:r w:rsidR="00AC187D" w:rsidRPr="00B732D8">
        <w:rPr>
          <w:rFonts w:ascii="Times New Roman" w:hAnsi="Times New Roman"/>
          <w:sz w:val="24"/>
          <w:szCs w:val="24"/>
        </w:rPr>
        <w:t>.</w:t>
      </w:r>
    </w:p>
    <w:p w14:paraId="2C56AE1B" w14:textId="77777777" w:rsidR="00AC187D" w:rsidRPr="00B732D8" w:rsidRDefault="00AC187D">
      <w:pPr>
        <w:pStyle w:val="Odstavecseseznamem"/>
        <w:spacing w:line="240" w:lineRule="auto"/>
        <w:contextualSpacing w:val="0"/>
        <w:rPr>
          <w:rFonts w:ascii="Times New Roman" w:hAnsi="Times New Roman"/>
          <w:sz w:val="24"/>
          <w:szCs w:val="24"/>
        </w:rPr>
      </w:pPr>
    </w:p>
    <w:p w14:paraId="14621B0D" w14:textId="77777777" w:rsidR="00052826" w:rsidRPr="00B732D8" w:rsidRDefault="00052826"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48a odst. 2 se písmeno d) zrušuje.</w:t>
      </w:r>
    </w:p>
    <w:p w14:paraId="12B48204" w14:textId="77777777" w:rsidR="00052826" w:rsidRPr="00B732D8" w:rsidRDefault="00052826">
      <w:pPr>
        <w:pStyle w:val="Odstavecseseznamem"/>
        <w:spacing w:line="240" w:lineRule="auto"/>
        <w:contextualSpacing w:val="0"/>
        <w:rPr>
          <w:rFonts w:ascii="Times New Roman" w:hAnsi="Times New Roman"/>
          <w:sz w:val="24"/>
          <w:szCs w:val="24"/>
        </w:rPr>
      </w:pPr>
    </w:p>
    <w:p w14:paraId="31EC8116" w14:textId="77777777" w:rsidR="00AC187D" w:rsidRPr="00B732D8" w:rsidRDefault="00C108C9">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e</w:t>
      </w:r>
      <w:r w:rsidR="00AC187D" w:rsidRPr="00B732D8">
        <w:rPr>
          <w:rFonts w:ascii="Times New Roman" w:hAnsi="Times New Roman"/>
          <w:sz w:val="24"/>
          <w:szCs w:val="24"/>
        </w:rPr>
        <w:t xml:space="preserve">) až </w:t>
      </w:r>
      <w:r w:rsidR="00CF5C66" w:rsidRPr="00B732D8">
        <w:rPr>
          <w:rFonts w:ascii="Times New Roman" w:hAnsi="Times New Roman"/>
          <w:sz w:val="24"/>
          <w:szCs w:val="24"/>
        </w:rPr>
        <w:t>k</w:t>
      </w:r>
      <w:r w:rsidR="00AC187D" w:rsidRPr="00B732D8">
        <w:rPr>
          <w:rFonts w:ascii="Times New Roman" w:hAnsi="Times New Roman"/>
          <w:sz w:val="24"/>
          <w:szCs w:val="24"/>
        </w:rPr>
        <w:t xml:space="preserve">) </w:t>
      </w:r>
      <w:r w:rsidRPr="00B732D8">
        <w:rPr>
          <w:rFonts w:ascii="Times New Roman" w:hAnsi="Times New Roman"/>
          <w:sz w:val="24"/>
          <w:szCs w:val="24"/>
        </w:rPr>
        <w:t xml:space="preserve">se označují jako písmena </w:t>
      </w:r>
      <w:r w:rsidR="00052826" w:rsidRPr="00B732D8">
        <w:rPr>
          <w:rFonts w:ascii="Times New Roman" w:hAnsi="Times New Roman"/>
          <w:sz w:val="24"/>
          <w:szCs w:val="24"/>
        </w:rPr>
        <w:t>d</w:t>
      </w:r>
      <w:r w:rsidRPr="00B732D8">
        <w:rPr>
          <w:rFonts w:ascii="Times New Roman" w:hAnsi="Times New Roman"/>
          <w:sz w:val="24"/>
          <w:szCs w:val="24"/>
        </w:rPr>
        <w:t xml:space="preserve">) až </w:t>
      </w:r>
      <w:r w:rsidR="00CF5C66" w:rsidRPr="00B732D8">
        <w:rPr>
          <w:rFonts w:ascii="Times New Roman" w:hAnsi="Times New Roman"/>
          <w:sz w:val="24"/>
          <w:szCs w:val="24"/>
        </w:rPr>
        <w:t>j</w:t>
      </w:r>
      <w:r w:rsidR="00AC187D" w:rsidRPr="00B732D8">
        <w:rPr>
          <w:rFonts w:ascii="Times New Roman" w:hAnsi="Times New Roman"/>
          <w:sz w:val="24"/>
          <w:szCs w:val="24"/>
        </w:rPr>
        <w:t>).</w:t>
      </w:r>
    </w:p>
    <w:p w14:paraId="5920F438" w14:textId="77777777" w:rsidR="00AC187D" w:rsidRPr="00B732D8" w:rsidRDefault="00AC187D">
      <w:pPr>
        <w:pStyle w:val="Odstavecseseznamem"/>
        <w:spacing w:line="240" w:lineRule="auto"/>
        <w:contextualSpacing w:val="0"/>
        <w:rPr>
          <w:rFonts w:ascii="Times New Roman" w:hAnsi="Times New Roman"/>
          <w:sz w:val="24"/>
          <w:szCs w:val="24"/>
        </w:rPr>
      </w:pPr>
    </w:p>
    <w:p w14:paraId="6045F045" w14:textId="77777777" w:rsidR="00AC187D" w:rsidRPr="00B732D8" w:rsidRDefault="00AC187D"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48a ods</w:t>
      </w:r>
      <w:r w:rsidR="00C108C9" w:rsidRPr="00B732D8">
        <w:rPr>
          <w:rFonts w:ascii="Times New Roman" w:hAnsi="Times New Roman"/>
          <w:sz w:val="24"/>
          <w:szCs w:val="24"/>
        </w:rPr>
        <w:t xml:space="preserve">t. 2 se na konci textu písmene </w:t>
      </w:r>
      <w:r w:rsidR="008F73BC" w:rsidRPr="00B732D8">
        <w:rPr>
          <w:rFonts w:ascii="Times New Roman" w:hAnsi="Times New Roman"/>
          <w:sz w:val="24"/>
          <w:szCs w:val="24"/>
        </w:rPr>
        <w:t>g</w:t>
      </w:r>
      <w:r w:rsidRPr="00B732D8">
        <w:rPr>
          <w:rFonts w:ascii="Times New Roman" w:hAnsi="Times New Roman"/>
          <w:sz w:val="24"/>
          <w:szCs w:val="24"/>
        </w:rPr>
        <w:t>) doplňují slova „nebo stavební úřad“.</w:t>
      </w:r>
    </w:p>
    <w:p w14:paraId="761F5E6E" w14:textId="77777777" w:rsidR="00416790" w:rsidRPr="00B732D8" w:rsidRDefault="00416790">
      <w:pPr>
        <w:spacing w:line="240" w:lineRule="auto"/>
        <w:rPr>
          <w:rFonts w:ascii="Times New Roman" w:hAnsi="Times New Roman"/>
          <w:sz w:val="24"/>
          <w:szCs w:val="24"/>
        </w:rPr>
      </w:pPr>
    </w:p>
    <w:p w14:paraId="2C769A39" w14:textId="77777777" w:rsidR="00416790" w:rsidRPr="00B732D8" w:rsidRDefault="00416790"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Za § 48a se vkládá nový § 48b, který včetně nadpisu zní:</w:t>
      </w:r>
    </w:p>
    <w:p w14:paraId="5D0744B6" w14:textId="77777777" w:rsidR="00416790" w:rsidRPr="00B732D8" w:rsidRDefault="00416790">
      <w:pPr>
        <w:pStyle w:val="Odstavecseseznamem"/>
        <w:spacing w:line="240" w:lineRule="auto"/>
        <w:contextualSpacing w:val="0"/>
        <w:rPr>
          <w:rFonts w:ascii="Times New Roman" w:hAnsi="Times New Roman"/>
          <w:sz w:val="24"/>
          <w:szCs w:val="24"/>
        </w:rPr>
      </w:pPr>
    </w:p>
    <w:p w14:paraId="7AE3E94F" w14:textId="77777777" w:rsidR="00416790" w:rsidRPr="00B732D8" w:rsidRDefault="00416790">
      <w:pPr>
        <w:spacing w:line="240" w:lineRule="auto"/>
        <w:jc w:val="center"/>
        <w:rPr>
          <w:rFonts w:ascii="Times New Roman" w:hAnsi="Times New Roman"/>
          <w:sz w:val="24"/>
          <w:szCs w:val="24"/>
        </w:rPr>
      </w:pPr>
      <w:r w:rsidRPr="00B732D8">
        <w:rPr>
          <w:rFonts w:ascii="Times New Roman" w:hAnsi="Times New Roman"/>
          <w:sz w:val="24"/>
          <w:szCs w:val="24"/>
        </w:rPr>
        <w:t>„§ 48b</w:t>
      </w:r>
    </w:p>
    <w:p w14:paraId="147A6AD2" w14:textId="77777777" w:rsidR="00A44572" w:rsidRPr="00B732D8" w:rsidRDefault="00A44572">
      <w:pPr>
        <w:spacing w:line="240" w:lineRule="auto"/>
        <w:jc w:val="center"/>
        <w:rPr>
          <w:rFonts w:ascii="Times New Roman" w:hAnsi="Times New Roman"/>
          <w:sz w:val="24"/>
          <w:szCs w:val="24"/>
        </w:rPr>
      </w:pPr>
    </w:p>
    <w:p w14:paraId="3760BC27" w14:textId="77777777" w:rsidR="00416790" w:rsidRPr="00B732D8" w:rsidRDefault="00416790">
      <w:pPr>
        <w:spacing w:line="240" w:lineRule="auto"/>
        <w:jc w:val="center"/>
        <w:rPr>
          <w:rFonts w:ascii="Times New Roman" w:hAnsi="Times New Roman"/>
          <w:b/>
          <w:sz w:val="24"/>
          <w:szCs w:val="24"/>
        </w:rPr>
      </w:pPr>
      <w:r w:rsidRPr="00B732D8">
        <w:rPr>
          <w:rFonts w:ascii="Times New Roman" w:hAnsi="Times New Roman"/>
          <w:b/>
          <w:sz w:val="24"/>
          <w:szCs w:val="24"/>
        </w:rPr>
        <w:t>Stavební úřady</w:t>
      </w:r>
    </w:p>
    <w:p w14:paraId="151EF10C" w14:textId="77777777" w:rsidR="00416790" w:rsidRPr="00B732D8" w:rsidRDefault="00416790">
      <w:pPr>
        <w:spacing w:line="240" w:lineRule="auto"/>
        <w:rPr>
          <w:rFonts w:ascii="Times New Roman" w:hAnsi="Times New Roman"/>
          <w:sz w:val="24"/>
          <w:szCs w:val="24"/>
        </w:rPr>
      </w:pPr>
      <w:r w:rsidRPr="00B732D8">
        <w:rPr>
          <w:rFonts w:ascii="Times New Roman" w:hAnsi="Times New Roman"/>
          <w:sz w:val="24"/>
          <w:szCs w:val="24"/>
        </w:rPr>
        <w:t xml:space="preserve"> </w:t>
      </w:r>
    </w:p>
    <w:p w14:paraId="5F121AC5" w14:textId="77777777" w:rsidR="00416790" w:rsidRPr="00AC0910" w:rsidRDefault="00CF5C66">
      <w:pPr>
        <w:pStyle w:val="Odstavecseseznamem"/>
        <w:spacing w:line="240" w:lineRule="auto"/>
        <w:ind w:left="0" w:firstLine="567"/>
        <w:contextualSpacing w:val="0"/>
        <w:rPr>
          <w:rFonts w:ascii="Times New Roman" w:hAnsi="Times New Roman"/>
          <w:sz w:val="24"/>
          <w:szCs w:val="24"/>
        </w:rPr>
      </w:pPr>
      <w:r w:rsidRPr="00AC0910">
        <w:rPr>
          <w:rFonts w:ascii="Times New Roman" w:hAnsi="Times New Roman"/>
          <w:strike/>
          <w:sz w:val="24"/>
          <w:szCs w:val="24"/>
          <w:highlight w:val="yellow"/>
        </w:rPr>
        <w:t>Stavební úřady rozhodnutím</w:t>
      </w:r>
      <w:r w:rsidRPr="00AC0910">
        <w:rPr>
          <w:rFonts w:ascii="Times New Roman" w:hAnsi="Times New Roman"/>
          <w:sz w:val="24"/>
          <w:szCs w:val="24"/>
        </w:rPr>
        <w:t xml:space="preserve"> </w:t>
      </w:r>
      <w:r w:rsidR="00AC0910" w:rsidRPr="00AC0910">
        <w:rPr>
          <w:rFonts w:ascii="Times New Roman" w:hAnsi="Times New Roman"/>
          <w:color w:val="FF0000"/>
          <w:sz w:val="24"/>
          <w:szCs w:val="24"/>
          <w:highlight w:val="yellow"/>
        </w:rPr>
        <w:t>Součástí výrokové části rozhodnutí</w:t>
      </w:r>
      <w:r w:rsidR="00AC0910" w:rsidRPr="00AC0910">
        <w:rPr>
          <w:rFonts w:ascii="Times New Roman" w:hAnsi="Times New Roman"/>
          <w:color w:val="FF0000"/>
          <w:sz w:val="24"/>
          <w:szCs w:val="24"/>
        </w:rPr>
        <w:t xml:space="preserve"> </w:t>
      </w:r>
      <w:r w:rsidRPr="00AC0910">
        <w:rPr>
          <w:rFonts w:ascii="Times New Roman" w:hAnsi="Times New Roman"/>
          <w:sz w:val="24"/>
          <w:szCs w:val="24"/>
        </w:rPr>
        <w:t xml:space="preserve">o povolení záměru podle stavebního zákona </w:t>
      </w:r>
      <w:r w:rsidR="00AC0910" w:rsidRPr="00AC0910">
        <w:rPr>
          <w:rFonts w:ascii="Times New Roman" w:hAnsi="Times New Roman"/>
          <w:color w:val="FF0000"/>
          <w:sz w:val="24"/>
          <w:szCs w:val="24"/>
          <w:highlight w:val="yellow"/>
        </w:rPr>
        <w:t>je</w:t>
      </w:r>
      <w:r w:rsidR="00AC0910" w:rsidRPr="00AC0910">
        <w:rPr>
          <w:rFonts w:ascii="Times New Roman" w:hAnsi="Times New Roman"/>
          <w:sz w:val="24"/>
          <w:szCs w:val="24"/>
        </w:rPr>
        <w:t xml:space="preserve"> </w:t>
      </w:r>
      <w:r w:rsidRPr="00AC0910">
        <w:rPr>
          <w:rFonts w:ascii="Times New Roman" w:hAnsi="Times New Roman"/>
          <w:sz w:val="24"/>
          <w:szCs w:val="24"/>
        </w:rPr>
        <w:t xml:space="preserve">rozhodují o odnětí lesních pozemků plnění funkcí lesa nebo o omezení jejich využívání pro plnění funkcí lesa a o výši poplatků za odnětí (§ 17 odst. 1), pokud je důvodem odnětí nebo omezení záměr povolovaný podle </w:t>
      </w:r>
      <w:r w:rsidR="001814A4" w:rsidRPr="00AC0910">
        <w:rPr>
          <w:rFonts w:ascii="Times New Roman" w:hAnsi="Times New Roman"/>
          <w:sz w:val="24"/>
          <w:szCs w:val="24"/>
        </w:rPr>
        <w:t>stavebního zákona mimo území národních parků a jejich ochranných pásem</w:t>
      </w:r>
      <w:r w:rsidR="00416790" w:rsidRPr="00AC0910">
        <w:rPr>
          <w:rFonts w:ascii="Times New Roman" w:hAnsi="Times New Roman"/>
          <w:sz w:val="24"/>
          <w:szCs w:val="24"/>
        </w:rPr>
        <w:t>.“.</w:t>
      </w:r>
    </w:p>
    <w:p w14:paraId="5499E75C" w14:textId="77777777" w:rsidR="00416790" w:rsidRPr="00B732D8" w:rsidRDefault="00416790">
      <w:pPr>
        <w:spacing w:line="240" w:lineRule="auto"/>
        <w:ind w:firstLine="851"/>
        <w:rPr>
          <w:rFonts w:ascii="Times New Roman" w:hAnsi="Times New Roman"/>
          <w:sz w:val="24"/>
          <w:szCs w:val="24"/>
        </w:rPr>
      </w:pPr>
    </w:p>
    <w:p w14:paraId="2F4D8E90" w14:textId="77777777" w:rsidR="00416790" w:rsidRPr="00B732D8" w:rsidRDefault="00416790"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49 odst. 3 písm. c) se slova „politice územního rozvoje a k zásadám územního rozvoje“ nahrazují slovy „územnímu rozvojovému plánu a </w:t>
      </w:r>
      <w:r w:rsidR="008A6D9C" w:rsidRPr="00B732D8">
        <w:rPr>
          <w:rFonts w:ascii="Times New Roman" w:hAnsi="Times New Roman"/>
          <w:sz w:val="24"/>
          <w:szCs w:val="24"/>
        </w:rPr>
        <w:t>zásadám územního rozvoje</w:t>
      </w:r>
      <w:r w:rsidRPr="00B732D8">
        <w:rPr>
          <w:rFonts w:ascii="Times New Roman" w:hAnsi="Times New Roman"/>
          <w:sz w:val="24"/>
          <w:szCs w:val="24"/>
        </w:rPr>
        <w:t>“.</w:t>
      </w:r>
    </w:p>
    <w:p w14:paraId="4D62F17E" w14:textId="77777777" w:rsidR="00416790" w:rsidRPr="00B732D8" w:rsidRDefault="00416790">
      <w:pPr>
        <w:pStyle w:val="Odstavecseseznamem"/>
        <w:spacing w:line="240" w:lineRule="auto"/>
        <w:contextualSpacing w:val="0"/>
        <w:rPr>
          <w:rFonts w:ascii="Times New Roman" w:hAnsi="Times New Roman"/>
          <w:sz w:val="24"/>
          <w:szCs w:val="24"/>
        </w:rPr>
      </w:pPr>
    </w:p>
    <w:p w14:paraId="67D75E0A" w14:textId="77777777" w:rsidR="00001390" w:rsidRPr="00B732D8" w:rsidRDefault="00001390"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49 odst. 3 se písmeno e) zrušuje.</w:t>
      </w:r>
    </w:p>
    <w:p w14:paraId="4C3F9BB8" w14:textId="77777777" w:rsidR="00001390" w:rsidRPr="00B732D8" w:rsidRDefault="00001390">
      <w:pPr>
        <w:pStyle w:val="Odstavecseseznamem"/>
        <w:spacing w:line="240" w:lineRule="auto"/>
        <w:contextualSpacing w:val="0"/>
        <w:rPr>
          <w:rFonts w:ascii="Times New Roman" w:hAnsi="Times New Roman"/>
          <w:sz w:val="24"/>
          <w:szCs w:val="24"/>
        </w:rPr>
      </w:pPr>
    </w:p>
    <w:p w14:paraId="3F45C5E0" w14:textId="77777777" w:rsidR="00001390" w:rsidRPr="00B732D8" w:rsidRDefault="00001390">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f) až o) se označují jako písmena e) až n).</w:t>
      </w:r>
    </w:p>
    <w:p w14:paraId="72C4E8A8" w14:textId="77777777" w:rsidR="00001390" w:rsidRPr="00B732D8" w:rsidRDefault="00001390">
      <w:pPr>
        <w:pStyle w:val="Odstavecseseznamem"/>
        <w:spacing w:line="240" w:lineRule="auto"/>
        <w:contextualSpacing w:val="0"/>
        <w:rPr>
          <w:rFonts w:ascii="Times New Roman" w:hAnsi="Times New Roman"/>
          <w:sz w:val="24"/>
          <w:szCs w:val="24"/>
        </w:rPr>
      </w:pPr>
    </w:p>
    <w:p w14:paraId="071E5D69" w14:textId="77777777" w:rsidR="00001390" w:rsidRDefault="00001390"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49 se odstavec 5 zrušuje.</w:t>
      </w:r>
    </w:p>
    <w:p w14:paraId="32F239AC" w14:textId="77777777" w:rsidR="007875DC" w:rsidRDefault="007875DC">
      <w:pPr>
        <w:pStyle w:val="Odstavecseseznamem"/>
        <w:spacing w:line="240" w:lineRule="auto"/>
        <w:contextualSpacing w:val="0"/>
        <w:rPr>
          <w:rFonts w:ascii="Times New Roman" w:hAnsi="Times New Roman"/>
          <w:sz w:val="24"/>
          <w:szCs w:val="24"/>
        </w:rPr>
      </w:pPr>
    </w:p>
    <w:p w14:paraId="119B3BA0" w14:textId="77777777" w:rsidR="007875DC" w:rsidRPr="007875DC" w:rsidRDefault="007875DC">
      <w:pPr>
        <w:pStyle w:val="Odstavecseseznamem"/>
        <w:spacing w:line="240" w:lineRule="auto"/>
        <w:contextualSpacing w:val="0"/>
        <w:rPr>
          <w:rFonts w:ascii="Times New Roman" w:hAnsi="Times New Roman"/>
          <w:i/>
          <w:sz w:val="24"/>
          <w:szCs w:val="24"/>
        </w:rPr>
      </w:pPr>
      <w:r w:rsidRPr="007875DC">
        <w:rPr>
          <w:rFonts w:ascii="Times New Roman" w:hAnsi="Times New Roman"/>
          <w:i/>
          <w:sz w:val="24"/>
          <w:szCs w:val="24"/>
        </w:rPr>
        <w:t>CELEX: 32013R0347</w:t>
      </w:r>
    </w:p>
    <w:p w14:paraId="0B4B2F30" w14:textId="77777777" w:rsidR="00001390" w:rsidRPr="00B732D8" w:rsidRDefault="00001390">
      <w:pPr>
        <w:pStyle w:val="Odstavecseseznamem"/>
        <w:spacing w:line="240" w:lineRule="auto"/>
        <w:contextualSpacing w:val="0"/>
        <w:rPr>
          <w:rFonts w:ascii="Times New Roman" w:hAnsi="Times New Roman"/>
          <w:sz w:val="24"/>
          <w:szCs w:val="24"/>
        </w:rPr>
      </w:pPr>
    </w:p>
    <w:p w14:paraId="5E5DF18B" w14:textId="77777777" w:rsidR="00001390" w:rsidRPr="00B732D8" w:rsidRDefault="00001390"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58 odst. 2 větě poslední se slova „politice územního rozvoje a“ zrušují.</w:t>
      </w:r>
    </w:p>
    <w:p w14:paraId="550848AC" w14:textId="77777777" w:rsidR="00001390" w:rsidRPr="00B732D8" w:rsidRDefault="00001390">
      <w:pPr>
        <w:pStyle w:val="Odstavecseseznamem"/>
        <w:spacing w:line="240" w:lineRule="auto"/>
        <w:contextualSpacing w:val="0"/>
        <w:rPr>
          <w:rFonts w:ascii="Times New Roman" w:hAnsi="Times New Roman"/>
          <w:sz w:val="24"/>
          <w:szCs w:val="24"/>
        </w:rPr>
      </w:pPr>
    </w:p>
    <w:p w14:paraId="39D8CCE5" w14:textId="77777777" w:rsidR="00001390" w:rsidRPr="00B732D8" w:rsidRDefault="00001390" w:rsidP="001F41D5">
      <w:pPr>
        <w:pStyle w:val="Odstavecseseznamem"/>
        <w:numPr>
          <w:ilvl w:val="0"/>
          <w:numId w:val="28"/>
        </w:numPr>
        <w:spacing w:line="240" w:lineRule="auto"/>
        <w:contextualSpacing w:val="0"/>
        <w:rPr>
          <w:rFonts w:ascii="Times New Roman" w:hAnsi="Times New Roman"/>
          <w:sz w:val="24"/>
          <w:szCs w:val="24"/>
        </w:rPr>
      </w:pPr>
      <w:r w:rsidRPr="00B732D8">
        <w:rPr>
          <w:rFonts w:ascii="Times New Roman" w:hAnsi="Times New Roman"/>
          <w:sz w:val="24"/>
          <w:szCs w:val="24"/>
        </w:rPr>
        <w:t>V § 58 se odstavec 5 zrušuje.</w:t>
      </w:r>
    </w:p>
    <w:p w14:paraId="4D3941EF" w14:textId="77777777" w:rsidR="00301014" w:rsidRDefault="00301014">
      <w:pPr>
        <w:spacing w:line="240" w:lineRule="auto"/>
        <w:rPr>
          <w:rFonts w:ascii="Times New Roman" w:hAnsi="Times New Roman"/>
          <w:sz w:val="24"/>
          <w:szCs w:val="24"/>
        </w:rPr>
      </w:pPr>
    </w:p>
    <w:p w14:paraId="28A35860"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1D821998"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p>
    <w:p w14:paraId="231C90F8" w14:textId="77777777" w:rsidR="008139F5" w:rsidRPr="00617473" w:rsidRDefault="008139F5" w:rsidP="008139F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19F24F24" w14:textId="77777777" w:rsidR="008139F5" w:rsidRPr="00617473" w:rsidRDefault="008139F5" w:rsidP="008139F5">
      <w:pPr>
        <w:pStyle w:val="Odstavecseseznamem"/>
        <w:tabs>
          <w:tab w:val="left" w:pos="284"/>
        </w:tabs>
        <w:spacing w:line="240" w:lineRule="auto"/>
        <w:ind w:left="0"/>
        <w:rPr>
          <w:rFonts w:ascii="Times New Roman" w:hAnsi="Times New Roman"/>
          <w:color w:val="FF0000"/>
          <w:sz w:val="24"/>
          <w:szCs w:val="24"/>
          <w:highlight w:val="yellow"/>
        </w:rPr>
      </w:pPr>
    </w:p>
    <w:p w14:paraId="7FD2D1C5" w14:textId="77777777" w:rsidR="008139F5" w:rsidRDefault="008139F5" w:rsidP="000F42C3">
      <w:pPr>
        <w:pStyle w:val="Odstavecseseznamem"/>
        <w:widowControl/>
        <w:numPr>
          <w:ilvl w:val="0"/>
          <w:numId w:val="61"/>
        </w:numPr>
        <w:tabs>
          <w:tab w:val="left" w:pos="284"/>
          <w:tab w:val="left" w:pos="851"/>
        </w:tabs>
        <w:adjustRightInd/>
        <w:spacing w:after="200" w:line="276" w:lineRule="auto"/>
        <w:ind w:left="0" w:firstLine="0"/>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55C66D86" w14:textId="77777777" w:rsidR="008139F5" w:rsidRDefault="008139F5" w:rsidP="008139F5">
      <w:pPr>
        <w:pStyle w:val="Odstavecseseznamem"/>
        <w:widowControl/>
        <w:tabs>
          <w:tab w:val="left" w:pos="284"/>
          <w:tab w:val="left" w:pos="851"/>
        </w:tabs>
        <w:adjustRightInd/>
        <w:spacing w:after="200" w:line="276" w:lineRule="auto"/>
        <w:ind w:left="0"/>
        <w:textAlignment w:val="auto"/>
        <w:rPr>
          <w:rFonts w:ascii="Times New Roman" w:hAnsi="Times New Roman"/>
          <w:color w:val="FF0000"/>
          <w:sz w:val="24"/>
          <w:szCs w:val="24"/>
          <w:highlight w:val="yellow"/>
        </w:rPr>
      </w:pPr>
    </w:p>
    <w:p w14:paraId="38648A5E" w14:textId="77777777" w:rsidR="008139F5" w:rsidRPr="00C61038" w:rsidRDefault="008139F5" w:rsidP="000F42C3">
      <w:pPr>
        <w:pStyle w:val="Odstavecseseznamem"/>
        <w:widowControl/>
        <w:numPr>
          <w:ilvl w:val="0"/>
          <w:numId w:val="61"/>
        </w:numPr>
        <w:tabs>
          <w:tab w:val="left" w:pos="284"/>
        </w:tabs>
        <w:adjustRightInd/>
        <w:spacing w:after="200" w:line="276" w:lineRule="auto"/>
        <w:ind w:left="0" w:firstLine="0"/>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041D0614" w14:textId="77777777" w:rsidR="008139F5" w:rsidRDefault="008139F5" w:rsidP="008139F5">
      <w:pPr>
        <w:pStyle w:val="Odstavecseseznamem"/>
        <w:spacing w:line="240" w:lineRule="auto"/>
        <w:ind w:left="0"/>
        <w:rPr>
          <w:rFonts w:ascii="Times New Roman" w:hAnsi="Times New Roman"/>
          <w:color w:val="FF0000"/>
          <w:sz w:val="24"/>
          <w:szCs w:val="24"/>
          <w:highlight w:val="yellow"/>
        </w:rPr>
      </w:pPr>
    </w:p>
    <w:p w14:paraId="687EDD25" w14:textId="77777777" w:rsidR="008139F5" w:rsidRPr="00617473" w:rsidRDefault="008139F5" w:rsidP="008139F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65F6B0E7" w14:textId="77777777" w:rsidR="008139F5" w:rsidRDefault="008139F5">
      <w:pPr>
        <w:spacing w:line="240" w:lineRule="auto"/>
        <w:rPr>
          <w:rFonts w:ascii="Times New Roman" w:hAnsi="Times New Roman"/>
          <w:sz w:val="24"/>
          <w:szCs w:val="24"/>
        </w:rPr>
      </w:pPr>
    </w:p>
    <w:p w14:paraId="43ED6D4D" w14:textId="77777777" w:rsidR="008139F5" w:rsidRPr="00B732D8" w:rsidRDefault="008139F5">
      <w:pPr>
        <w:spacing w:line="240" w:lineRule="auto"/>
        <w:rPr>
          <w:rFonts w:ascii="Times New Roman" w:hAnsi="Times New Roman"/>
          <w:sz w:val="24"/>
          <w:szCs w:val="24"/>
        </w:rPr>
      </w:pPr>
    </w:p>
    <w:p w14:paraId="06870595" w14:textId="77777777" w:rsidR="0083157E" w:rsidRPr="00B732D8" w:rsidRDefault="0083157E">
      <w:pPr>
        <w:spacing w:line="240" w:lineRule="auto"/>
        <w:rPr>
          <w:rFonts w:ascii="Times New Roman" w:hAnsi="Times New Roman"/>
          <w:sz w:val="24"/>
          <w:szCs w:val="24"/>
        </w:rPr>
      </w:pPr>
    </w:p>
    <w:p w14:paraId="04EDDA1B" w14:textId="77777777" w:rsidR="003E55BC" w:rsidRPr="00856610" w:rsidRDefault="003E55BC">
      <w:pPr>
        <w:spacing w:line="240" w:lineRule="auto"/>
        <w:jc w:val="center"/>
        <w:rPr>
          <w:rFonts w:ascii="Times New Roman" w:hAnsi="Times New Roman"/>
          <w:b/>
          <w:strike/>
          <w:sz w:val="24"/>
          <w:szCs w:val="24"/>
          <w:lang w:val="cs"/>
        </w:rPr>
      </w:pPr>
      <w:r w:rsidRPr="00856610">
        <w:rPr>
          <w:rFonts w:ascii="Times New Roman" w:hAnsi="Times New Roman"/>
          <w:b/>
          <w:strike/>
          <w:sz w:val="24"/>
          <w:szCs w:val="24"/>
          <w:highlight w:val="yellow"/>
          <w:lang w:val="cs"/>
        </w:rPr>
        <w:t xml:space="preserve">ČÁST </w:t>
      </w:r>
      <w:r w:rsidR="003C2A61" w:rsidRPr="00856610">
        <w:rPr>
          <w:rFonts w:ascii="Times New Roman" w:hAnsi="Times New Roman"/>
          <w:b/>
          <w:strike/>
          <w:sz w:val="24"/>
          <w:szCs w:val="24"/>
          <w:highlight w:val="yellow"/>
          <w:lang w:val="cs"/>
        </w:rPr>
        <w:t>ŠESTNÁCTÁ</w:t>
      </w:r>
    </w:p>
    <w:p w14:paraId="33D50165" w14:textId="77777777" w:rsidR="00856610" w:rsidRPr="00856610" w:rsidRDefault="00856610" w:rsidP="00856610">
      <w:pPr>
        <w:spacing w:line="240" w:lineRule="auto"/>
        <w:jc w:val="center"/>
        <w:rPr>
          <w:rFonts w:ascii="Times New Roman" w:hAnsi="Times New Roman"/>
          <w:color w:val="FF0000"/>
          <w:sz w:val="24"/>
          <w:szCs w:val="24"/>
          <w:lang w:val="cs"/>
        </w:rPr>
      </w:pPr>
      <w:r w:rsidRPr="00856610">
        <w:rPr>
          <w:rFonts w:ascii="Times New Roman" w:hAnsi="Times New Roman"/>
          <w:color w:val="FF0000"/>
          <w:sz w:val="24"/>
          <w:szCs w:val="24"/>
          <w:highlight w:val="yellow"/>
          <w:lang w:val="cs"/>
        </w:rPr>
        <w:t>ČÁST ŠESTNÁCTÁ</w:t>
      </w:r>
    </w:p>
    <w:p w14:paraId="0DA35364" w14:textId="77777777" w:rsidR="003E55BC" w:rsidRPr="00B732D8" w:rsidRDefault="003E55BC">
      <w:pPr>
        <w:spacing w:line="240" w:lineRule="auto"/>
        <w:jc w:val="center"/>
        <w:rPr>
          <w:rFonts w:ascii="Times New Roman" w:hAnsi="Times New Roman"/>
          <w:b/>
          <w:sz w:val="24"/>
          <w:szCs w:val="24"/>
          <w:lang w:val="cs"/>
        </w:rPr>
      </w:pPr>
    </w:p>
    <w:p w14:paraId="4DC2D2AF"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pozemních komunikacích</w:t>
      </w:r>
    </w:p>
    <w:p w14:paraId="4619559F" w14:textId="77777777" w:rsidR="003E55BC" w:rsidRPr="00B732D8" w:rsidRDefault="003E55BC">
      <w:pPr>
        <w:spacing w:line="240" w:lineRule="auto"/>
        <w:jc w:val="center"/>
        <w:rPr>
          <w:rFonts w:ascii="Times New Roman" w:hAnsi="Times New Roman"/>
          <w:b/>
          <w:sz w:val="24"/>
          <w:szCs w:val="24"/>
          <w:lang w:val="cs"/>
        </w:rPr>
      </w:pPr>
    </w:p>
    <w:p w14:paraId="54F68AA1" w14:textId="77777777" w:rsidR="0083157E"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w:t>
      </w:r>
      <w:r w:rsidR="00DA404A" w:rsidRPr="00B732D8">
        <w:rPr>
          <w:rFonts w:ascii="Times New Roman" w:hAnsi="Times New Roman"/>
          <w:sz w:val="24"/>
          <w:szCs w:val="24"/>
          <w:lang w:val="cs"/>
        </w:rPr>
        <w:t>X</w:t>
      </w:r>
      <w:r w:rsidR="003C7327">
        <w:rPr>
          <w:rFonts w:ascii="Times New Roman" w:hAnsi="Times New Roman"/>
          <w:sz w:val="24"/>
          <w:szCs w:val="24"/>
          <w:lang w:val="cs"/>
        </w:rPr>
        <w:t>I</w:t>
      </w:r>
    </w:p>
    <w:p w14:paraId="11312279" w14:textId="77777777" w:rsidR="00301014" w:rsidRPr="00B732D8" w:rsidRDefault="00301014">
      <w:pPr>
        <w:spacing w:line="240" w:lineRule="auto"/>
        <w:rPr>
          <w:rFonts w:ascii="Times New Roman" w:hAnsi="Times New Roman"/>
          <w:sz w:val="24"/>
          <w:szCs w:val="24"/>
        </w:rPr>
      </w:pPr>
    </w:p>
    <w:p w14:paraId="25044996" w14:textId="355F79FD" w:rsidR="0083157E" w:rsidRPr="00B732D8" w:rsidRDefault="0083157E">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13/1997 Sb., o pozemních komunikacích, ve znění </w:t>
      </w:r>
      <w:r w:rsidRPr="00B732D8">
        <w:rPr>
          <w:rFonts w:ascii="Times New Roman" w:hAnsi="Times New Roman"/>
          <w:sz w:val="24"/>
          <w:szCs w:val="24"/>
        </w:rPr>
        <w:t xml:space="preserve">zákona č. 102/2000 Sb., zákona č. 132/2000 Sb., zákona č. 489/2001 Sb., zákona č. 256/2002 Sb., zákona č. 259/2002 Sb., zákona č. 320/2002 Sb., zákona č. 358/2003 Sb., zákona č. 186/2004 Sb., zákona č. 80/2006 Sb., zákona č. 186/2006 Sb., zákona č. 311/2006 Sb., zákona č. 342/2006 Sb., zákona č. 97/2009 Sb., zákona č. 227/2009 Sb., zákona č. 347/2009 Sb., zákona č. 152/2011 Sb., zákona č. 288/2011 Sb., zákona č. 329/2011 Sb., zákona č. 341/2011 Sb., zákona č. 375/2011 Sb., zákona č. 18/2012 Sb., zákona č. 119/2012 Sb., zákona č. 196/2012 Sb., zákona č. 64/2014 Sb., zákona č. 268/2015 Sb., zákona č. 243/2016 Sb., zákona č. 319/2016 Sb., zákona č. 370/2016 Sb., zákona č. 151/2017 Sb., zákona č. 183/2017 Sb., zákona č. 225/2017 Sb., zákona č. 169/2018 Sb., zákona č. 193/2018 Sb. </w:t>
      </w:r>
      <w:r w:rsidRPr="00856610">
        <w:rPr>
          <w:rFonts w:ascii="Times New Roman" w:hAnsi="Times New Roman"/>
          <w:strike/>
          <w:sz w:val="24"/>
          <w:szCs w:val="24"/>
          <w:highlight w:val="yellow"/>
        </w:rPr>
        <w:t>a</w:t>
      </w:r>
      <w:r w:rsidRPr="00856610">
        <w:rPr>
          <w:rFonts w:ascii="Times New Roman" w:hAnsi="Times New Roman"/>
          <w:sz w:val="24"/>
          <w:szCs w:val="24"/>
        </w:rPr>
        <w:t xml:space="preserve"> </w:t>
      </w:r>
      <w:r w:rsidR="00856610" w:rsidRPr="00856610">
        <w:rPr>
          <w:rFonts w:ascii="Times New Roman" w:hAnsi="Times New Roman"/>
          <w:sz w:val="24"/>
          <w:szCs w:val="24"/>
          <w:highlight w:val="yellow"/>
        </w:rPr>
        <w:t>,</w:t>
      </w:r>
      <w:r w:rsidR="00856610">
        <w:rPr>
          <w:rFonts w:ascii="Times New Roman" w:hAnsi="Times New Roman"/>
          <w:sz w:val="24"/>
          <w:szCs w:val="24"/>
        </w:rPr>
        <w:t xml:space="preserve"> </w:t>
      </w:r>
      <w:r w:rsidRPr="00B732D8">
        <w:rPr>
          <w:rFonts w:ascii="Times New Roman" w:hAnsi="Times New Roman"/>
          <w:sz w:val="24"/>
          <w:szCs w:val="24"/>
        </w:rPr>
        <w:t>zákona č. 227/2019 Sb.</w:t>
      </w:r>
      <w:r w:rsidR="00342CEB" w:rsidRPr="00342CEB">
        <w:rPr>
          <w:rFonts w:ascii="Times New Roman" w:hAnsi="Times New Roman"/>
          <w:color w:val="FF0000"/>
          <w:sz w:val="24"/>
          <w:szCs w:val="24"/>
          <w:highlight w:val="yellow"/>
        </w:rPr>
        <w:t>, zákona č. 162/2020 Sb.</w:t>
      </w:r>
      <w:r w:rsidR="00510C2A" w:rsidRPr="00342CEB">
        <w:rPr>
          <w:rFonts w:ascii="Times New Roman" w:hAnsi="Times New Roman"/>
          <w:color w:val="FF0000"/>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856610" w:rsidRPr="00856610">
        <w:rPr>
          <w:rFonts w:ascii="Times New Roman" w:hAnsi="Times New Roman"/>
          <w:color w:val="FF0000"/>
          <w:sz w:val="24"/>
          <w:szCs w:val="24"/>
        </w:rPr>
        <w:t xml:space="preserve"> </w:t>
      </w:r>
      <w:r w:rsidRPr="00B732D8">
        <w:rPr>
          <w:rFonts w:ascii="Times New Roman" w:hAnsi="Times New Roman"/>
          <w:sz w:val="24"/>
          <w:szCs w:val="24"/>
        </w:rPr>
        <w:t>se mění takto:</w:t>
      </w:r>
    </w:p>
    <w:p w14:paraId="3087B9DD" w14:textId="77777777" w:rsidR="004E6112" w:rsidRPr="00B732D8" w:rsidRDefault="004E6112">
      <w:pPr>
        <w:spacing w:line="240" w:lineRule="auto"/>
        <w:rPr>
          <w:rFonts w:ascii="Times New Roman" w:hAnsi="Times New Roman"/>
          <w:sz w:val="24"/>
          <w:szCs w:val="24"/>
        </w:rPr>
      </w:pPr>
    </w:p>
    <w:p w14:paraId="61F219DE" w14:textId="77777777" w:rsidR="004E6112" w:rsidRPr="00B732D8" w:rsidRDefault="004E6112"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8 odst. 1 se slova „územím zastavěným nebo zastavitelným“ nahrazují slovy „zastavěným územím nebo zastavitelnými plochami“.</w:t>
      </w:r>
    </w:p>
    <w:p w14:paraId="1FD73789" w14:textId="77777777" w:rsidR="004E6112" w:rsidRPr="00B732D8" w:rsidRDefault="004E6112">
      <w:pPr>
        <w:pStyle w:val="Odstavecseseznamem"/>
        <w:spacing w:line="240" w:lineRule="auto"/>
        <w:contextualSpacing w:val="0"/>
        <w:rPr>
          <w:rFonts w:ascii="Times New Roman" w:hAnsi="Times New Roman"/>
          <w:sz w:val="24"/>
          <w:szCs w:val="24"/>
        </w:rPr>
      </w:pPr>
    </w:p>
    <w:p w14:paraId="1E7A4D1A" w14:textId="77777777" w:rsidR="004E6112" w:rsidRPr="00B732D8" w:rsidRDefault="004E6112"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8 </w:t>
      </w:r>
      <w:r w:rsidR="00CF3B1C" w:rsidRPr="00B732D8">
        <w:rPr>
          <w:rFonts w:ascii="Times New Roman" w:hAnsi="Times New Roman"/>
          <w:sz w:val="24"/>
          <w:szCs w:val="24"/>
        </w:rPr>
        <w:t xml:space="preserve">se </w:t>
      </w:r>
      <w:r w:rsidRPr="00B732D8">
        <w:rPr>
          <w:rFonts w:ascii="Times New Roman" w:hAnsi="Times New Roman"/>
          <w:sz w:val="24"/>
          <w:szCs w:val="24"/>
        </w:rPr>
        <w:t>odst</w:t>
      </w:r>
      <w:r w:rsidR="00CF3B1C" w:rsidRPr="00B732D8">
        <w:rPr>
          <w:rFonts w:ascii="Times New Roman" w:hAnsi="Times New Roman"/>
          <w:sz w:val="24"/>
          <w:szCs w:val="24"/>
        </w:rPr>
        <w:t>avec</w:t>
      </w:r>
      <w:r w:rsidRPr="00B732D8">
        <w:rPr>
          <w:rFonts w:ascii="Times New Roman" w:hAnsi="Times New Roman"/>
          <w:sz w:val="24"/>
          <w:szCs w:val="24"/>
        </w:rPr>
        <w:t xml:space="preserve"> 2 </w:t>
      </w:r>
      <w:r w:rsidR="00CF3B1C" w:rsidRPr="00B732D8">
        <w:rPr>
          <w:rFonts w:ascii="Times New Roman" w:hAnsi="Times New Roman"/>
          <w:sz w:val="24"/>
          <w:szCs w:val="24"/>
        </w:rPr>
        <w:t>zrušuje</w:t>
      </w:r>
      <w:r w:rsidRPr="00B732D8">
        <w:rPr>
          <w:rFonts w:ascii="Times New Roman" w:hAnsi="Times New Roman"/>
          <w:sz w:val="24"/>
          <w:szCs w:val="24"/>
        </w:rPr>
        <w:t>.</w:t>
      </w:r>
    </w:p>
    <w:p w14:paraId="54EC991D" w14:textId="77777777" w:rsidR="00CF3B1C" w:rsidRPr="00B732D8" w:rsidRDefault="00CF3B1C">
      <w:pPr>
        <w:pStyle w:val="Odstavecseseznamem"/>
        <w:spacing w:line="240" w:lineRule="auto"/>
        <w:contextualSpacing w:val="0"/>
        <w:rPr>
          <w:rFonts w:ascii="Times New Roman" w:hAnsi="Times New Roman"/>
          <w:sz w:val="24"/>
          <w:szCs w:val="24"/>
        </w:rPr>
      </w:pPr>
    </w:p>
    <w:p w14:paraId="13BACFFE" w14:textId="77777777" w:rsidR="00CF3B1C" w:rsidRPr="00B732D8" w:rsidRDefault="00CF3B1C">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odstavec 3 se označuje jako odstavec 2.</w:t>
      </w:r>
    </w:p>
    <w:p w14:paraId="00CA10AE" w14:textId="77777777" w:rsidR="003D5D2C" w:rsidRPr="00B732D8" w:rsidRDefault="003D5D2C">
      <w:pPr>
        <w:spacing w:line="240" w:lineRule="auto"/>
        <w:rPr>
          <w:rFonts w:ascii="Times New Roman" w:hAnsi="Times New Roman"/>
          <w:sz w:val="24"/>
          <w:szCs w:val="24"/>
        </w:rPr>
      </w:pPr>
    </w:p>
    <w:p w14:paraId="62EE88AC" w14:textId="77777777" w:rsidR="004E6112" w:rsidRPr="00B732D8" w:rsidRDefault="004E6112"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10 odstavce</w:t>
      </w:r>
      <w:r w:rsidR="003D5D2C" w:rsidRPr="00B732D8">
        <w:rPr>
          <w:rFonts w:ascii="Times New Roman" w:hAnsi="Times New Roman"/>
          <w:sz w:val="24"/>
          <w:szCs w:val="24"/>
        </w:rPr>
        <w:t xml:space="preserve"> 4 </w:t>
      </w:r>
      <w:r w:rsidRPr="00B732D8">
        <w:rPr>
          <w:rFonts w:ascii="Times New Roman" w:hAnsi="Times New Roman"/>
          <w:sz w:val="24"/>
          <w:szCs w:val="24"/>
        </w:rPr>
        <w:t>a 5 znějí:</w:t>
      </w:r>
    </w:p>
    <w:p w14:paraId="73FE27CB" w14:textId="77777777" w:rsidR="004E6112" w:rsidRPr="00B732D8" w:rsidRDefault="004E6112">
      <w:pPr>
        <w:spacing w:line="240" w:lineRule="auto"/>
        <w:rPr>
          <w:rFonts w:ascii="Times New Roman" w:hAnsi="Times New Roman"/>
          <w:sz w:val="24"/>
          <w:szCs w:val="24"/>
        </w:rPr>
      </w:pPr>
    </w:p>
    <w:p w14:paraId="78497EF8" w14:textId="0A558ABA" w:rsidR="00CF3B1C" w:rsidRPr="00B732D8" w:rsidRDefault="004E6112">
      <w:pPr>
        <w:spacing w:line="240" w:lineRule="auto"/>
        <w:ind w:firstLine="567"/>
        <w:rPr>
          <w:rFonts w:ascii="Times New Roman" w:hAnsi="Times New Roman"/>
          <w:sz w:val="24"/>
          <w:szCs w:val="24"/>
        </w:rPr>
      </w:pPr>
      <w:r w:rsidRPr="00B732D8">
        <w:rPr>
          <w:rFonts w:ascii="Times New Roman" w:hAnsi="Times New Roman"/>
          <w:sz w:val="24"/>
          <w:szCs w:val="24"/>
        </w:rPr>
        <w:t>„</w:t>
      </w:r>
      <w:r w:rsidR="00CF3B1C" w:rsidRPr="00B732D8">
        <w:rPr>
          <w:rFonts w:ascii="Times New Roman" w:hAnsi="Times New Roman"/>
          <w:sz w:val="24"/>
          <w:szCs w:val="24"/>
        </w:rPr>
        <w:t xml:space="preserve">(4) </w:t>
      </w:r>
      <w:r w:rsidR="00CF3B1C" w:rsidRPr="00EB766F">
        <w:rPr>
          <w:rFonts w:ascii="Times New Roman" w:hAnsi="Times New Roman"/>
          <w:strike/>
          <w:sz w:val="24"/>
          <w:szCs w:val="24"/>
          <w:highlight w:val="yellow"/>
        </w:rPr>
        <w:t>Pokud</w:t>
      </w:r>
      <w:r w:rsidR="00CF3B1C"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Souvisí-li</w:t>
      </w:r>
      <w:r w:rsidR="00EB766F">
        <w:rPr>
          <w:rFonts w:ascii="Times New Roman" w:hAnsi="Times New Roman"/>
          <w:sz w:val="24"/>
          <w:szCs w:val="24"/>
        </w:rPr>
        <w:t xml:space="preserve"> </w:t>
      </w:r>
      <w:r w:rsidR="00CF3B1C" w:rsidRPr="00B732D8">
        <w:rPr>
          <w:rFonts w:ascii="Times New Roman" w:hAnsi="Times New Roman"/>
          <w:sz w:val="24"/>
          <w:szCs w:val="24"/>
        </w:rPr>
        <w:t xml:space="preserve">připojení pozemních komunikací navzájem nebo připojení sousední nemovitosti na dálnici, silnici a místní komunikaci, vyžadující povolení podle tohoto zákona, </w:t>
      </w:r>
      <w:r w:rsidR="00CF3B1C" w:rsidRPr="00EB766F">
        <w:rPr>
          <w:rFonts w:ascii="Times New Roman" w:hAnsi="Times New Roman"/>
          <w:strike/>
          <w:sz w:val="24"/>
          <w:szCs w:val="24"/>
          <w:highlight w:val="yellow"/>
        </w:rPr>
        <w:t>souvisí</w:t>
      </w:r>
      <w:r w:rsidR="00CF3B1C" w:rsidRPr="00B732D8">
        <w:rPr>
          <w:rFonts w:ascii="Times New Roman" w:hAnsi="Times New Roman"/>
          <w:sz w:val="24"/>
          <w:szCs w:val="24"/>
        </w:rPr>
        <w:t xml:space="preserve"> se záměrem povolovaným podl</w:t>
      </w:r>
      <w:r w:rsidR="00436CC5">
        <w:rPr>
          <w:rFonts w:ascii="Times New Roman" w:hAnsi="Times New Roman"/>
          <w:sz w:val="24"/>
          <w:szCs w:val="24"/>
        </w:rPr>
        <w:t>e stavebního zákona, rozhodne o </w:t>
      </w:r>
      <w:r w:rsidR="00CF3B1C" w:rsidRPr="00B732D8">
        <w:rPr>
          <w:rFonts w:ascii="Times New Roman" w:hAnsi="Times New Roman"/>
          <w:sz w:val="24"/>
          <w:szCs w:val="24"/>
        </w:rPr>
        <w:t xml:space="preserve">povolení připojení pozemních komunikací navzájem nebo připojení sousední nemovitosti na dálnici, silnici a místní komunikaci, jakož i úpravě takového připojení nebo jeho zrušení stavební úřad rozhodnutím o povolení záměru podle stavebního zákona. </w:t>
      </w:r>
    </w:p>
    <w:p w14:paraId="3698E369" w14:textId="77777777" w:rsidR="00CF3B1C" w:rsidRPr="00B732D8" w:rsidRDefault="00CF3B1C">
      <w:pPr>
        <w:spacing w:line="240" w:lineRule="auto"/>
        <w:ind w:firstLine="567"/>
        <w:rPr>
          <w:rFonts w:ascii="Times New Roman" w:hAnsi="Times New Roman"/>
          <w:sz w:val="24"/>
          <w:szCs w:val="24"/>
        </w:rPr>
      </w:pPr>
    </w:p>
    <w:p w14:paraId="2258FB9A" w14:textId="0EB7B978" w:rsidR="004E6112" w:rsidRPr="00B732D8" w:rsidRDefault="00CF3B1C">
      <w:pPr>
        <w:spacing w:line="240" w:lineRule="auto"/>
        <w:ind w:firstLine="567"/>
        <w:rPr>
          <w:rFonts w:ascii="Times New Roman" w:hAnsi="Times New Roman"/>
          <w:sz w:val="24"/>
          <w:szCs w:val="24"/>
        </w:rPr>
      </w:pPr>
      <w:r w:rsidRPr="00B732D8">
        <w:rPr>
          <w:rFonts w:ascii="Times New Roman" w:hAnsi="Times New Roman"/>
          <w:sz w:val="24"/>
          <w:szCs w:val="24"/>
        </w:rPr>
        <w:t xml:space="preserve">(5) </w:t>
      </w:r>
      <w:r w:rsidR="00AC2558" w:rsidRPr="00B732D8">
        <w:rPr>
          <w:rFonts w:ascii="Times New Roman" w:hAnsi="Times New Roman"/>
          <w:sz w:val="24"/>
          <w:szCs w:val="24"/>
        </w:rPr>
        <w:t>K</w:t>
      </w:r>
      <w:r w:rsidR="00321E65">
        <w:rPr>
          <w:rFonts w:ascii="Times New Roman" w:hAnsi="Times New Roman"/>
          <w:sz w:val="24"/>
          <w:szCs w:val="24"/>
        </w:rPr>
        <w:t> žádosti o</w:t>
      </w:r>
      <w:r w:rsidR="00AC2558" w:rsidRPr="00B732D8">
        <w:rPr>
          <w:rFonts w:ascii="Times New Roman" w:hAnsi="Times New Roman"/>
          <w:sz w:val="24"/>
          <w:szCs w:val="24"/>
        </w:rPr>
        <w:t xml:space="preserve"> povolení připojení podle odstavce 4 žadatel připojí také vyjádření vlastníka dotčené pozemní komunikace a jedná-li se o dálnici vyjádření Ministerstva </w:t>
      </w:r>
      <w:r w:rsidR="00DF2503">
        <w:rPr>
          <w:rFonts w:ascii="Times New Roman" w:hAnsi="Times New Roman"/>
          <w:sz w:val="24"/>
          <w:szCs w:val="24"/>
        </w:rPr>
        <w:t>dopravy</w:t>
      </w:r>
      <w:r w:rsidR="00AC2558" w:rsidRPr="00B732D8">
        <w:rPr>
          <w:rFonts w:ascii="Times New Roman" w:hAnsi="Times New Roman"/>
          <w:sz w:val="24"/>
          <w:szCs w:val="24"/>
        </w:rPr>
        <w:t xml:space="preserve">, v ostatních případech vyjádření Policie České republiky. </w:t>
      </w:r>
      <w:r w:rsidR="00AC2558" w:rsidRPr="00EB766F">
        <w:rPr>
          <w:rFonts w:ascii="Times New Roman" w:hAnsi="Times New Roman"/>
          <w:strike/>
          <w:sz w:val="24"/>
          <w:szCs w:val="24"/>
          <w:highlight w:val="yellow"/>
        </w:rPr>
        <w:t>Pokud</w:t>
      </w:r>
      <w:r w:rsidR="00AC2558" w:rsidRPr="00B732D8">
        <w:rPr>
          <w:rFonts w:ascii="Times New Roman" w:hAnsi="Times New Roman"/>
          <w:sz w:val="24"/>
          <w:szCs w:val="24"/>
        </w:rPr>
        <w:t xml:space="preserve"> </w:t>
      </w:r>
      <w:r w:rsidR="00EB766F" w:rsidRPr="00EB766F">
        <w:rPr>
          <w:rFonts w:ascii="Times New Roman" w:hAnsi="Times New Roman"/>
          <w:color w:val="FF0000"/>
          <w:sz w:val="24"/>
          <w:szCs w:val="24"/>
          <w:highlight w:val="yellow"/>
        </w:rPr>
        <w:t>Nevydá-li</w:t>
      </w:r>
      <w:r w:rsidR="00EB766F">
        <w:rPr>
          <w:rFonts w:ascii="Times New Roman" w:hAnsi="Times New Roman"/>
          <w:sz w:val="24"/>
          <w:szCs w:val="24"/>
        </w:rPr>
        <w:t xml:space="preserve"> </w:t>
      </w:r>
      <w:r w:rsidR="00AC2558" w:rsidRPr="00B732D8">
        <w:rPr>
          <w:rFonts w:ascii="Times New Roman" w:hAnsi="Times New Roman"/>
          <w:sz w:val="24"/>
          <w:szCs w:val="24"/>
        </w:rPr>
        <w:t xml:space="preserve">vlastník dotčené komunikace </w:t>
      </w:r>
      <w:r w:rsidR="00AC2558" w:rsidRPr="00EB766F">
        <w:rPr>
          <w:rFonts w:ascii="Times New Roman" w:hAnsi="Times New Roman"/>
          <w:strike/>
          <w:sz w:val="24"/>
          <w:szCs w:val="24"/>
          <w:highlight w:val="yellow"/>
        </w:rPr>
        <w:t>nevydá</w:t>
      </w:r>
      <w:r w:rsidR="00AC2558" w:rsidRPr="00B732D8">
        <w:rPr>
          <w:rFonts w:ascii="Times New Roman" w:hAnsi="Times New Roman"/>
          <w:sz w:val="24"/>
          <w:szCs w:val="24"/>
        </w:rPr>
        <w:t xml:space="preserve"> vyjádření do 30 dnů od doručení žádosti, která má všechny náležitosti potřebné pro posouzení připojení, platí, že k připojení ne</w:t>
      </w:r>
      <w:r w:rsidR="00436CC5">
        <w:rPr>
          <w:rFonts w:ascii="Times New Roman" w:hAnsi="Times New Roman"/>
          <w:sz w:val="24"/>
          <w:szCs w:val="24"/>
        </w:rPr>
        <w:t>má připomínky a s </w:t>
      </w:r>
      <w:r w:rsidR="00AC2558" w:rsidRPr="00B732D8">
        <w:rPr>
          <w:rFonts w:ascii="Times New Roman" w:hAnsi="Times New Roman"/>
          <w:sz w:val="24"/>
          <w:szCs w:val="24"/>
        </w:rPr>
        <w:t>připojením souhlasí</w:t>
      </w:r>
      <w:r w:rsidR="004E6112" w:rsidRPr="00B732D8">
        <w:rPr>
          <w:rFonts w:ascii="Times New Roman" w:hAnsi="Times New Roman"/>
          <w:sz w:val="24"/>
          <w:szCs w:val="24"/>
        </w:rPr>
        <w:t>.“.</w:t>
      </w:r>
    </w:p>
    <w:p w14:paraId="4AB90F39" w14:textId="77777777" w:rsidR="004E6112" w:rsidRPr="00B732D8" w:rsidRDefault="004E6112">
      <w:pPr>
        <w:pStyle w:val="Odstavecseseznamem"/>
        <w:spacing w:line="240" w:lineRule="auto"/>
        <w:ind w:left="0" w:firstLine="567"/>
        <w:contextualSpacing w:val="0"/>
        <w:rPr>
          <w:rFonts w:ascii="Times New Roman" w:hAnsi="Times New Roman"/>
          <w:sz w:val="24"/>
          <w:szCs w:val="24"/>
        </w:rPr>
      </w:pPr>
    </w:p>
    <w:p w14:paraId="3889D41A" w14:textId="77777777" w:rsidR="004E6112" w:rsidRPr="00B732D8" w:rsidRDefault="004E6112"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11 odst. 2 se slova „území zastavěné nebo zastavitelné“ nahrazují slovy „zastavěné území</w:t>
      </w:r>
      <w:r w:rsidR="001814A4" w:rsidRPr="00B732D8">
        <w:rPr>
          <w:rFonts w:ascii="Times New Roman" w:hAnsi="Times New Roman"/>
          <w:sz w:val="24"/>
          <w:szCs w:val="24"/>
        </w:rPr>
        <w:t xml:space="preserve"> nebo zastavitelné plochy</w:t>
      </w:r>
      <w:r w:rsidRPr="00B732D8">
        <w:rPr>
          <w:rFonts w:ascii="Times New Roman" w:hAnsi="Times New Roman"/>
          <w:sz w:val="24"/>
          <w:szCs w:val="24"/>
        </w:rPr>
        <w:t>“.</w:t>
      </w:r>
    </w:p>
    <w:p w14:paraId="1A9AAD7C" w14:textId="77777777" w:rsidR="004E6112" w:rsidRPr="00B732D8" w:rsidRDefault="004E6112">
      <w:pPr>
        <w:pStyle w:val="Odstavecseseznamem"/>
        <w:spacing w:line="240" w:lineRule="auto"/>
        <w:contextualSpacing w:val="0"/>
        <w:rPr>
          <w:rFonts w:ascii="Times New Roman" w:hAnsi="Times New Roman"/>
          <w:sz w:val="24"/>
          <w:szCs w:val="24"/>
        </w:rPr>
      </w:pPr>
    </w:p>
    <w:p w14:paraId="3AFE1ED3" w14:textId="77777777" w:rsidR="004E6112" w:rsidRPr="00B732D8" w:rsidRDefault="004E6112"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11 odst. 5 se slova „souvisle zastavěné území obcí“ nahrazují slovy „zastavěné území“.</w:t>
      </w:r>
    </w:p>
    <w:p w14:paraId="41F16802" w14:textId="77777777" w:rsidR="004E6112" w:rsidRPr="00B732D8" w:rsidRDefault="004E6112">
      <w:pPr>
        <w:pStyle w:val="Odstavecseseznamem"/>
        <w:spacing w:line="240" w:lineRule="auto"/>
        <w:contextualSpacing w:val="0"/>
        <w:rPr>
          <w:rFonts w:ascii="Times New Roman" w:hAnsi="Times New Roman"/>
          <w:sz w:val="24"/>
          <w:szCs w:val="24"/>
        </w:rPr>
      </w:pPr>
    </w:p>
    <w:p w14:paraId="652FE905" w14:textId="77777777" w:rsidR="00332107" w:rsidRPr="00B732D8" w:rsidRDefault="00332107"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16 zní:</w:t>
      </w:r>
    </w:p>
    <w:p w14:paraId="7A0B4BEA" w14:textId="77777777" w:rsidR="00332107" w:rsidRPr="00B732D8" w:rsidRDefault="00332107">
      <w:pPr>
        <w:spacing w:line="240" w:lineRule="auto"/>
        <w:jc w:val="center"/>
        <w:rPr>
          <w:rFonts w:ascii="Times New Roman" w:hAnsi="Times New Roman"/>
          <w:sz w:val="24"/>
          <w:szCs w:val="24"/>
        </w:rPr>
      </w:pPr>
      <w:r w:rsidRPr="00B732D8">
        <w:rPr>
          <w:rFonts w:ascii="Times New Roman" w:hAnsi="Times New Roman"/>
          <w:sz w:val="24"/>
          <w:szCs w:val="24"/>
        </w:rPr>
        <w:t>„§ 16</w:t>
      </w:r>
    </w:p>
    <w:p w14:paraId="1E6C4DD1" w14:textId="77777777" w:rsidR="00332107" w:rsidRPr="00B732D8" w:rsidRDefault="00332107">
      <w:pPr>
        <w:spacing w:line="240" w:lineRule="auto"/>
        <w:rPr>
          <w:rFonts w:ascii="Times New Roman" w:hAnsi="Times New Roman"/>
          <w:strike/>
          <w:sz w:val="24"/>
          <w:szCs w:val="24"/>
        </w:rPr>
      </w:pPr>
    </w:p>
    <w:p w14:paraId="3BF1FD81" w14:textId="01216BEE" w:rsidR="00AC2558" w:rsidRPr="00B732D8" w:rsidRDefault="00761842">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AC2558" w:rsidRPr="001C783D">
        <w:rPr>
          <w:rFonts w:ascii="Times New Roman" w:hAnsi="Times New Roman"/>
          <w:strike/>
          <w:sz w:val="24"/>
          <w:szCs w:val="24"/>
          <w:highlight w:val="yellow"/>
          <w:u w:val="single"/>
        </w:rPr>
        <w:t>Pokud jsou</w:t>
      </w:r>
      <w:r w:rsidR="00AC2558" w:rsidRPr="00CB642C">
        <w:rPr>
          <w:rFonts w:ascii="Times New Roman" w:hAnsi="Times New Roman"/>
          <w:sz w:val="24"/>
          <w:szCs w:val="24"/>
          <w:u w:val="single"/>
        </w:rPr>
        <w:t xml:space="preserve"> </w:t>
      </w:r>
      <w:r w:rsidR="001C783D" w:rsidRPr="001C783D">
        <w:rPr>
          <w:rFonts w:ascii="Times New Roman" w:hAnsi="Times New Roman"/>
          <w:color w:val="FF0000"/>
          <w:sz w:val="24"/>
          <w:szCs w:val="24"/>
          <w:highlight w:val="yellow"/>
          <w:u w:val="single"/>
        </w:rPr>
        <w:t>Jsou-li</w:t>
      </w:r>
      <w:r w:rsidR="001C783D">
        <w:rPr>
          <w:rFonts w:ascii="Times New Roman" w:hAnsi="Times New Roman"/>
          <w:sz w:val="24"/>
          <w:szCs w:val="24"/>
          <w:u w:val="single"/>
        </w:rPr>
        <w:t xml:space="preserve"> </w:t>
      </w:r>
      <w:r w:rsidR="00AC2558" w:rsidRPr="00CB642C">
        <w:rPr>
          <w:rFonts w:ascii="Times New Roman" w:hAnsi="Times New Roman"/>
          <w:sz w:val="24"/>
          <w:szCs w:val="24"/>
          <w:u w:val="single"/>
        </w:rPr>
        <w:t>záměry pozemních komunikací povolovány podle stavebního zákona, posoudí stavební úřad v řízení o povolení záměru také požadavky na plynulost a bezpečnost provozu na pozemní komunikaci. K</w:t>
      </w:r>
      <w:r w:rsidR="00321E65">
        <w:rPr>
          <w:rFonts w:ascii="Times New Roman" w:hAnsi="Times New Roman"/>
          <w:sz w:val="24"/>
          <w:szCs w:val="24"/>
          <w:u w:val="single"/>
        </w:rPr>
        <w:t> žádosti o</w:t>
      </w:r>
      <w:r w:rsidR="00AC2558" w:rsidRPr="00CB642C">
        <w:rPr>
          <w:rFonts w:ascii="Times New Roman" w:hAnsi="Times New Roman"/>
          <w:sz w:val="24"/>
          <w:szCs w:val="24"/>
          <w:u w:val="single"/>
        </w:rPr>
        <w:t xml:space="preserve"> povolení záměru stavby pozemní komunikace stavebník připojí kromě náležitostí stanovených stavebním zákonem také </w:t>
      </w:r>
      <w:r w:rsidR="00AC2558" w:rsidRPr="00CB642C">
        <w:rPr>
          <w:rFonts w:ascii="Times New Roman" w:hAnsi="Times New Roman"/>
          <w:sz w:val="24"/>
          <w:szCs w:val="24"/>
          <w:u w:val="single"/>
        </w:rPr>
        <w:lastRenderedPageBreak/>
        <w:t xml:space="preserve">vyjádření Policie České republiky ohledně bezpečnosti a plynulosti provozu na pozemní komunikaci, které je podkladem v řízení o povolení záměru podle stavebního zákona. </w:t>
      </w:r>
    </w:p>
    <w:p w14:paraId="4D9708A4" w14:textId="77777777" w:rsidR="00AC2558" w:rsidRPr="00B732D8" w:rsidRDefault="00AC2558">
      <w:pPr>
        <w:spacing w:line="240" w:lineRule="auto"/>
        <w:ind w:firstLine="567"/>
        <w:rPr>
          <w:rFonts w:ascii="Times New Roman" w:hAnsi="Times New Roman"/>
          <w:sz w:val="24"/>
          <w:szCs w:val="24"/>
        </w:rPr>
      </w:pPr>
    </w:p>
    <w:p w14:paraId="3633600F" w14:textId="77777777" w:rsidR="00332107" w:rsidRDefault="00AC2558">
      <w:pPr>
        <w:spacing w:line="240" w:lineRule="auto"/>
        <w:ind w:firstLine="567"/>
        <w:rPr>
          <w:rFonts w:ascii="Times New Roman" w:hAnsi="Times New Roman"/>
          <w:sz w:val="24"/>
          <w:szCs w:val="24"/>
        </w:rPr>
      </w:pPr>
      <w:r w:rsidRPr="00B732D8">
        <w:rPr>
          <w:rFonts w:ascii="Times New Roman" w:hAnsi="Times New Roman"/>
          <w:sz w:val="24"/>
          <w:szCs w:val="24"/>
        </w:rPr>
        <w:t xml:space="preserve">(2) </w:t>
      </w:r>
      <w:r w:rsidRPr="00CB642C">
        <w:rPr>
          <w:rFonts w:ascii="Times New Roman" w:hAnsi="Times New Roman"/>
          <w:sz w:val="24"/>
          <w:szCs w:val="24"/>
          <w:u w:val="single"/>
        </w:rPr>
        <w:t>K</w:t>
      </w:r>
      <w:r w:rsidR="00321E65">
        <w:rPr>
          <w:rFonts w:ascii="Times New Roman" w:hAnsi="Times New Roman"/>
          <w:sz w:val="24"/>
          <w:szCs w:val="24"/>
          <w:u w:val="single"/>
        </w:rPr>
        <w:t> žádosti o</w:t>
      </w:r>
      <w:r w:rsidRPr="00CB642C">
        <w:rPr>
          <w:rFonts w:ascii="Times New Roman" w:hAnsi="Times New Roman"/>
          <w:sz w:val="24"/>
          <w:szCs w:val="24"/>
          <w:u w:val="single"/>
        </w:rPr>
        <w:t xml:space="preserve"> povolení záměru podle stavebního zákona, kterým je stavba tunelu nad 500 m, stavebník kromě náležitostí stanovených stavebním zákonem připojí také bezpečnostní dokumentaci podle § 12a tohoto zákona obsahující bezpečnostní požadavky na tunely nad 500 m a vyjádření Ministerstva dopravy k této dokumentaci, které je podkladem v řízení o povolení záměru podle stavebního zákona.</w:t>
      </w:r>
    </w:p>
    <w:p w14:paraId="6BF8E92D" w14:textId="77777777" w:rsidR="00252172" w:rsidRDefault="00252172">
      <w:pPr>
        <w:spacing w:line="240" w:lineRule="auto"/>
        <w:ind w:firstLine="567"/>
        <w:rPr>
          <w:rFonts w:ascii="Times New Roman" w:hAnsi="Times New Roman"/>
          <w:sz w:val="24"/>
          <w:szCs w:val="24"/>
        </w:rPr>
      </w:pPr>
    </w:p>
    <w:p w14:paraId="4716595C" w14:textId="77777777" w:rsidR="00252172" w:rsidRDefault="00061E98">
      <w:pPr>
        <w:spacing w:line="240" w:lineRule="auto"/>
        <w:ind w:firstLine="567"/>
        <w:rPr>
          <w:rFonts w:ascii="Times New Roman" w:hAnsi="Times New Roman"/>
          <w:sz w:val="24"/>
          <w:szCs w:val="24"/>
        </w:rPr>
      </w:pPr>
      <w:r>
        <w:rPr>
          <w:rFonts w:ascii="Times New Roman" w:hAnsi="Times New Roman"/>
          <w:sz w:val="24"/>
          <w:szCs w:val="24"/>
        </w:rPr>
        <w:t>(</w:t>
      </w:r>
      <w:r w:rsidR="00252172" w:rsidRPr="00252172">
        <w:rPr>
          <w:rFonts w:ascii="Times New Roman" w:hAnsi="Times New Roman"/>
          <w:sz w:val="24"/>
          <w:szCs w:val="24"/>
        </w:rPr>
        <w:t xml:space="preserve">3) </w:t>
      </w:r>
      <w:r w:rsidR="00252172" w:rsidRPr="00CB642C">
        <w:rPr>
          <w:rFonts w:ascii="Times New Roman" w:hAnsi="Times New Roman"/>
          <w:sz w:val="24"/>
          <w:szCs w:val="24"/>
          <w:u w:val="single"/>
        </w:rPr>
        <w:t>Prováděcí předpis stanoví obecné technické požadavky pro stavbu dálnice, silnice a místní komunikace.</w:t>
      </w:r>
      <w:r w:rsidR="00252172">
        <w:rPr>
          <w:rFonts w:ascii="Times New Roman" w:hAnsi="Times New Roman"/>
          <w:sz w:val="24"/>
          <w:szCs w:val="24"/>
        </w:rPr>
        <w:t>“.</w:t>
      </w:r>
    </w:p>
    <w:p w14:paraId="3F6EFB8F" w14:textId="77777777" w:rsidR="00D4727F" w:rsidRDefault="00D4727F">
      <w:pPr>
        <w:spacing w:line="240" w:lineRule="auto"/>
        <w:ind w:firstLine="567"/>
        <w:rPr>
          <w:rFonts w:ascii="Times New Roman" w:hAnsi="Times New Roman"/>
          <w:sz w:val="24"/>
          <w:szCs w:val="24"/>
        </w:rPr>
      </w:pPr>
    </w:p>
    <w:p w14:paraId="1FB56E53" w14:textId="77777777" w:rsidR="00D4727F" w:rsidRPr="00CB642C" w:rsidRDefault="00D4727F">
      <w:pPr>
        <w:spacing w:line="240" w:lineRule="auto"/>
        <w:ind w:firstLine="567"/>
        <w:rPr>
          <w:rFonts w:ascii="Times New Roman" w:hAnsi="Times New Roman"/>
          <w:i/>
          <w:sz w:val="24"/>
          <w:szCs w:val="24"/>
        </w:rPr>
      </w:pPr>
      <w:r w:rsidRPr="00CB642C">
        <w:rPr>
          <w:rFonts w:ascii="Times New Roman" w:hAnsi="Times New Roman"/>
          <w:i/>
          <w:sz w:val="24"/>
          <w:szCs w:val="24"/>
        </w:rPr>
        <w:t>CELEX: 32004L0054</w:t>
      </w:r>
    </w:p>
    <w:p w14:paraId="0E5623AC" w14:textId="77777777" w:rsidR="00BD7033" w:rsidRDefault="00BD7033" w:rsidP="00BD7033">
      <w:pPr>
        <w:widowControl/>
        <w:autoSpaceDE w:val="0"/>
        <w:autoSpaceDN w:val="0"/>
        <w:spacing w:line="240" w:lineRule="auto"/>
        <w:jc w:val="left"/>
        <w:textAlignment w:val="auto"/>
        <w:rPr>
          <w:rFonts w:ascii="Times New Roman" w:hAnsi="Times New Roman"/>
          <w:sz w:val="24"/>
          <w:szCs w:val="24"/>
        </w:rPr>
      </w:pPr>
    </w:p>
    <w:p w14:paraId="19A335D5" w14:textId="77777777" w:rsidR="005701C3" w:rsidRDefault="00C37056" w:rsidP="005701C3">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V návaznosti na obecnou připomínku uvedenou pod č. 6 v části IV. stanoviska Legislativní rady vlády se upozorňuje na to, </w:t>
      </w:r>
      <w:r w:rsidR="005701C3">
        <w:rPr>
          <w:rFonts w:ascii="Times New Roman" w:hAnsi="Times New Roman"/>
          <w:i/>
          <w:sz w:val="24"/>
          <w:szCs w:val="24"/>
        </w:rPr>
        <w:t>že z</w:t>
      </w:r>
      <w:r w:rsidR="005701C3" w:rsidRPr="003B083D">
        <w:rPr>
          <w:rFonts w:ascii="Times New Roman" w:hAnsi="Times New Roman"/>
          <w:i/>
          <w:sz w:val="24"/>
          <w:szCs w:val="24"/>
        </w:rPr>
        <w:t>á</w:t>
      </w:r>
      <w:r w:rsidR="005701C3">
        <w:rPr>
          <w:rFonts w:ascii="Times New Roman" w:hAnsi="Times New Roman"/>
          <w:i/>
          <w:sz w:val="24"/>
          <w:szCs w:val="24"/>
        </w:rPr>
        <w:t xml:space="preserve">konné zmocnění k vydání prováděcího právního předpisu v § 16 odst. 3 zákona o pozemních komunikacích je v rozporu s </w:t>
      </w:r>
      <w:r w:rsidR="002C285C">
        <w:rPr>
          <w:rFonts w:ascii="Times New Roman" w:hAnsi="Times New Roman"/>
          <w:i/>
          <w:sz w:val="24"/>
          <w:szCs w:val="24"/>
        </w:rPr>
        <w:t xml:space="preserve">čl. 79 odst. 3 </w:t>
      </w:r>
      <w:r w:rsidR="005701C3">
        <w:rPr>
          <w:rFonts w:ascii="Times New Roman" w:hAnsi="Times New Roman"/>
          <w:i/>
          <w:sz w:val="24"/>
          <w:szCs w:val="24"/>
        </w:rPr>
        <w:t xml:space="preserve">Ústavy a jemu odpovídajícímu čl. 39 odst. 7 Legislativních pravidel vlády, neboť </w:t>
      </w:r>
      <w:r w:rsidR="005701C3" w:rsidRPr="003B083D">
        <w:rPr>
          <w:rFonts w:ascii="Times New Roman" w:hAnsi="Times New Roman"/>
          <w:i/>
          <w:sz w:val="24"/>
          <w:szCs w:val="24"/>
        </w:rPr>
        <w:t xml:space="preserve">neobsahuje </w:t>
      </w:r>
      <w:r w:rsidR="005701C3">
        <w:rPr>
          <w:rFonts w:ascii="Times New Roman" w:hAnsi="Times New Roman"/>
          <w:i/>
          <w:sz w:val="24"/>
          <w:szCs w:val="24"/>
        </w:rPr>
        <w:t>dostatečně určité vytčení mezí obsahu podzákonné úpravy.</w:t>
      </w:r>
    </w:p>
    <w:p w14:paraId="2554F6A3" w14:textId="77777777" w:rsidR="00593585" w:rsidRPr="00593585" w:rsidRDefault="00593585" w:rsidP="005701C3">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p>
    <w:p w14:paraId="47867EEA" w14:textId="77777777" w:rsidR="00593585" w:rsidRPr="00593585" w:rsidRDefault="00593585" w:rsidP="00510C2A">
      <w:pPr>
        <w:pBdr>
          <w:top w:val="single" w:sz="4" w:space="1" w:color="auto"/>
          <w:left w:val="single" w:sz="4" w:space="4" w:color="auto"/>
          <w:bottom w:val="single" w:sz="4" w:space="1" w:color="auto"/>
          <w:right w:val="single" w:sz="4" w:space="4" w:color="auto"/>
        </w:pBdr>
        <w:shd w:val="clear" w:color="auto" w:fill="FFFF00"/>
        <w:spacing w:before="60" w:line="240" w:lineRule="auto"/>
        <w:rPr>
          <w:rFonts w:ascii="Times New Roman" w:hAnsi="Times New Roman"/>
          <w:i/>
          <w:sz w:val="24"/>
          <w:szCs w:val="24"/>
        </w:rPr>
      </w:pPr>
      <w:r w:rsidRPr="00593585">
        <w:rPr>
          <w:rFonts w:ascii="Times New Roman" w:hAnsi="Times New Roman"/>
          <w:i/>
          <w:sz w:val="24"/>
          <w:szCs w:val="24"/>
        </w:rPr>
        <w:t>Navrhovaný § 16 zákona o pozemních komunikacích reimplementuje některá ustanovení směrnice Evropského parlamentu a Rady 2004/54/ES ze dne 29. dubna 2004 o minimálních bezpečnostních požadavcích na tunel</w:t>
      </w:r>
      <w:r w:rsidR="005701C3">
        <w:rPr>
          <w:rFonts w:ascii="Times New Roman" w:hAnsi="Times New Roman"/>
          <w:i/>
          <w:sz w:val="24"/>
          <w:szCs w:val="24"/>
        </w:rPr>
        <w:t xml:space="preserve">y transevropské silniční sítě. </w:t>
      </w:r>
      <w:r w:rsidRPr="00593585">
        <w:rPr>
          <w:rFonts w:ascii="Times New Roman" w:hAnsi="Times New Roman"/>
          <w:i/>
          <w:sz w:val="24"/>
          <w:szCs w:val="24"/>
        </w:rPr>
        <w:t xml:space="preserve">Návrhem se dále ruší zmocnění v § 16 odst. 4 zákona k vydání prováděcích předpisů, které obsahují rovněž transpoziční úpravu k výše uvedené směrnici (vyhl. č. </w:t>
      </w:r>
      <w:r w:rsidR="005701C3">
        <w:rPr>
          <w:rFonts w:ascii="Times New Roman" w:hAnsi="Times New Roman"/>
          <w:i/>
          <w:sz w:val="24"/>
          <w:szCs w:val="24"/>
        </w:rPr>
        <w:t>104/1997 Sb.; nařízení vlády č. </w:t>
      </w:r>
      <w:r w:rsidRPr="00593585">
        <w:rPr>
          <w:rFonts w:ascii="Times New Roman" w:hAnsi="Times New Roman"/>
          <w:i/>
          <w:sz w:val="24"/>
          <w:szCs w:val="24"/>
        </w:rPr>
        <w:t xml:space="preserve">264/2009 Sb.). Předkladatel již na předchozích jednáních uvedl, že nebude snížena dosavadní míra implementace, neboť příslušné požadavky EU budou zajištěny prostřednictvím jiných připravovaných prováděcích právních předpisů. Důvodová zpráva obsahující tuto informaci </w:t>
      </w:r>
      <w:r>
        <w:rPr>
          <w:rFonts w:ascii="Times New Roman" w:hAnsi="Times New Roman"/>
          <w:i/>
          <w:sz w:val="24"/>
          <w:szCs w:val="24"/>
        </w:rPr>
        <w:t>však upravena nebyla.</w:t>
      </w:r>
    </w:p>
    <w:p w14:paraId="0DBFBD97" w14:textId="77777777" w:rsidR="004312DA" w:rsidRDefault="004312DA" w:rsidP="004312DA">
      <w:pPr>
        <w:pStyle w:val="Odstavecseseznamem"/>
        <w:spacing w:line="240" w:lineRule="auto"/>
        <w:contextualSpacing w:val="0"/>
        <w:rPr>
          <w:rFonts w:ascii="Times New Roman" w:hAnsi="Times New Roman"/>
          <w:sz w:val="24"/>
          <w:szCs w:val="24"/>
        </w:rPr>
      </w:pPr>
    </w:p>
    <w:p w14:paraId="0FD8F086" w14:textId="77777777" w:rsidR="00FF7C92" w:rsidRPr="002C285C" w:rsidRDefault="00FF7C92" w:rsidP="00FF7C92">
      <w:pPr>
        <w:spacing w:line="240" w:lineRule="auto"/>
        <w:ind w:left="426"/>
        <w:rPr>
          <w:rFonts w:ascii="Times New Roman" w:hAnsi="Times New Roman"/>
          <w:sz w:val="24"/>
          <w:szCs w:val="24"/>
        </w:rPr>
      </w:pPr>
      <w:r w:rsidRPr="000747DF">
        <w:rPr>
          <w:rFonts w:ascii="Times New Roman" w:hAnsi="Times New Roman"/>
          <w:color w:val="FF0000"/>
          <w:sz w:val="24"/>
          <w:szCs w:val="24"/>
          <w:highlight w:val="yellow"/>
        </w:rPr>
        <w:t xml:space="preserve">X. </w:t>
      </w:r>
      <w:r w:rsidR="000747DF" w:rsidRPr="000747DF">
        <w:rPr>
          <w:rFonts w:ascii="Times New Roman" w:hAnsi="Times New Roman"/>
          <w:color w:val="FF0000"/>
          <w:sz w:val="24"/>
          <w:szCs w:val="24"/>
          <w:highlight w:val="yellow"/>
        </w:rPr>
        <w:t>Poznámky</w:t>
      </w:r>
      <w:r w:rsidRPr="000747DF">
        <w:rPr>
          <w:rFonts w:ascii="Times New Roman" w:hAnsi="Times New Roman"/>
          <w:color w:val="FF0000"/>
          <w:sz w:val="24"/>
          <w:szCs w:val="24"/>
          <w:highlight w:val="yellow"/>
        </w:rPr>
        <w:t xml:space="preserve"> pod čarou č. 4</w:t>
      </w:r>
      <w:r w:rsidR="000747DF" w:rsidRPr="000747DF">
        <w:rPr>
          <w:rFonts w:ascii="Times New Roman" w:hAnsi="Times New Roman"/>
          <w:color w:val="FF0000"/>
          <w:sz w:val="24"/>
          <w:szCs w:val="24"/>
          <w:highlight w:val="yellow"/>
        </w:rPr>
        <w:t xml:space="preserve"> a 5 se</w:t>
      </w:r>
      <w:r w:rsidR="00FD16C8">
        <w:rPr>
          <w:rFonts w:ascii="Times New Roman" w:hAnsi="Times New Roman"/>
          <w:color w:val="FF0000"/>
          <w:sz w:val="24"/>
          <w:szCs w:val="24"/>
          <w:highlight w:val="yellow"/>
        </w:rPr>
        <w:t xml:space="preserve"> zrušují, a to</w:t>
      </w:r>
      <w:r w:rsidR="000747DF" w:rsidRPr="000747DF">
        <w:rPr>
          <w:rFonts w:ascii="Times New Roman" w:hAnsi="Times New Roman"/>
          <w:color w:val="FF0000"/>
          <w:sz w:val="24"/>
          <w:szCs w:val="24"/>
          <w:highlight w:val="yellow"/>
        </w:rPr>
        <w:t xml:space="preserve"> včetně odka</w:t>
      </w:r>
      <w:r w:rsidR="00FD16C8">
        <w:rPr>
          <w:rFonts w:ascii="Times New Roman" w:hAnsi="Times New Roman"/>
          <w:color w:val="FF0000"/>
          <w:sz w:val="24"/>
          <w:szCs w:val="24"/>
          <w:highlight w:val="yellow"/>
        </w:rPr>
        <w:t>zů na poznámky pod čarou</w:t>
      </w:r>
      <w:r w:rsidR="000747DF">
        <w:rPr>
          <w:rFonts w:ascii="Times New Roman" w:hAnsi="Times New Roman"/>
          <w:sz w:val="24"/>
          <w:szCs w:val="24"/>
        </w:rPr>
        <w:t>.</w:t>
      </w:r>
    </w:p>
    <w:p w14:paraId="108FEDAB" w14:textId="77777777" w:rsidR="002C285C" w:rsidRPr="000747DF" w:rsidRDefault="002C285C" w:rsidP="000747DF">
      <w:pPr>
        <w:spacing w:line="240" w:lineRule="auto"/>
        <w:rPr>
          <w:rFonts w:ascii="Times New Roman" w:hAnsi="Times New Roman"/>
          <w:sz w:val="24"/>
          <w:szCs w:val="24"/>
        </w:rPr>
      </w:pPr>
    </w:p>
    <w:p w14:paraId="7C9D7A4E" w14:textId="77777777" w:rsidR="002C285C" w:rsidRPr="00FF7C92" w:rsidRDefault="002C285C"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sidR="00FF7C92">
        <w:rPr>
          <w:rFonts w:ascii="Times New Roman" w:eastAsia="Calibri" w:hAnsi="Times New Roman"/>
          <w:i/>
          <w:sz w:val="24"/>
          <w:szCs w:val="24"/>
          <w:highlight w:val="yellow"/>
          <w:shd w:val="clear" w:color="auto" w:fill="92D050"/>
        </w:rPr>
        <w:t>vložení nov</w:t>
      </w:r>
      <w:r w:rsidR="000747DF">
        <w:rPr>
          <w:rFonts w:ascii="Times New Roman" w:eastAsia="Calibri" w:hAnsi="Times New Roman"/>
          <w:i/>
          <w:sz w:val="24"/>
          <w:szCs w:val="24"/>
          <w:highlight w:val="yellow"/>
          <w:shd w:val="clear" w:color="auto" w:fill="92D050"/>
        </w:rPr>
        <w:t>ého</w:t>
      </w:r>
      <w:r>
        <w:rPr>
          <w:rFonts w:ascii="Times New Roman" w:eastAsia="Calibri" w:hAnsi="Times New Roman"/>
          <w:i/>
          <w:sz w:val="24"/>
          <w:szCs w:val="24"/>
          <w:highlight w:val="yellow"/>
          <w:shd w:val="clear" w:color="auto" w:fill="92D050"/>
        </w:rPr>
        <w:t xml:space="preserve"> </w:t>
      </w:r>
      <w:r w:rsidR="00FF7C92">
        <w:rPr>
          <w:rFonts w:ascii="Times New Roman" w:eastAsia="Calibri" w:hAnsi="Times New Roman"/>
          <w:i/>
          <w:sz w:val="24"/>
          <w:szCs w:val="24"/>
          <w:highlight w:val="yellow"/>
          <w:shd w:val="clear" w:color="auto" w:fill="92D050"/>
        </w:rPr>
        <w:t>bod</w:t>
      </w:r>
      <w:r w:rsidR="000747DF">
        <w:rPr>
          <w:rFonts w:ascii="Times New Roman" w:eastAsia="Calibri" w:hAnsi="Times New Roman"/>
          <w:i/>
          <w:sz w:val="24"/>
          <w:szCs w:val="24"/>
          <w:highlight w:val="yellow"/>
          <w:shd w:val="clear" w:color="auto" w:fill="92D050"/>
        </w:rPr>
        <w:t>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406A0396" w14:textId="77777777" w:rsidR="002C285C" w:rsidRDefault="002C285C" w:rsidP="004312DA">
      <w:pPr>
        <w:pStyle w:val="Odstavecseseznamem"/>
        <w:spacing w:line="240" w:lineRule="auto"/>
        <w:contextualSpacing w:val="0"/>
        <w:rPr>
          <w:rFonts w:ascii="Times New Roman" w:hAnsi="Times New Roman"/>
          <w:sz w:val="24"/>
          <w:szCs w:val="24"/>
        </w:rPr>
      </w:pPr>
    </w:p>
    <w:p w14:paraId="3E187812" w14:textId="77777777" w:rsidR="00332107" w:rsidRPr="00B732D8" w:rsidRDefault="00332107"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18 větě </w:t>
      </w:r>
      <w:r w:rsidR="00761842" w:rsidRPr="002C285C">
        <w:rPr>
          <w:rFonts w:ascii="Times New Roman" w:hAnsi="Times New Roman"/>
          <w:strike/>
          <w:sz w:val="24"/>
          <w:szCs w:val="24"/>
          <w:highlight w:val="yellow"/>
        </w:rPr>
        <w:t>poslední</w:t>
      </w:r>
      <w:r w:rsidR="00761842" w:rsidRPr="00B732D8">
        <w:rPr>
          <w:rFonts w:ascii="Times New Roman" w:hAnsi="Times New Roman"/>
          <w:sz w:val="24"/>
          <w:szCs w:val="24"/>
        </w:rPr>
        <w:t xml:space="preserve"> </w:t>
      </w:r>
      <w:r w:rsidR="002C285C" w:rsidRPr="002C285C">
        <w:rPr>
          <w:rFonts w:ascii="Times New Roman" w:hAnsi="Times New Roman"/>
          <w:color w:val="FF0000"/>
          <w:sz w:val="24"/>
          <w:szCs w:val="24"/>
          <w:highlight w:val="yellow"/>
        </w:rPr>
        <w:t>druhé</w:t>
      </w:r>
      <w:r w:rsidR="002C285C">
        <w:rPr>
          <w:rFonts w:ascii="Times New Roman" w:hAnsi="Times New Roman"/>
          <w:sz w:val="24"/>
          <w:szCs w:val="24"/>
        </w:rPr>
        <w:t xml:space="preserve"> </w:t>
      </w:r>
      <w:r w:rsidRPr="00B732D8">
        <w:rPr>
          <w:rFonts w:ascii="Times New Roman" w:hAnsi="Times New Roman"/>
          <w:sz w:val="24"/>
          <w:szCs w:val="24"/>
        </w:rPr>
        <w:t>se slova „Speciální stavební“ nahrazují slovem „Stavební“.</w:t>
      </w:r>
    </w:p>
    <w:p w14:paraId="4BC31791" w14:textId="77777777" w:rsidR="00332107" w:rsidRPr="00B732D8" w:rsidRDefault="00332107">
      <w:pPr>
        <w:pStyle w:val="Odstavecseseznamem"/>
        <w:spacing w:line="240" w:lineRule="auto"/>
        <w:contextualSpacing w:val="0"/>
        <w:rPr>
          <w:rFonts w:ascii="Times New Roman" w:hAnsi="Times New Roman"/>
          <w:sz w:val="24"/>
          <w:szCs w:val="24"/>
        </w:rPr>
      </w:pPr>
    </w:p>
    <w:p w14:paraId="166BE507" w14:textId="77777777" w:rsidR="00332107" w:rsidRPr="00B732D8" w:rsidRDefault="00332107"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18g odstavec 1 zní:</w:t>
      </w:r>
    </w:p>
    <w:p w14:paraId="443DFEBB" w14:textId="77777777" w:rsidR="001D1600" w:rsidRPr="00B732D8" w:rsidRDefault="001D1600">
      <w:pPr>
        <w:pStyle w:val="Odstavecseseznamem"/>
        <w:spacing w:line="240" w:lineRule="auto"/>
        <w:contextualSpacing w:val="0"/>
        <w:rPr>
          <w:rFonts w:ascii="Times New Roman" w:hAnsi="Times New Roman"/>
          <w:sz w:val="24"/>
          <w:szCs w:val="24"/>
        </w:rPr>
      </w:pPr>
    </w:p>
    <w:p w14:paraId="196226D3" w14:textId="77777777" w:rsidR="001D1600" w:rsidRPr="00B732D8" w:rsidRDefault="00332107">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536C7E">
        <w:rPr>
          <w:rFonts w:ascii="Times New Roman" w:hAnsi="Times New Roman"/>
          <w:sz w:val="24"/>
          <w:szCs w:val="24"/>
          <w:u w:val="single"/>
        </w:rPr>
        <w:t>Žadatel</w:t>
      </w:r>
      <w:r w:rsidR="00321E65">
        <w:rPr>
          <w:rFonts w:ascii="Times New Roman" w:hAnsi="Times New Roman"/>
          <w:sz w:val="24"/>
          <w:szCs w:val="24"/>
          <w:u w:val="single"/>
        </w:rPr>
        <w:t xml:space="preserve"> o</w:t>
      </w:r>
      <w:r w:rsidR="00AC2558" w:rsidRPr="00CB642C">
        <w:rPr>
          <w:rFonts w:ascii="Times New Roman" w:hAnsi="Times New Roman"/>
          <w:sz w:val="24"/>
          <w:szCs w:val="24"/>
          <w:u w:val="single"/>
        </w:rPr>
        <w:t xml:space="preserve"> povolení záměru, povolení zkušebního provozu nebo </w:t>
      </w:r>
      <w:r w:rsidR="00536C7E">
        <w:rPr>
          <w:rFonts w:ascii="Times New Roman" w:hAnsi="Times New Roman"/>
          <w:sz w:val="24"/>
          <w:szCs w:val="24"/>
          <w:u w:val="single"/>
        </w:rPr>
        <w:t>o</w:t>
      </w:r>
      <w:r w:rsidR="00AC2558" w:rsidRPr="00CB642C">
        <w:rPr>
          <w:rFonts w:ascii="Times New Roman" w:hAnsi="Times New Roman"/>
          <w:sz w:val="24"/>
          <w:szCs w:val="24"/>
          <w:u w:val="single"/>
        </w:rPr>
        <w:t xml:space="preserve"> vydání kolaudačního rozhodnutí podle stavebního zákona pro stavbu pozemní komunikace, která je zařazena do transevropské silniční sítě</w:t>
      </w:r>
      <w:r w:rsidR="00AC2558" w:rsidRPr="00CB642C">
        <w:rPr>
          <w:rFonts w:ascii="Times New Roman" w:hAnsi="Times New Roman"/>
          <w:sz w:val="24"/>
          <w:szCs w:val="24"/>
          <w:u w:val="single"/>
          <w:vertAlign w:val="superscript"/>
        </w:rPr>
        <w:t>22)</w:t>
      </w:r>
      <w:r w:rsidR="00AC2558" w:rsidRPr="00CB642C">
        <w:rPr>
          <w:rFonts w:ascii="Times New Roman" w:hAnsi="Times New Roman"/>
          <w:sz w:val="24"/>
          <w:szCs w:val="24"/>
          <w:u w:val="single"/>
        </w:rPr>
        <w:t xml:space="preserve"> je povinna zajistit posouzení záměru z hlediska zajištění bezpečnosti silničního provozu při užívání stavby (dále jen „audit bezpečnosti pozemních komunikací“).</w:t>
      </w:r>
      <w:r w:rsidRPr="00B732D8">
        <w:rPr>
          <w:rFonts w:ascii="Times New Roman" w:hAnsi="Times New Roman"/>
          <w:sz w:val="24"/>
          <w:szCs w:val="24"/>
        </w:rPr>
        <w:t>“.</w:t>
      </w:r>
    </w:p>
    <w:p w14:paraId="65782CCA" w14:textId="77777777" w:rsidR="001D1600" w:rsidRDefault="001D1600">
      <w:pPr>
        <w:spacing w:line="240" w:lineRule="auto"/>
        <w:ind w:firstLine="567"/>
        <w:rPr>
          <w:rFonts w:ascii="Times New Roman" w:hAnsi="Times New Roman"/>
          <w:sz w:val="24"/>
          <w:szCs w:val="24"/>
        </w:rPr>
      </w:pPr>
    </w:p>
    <w:p w14:paraId="4E5B2DCE" w14:textId="77777777" w:rsidR="00681D93" w:rsidRDefault="00681D93">
      <w:pPr>
        <w:spacing w:line="240" w:lineRule="auto"/>
        <w:ind w:firstLine="567"/>
        <w:rPr>
          <w:rFonts w:ascii="Times New Roman" w:hAnsi="Times New Roman"/>
          <w:sz w:val="24"/>
          <w:szCs w:val="24"/>
        </w:rPr>
      </w:pPr>
      <w:r w:rsidRPr="00F3479F">
        <w:rPr>
          <w:rFonts w:ascii="Times New Roman" w:hAnsi="Times New Roman"/>
          <w:i/>
          <w:sz w:val="24"/>
          <w:szCs w:val="24"/>
        </w:rPr>
        <w:t>CELEX: 32008L0096</w:t>
      </w:r>
    </w:p>
    <w:p w14:paraId="1AF90B4F" w14:textId="77777777" w:rsidR="00681D93" w:rsidRPr="00B732D8" w:rsidRDefault="00681D93">
      <w:pPr>
        <w:spacing w:line="240" w:lineRule="auto"/>
        <w:ind w:firstLine="567"/>
        <w:rPr>
          <w:rFonts w:ascii="Times New Roman" w:hAnsi="Times New Roman"/>
          <w:sz w:val="24"/>
          <w:szCs w:val="24"/>
        </w:rPr>
      </w:pPr>
    </w:p>
    <w:p w14:paraId="5F339683" w14:textId="77777777" w:rsidR="00332107" w:rsidRPr="00B732D8" w:rsidRDefault="00332107"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18g odst. 4 úvodní části ustanovení se slovo „</w:t>
      </w:r>
      <w:r w:rsidRPr="00CB642C">
        <w:rPr>
          <w:rFonts w:ascii="Times New Roman" w:hAnsi="Times New Roman"/>
          <w:sz w:val="24"/>
          <w:szCs w:val="24"/>
          <w:u w:val="single"/>
        </w:rPr>
        <w:t>speciálnímu</w:t>
      </w:r>
      <w:r w:rsidRPr="00B732D8">
        <w:rPr>
          <w:rFonts w:ascii="Times New Roman" w:hAnsi="Times New Roman"/>
          <w:sz w:val="24"/>
          <w:szCs w:val="24"/>
        </w:rPr>
        <w:t>“ zrušuje.</w:t>
      </w:r>
    </w:p>
    <w:p w14:paraId="5921FE00" w14:textId="77777777" w:rsidR="00332107" w:rsidRDefault="00332107">
      <w:pPr>
        <w:pStyle w:val="Odstavecseseznamem"/>
        <w:spacing w:line="240" w:lineRule="auto"/>
        <w:contextualSpacing w:val="0"/>
        <w:rPr>
          <w:rFonts w:ascii="Times New Roman" w:hAnsi="Times New Roman"/>
          <w:sz w:val="24"/>
          <w:szCs w:val="24"/>
        </w:rPr>
      </w:pPr>
    </w:p>
    <w:p w14:paraId="081A1ABF" w14:textId="77777777" w:rsidR="00681D93" w:rsidRDefault="00681D93">
      <w:pPr>
        <w:pStyle w:val="Odstavecseseznamem"/>
        <w:spacing w:line="240" w:lineRule="auto"/>
        <w:contextualSpacing w:val="0"/>
        <w:rPr>
          <w:rFonts w:ascii="Times New Roman" w:hAnsi="Times New Roman"/>
          <w:sz w:val="24"/>
          <w:szCs w:val="24"/>
        </w:rPr>
      </w:pPr>
      <w:r w:rsidRPr="00F3479F">
        <w:rPr>
          <w:rFonts w:ascii="Times New Roman" w:hAnsi="Times New Roman"/>
          <w:i/>
          <w:sz w:val="24"/>
          <w:szCs w:val="24"/>
        </w:rPr>
        <w:t>CELEX: 32008L0096</w:t>
      </w:r>
    </w:p>
    <w:p w14:paraId="6C80D592" w14:textId="77777777" w:rsidR="00681D93" w:rsidRPr="00B732D8" w:rsidRDefault="00681D93">
      <w:pPr>
        <w:pStyle w:val="Odstavecseseznamem"/>
        <w:spacing w:line="240" w:lineRule="auto"/>
        <w:contextualSpacing w:val="0"/>
        <w:rPr>
          <w:rFonts w:ascii="Times New Roman" w:hAnsi="Times New Roman"/>
          <w:sz w:val="24"/>
          <w:szCs w:val="24"/>
        </w:rPr>
      </w:pPr>
    </w:p>
    <w:p w14:paraId="258E271F" w14:textId="77777777" w:rsidR="00332107" w:rsidRPr="00B732D8" w:rsidRDefault="00332107"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18g odst. 4 písm. a)</w:t>
      </w:r>
      <w:r w:rsidR="00C5360C" w:rsidRPr="00B732D8">
        <w:rPr>
          <w:rFonts w:ascii="Times New Roman" w:hAnsi="Times New Roman"/>
          <w:sz w:val="24"/>
          <w:szCs w:val="24"/>
        </w:rPr>
        <w:t xml:space="preserve"> se slova „</w:t>
      </w:r>
      <w:r w:rsidR="00C5360C" w:rsidRPr="00CB642C">
        <w:rPr>
          <w:rFonts w:ascii="Times New Roman" w:hAnsi="Times New Roman"/>
          <w:sz w:val="24"/>
          <w:szCs w:val="24"/>
          <w:u w:val="single"/>
        </w:rPr>
        <w:t>stavebního povolení nebo společného povolení, kterým se stavba umisťuje a povoluje,</w:t>
      </w:r>
      <w:r w:rsidR="00C5360C" w:rsidRPr="00B732D8">
        <w:rPr>
          <w:rFonts w:ascii="Times New Roman" w:hAnsi="Times New Roman"/>
          <w:sz w:val="24"/>
          <w:szCs w:val="24"/>
        </w:rPr>
        <w:t>“ nahrazují slovy „</w:t>
      </w:r>
      <w:r w:rsidR="00C5360C" w:rsidRPr="00CB642C">
        <w:rPr>
          <w:rFonts w:ascii="Times New Roman" w:hAnsi="Times New Roman"/>
          <w:sz w:val="24"/>
          <w:szCs w:val="24"/>
          <w:u w:val="single"/>
        </w:rPr>
        <w:t>povolení záměru</w:t>
      </w:r>
      <w:r w:rsidR="00C5360C" w:rsidRPr="00B732D8">
        <w:rPr>
          <w:rFonts w:ascii="Times New Roman" w:hAnsi="Times New Roman"/>
          <w:sz w:val="24"/>
          <w:szCs w:val="24"/>
        </w:rPr>
        <w:t>“.</w:t>
      </w:r>
    </w:p>
    <w:p w14:paraId="597F8516" w14:textId="77777777" w:rsidR="00C5360C" w:rsidRDefault="00C5360C">
      <w:pPr>
        <w:pStyle w:val="Odstavecseseznamem"/>
        <w:spacing w:line="240" w:lineRule="auto"/>
        <w:contextualSpacing w:val="0"/>
        <w:rPr>
          <w:rFonts w:ascii="Times New Roman" w:hAnsi="Times New Roman"/>
          <w:sz w:val="24"/>
          <w:szCs w:val="24"/>
        </w:rPr>
      </w:pPr>
    </w:p>
    <w:p w14:paraId="0C217902" w14:textId="77777777" w:rsidR="00681D93" w:rsidRDefault="00681D93">
      <w:pPr>
        <w:pStyle w:val="Odstavecseseznamem"/>
        <w:spacing w:line="240" w:lineRule="auto"/>
        <w:contextualSpacing w:val="0"/>
        <w:rPr>
          <w:rFonts w:ascii="Times New Roman" w:hAnsi="Times New Roman"/>
          <w:sz w:val="24"/>
          <w:szCs w:val="24"/>
        </w:rPr>
      </w:pPr>
      <w:r w:rsidRPr="00F3479F">
        <w:rPr>
          <w:rFonts w:ascii="Times New Roman" w:hAnsi="Times New Roman"/>
          <w:i/>
          <w:sz w:val="24"/>
          <w:szCs w:val="24"/>
        </w:rPr>
        <w:t>CELEX: 32008L0096</w:t>
      </w:r>
    </w:p>
    <w:p w14:paraId="7B2BF74C" w14:textId="77777777" w:rsidR="00681D93" w:rsidRPr="00B732D8" w:rsidRDefault="00681D93">
      <w:pPr>
        <w:pStyle w:val="Odstavecseseznamem"/>
        <w:spacing w:line="240" w:lineRule="auto"/>
        <w:contextualSpacing w:val="0"/>
        <w:rPr>
          <w:rFonts w:ascii="Times New Roman" w:hAnsi="Times New Roman"/>
          <w:sz w:val="24"/>
          <w:szCs w:val="24"/>
        </w:rPr>
      </w:pPr>
    </w:p>
    <w:p w14:paraId="60BB19F1" w14:textId="77777777" w:rsidR="00C5360C"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18g odst. 4 písm. b</w:t>
      </w:r>
      <w:r w:rsidR="001D1600" w:rsidRPr="00B732D8">
        <w:rPr>
          <w:rFonts w:ascii="Times New Roman" w:hAnsi="Times New Roman"/>
          <w:sz w:val="24"/>
          <w:szCs w:val="24"/>
        </w:rPr>
        <w:t>) se slovo „</w:t>
      </w:r>
      <w:r w:rsidR="001D1600" w:rsidRPr="00CB642C">
        <w:rPr>
          <w:rFonts w:ascii="Times New Roman" w:hAnsi="Times New Roman"/>
          <w:sz w:val="24"/>
          <w:szCs w:val="24"/>
          <w:u w:val="single"/>
        </w:rPr>
        <w:t>kolaudaci</w:t>
      </w:r>
      <w:r w:rsidR="001D1600" w:rsidRPr="00B732D8">
        <w:rPr>
          <w:rFonts w:ascii="Times New Roman" w:hAnsi="Times New Roman"/>
          <w:sz w:val="24"/>
          <w:szCs w:val="24"/>
        </w:rPr>
        <w:t>“ nahrazuje</w:t>
      </w:r>
      <w:r w:rsidRPr="00B732D8">
        <w:rPr>
          <w:rFonts w:ascii="Times New Roman" w:hAnsi="Times New Roman"/>
          <w:sz w:val="24"/>
          <w:szCs w:val="24"/>
        </w:rPr>
        <w:t xml:space="preserve"> slovy „</w:t>
      </w:r>
      <w:r w:rsidRPr="00CB642C">
        <w:rPr>
          <w:rFonts w:ascii="Times New Roman" w:hAnsi="Times New Roman"/>
          <w:sz w:val="24"/>
          <w:szCs w:val="24"/>
          <w:u w:val="single"/>
        </w:rPr>
        <w:t>vydání kolaudačního rozhodnutí</w:t>
      </w:r>
      <w:r w:rsidRPr="00B732D8">
        <w:rPr>
          <w:rFonts w:ascii="Times New Roman" w:hAnsi="Times New Roman"/>
          <w:sz w:val="24"/>
          <w:szCs w:val="24"/>
        </w:rPr>
        <w:t>“.</w:t>
      </w:r>
    </w:p>
    <w:p w14:paraId="04DF0BCB" w14:textId="77777777" w:rsidR="00C5360C" w:rsidRDefault="00C5360C">
      <w:pPr>
        <w:pStyle w:val="Odstavecseseznamem"/>
        <w:spacing w:line="240" w:lineRule="auto"/>
        <w:contextualSpacing w:val="0"/>
        <w:rPr>
          <w:rFonts w:ascii="Times New Roman" w:hAnsi="Times New Roman"/>
          <w:sz w:val="24"/>
          <w:szCs w:val="24"/>
        </w:rPr>
      </w:pPr>
    </w:p>
    <w:p w14:paraId="7BD42B08" w14:textId="77777777" w:rsidR="00681D93" w:rsidRDefault="00681D93">
      <w:pPr>
        <w:pStyle w:val="Odstavecseseznamem"/>
        <w:spacing w:line="240" w:lineRule="auto"/>
        <w:contextualSpacing w:val="0"/>
        <w:rPr>
          <w:rFonts w:ascii="Times New Roman" w:hAnsi="Times New Roman"/>
          <w:sz w:val="24"/>
          <w:szCs w:val="24"/>
        </w:rPr>
      </w:pPr>
      <w:r w:rsidRPr="00F3479F">
        <w:rPr>
          <w:rFonts w:ascii="Times New Roman" w:hAnsi="Times New Roman"/>
          <w:i/>
          <w:sz w:val="24"/>
          <w:szCs w:val="24"/>
        </w:rPr>
        <w:t>CELEX: 32008L0096</w:t>
      </w:r>
    </w:p>
    <w:p w14:paraId="1583CC44" w14:textId="77777777" w:rsidR="00681D93" w:rsidRPr="00B732D8" w:rsidRDefault="00681D93">
      <w:pPr>
        <w:pStyle w:val="Odstavecseseznamem"/>
        <w:spacing w:line="240" w:lineRule="auto"/>
        <w:contextualSpacing w:val="0"/>
        <w:rPr>
          <w:rFonts w:ascii="Times New Roman" w:hAnsi="Times New Roman"/>
          <w:sz w:val="24"/>
          <w:szCs w:val="24"/>
        </w:rPr>
      </w:pPr>
    </w:p>
    <w:p w14:paraId="7C401801" w14:textId="77777777" w:rsidR="00C5360C"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18g odstavec 5 zní:</w:t>
      </w:r>
    </w:p>
    <w:p w14:paraId="41E5CD42" w14:textId="77777777" w:rsidR="00DD29D7" w:rsidRPr="00B732D8" w:rsidRDefault="00DD29D7">
      <w:pPr>
        <w:pStyle w:val="Odstavecseseznamem"/>
        <w:spacing w:line="240" w:lineRule="auto"/>
        <w:contextualSpacing w:val="0"/>
        <w:rPr>
          <w:rFonts w:ascii="Times New Roman" w:hAnsi="Times New Roman"/>
          <w:sz w:val="24"/>
          <w:szCs w:val="24"/>
        </w:rPr>
      </w:pPr>
    </w:p>
    <w:p w14:paraId="28003039" w14:textId="77777777" w:rsidR="00C5360C" w:rsidRPr="00B732D8" w:rsidRDefault="00C5360C">
      <w:pPr>
        <w:spacing w:line="240" w:lineRule="auto"/>
        <w:ind w:firstLine="567"/>
        <w:rPr>
          <w:rFonts w:ascii="Times New Roman" w:hAnsi="Times New Roman"/>
          <w:sz w:val="24"/>
          <w:szCs w:val="24"/>
        </w:rPr>
      </w:pPr>
      <w:r w:rsidRPr="00B732D8">
        <w:rPr>
          <w:rFonts w:ascii="Times New Roman" w:hAnsi="Times New Roman"/>
          <w:sz w:val="24"/>
          <w:szCs w:val="24"/>
        </w:rPr>
        <w:t xml:space="preserve">„(5) </w:t>
      </w:r>
      <w:r w:rsidRPr="00CB642C">
        <w:rPr>
          <w:rFonts w:ascii="Times New Roman" w:hAnsi="Times New Roman"/>
          <w:sz w:val="24"/>
          <w:szCs w:val="24"/>
          <w:u w:val="single"/>
        </w:rPr>
        <w:t>V řízení o povolení záměru podle odstavce 1 stavební úřad uloží provedení zkušebního provozu podle stavebního zákona.</w:t>
      </w:r>
      <w:r w:rsidRPr="00B732D8">
        <w:rPr>
          <w:rFonts w:ascii="Times New Roman" w:hAnsi="Times New Roman"/>
          <w:sz w:val="24"/>
          <w:szCs w:val="24"/>
        </w:rPr>
        <w:t>“.</w:t>
      </w:r>
    </w:p>
    <w:p w14:paraId="2A46CCFB" w14:textId="77777777" w:rsidR="00C5360C" w:rsidRDefault="00C5360C">
      <w:pPr>
        <w:pStyle w:val="Odstavecseseznamem"/>
        <w:spacing w:line="240" w:lineRule="auto"/>
        <w:contextualSpacing w:val="0"/>
        <w:rPr>
          <w:rFonts w:ascii="Times New Roman" w:hAnsi="Times New Roman"/>
          <w:sz w:val="24"/>
          <w:szCs w:val="24"/>
        </w:rPr>
      </w:pPr>
    </w:p>
    <w:p w14:paraId="79327D97" w14:textId="77777777" w:rsidR="00681D93" w:rsidRDefault="00681D93">
      <w:pPr>
        <w:pStyle w:val="Odstavecseseznamem"/>
        <w:spacing w:line="240" w:lineRule="auto"/>
        <w:contextualSpacing w:val="0"/>
        <w:rPr>
          <w:rFonts w:ascii="Times New Roman" w:hAnsi="Times New Roman"/>
          <w:sz w:val="24"/>
          <w:szCs w:val="24"/>
        </w:rPr>
      </w:pPr>
      <w:r w:rsidRPr="00F3479F">
        <w:rPr>
          <w:rFonts w:ascii="Times New Roman" w:hAnsi="Times New Roman"/>
          <w:i/>
          <w:sz w:val="24"/>
          <w:szCs w:val="24"/>
        </w:rPr>
        <w:t>CELEX: 32008L0096</w:t>
      </w:r>
    </w:p>
    <w:p w14:paraId="210903D7" w14:textId="77777777" w:rsidR="00681D93" w:rsidRPr="00B732D8" w:rsidRDefault="00681D93">
      <w:pPr>
        <w:pStyle w:val="Odstavecseseznamem"/>
        <w:spacing w:line="240" w:lineRule="auto"/>
        <w:contextualSpacing w:val="0"/>
        <w:rPr>
          <w:rFonts w:ascii="Times New Roman" w:hAnsi="Times New Roman"/>
          <w:sz w:val="24"/>
          <w:szCs w:val="24"/>
        </w:rPr>
      </w:pPr>
    </w:p>
    <w:p w14:paraId="71E51DDA" w14:textId="77777777" w:rsidR="00C5360C"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18g odst. 6 se slova „</w:t>
      </w:r>
      <w:r w:rsidRPr="00CB642C">
        <w:rPr>
          <w:rFonts w:ascii="Times New Roman" w:hAnsi="Times New Roman"/>
          <w:sz w:val="24"/>
          <w:szCs w:val="24"/>
          <w:u w:val="single"/>
        </w:rPr>
        <w:t>Speciální stavební úřad ve stavebním nebo ve společném územním a stavebním a při kolaudaci podle zvláštních předpisů o územním plánování a stavebním řádu</w:t>
      </w:r>
      <w:r w:rsidRPr="00F20C29">
        <w:rPr>
          <w:rFonts w:ascii="Times New Roman" w:hAnsi="Times New Roman"/>
          <w:strike/>
          <w:sz w:val="24"/>
          <w:szCs w:val="24"/>
          <w:highlight w:val="yellow"/>
          <w:u w:val="single"/>
          <w:vertAlign w:val="superscript"/>
        </w:rPr>
        <w:t>5)</w:t>
      </w:r>
      <w:r w:rsidRPr="00B732D8">
        <w:rPr>
          <w:rFonts w:ascii="Times New Roman" w:hAnsi="Times New Roman"/>
          <w:sz w:val="24"/>
          <w:szCs w:val="24"/>
        </w:rPr>
        <w:t>“ nahrazují slovy „</w:t>
      </w:r>
      <w:r w:rsidRPr="00CB642C">
        <w:rPr>
          <w:rFonts w:ascii="Times New Roman" w:hAnsi="Times New Roman"/>
          <w:sz w:val="24"/>
          <w:szCs w:val="24"/>
          <w:u w:val="single"/>
        </w:rPr>
        <w:t>Stavební úřad v řízení o povolení záměru nebo v kolaudačním řízení podle stavebního zákona</w:t>
      </w:r>
      <w:r w:rsidRPr="00B732D8">
        <w:rPr>
          <w:rFonts w:ascii="Times New Roman" w:hAnsi="Times New Roman"/>
          <w:sz w:val="24"/>
          <w:szCs w:val="24"/>
        </w:rPr>
        <w:t>“.</w:t>
      </w:r>
    </w:p>
    <w:p w14:paraId="7DB730B9" w14:textId="77777777" w:rsidR="00C5360C" w:rsidRDefault="00C5360C">
      <w:pPr>
        <w:pStyle w:val="Odstavecseseznamem"/>
        <w:spacing w:line="240" w:lineRule="auto"/>
        <w:contextualSpacing w:val="0"/>
        <w:rPr>
          <w:rFonts w:ascii="Times New Roman" w:hAnsi="Times New Roman"/>
          <w:sz w:val="24"/>
          <w:szCs w:val="24"/>
        </w:rPr>
      </w:pPr>
    </w:p>
    <w:p w14:paraId="77D52536" w14:textId="77777777" w:rsidR="00681D93" w:rsidRDefault="00681D93">
      <w:pPr>
        <w:pStyle w:val="Odstavecseseznamem"/>
        <w:spacing w:line="240" w:lineRule="auto"/>
        <w:contextualSpacing w:val="0"/>
        <w:rPr>
          <w:rFonts w:ascii="Times New Roman" w:hAnsi="Times New Roman"/>
          <w:sz w:val="24"/>
          <w:szCs w:val="24"/>
        </w:rPr>
      </w:pPr>
      <w:r w:rsidRPr="00F3479F">
        <w:rPr>
          <w:rFonts w:ascii="Times New Roman" w:hAnsi="Times New Roman"/>
          <w:i/>
          <w:sz w:val="24"/>
          <w:szCs w:val="24"/>
        </w:rPr>
        <w:t>CELEX: 32008L0096</w:t>
      </w:r>
    </w:p>
    <w:p w14:paraId="47017A22" w14:textId="77777777" w:rsidR="00681D93" w:rsidRPr="00B732D8" w:rsidRDefault="00681D93">
      <w:pPr>
        <w:pStyle w:val="Odstavecseseznamem"/>
        <w:spacing w:line="240" w:lineRule="auto"/>
        <w:contextualSpacing w:val="0"/>
        <w:rPr>
          <w:rFonts w:ascii="Times New Roman" w:hAnsi="Times New Roman"/>
          <w:sz w:val="24"/>
          <w:szCs w:val="24"/>
        </w:rPr>
      </w:pPr>
    </w:p>
    <w:p w14:paraId="1EB74B63" w14:textId="77777777" w:rsidR="00C5360C"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25 odst. 6 se písmeno d) zrušuje.</w:t>
      </w:r>
    </w:p>
    <w:p w14:paraId="78D3D10E" w14:textId="77777777" w:rsidR="00C5360C" w:rsidRPr="00B732D8" w:rsidRDefault="00C5360C">
      <w:pPr>
        <w:pStyle w:val="Odstavecseseznamem"/>
        <w:spacing w:line="240" w:lineRule="auto"/>
        <w:contextualSpacing w:val="0"/>
        <w:rPr>
          <w:rFonts w:ascii="Times New Roman" w:hAnsi="Times New Roman"/>
          <w:sz w:val="24"/>
          <w:szCs w:val="24"/>
        </w:rPr>
      </w:pPr>
    </w:p>
    <w:p w14:paraId="7107F9D9" w14:textId="77777777" w:rsidR="00C5360C" w:rsidRPr="00B732D8" w:rsidRDefault="00C5360C">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e) až g) se označují jako písmena d) až f).</w:t>
      </w:r>
    </w:p>
    <w:p w14:paraId="5A08EC19" w14:textId="77777777" w:rsidR="005779E4" w:rsidRPr="00B732D8" w:rsidRDefault="005779E4">
      <w:pPr>
        <w:pStyle w:val="Odstavecseseznamem"/>
        <w:spacing w:line="240" w:lineRule="auto"/>
        <w:contextualSpacing w:val="0"/>
        <w:rPr>
          <w:rFonts w:ascii="Times New Roman" w:hAnsi="Times New Roman"/>
          <w:sz w:val="24"/>
          <w:szCs w:val="24"/>
        </w:rPr>
      </w:pPr>
    </w:p>
    <w:p w14:paraId="23565513" w14:textId="77777777" w:rsidR="005779E4" w:rsidRPr="00B732D8" w:rsidRDefault="00EB5DF8"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25 odst. 7 písm. d) se slova</w:t>
      </w:r>
      <w:r w:rsidR="005779E4" w:rsidRPr="00B732D8">
        <w:rPr>
          <w:rFonts w:ascii="Times New Roman" w:hAnsi="Times New Roman"/>
          <w:sz w:val="24"/>
          <w:szCs w:val="24"/>
        </w:rPr>
        <w:t xml:space="preserve"> „souvisle“ </w:t>
      </w:r>
      <w:r w:rsidR="004D02EF" w:rsidRPr="00B732D8">
        <w:rPr>
          <w:rFonts w:ascii="Times New Roman" w:hAnsi="Times New Roman"/>
          <w:sz w:val="24"/>
          <w:szCs w:val="24"/>
        </w:rPr>
        <w:t xml:space="preserve">zrušují </w:t>
      </w:r>
      <w:r w:rsidR="005779E4" w:rsidRPr="00B732D8">
        <w:rPr>
          <w:rFonts w:ascii="Times New Roman" w:hAnsi="Times New Roman"/>
          <w:sz w:val="24"/>
          <w:szCs w:val="24"/>
        </w:rPr>
        <w:t xml:space="preserve">a slova „obce“ </w:t>
      </w:r>
      <w:r w:rsidR="004D02EF" w:rsidRPr="00B732D8">
        <w:rPr>
          <w:rFonts w:ascii="Times New Roman" w:hAnsi="Times New Roman"/>
          <w:sz w:val="24"/>
          <w:szCs w:val="24"/>
        </w:rPr>
        <w:t xml:space="preserve">se </w:t>
      </w:r>
      <w:r w:rsidR="005779E4" w:rsidRPr="00B732D8">
        <w:rPr>
          <w:rFonts w:ascii="Times New Roman" w:hAnsi="Times New Roman"/>
          <w:sz w:val="24"/>
          <w:szCs w:val="24"/>
        </w:rPr>
        <w:t>zrušují.</w:t>
      </w:r>
    </w:p>
    <w:p w14:paraId="420A7326" w14:textId="77777777" w:rsidR="005779E4" w:rsidRPr="00B732D8" w:rsidRDefault="005779E4">
      <w:pPr>
        <w:pStyle w:val="Odstavecseseznamem"/>
        <w:spacing w:line="240" w:lineRule="auto"/>
        <w:contextualSpacing w:val="0"/>
        <w:rPr>
          <w:rFonts w:ascii="Times New Roman" w:hAnsi="Times New Roman"/>
          <w:sz w:val="24"/>
          <w:szCs w:val="24"/>
        </w:rPr>
      </w:pPr>
    </w:p>
    <w:p w14:paraId="25F049F4" w14:textId="77777777" w:rsidR="005779E4" w:rsidRPr="00B732D8" w:rsidRDefault="005779E4"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26 odst. 2 se slovo „obce“ zrušuje.</w:t>
      </w:r>
    </w:p>
    <w:p w14:paraId="0E51E49E" w14:textId="77777777" w:rsidR="00C5360C" w:rsidRPr="00B732D8" w:rsidRDefault="00C5360C">
      <w:pPr>
        <w:pStyle w:val="Odstavecseseznamem"/>
        <w:spacing w:line="240" w:lineRule="auto"/>
        <w:contextualSpacing w:val="0"/>
        <w:rPr>
          <w:rFonts w:ascii="Times New Roman" w:hAnsi="Times New Roman"/>
          <w:sz w:val="24"/>
          <w:szCs w:val="24"/>
        </w:rPr>
      </w:pPr>
    </w:p>
    <w:p w14:paraId="76BC461B" w14:textId="77777777" w:rsidR="00C5360C"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30 odst. 1 větě </w:t>
      </w:r>
      <w:r w:rsidR="00F5072F" w:rsidRPr="00B732D8">
        <w:rPr>
          <w:rFonts w:ascii="Times New Roman" w:hAnsi="Times New Roman"/>
          <w:sz w:val="24"/>
          <w:szCs w:val="24"/>
        </w:rPr>
        <w:t xml:space="preserve">první se slovo „souvisle“ zrušuje a ve větě poslední </w:t>
      </w:r>
      <w:r w:rsidRPr="00B732D8">
        <w:rPr>
          <w:rFonts w:ascii="Times New Roman" w:hAnsi="Times New Roman"/>
          <w:sz w:val="24"/>
          <w:szCs w:val="24"/>
        </w:rPr>
        <w:t>se slova „umístění stavby nebo společného povolení, kterým se stavba umisťuje a povoluje.</w:t>
      </w:r>
      <w:r w:rsidRPr="00F20C29">
        <w:rPr>
          <w:rFonts w:ascii="Times New Roman" w:hAnsi="Times New Roman"/>
          <w:strike/>
          <w:sz w:val="24"/>
          <w:szCs w:val="24"/>
          <w:highlight w:val="yellow"/>
          <w:vertAlign w:val="superscript"/>
        </w:rPr>
        <w:t>5)</w:t>
      </w:r>
      <w:r w:rsidRPr="00B732D8">
        <w:rPr>
          <w:rFonts w:ascii="Times New Roman" w:hAnsi="Times New Roman"/>
          <w:sz w:val="24"/>
          <w:szCs w:val="24"/>
        </w:rPr>
        <w:t>“ nahrazují slovy „povolení záměru podle stavebního zákona.“.</w:t>
      </w:r>
    </w:p>
    <w:p w14:paraId="2FDA694E" w14:textId="77777777" w:rsidR="00C5360C" w:rsidRPr="00B732D8" w:rsidRDefault="00C5360C">
      <w:pPr>
        <w:spacing w:line="240" w:lineRule="auto"/>
        <w:rPr>
          <w:rFonts w:ascii="Times New Roman" w:hAnsi="Times New Roman"/>
          <w:sz w:val="24"/>
          <w:szCs w:val="24"/>
        </w:rPr>
      </w:pPr>
    </w:p>
    <w:p w14:paraId="69069399" w14:textId="77777777" w:rsidR="00BE733A"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32 </w:t>
      </w:r>
      <w:r w:rsidR="004D02EF" w:rsidRPr="00B732D8">
        <w:rPr>
          <w:rFonts w:ascii="Times New Roman" w:hAnsi="Times New Roman"/>
          <w:sz w:val="24"/>
          <w:szCs w:val="24"/>
        </w:rPr>
        <w:t xml:space="preserve">včetně poznámky pod čarou č. 40 </w:t>
      </w:r>
      <w:r w:rsidR="00BE733A" w:rsidRPr="00B732D8">
        <w:rPr>
          <w:rFonts w:ascii="Times New Roman" w:hAnsi="Times New Roman"/>
          <w:sz w:val="24"/>
          <w:szCs w:val="24"/>
        </w:rPr>
        <w:t>zní:</w:t>
      </w:r>
    </w:p>
    <w:p w14:paraId="3C59529D" w14:textId="77777777" w:rsidR="00DD29D7" w:rsidRPr="00B732D8" w:rsidRDefault="00DD29D7">
      <w:pPr>
        <w:pStyle w:val="Odstavecseseznamem"/>
        <w:spacing w:line="240" w:lineRule="auto"/>
        <w:contextualSpacing w:val="0"/>
        <w:rPr>
          <w:rFonts w:ascii="Times New Roman" w:hAnsi="Times New Roman"/>
          <w:sz w:val="24"/>
          <w:szCs w:val="24"/>
        </w:rPr>
      </w:pPr>
    </w:p>
    <w:p w14:paraId="49C31871" w14:textId="77777777" w:rsidR="00BE733A" w:rsidRPr="00B732D8" w:rsidRDefault="00BE733A">
      <w:pPr>
        <w:spacing w:line="240" w:lineRule="auto"/>
        <w:jc w:val="center"/>
        <w:rPr>
          <w:rFonts w:ascii="Times New Roman" w:hAnsi="Times New Roman"/>
          <w:sz w:val="24"/>
          <w:szCs w:val="24"/>
        </w:rPr>
      </w:pPr>
      <w:r w:rsidRPr="00B732D8">
        <w:rPr>
          <w:rFonts w:ascii="Times New Roman" w:hAnsi="Times New Roman"/>
          <w:sz w:val="24"/>
          <w:szCs w:val="24"/>
        </w:rPr>
        <w:t>„§ 32</w:t>
      </w:r>
    </w:p>
    <w:p w14:paraId="5C8D84DC" w14:textId="77777777" w:rsidR="00BE733A" w:rsidRPr="00B732D8" w:rsidRDefault="00BE733A">
      <w:pPr>
        <w:spacing w:line="240" w:lineRule="auto"/>
        <w:rPr>
          <w:rFonts w:ascii="Times New Roman" w:hAnsi="Times New Roman"/>
          <w:strike/>
          <w:sz w:val="24"/>
          <w:szCs w:val="24"/>
        </w:rPr>
      </w:pPr>
    </w:p>
    <w:p w14:paraId="3C2ED5A5" w14:textId="77777777" w:rsidR="004D02EF" w:rsidRPr="00B732D8" w:rsidRDefault="00BE733A">
      <w:pPr>
        <w:spacing w:line="240" w:lineRule="auto"/>
        <w:ind w:firstLine="567"/>
        <w:rPr>
          <w:rFonts w:ascii="Times New Roman" w:eastAsiaTheme="minorEastAsia" w:hAnsi="Times New Roman"/>
          <w:bCs/>
          <w:sz w:val="24"/>
          <w:szCs w:val="24"/>
        </w:rPr>
      </w:pPr>
      <w:r w:rsidRPr="00B732D8">
        <w:rPr>
          <w:rFonts w:ascii="Times New Roman" w:hAnsi="Times New Roman"/>
          <w:sz w:val="24"/>
          <w:szCs w:val="24"/>
        </w:rPr>
        <w:t xml:space="preserve">(1) </w:t>
      </w:r>
      <w:r w:rsidR="004D02EF" w:rsidRPr="00B732D8">
        <w:rPr>
          <w:rFonts w:ascii="Times New Roman" w:hAnsi="Times New Roman"/>
          <w:sz w:val="24"/>
          <w:szCs w:val="24"/>
        </w:rPr>
        <w:t>V silničních ochranných pásmech lze</w:t>
      </w:r>
      <w:r w:rsidR="004D02EF" w:rsidRPr="00B732D8">
        <w:rPr>
          <w:rFonts w:ascii="Times New Roman" w:eastAsiaTheme="minorEastAsia" w:hAnsi="Times New Roman"/>
          <w:bCs/>
          <w:sz w:val="24"/>
          <w:szCs w:val="24"/>
        </w:rPr>
        <w:t xml:space="preserve"> provádět stavby a nestavební záměry pouze na základě povolení příslušného stavebního úřadu</w:t>
      </w:r>
      <w:r w:rsidR="004D02EF" w:rsidRPr="00B732D8">
        <w:rPr>
          <w:rFonts w:ascii="Times New Roman" w:eastAsiaTheme="minorEastAsia" w:hAnsi="Times New Roman"/>
          <w:bCs/>
          <w:sz w:val="24"/>
          <w:szCs w:val="24"/>
          <w:vertAlign w:val="superscript"/>
        </w:rPr>
        <w:t>40)</w:t>
      </w:r>
      <w:r w:rsidR="004D02EF" w:rsidRPr="00B732D8">
        <w:rPr>
          <w:rFonts w:ascii="Times New Roman" w:eastAsiaTheme="minorEastAsia" w:hAnsi="Times New Roman"/>
          <w:bCs/>
          <w:sz w:val="24"/>
          <w:szCs w:val="24"/>
        </w:rPr>
        <w:t>.</w:t>
      </w:r>
    </w:p>
    <w:p w14:paraId="6BC70018" w14:textId="77777777" w:rsidR="004D02EF" w:rsidRPr="00B732D8" w:rsidRDefault="004D02EF">
      <w:pPr>
        <w:spacing w:line="240" w:lineRule="auto"/>
        <w:ind w:firstLine="567"/>
        <w:rPr>
          <w:rFonts w:ascii="Times New Roman" w:hAnsi="Times New Roman"/>
          <w:sz w:val="24"/>
          <w:szCs w:val="24"/>
        </w:rPr>
      </w:pPr>
    </w:p>
    <w:p w14:paraId="4C5B7ACD" w14:textId="77777777" w:rsidR="004D02EF" w:rsidRPr="00B732D8" w:rsidRDefault="004D02EF">
      <w:pPr>
        <w:spacing w:line="240" w:lineRule="auto"/>
        <w:ind w:firstLine="567"/>
        <w:rPr>
          <w:rFonts w:ascii="Times New Roman" w:hAnsi="Times New Roman"/>
          <w:sz w:val="24"/>
          <w:szCs w:val="24"/>
        </w:rPr>
      </w:pPr>
      <w:r w:rsidRPr="00B732D8">
        <w:rPr>
          <w:rFonts w:ascii="Times New Roman" w:hAnsi="Times New Roman"/>
          <w:sz w:val="24"/>
          <w:szCs w:val="24"/>
        </w:rPr>
        <w:t>(2) Vlastník pozemní komunikace je vždy účastníkem řízení o povolení stavby nebo činnosti v ochranném pásmu.</w:t>
      </w:r>
      <w:r w:rsidRPr="00B732D8" w:rsidDel="0005798C">
        <w:rPr>
          <w:rFonts w:ascii="Times New Roman" w:hAnsi="Times New Roman"/>
          <w:sz w:val="24"/>
          <w:szCs w:val="24"/>
        </w:rPr>
        <w:t xml:space="preserve"> </w:t>
      </w:r>
    </w:p>
    <w:p w14:paraId="6C82DB78" w14:textId="77777777" w:rsidR="004D02EF" w:rsidRPr="00B732D8" w:rsidRDefault="004D02EF">
      <w:pPr>
        <w:spacing w:line="240" w:lineRule="auto"/>
        <w:ind w:firstLine="708"/>
        <w:rPr>
          <w:rFonts w:ascii="Times New Roman" w:hAnsi="Times New Roman"/>
          <w:sz w:val="24"/>
          <w:szCs w:val="24"/>
        </w:rPr>
      </w:pPr>
    </w:p>
    <w:p w14:paraId="732A71FE" w14:textId="77777777" w:rsidR="004D02EF" w:rsidRPr="00B732D8" w:rsidRDefault="004D02EF">
      <w:pPr>
        <w:spacing w:line="240" w:lineRule="auto"/>
        <w:ind w:firstLine="567"/>
        <w:rPr>
          <w:rFonts w:ascii="Times New Roman" w:eastAsiaTheme="minorEastAsia" w:hAnsi="Times New Roman"/>
          <w:bCs/>
          <w:sz w:val="24"/>
          <w:szCs w:val="24"/>
          <w:vertAlign w:val="superscript"/>
        </w:rPr>
      </w:pPr>
      <w:r w:rsidRPr="00B732D8">
        <w:rPr>
          <w:rFonts w:ascii="Times New Roman" w:eastAsiaTheme="minorEastAsia" w:hAnsi="Times New Roman"/>
          <w:bCs/>
          <w:sz w:val="24"/>
          <w:szCs w:val="24"/>
          <w:vertAlign w:val="superscript"/>
        </w:rPr>
        <w:t>__________________</w:t>
      </w:r>
    </w:p>
    <w:p w14:paraId="3E641097" w14:textId="77777777" w:rsidR="00C5360C" w:rsidRPr="00B732D8" w:rsidRDefault="004D02EF">
      <w:pPr>
        <w:spacing w:line="240" w:lineRule="auto"/>
        <w:ind w:firstLine="567"/>
        <w:rPr>
          <w:rFonts w:ascii="Times New Roman" w:hAnsi="Times New Roman"/>
          <w:sz w:val="24"/>
          <w:szCs w:val="24"/>
        </w:rPr>
      </w:pPr>
      <w:r w:rsidRPr="00B732D8">
        <w:rPr>
          <w:rFonts w:ascii="Times New Roman" w:eastAsiaTheme="minorEastAsia" w:hAnsi="Times New Roman"/>
          <w:bCs/>
          <w:sz w:val="24"/>
          <w:szCs w:val="24"/>
          <w:vertAlign w:val="superscript"/>
        </w:rPr>
        <w:t>40)</w:t>
      </w:r>
      <w:r w:rsidRPr="00B732D8">
        <w:rPr>
          <w:rFonts w:ascii="Times New Roman" w:eastAsiaTheme="minorEastAsia" w:hAnsi="Times New Roman"/>
          <w:bCs/>
          <w:sz w:val="24"/>
          <w:szCs w:val="24"/>
        </w:rPr>
        <w:t xml:space="preserve"> Zákon č. .../2021 Sb., stavební zákon</w:t>
      </w:r>
      <w:r w:rsidR="00BE733A" w:rsidRPr="00B732D8">
        <w:rPr>
          <w:rFonts w:ascii="Times New Roman" w:hAnsi="Times New Roman"/>
          <w:sz w:val="24"/>
          <w:szCs w:val="24"/>
        </w:rPr>
        <w:t>.“</w:t>
      </w:r>
      <w:r w:rsidRPr="00B732D8">
        <w:rPr>
          <w:rFonts w:ascii="Times New Roman" w:hAnsi="Times New Roman"/>
          <w:sz w:val="24"/>
          <w:szCs w:val="24"/>
        </w:rPr>
        <w:t>.</w:t>
      </w:r>
    </w:p>
    <w:p w14:paraId="1FDD3950" w14:textId="77777777" w:rsidR="00BE733A" w:rsidRPr="00B732D8" w:rsidRDefault="00BE733A">
      <w:pPr>
        <w:pStyle w:val="Odstavecseseznamem"/>
        <w:spacing w:line="240" w:lineRule="auto"/>
        <w:contextualSpacing w:val="0"/>
        <w:rPr>
          <w:rFonts w:ascii="Times New Roman" w:hAnsi="Times New Roman"/>
          <w:sz w:val="24"/>
          <w:szCs w:val="24"/>
        </w:rPr>
      </w:pPr>
    </w:p>
    <w:p w14:paraId="04EC7E58" w14:textId="77777777" w:rsidR="00BE733A" w:rsidRPr="00B732D8" w:rsidRDefault="00BE733A"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35 odst. 3 větě první</w:t>
      </w:r>
      <w:r w:rsidR="00467B6B" w:rsidRPr="00B732D8">
        <w:rPr>
          <w:rFonts w:ascii="Times New Roman" w:hAnsi="Times New Roman"/>
          <w:sz w:val="24"/>
          <w:szCs w:val="24"/>
        </w:rPr>
        <w:t xml:space="preserve"> a v § 36 odst. 4 větě první</w:t>
      </w:r>
      <w:r w:rsidRPr="00B732D8">
        <w:rPr>
          <w:rFonts w:ascii="Times New Roman" w:hAnsi="Times New Roman"/>
          <w:sz w:val="24"/>
          <w:szCs w:val="24"/>
        </w:rPr>
        <w:t xml:space="preserve"> se slovo „obce“ zrušuje.</w:t>
      </w:r>
    </w:p>
    <w:p w14:paraId="7FB7A5FF" w14:textId="77777777" w:rsidR="00C5360C" w:rsidRPr="00B732D8" w:rsidRDefault="00C5360C">
      <w:pPr>
        <w:pStyle w:val="Odstavecseseznamem"/>
        <w:spacing w:line="240" w:lineRule="auto"/>
        <w:contextualSpacing w:val="0"/>
        <w:rPr>
          <w:rFonts w:ascii="Times New Roman" w:hAnsi="Times New Roman"/>
          <w:sz w:val="24"/>
          <w:szCs w:val="24"/>
        </w:rPr>
      </w:pPr>
    </w:p>
    <w:p w14:paraId="43681209" w14:textId="7A363AD6" w:rsidR="00C5360C" w:rsidRPr="00B732D8" w:rsidRDefault="00C5360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V § 37 odst. 3 se slova „závazné stanovisko“ nahrazují slovem „vyjádření“ a na konci odstavce </w:t>
      </w:r>
      <w:r w:rsidR="00BC16A4" w:rsidRPr="00B732D8">
        <w:rPr>
          <w:rFonts w:ascii="Times New Roman" w:hAnsi="Times New Roman"/>
          <w:sz w:val="24"/>
          <w:szCs w:val="24"/>
        </w:rPr>
        <w:t xml:space="preserve">3 </w:t>
      </w:r>
      <w:r w:rsidRPr="00B732D8">
        <w:rPr>
          <w:rFonts w:ascii="Times New Roman" w:hAnsi="Times New Roman"/>
          <w:sz w:val="24"/>
          <w:szCs w:val="24"/>
        </w:rPr>
        <w:t>se dopl</w:t>
      </w:r>
      <w:r w:rsidR="00310533" w:rsidRPr="00B732D8">
        <w:rPr>
          <w:rFonts w:ascii="Times New Roman" w:hAnsi="Times New Roman"/>
          <w:sz w:val="24"/>
          <w:szCs w:val="24"/>
        </w:rPr>
        <w:t>ňují věty „</w:t>
      </w:r>
      <w:r w:rsidR="004D02EF" w:rsidRPr="001C783D">
        <w:rPr>
          <w:rFonts w:ascii="Times New Roman" w:hAnsi="Times New Roman"/>
          <w:strike/>
          <w:sz w:val="24"/>
          <w:szCs w:val="24"/>
          <w:highlight w:val="yellow"/>
        </w:rPr>
        <w:t>Pokud</w:t>
      </w:r>
      <w:r w:rsidR="004D02EF" w:rsidRPr="00B732D8">
        <w:rPr>
          <w:rFonts w:ascii="Times New Roman" w:hAnsi="Times New Roman"/>
          <w:sz w:val="24"/>
          <w:szCs w:val="24"/>
        </w:rPr>
        <w:t xml:space="preserve"> </w:t>
      </w:r>
      <w:r w:rsidR="001C783D" w:rsidRPr="001C783D">
        <w:rPr>
          <w:rFonts w:ascii="Times New Roman" w:hAnsi="Times New Roman"/>
          <w:color w:val="FF0000"/>
          <w:sz w:val="24"/>
          <w:szCs w:val="24"/>
          <w:highlight w:val="yellow"/>
        </w:rPr>
        <w:t>Souvisí-li</w:t>
      </w:r>
      <w:r w:rsidR="001C783D">
        <w:rPr>
          <w:rFonts w:ascii="Times New Roman" w:hAnsi="Times New Roman"/>
          <w:sz w:val="24"/>
          <w:szCs w:val="24"/>
        </w:rPr>
        <w:t xml:space="preserve"> </w:t>
      </w:r>
      <w:r w:rsidR="004D02EF" w:rsidRPr="00B732D8">
        <w:rPr>
          <w:rFonts w:ascii="Times New Roman" w:hAnsi="Times New Roman"/>
          <w:sz w:val="24"/>
          <w:szCs w:val="24"/>
        </w:rPr>
        <w:t>přejezd vyžadující povolení podle tohoto zákona</w:t>
      </w:r>
      <w:r w:rsidR="004D02EF" w:rsidRPr="001C783D">
        <w:rPr>
          <w:rFonts w:ascii="Times New Roman" w:hAnsi="Times New Roman"/>
          <w:strike/>
          <w:sz w:val="24"/>
          <w:szCs w:val="24"/>
          <w:highlight w:val="yellow"/>
        </w:rPr>
        <w:t>, souvisí</w:t>
      </w:r>
      <w:r w:rsidR="004D02EF" w:rsidRPr="00B732D8">
        <w:rPr>
          <w:rFonts w:ascii="Times New Roman" w:hAnsi="Times New Roman"/>
          <w:sz w:val="24"/>
          <w:szCs w:val="24"/>
        </w:rPr>
        <w:t xml:space="preserve"> se záměrem povolovaným podle stavebního zákona, rozhodne o něm stavební úřad rozhodnutím o povolení záměru podle stavebního zákona. Podkladem v řízení o povolení záměru podle stavebního zákona jsou vyjádření uvedená ve větě první.</w:t>
      </w:r>
      <w:r w:rsidR="00310533" w:rsidRPr="00B732D8">
        <w:rPr>
          <w:rFonts w:ascii="Times New Roman" w:hAnsi="Times New Roman"/>
          <w:sz w:val="24"/>
          <w:szCs w:val="24"/>
        </w:rPr>
        <w:t>“.</w:t>
      </w:r>
    </w:p>
    <w:p w14:paraId="0A88BA6A" w14:textId="77777777" w:rsidR="00467B6B" w:rsidRPr="00B732D8" w:rsidRDefault="00467B6B">
      <w:pPr>
        <w:pStyle w:val="Odstavecseseznamem"/>
        <w:spacing w:line="240" w:lineRule="auto"/>
        <w:contextualSpacing w:val="0"/>
        <w:rPr>
          <w:rFonts w:ascii="Times New Roman" w:hAnsi="Times New Roman"/>
          <w:sz w:val="24"/>
          <w:szCs w:val="24"/>
        </w:rPr>
      </w:pPr>
    </w:p>
    <w:p w14:paraId="3A643180" w14:textId="77777777" w:rsidR="00467B6B" w:rsidRPr="00B732D8" w:rsidRDefault="00467B6B"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37 odst. 6 písm. b) se slovo „souvisle“ zrušuje a slovo „obcí“ se zrušuje.</w:t>
      </w:r>
    </w:p>
    <w:p w14:paraId="30CBCFCC" w14:textId="77777777" w:rsidR="00310533" w:rsidRPr="00B732D8" w:rsidRDefault="00310533">
      <w:pPr>
        <w:pStyle w:val="Odstavecseseznamem"/>
        <w:spacing w:line="240" w:lineRule="auto"/>
        <w:contextualSpacing w:val="0"/>
        <w:rPr>
          <w:rFonts w:ascii="Times New Roman" w:hAnsi="Times New Roman"/>
          <w:sz w:val="24"/>
          <w:szCs w:val="24"/>
        </w:rPr>
      </w:pPr>
    </w:p>
    <w:p w14:paraId="15EF85DA"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38 odst. 2 se slova „stavební povolení, popřípadě schválení podle zvláštních předpisů</w:t>
      </w:r>
      <w:r w:rsidRPr="00F20C29">
        <w:rPr>
          <w:rFonts w:ascii="Times New Roman" w:hAnsi="Times New Roman"/>
          <w:strike/>
          <w:sz w:val="24"/>
          <w:szCs w:val="24"/>
          <w:highlight w:val="yellow"/>
          <w:vertAlign w:val="superscript"/>
        </w:rPr>
        <w:t>5)</w:t>
      </w:r>
      <w:r w:rsidRPr="00B732D8">
        <w:rPr>
          <w:rFonts w:ascii="Times New Roman" w:hAnsi="Times New Roman"/>
          <w:sz w:val="24"/>
          <w:szCs w:val="24"/>
        </w:rPr>
        <w:t>“ nahrazují slovy „povolení záměru podle stavebního zákona“.</w:t>
      </w:r>
    </w:p>
    <w:p w14:paraId="20EEAD47" w14:textId="77777777" w:rsidR="00310533" w:rsidRPr="00B732D8" w:rsidRDefault="00310533">
      <w:pPr>
        <w:pStyle w:val="Odstavecseseznamem"/>
        <w:spacing w:line="240" w:lineRule="auto"/>
        <w:contextualSpacing w:val="0"/>
        <w:rPr>
          <w:rFonts w:ascii="Times New Roman" w:hAnsi="Times New Roman"/>
          <w:sz w:val="24"/>
          <w:szCs w:val="24"/>
        </w:rPr>
      </w:pPr>
    </w:p>
    <w:p w14:paraId="7F7A2F4B"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38 odst. 3 větě první se slovo „stanoviska“ nahrazuje slovem „vyjádření“ a </w:t>
      </w:r>
      <w:r w:rsidR="007F73B4">
        <w:rPr>
          <w:rFonts w:ascii="Times New Roman" w:hAnsi="Times New Roman"/>
          <w:sz w:val="24"/>
          <w:szCs w:val="24"/>
        </w:rPr>
        <w:t>ve větě poslední se slova „zaujmout stanovisko“ nahrazují slovy „vydat vyjádření“</w:t>
      </w:r>
      <w:r w:rsidRPr="00B732D8">
        <w:rPr>
          <w:rFonts w:ascii="Times New Roman" w:hAnsi="Times New Roman"/>
          <w:sz w:val="24"/>
          <w:szCs w:val="24"/>
        </w:rPr>
        <w:t>.</w:t>
      </w:r>
    </w:p>
    <w:p w14:paraId="0D753A6C" w14:textId="77777777" w:rsidR="00310533" w:rsidRPr="00B732D8" w:rsidRDefault="00310533">
      <w:pPr>
        <w:pStyle w:val="Odstavecseseznamem"/>
        <w:spacing w:line="240" w:lineRule="auto"/>
        <w:contextualSpacing w:val="0"/>
        <w:rPr>
          <w:rFonts w:ascii="Times New Roman" w:hAnsi="Times New Roman"/>
          <w:sz w:val="24"/>
          <w:szCs w:val="24"/>
        </w:rPr>
      </w:pPr>
    </w:p>
    <w:p w14:paraId="654F038B"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odst. 1 se za slova „</w:t>
      </w:r>
      <w:r w:rsidRPr="00CB642C">
        <w:rPr>
          <w:rFonts w:ascii="Times New Roman" w:hAnsi="Times New Roman"/>
          <w:sz w:val="24"/>
          <w:szCs w:val="24"/>
          <w:u w:val="single"/>
        </w:rPr>
        <w:t>celní úřad</w:t>
      </w:r>
      <w:r w:rsidRPr="00B732D8">
        <w:rPr>
          <w:rFonts w:ascii="Times New Roman" w:hAnsi="Times New Roman"/>
          <w:sz w:val="24"/>
          <w:szCs w:val="24"/>
        </w:rPr>
        <w:t>“ vkládají slova „</w:t>
      </w:r>
      <w:r w:rsidRPr="00CB642C">
        <w:rPr>
          <w:rFonts w:ascii="Times New Roman" w:hAnsi="Times New Roman"/>
          <w:sz w:val="24"/>
          <w:szCs w:val="24"/>
          <w:u w:val="single"/>
        </w:rPr>
        <w:t>, stavební úřad</w:t>
      </w:r>
      <w:r w:rsidRPr="00B732D8">
        <w:rPr>
          <w:rFonts w:ascii="Times New Roman" w:hAnsi="Times New Roman"/>
          <w:sz w:val="24"/>
          <w:szCs w:val="24"/>
        </w:rPr>
        <w:t>“.</w:t>
      </w:r>
    </w:p>
    <w:p w14:paraId="2347E22F" w14:textId="77777777" w:rsidR="00310533" w:rsidRDefault="00310533">
      <w:pPr>
        <w:pStyle w:val="Odstavecseseznamem"/>
        <w:spacing w:line="240" w:lineRule="auto"/>
        <w:contextualSpacing w:val="0"/>
        <w:rPr>
          <w:rFonts w:ascii="Times New Roman" w:hAnsi="Times New Roman"/>
          <w:sz w:val="24"/>
          <w:szCs w:val="24"/>
        </w:rPr>
      </w:pPr>
    </w:p>
    <w:p w14:paraId="17BCF420" w14:textId="77777777" w:rsidR="00681D93" w:rsidRPr="00CB642C" w:rsidRDefault="00681D93">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32004L0054, 32016L1148</w:t>
      </w:r>
    </w:p>
    <w:p w14:paraId="46EE3B4D" w14:textId="77777777" w:rsidR="00681D93" w:rsidRPr="00B732D8" w:rsidRDefault="00681D93">
      <w:pPr>
        <w:pStyle w:val="Odstavecseseznamem"/>
        <w:spacing w:line="240" w:lineRule="auto"/>
        <w:contextualSpacing w:val="0"/>
        <w:rPr>
          <w:rFonts w:ascii="Times New Roman" w:hAnsi="Times New Roman"/>
          <w:sz w:val="24"/>
          <w:szCs w:val="24"/>
        </w:rPr>
      </w:pPr>
    </w:p>
    <w:p w14:paraId="3C65E458"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odst. 2 písm. c) se slova „speciálního stavebního úřadu</w:t>
      </w:r>
      <w:r w:rsidRPr="00F20C29">
        <w:rPr>
          <w:rFonts w:ascii="Times New Roman" w:hAnsi="Times New Roman"/>
          <w:strike/>
          <w:sz w:val="24"/>
          <w:szCs w:val="24"/>
          <w:highlight w:val="yellow"/>
          <w:vertAlign w:val="superscript"/>
        </w:rPr>
        <w:t>4)</w:t>
      </w:r>
      <w:r w:rsidRPr="00B732D8">
        <w:rPr>
          <w:rFonts w:ascii="Times New Roman" w:hAnsi="Times New Roman"/>
          <w:sz w:val="24"/>
          <w:szCs w:val="24"/>
        </w:rPr>
        <w:t>“</w:t>
      </w:r>
      <w:r w:rsidRPr="00B732D8">
        <w:rPr>
          <w:rFonts w:ascii="Times New Roman" w:hAnsi="Times New Roman"/>
          <w:sz w:val="24"/>
          <w:szCs w:val="24"/>
          <w:vertAlign w:val="superscript"/>
        </w:rPr>
        <w:t xml:space="preserve"> </w:t>
      </w:r>
      <w:r w:rsidRPr="00B732D8">
        <w:rPr>
          <w:rFonts w:ascii="Times New Roman" w:hAnsi="Times New Roman"/>
          <w:sz w:val="24"/>
          <w:szCs w:val="24"/>
        </w:rPr>
        <w:t>zrušují.</w:t>
      </w:r>
    </w:p>
    <w:p w14:paraId="2BF5E8F9" w14:textId="77777777" w:rsidR="00AA3319" w:rsidRPr="00B732D8" w:rsidRDefault="00AA3319">
      <w:pPr>
        <w:pStyle w:val="Odstavecseseznamem"/>
        <w:spacing w:line="240" w:lineRule="auto"/>
        <w:contextualSpacing w:val="0"/>
        <w:rPr>
          <w:rFonts w:ascii="Times New Roman" w:hAnsi="Times New Roman"/>
          <w:sz w:val="24"/>
          <w:szCs w:val="24"/>
        </w:rPr>
      </w:pPr>
    </w:p>
    <w:p w14:paraId="13F76C9B" w14:textId="77777777" w:rsidR="00AA3319" w:rsidRPr="00B732D8" w:rsidRDefault="00AA3319"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odst. 2 písm. f) se slova „politice územního rozvoje“ nahrazují slovy „</w:t>
      </w:r>
      <w:r w:rsidR="001814A4" w:rsidRPr="00B732D8">
        <w:rPr>
          <w:rFonts w:ascii="Times New Roman" w:hAnsi="Times New Roman"/>
          <w:sz w:val="24"/>
          <w:szCs w:val="24"/>
        </w:rPr>
        <w:t>územně plánovací dokumentaci z hlediska řešení dálnic a silnic I. třídy</w:t>
      </w:r>
      <w:r w:rsidRPr="00B732D8">
        <w:rPr>
          <w:rFonts w:ascii="Times New Roman" w:hAnsi="Times New Roman"/>
          <w:sz w:val="24"/>
          <w:szCs w:val="24"/>
        </w:rPr>
        <w:t>“.</w:t>
      </w:r>
    </w:p>
    <w:p w14:paraId="160E291D" w14:textId="77777777" w:rsidR="00310533" w:rsidRPr="00B732D8" w:rsidRDefault="00310533">
      <w:pPr>
        <w:pStyle w:val="Odstavecseseznamem"/>
        <w:spacing w:line="240" w:lineRule="auto"/>
        <w:contextualSpacing w:val="0"/>
        <w:rPr>
          <w:rFonts w:ascii="Times New Roman" w:hAnsi="Times New Roman"/>
          <w:sz w:val="24"/>
          <w:szCs w:val="24"/>
        </w:rPr>
      </w:pPr>
    </w:p>
    <w:p w14:paraId="384BF6DB"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40 odst. 2 </w:t>
      </w:r>
      <w:r w:rsidR="000F7040" w:rsidRPr="00B732D8">
        <w:rPr>
          <w:rFonts w:ascii="Times New Roman" w:hAnsi="Times New Roman"/>
          <w:sz w:val="24"/>
          <w:szCs w:val="24"/>
        </w:rPr>
        <w:t xml:space="preserve">se </w:t>
      </w:r>
      <w:r w:rsidRPr="00B732D8">
        <w:rPr>
          <w:rFonts w:ascii="Times New Roman" w:hAnsi="Times New Roman"/>
          <w:sz w:val="24"/>
          <w:szCs w:val="24"/>
        </w:rPr>
        <w:t xml:space="preserve">písmeno g) </w:t>
      </w:r>
      <w:r w:rsidR="000F7040" w:rsidRPr="00B732D8">
        <w:rPr>
          <w:rFonts w:ascii="Times New Roman" w:hAnsi="Times New Roman"/>
          <w:sz w:val="24"/>
          <w:szCs w:val="24"/>
        </w:rPr>
        <w:t>zrušuje.</w:t>
      </w:r>
    </w:p>
    <w:p w14:paraId="554A07AC" w14:textId="77777777" w:rsidR="000F7040" w:rsidRPr="00B732D8" w:rsidRDefault="000F7040">
      <w:pPr>
        <w:pStyle w:val="Odstavecseseznamem"/>
        <w:spacing w:line="240" w:lineRule="auto"/>
        <w:contextualSpacing w:val="0"/>
        <w:rPr>
          <w:rFonts w:ascii="Times New Roman" w:hAnsi="Times New Roman"/>
          <w:sz w:val="24"/>
          <w:szCs w:val="24"/>
        </w:rPr>
      </w:pPr>
    </w:p>
    <w:p w14:paraId="141542B4" w14:textId="77777777" w:rsidR="000F7040" w:rsidRDefault="000F7040">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 xml:space="preserve">Dosavadní písmena h) až k) se označují jako písmena g) až </w:t>
      </w:r>
      <w:r w:rsidR="00DF19AD" w:rsidRPr="00B732D8">
        <w:rPr>
          <w:rFonts w:ascii="Times New Roman" w:hAnsi="Times New Roman"/>
          <w:sz w:val="24"/>
          <w:szCs w:val="24"/>
        </w:rPr>
        <w:t>i).</w:t>
      </w:r>
    </w:p>
    <w:p w14:paraId="0EACB87A" w14:textId="77777777" w:rsidR="007875DC" w:rsidRDefault="007875DC">
      <w:pPr>
        <w:pStyle w:val="Odstavecseseznamem"/>
        <w:spacing w:line="240" w:lineRule="auto"/>
        <w:contextualSpacing w:val="0"/>
        <w:rPr>
          <w:rFonts w:ascii="Times New Roman" w:hAnsi="Times New Roman"/>
          <w:sz w:val="24"/>
          <w:szCs w:val="24"/>
        </w:rPr>
      </w:pPr>
    </w:p>
    <w:p w14:paraId="132DE5EF" w14:textId="77777777" w:rsidR="007875DC" w:rsidRPr="007875DC" w:rsidRDefault="007875DC">
      <w:pPr>
        <w:pStyle w:val="Odstavecseseznamem"/>
        <w:spacing w:line="240" w:lineRule="auto"/>
        <w:contextualSpacing w:val="0"/>
        <w:rPr>
          <w:rFonts w:ascii="Times New Roman" w:hAnsi="Times New Roman"/>
          <w:i/>
          <w:sz w:val="24"/>
          <w:szCs w:val="24"/>
        </w:rPr>
      </w:pPr>
      <w:r w:rsidRPr="007875DC">
        <w:rPr>
          <w:rFonts w:ascii="Times New Roman" w:hAnsi="Times New Roman"/>
          <w:i/>
          <w:sz w:val="24"/>
          <w:szCs w:val="24"/>
        </w:rPr>
        <w:t>CELEX: 32013R0347</w:t>
      </w:r>
    </w:p>
    <w:p w14:paraId="62DAAB7C" w14:textId="77777777" w:rsidR="000F7040" w:rsidRPr="00B732D8" w:rsidRDefault="000F7040">
      <w:pPr>
        <w:pStyle w:val="Odstavecseseznamem"/>
        <w:spacing w:line="240" w:lineRule="auto"/>
        <w:contextualSpacing w:val="0"/>
        <w:rPr>
          <w:rFonts w:ascii="Times New Roman" w:hAnsi="Times New Roman"/>
          <w:sz w:val="24"/>
          <w:szCs w:val="24"/>
        </w:rPr>
      </w:pPr>
    </w:p>
    <w:p w14:paraId="79F18D95" w14:textId="77777777" w:rsidR="00310533" w:rsidRDefault="00305610"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40 odst. 2 se na konci písmene </w:t>
      </w:r>
      <w:r w:rsidR="00DF19AD" w:rsidRPr="00B732D8">
        <w:rPr>
          <w:rFonts w:ascii="Times New Roman" w:hAnsi="Times New Roman"/>
          <w:sz w:val="24"/>
          <w:szCs w:val="24"/>
        </w:rPr>
        <w:t>h</w:t>
      </w:r>
      <w:r w:rsidRPr="00B732D8">
        <w:rPr>
          <w:rFonts w:ascii="Times New Roman" w:hAnsi="Times New Roman"/>
          <w:sz w:val="24"/>
          <w:szCs w:val="24"/>
        </w:rPr>
        <w:t xml:space="preserve">) čárka nahrazuje tečkou a písmeno k) se </w:t>
      </w:r>
      <w:r w:rsidR="00453164" w:rsidRPr="00B732D8">
        <w:rPr>
          <w:rFonts w:ascii="Times New Roman" w:hAnsi="Times New Roman"/>
          <w:sz w:val="24"/>
          <w:szCs w:val="24"/>
        </w:rPr>
        <w:t xml:space="preserve">včetně poznámky pod čarou č. 38 </w:t>
      </w:r>
      <w:r w:rsidRPr="00B732D8">
        <w:rPr>
          <w:rFonts w:ascii="Times New Roman" w:hAnsi="Times New Roman"/>
          <w:sz w:val="24"/>
          <w:szCs w:val="24"/>
        </w:rPr>
        <w:t>zrušuje.</w:t>
      </w:r>
    </w:p>
    <w:p w14:paraId="42D18FA7" w14:textId="77777777" w:rsidR="0080402C" w:rsidRDefault="0080402C">
      <w:pPr>
        <w:pStyle w:val="Odstavecseseznamem"/>
        <w:spacing w:line="240" w:lineRule="auto"/>
        <w:contextualSpacing w:val="0"/>
        <w:rPr>
          <w:rFonts w:ascii="Times New Roman" w:hAnsi="Times New Roman"/>
          <w:sz w:val="24"/>
          <w:szCs w:val="24"/>
        </w:rPr>
      </w:pPr>
    </w:p>
    <w:p w14:paraId="7C80E3B0" w14:textId="77777777" w:rsidR="0080402C" w:rsidRPr="00B732D8" w:rsidRDefault="0080402C">
      <w:pPr>
        <w:pStyle w:val="Odstavecseseznamem"/>
        <w:spacing w:line="240" w:lineRule="auto"/>
        <w:contextualSpacing w:val="0"/>
        <w:rPr>
          <w:rFonts w:ascii="Times New Roman" w:hAnsi="Times New Roman"/>
          <w:sz w:val="24"/>
          <w:szCs w:val="24"/>
        </w:rPr>
      </w:pPr>
      <w:r w:rsidRPr="007875DC">
        <w:rPr>
          <w:rFonts w:ascii="Times New Roman" w:hAnsi="Times New Roman"/>
          <w:i/>
          <w:sz w:val="24"/>
          <w:szCs w:val="24"/>
        </w:rPr>
        <w:t>CELEX: 32013R0347</w:t>
      </w:r>
    </w:p>
    <w:p w14:paraId="77ABD7F6" w14:textId="77777777" w:rsidR="00453164" w:rsidRPr="00B732D8" w:rsidRDefault="00453164">
      <w:pPr>
        <w:pStyle w:val="Odstavecseseznamem"/>
        <w:spacing w:line="240" w:lineRule="auto"/>
        <w:contextualSpacing w:val="0"/>
        <w:rPr>
          <w:rFonts w:ascii="Times New Roman" w:hAnsi="Times New Roman"/>
          <w:sz w:val="24"/>
          <w:szCs w:val="24"/>
        </w:rPr>
      </w:pPr>
    </w:p>
    <w:p w14:paraId="1688F07B"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V § 40 odst. 3 písm. d) se slova „speciá</w:t>
      </w:r>
      <w:r w:rsidR="002D38AF" w:rsidRPr="00B732D8">
        <w:rPr>
          <w:rFonts w:ascii="Times New Roman" w:hAnsi="Times New Roman"/>
          <w:sz w:val="24"/>
          <w:szCs w:val="24"/>
        </w:rPr>
        <w:t>lního stavebního úřadu“ zrušují</w:t>
      </w:r>
      <w:r w:rsidRPr="00B732D8">
        <w:rPr>
          <w:rFonts w:ascii="Times New Roman" w:hAnsi="Times New Roman"/>
          <w:sz w:val="24"/>
          <w:szCs w:val="24"/>
        </w:rPr>
        <w:t>.</w:t>
      </w:r>
    </w:p>
    <w:p w14:paraId="1E7E58C1" w14:textId="77777777" w:rsidR="00310533" w:rsidRPr="00B732D8" w:rsidRDefault="00310533">
      <w:pPr>
        <w:pStyle w:val="Odstavecseseznamem"/>
        <w:spacing w:line="240" w:lineRule="auto"/>
        <w:contextualSpacing w:val="0"/>
        <w:rPr>
          <w:rFonts w:ascii="Times New Roman" w:hAnsi="Times New Roman"/>
          <w:sz w:val="24"/>
          <w:szCs w:val="24"/>
        </w:rPr>
      </w:pPr>
    </w:p>
    <w:p w14:paraId="701FB52F"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odst. 3 písm. f) se slova „</w:t>
      </w:r>
      <w:r w:rsidR="003B315D" w:rsidRPr="00B732D8">
        <w:rPr>
          <w:rFonts w:ascii="Times New Roman" w:hAnsi="Times New Roman"/>
          <w:sz w:val="24"/>
          <w:szCs w:val="24"/>
        </w:rPr>
        <w:t xml:space="preserve">územně plánovací dokumentaci </w:t>
      </w:r>
      <w:r w:rsidRPr="00B732D8">
        <w:rPr>
          <w:rFonts w:ascii="Times New Roman" w:hAnsi="Times New Roman"/>
          <w:sz w:val="24"/>
          <w:szCs w:val="24"/>
        </w:rPr>
        <w:t xml:space="preserve">a závazné stanovisko v územním řízení“ </w:t>
      </w:r>
      <w:r w:rsidR="003B315D" w:rsidRPr="00B732D8">
        <w:rPr>
          <w:rFonts w:ascii="Times New Roman" w:hAnsi="Times New Roman"/>
          <w:sz w:val="24"/>
          <w:szCs w:val="24"/>
        </w:rPr>
        <w:t>nahrazují slovy „</w:t>
      </w:r>
      <w:r w:rsidR="00101CD8" w:rsidRPr="00B732D8">
        <w:rPr>
          <w:rFonts w:ascii="Times New Roman" w:hAnsi="Times New Roman"/>
          <w:sz w:val="24"/>
          <w:szCs w:val="24"/>
        </w:rPr>
        <w:t>zásadám územního rozvoje, územnímu plánu, regulačnímu plánu</w:t>
      </w:r>
      <w:r w:rsidR="003B315D" w:rsidRPr="00B732D8">
        <w:rPr>
          <w:rFonts w:ascii="Times New Roman" w:hAnsi="Times New Roman"/>
          <w:sz w:val="24"/>
          <w:szCs w:val="24"/>
        </w:rPr>
        <w:t>“</w:t>
      </w:r>
      <w:r w:rsidRPr="00B732D8">
        <w:rPr>
          <w:rFonts w:ascii="Times New Roman" w:hAnsi="Times New Roman"/>
          <w:sz w:val="24"/>
          <w:szCs w:val="24"/>
        </w:rPr>
        <w:t>.</w:t>
      </w:r>
    </w:p>
    <w:p w14:paraId="0B76BA72" w14:textId="77777777" w:rsidR="00310533" w:rsidRPr="00B732D8" w:rsidRDefault="00310533">
      <w:pPr>
        <w:pStyle w:val="Odstavecseseznamem"/>
        <w:spacing w:line="240" w:lineRule="auto"/>
        <w:contextualSpacing w:val="0"/>
        <w:rPr>
          <w:rFonts w:ascii="Times New Roman" w:hAnsi="Times New Roman"/>
          <w:sz w:val="24"/>
          <w:szCs w:val="24"/>
        </w:rPr>
      </w:pPr>
    </w:p>
    <w:p w14:paraId="64DB7051" w14:textId="77777777" w:rsidR="00310533" w:rsidRPr="00B732D8" w:rsidRDefault="00310533"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odst. 4 písm. a) se slova „a speciálního stavebního úřadu“</w:t>
      </w:r>
      <w:r w:rsidR="00436CC5">
        <w:rPr>
          <w:rFonts w:ascii="Times New Roman" w:hAnsi="Times New Roman"/>
          <w:sz w:val="24"/>
          <w:szCs w:val="24"/>
        </w:rPr>
        <w:t xml:space="preserve"> zrušují a slova „, </w:t>
      </w:r>
      <w:r w:rsidR="00EB5DF8" w:rsidRPr="00B732D8">
        <w:rPr>
          <w:rFonts w:ascii="Times New Roman" w:hAnsi="Times New Roman"/>
          <w:sz w:val="24"/>
          <w:szCs w:val="24"/>
        </w:rPr>
        <w:t>a </w:t>
      </w:r>
      <w:r w:rsidR="003F2C45" w:rsidRPr="00B732D8">
        <w:rPr>
          <w:rFonts w:ascii="Times New Roman" w:hAnsi="Times New Roman"/>
          <w:sz w:val="24"/>
          <w:szCs w:val="24"/>
        </w:rPr>
        <w:t>působnost speciálního stavebního úřadu ve věcech místních komunikací“ se zrušují.</w:t>
      </w:r>
    </w:p>
    <w:p w14:paraId="5170C983" w14:textId="77777777" w:rsidR="003F2C45" w:rsidRPr="00B732D8" w:rsidRDefault="003F2C45">
      <w:pPr>
        <w:spacing w:line="240" w:lineRule="auto"/>
        <w:rPr>
          <w:rFonts w:ascii="Times New Roman" w:hAnsi="Times New Roman"/>
          <w:sz w:val="24"/>
          <w:szCs w:val="24"/>
        </w:rPr>
      </w:pPr>
    </w:p>
    <w:p w14:paraId="6EEF8A9E" w14:textId="77777777" w:rsidR="003F2C45" w:rsidRPr="00B732D8" w:rsidRDefault="003F2C45"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odst. 4 písm</w:t>
      </w:r>
      <w:r w:rsidR="00914C64" w:rsidRPr="00B732D8">
        <w:rPr>
          <w:rFonts w:ascii="Times New Roman" w:hAnsi="Times New Roman"/>
          <w:sz w:val="24"/>
          <w:szCs w:val="24"/>
        </w:rPr>
        <w:t>eno</w:t>
      </w:r>
      <w:r w:rsidRPr="00B732D8">
        <w:rPr>
          <w:rFonts w:ascii="Times New Roman" w:hAnsi="Times New Roman"/>
          <w:sz w:val="24"/>
          <w:szCs w:val="24"/>
        </w:rPr>
        <w:t xml:space="preserve"> d) </w:t>
      </w:r>
      <w:r w:rsidR="00914C64" w:rsidRPr="00B732D8">
        <w:rPr>
          <w:rFonts w:ascii="Times New Roman" w:hAnsi="Times New Roman"/>
          <w:sz w:val="24"/>
          <w:szCs w:val="24"/>
        </w:rPr>
        <w:t>zní:</w:t>
      </w:r>
    </w:p>
    <w:p w14:paraId="76A5BC0B" w14:textId="77777777" w:rsidR="00DD29D7" w:rsidRPr="00B732D8" w:rsidRDefault="00DD29D7">
      <w:pPr>
        <w:pStyle w:val="Odstavecseseznamem"/>
        <w:spacing w:line="240" w:lineRule="auto"/>
        <w:contextualSpacing w:val="0"/>
        <w:rPr>
          <w:rFonts w:ascii="Times New Roman" w:hAnsi="Times New Roman"/>
          <w:sz w:val="24"/>
          <w:szCs w:val="24"/>
        </w:rPr>
      </w:pPr>
    </w:p>
    <w:p w14:paraId="4F2BDA85" w14:textId="77777777" w:rsidR="00914C64" w:rsidRPr="00B732D8" w:rsidRDefault="00914C64">
      <w:pPr>
        <w:spacing w:line="240" w:lineRule="auto"/>
        <w:ind w:firstLine="851"/>
        <w:rPr>
          <w:rFonts w:ascii="Times New Roman" w:hAnsi="Times New Roman"/>
          <w:sz w:val="24"/>
          <w:szCs w:val="24"/>
        </w:rPr>
      </w:pPr>
      <w:r w:rsidRPr="00B732D8">
        <w:rPr>
          <w:rFonts w:ascii="Times New Roman" w:hAnsi="Times New Roman"/>
          <w:sz w:val="24"/>
          <w:szCs w:val="24"/>
        </w:rPr>
        <w:t xml:space="preserve">„d) </w:t>
      </w:r>
      <w:r w:rsidR="001814A4" w:rsidRPr="00B732D8">
        <w:rPr>
          <w:rFonts w:ascii="Times New Roman" w:hAnsi="Times New Roman"/>
          <w:sz w:val="24"/>
          <w:szCs w:val="24"/>
        </w:rPr>
        <w:t>uplatňuje stanovisko k územnímu plánu, regulačnímu plánu z hlediska řešení místních a účelových komunikací</w:t>
      </w:r>
      <w:r w:rsidRPr="00B732D8">
        <w:rPr>
          <w:rFonts w:ascii="Times New Roman" w:hAnsi="Times New Roman"/>
          <w:sz w:val="24"/>
          <w:szCs w:val="24"/>
        </w:rPr>
        <w:t>.“.</w:t>
      </w:r>
    </w:p>
    <w:p w14:paraId="606B0924" w14:textId="77777777" w:rsidR="003F2C45" w:rsidRPr="00B732D8" w:rsidRDefault="003F2C45">
      <w:pPr>
        <w:pStyle w:val="Odstavecseseznamem"/>
        <w:spacing w:line="240" w:lineRule="auto"/>
        <w:contextualSpacing w:val="0"/>
        <w:rPr>
          <w:rFonts w:ascii="Times New Roman" w:hAnsi="Times New Roman"/>
          <w:sz w:val="24"/>
          <w:szCs w:val="24"/>
        </w:rPr>
      </w:pPr>
    </w:p>
    <w:p w14:paraId="054A8858" w14:textId="77777777" w:rsidR="003F2C45" w:rsidRPr="00B732D8" w:rsidRDefault="003F2C45"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V § 40 se doplňuje odstavec 10, který zní:</w:t>
      </w:r>
    </w:p>
    <w:p w14:paraId="175D386A" w14:textId="77777777" w:rsidR="003F2C45" w:rsidRPr="00B732D8" w:rsidRDefault="003F2C45">
      <w:pPr>
        <w:pStyle w:val="Odstavecseseznamem"/>
        <w:spacing w:line="240" w:lineRule="auto"/>
        <w:contextualSpacing w:val="0"/>
        <w:rPr>
          <w:rFonts w:ascii="Times New Roman" w:hAnsi="Times New Roman"/>
          <w:sz w:val="24"/>
          <w:szCs w:val="24"/>
        </w:rPr>
      </w:pPr>
    </w:p>
    <w:p w14:paraId="6E4A06EF" w14:textId="77777777" w:rsidR="003F2C45" w:rsidRPr="00B732D8" w:rsidRDefault="003F2C45">
      <w:pPr>
        <w:pStyle w:val="Odstavecseseznamem"/>
        <w:spacing w:line="240" w:lineRule="auto"/>
        <w:ind w:left="0" w:firstLine="567"/>
        <w:contextualSpacing w:val="0"/>
        <w:rPr>
          <w:rFonts w:ascii="Times New Roman" w:hAnsi="Times New Roman"/>
          <w:bCs/>
          <w:sz w:val="24"/>
          <w:szCs w:val="24"/>
        </w:rPr>
      </w:pPr>
      <w:r w:rsidRPr="00B732D8">
        <w:rPr>
          <w:rFonts w:ascii="Times New Roman" w:hAnsi="Times New Roman"/>
          <w:sz w:val="24"/>
          <w:szCs w:val="24"/>
        </w:rPr>
        <w:t>„</w:t>
      </w:r>
      <w:r w:rsidRPr="00B732D8">
        <w:rPr>
          <w:rFonts w:ascii="Times New Roman" w:hAnsi="Times New Roman"/>
          <w:bCs/>
          <w:sz w:val="24"/>
          <w:szCs w:val="24"/>
        </w:rPr>
        <w:t xml:space="preserve">(10) </w:t>
      </w:r>
      <w:r w:rsidR="00C35C6E" w:rsidRPr="00B732D8">
        <w:rPr>
          <w:rFonts w:ascii="Times New Roman" w:hAnsi="Times New Roman"/>
          <w:sz w:val="24"/>
          <w:szCs w:val="24"/>
        </w:rPr>
        <w:t>Ve věcech týkajících se připojení pozemních komunikací podle § 10, s výjimkou případů, kdy o něm rozhoduje stavební úřad rozhodnutím o povolení záměru podle stavebního zákona, je příslušný specializovaný stavební úřad, pokud jde o připojení týkající se dálnice nebo úpravy či zrušení takového připojení, v ostatních případech krajský stavební úřad</w:t>
      </w:r>
      <w:r w:rsidRPr="00B732D8">
        <w:rPr>
          <w:rFonts w:ascii="Times New Roman" w:hAnsi="Times New Roman"/>
          <w:bCs/>
          <w:sz w:val="24"/>
          <w:szCs w:val="24"/>
        </w:rPr>
        <w:t>.“.</w:t>
      </w:r>
    </w:p>
    <w:p w14:paraId="28F8E328" w14:textId="77777777" w:rsidR="00277AEC" w:rsidRPr="00B732D8" w:rsidRDefault="00277AEC">
      <w:pPr>
        <w:spacing w:line="240" w:lineRule="auto"/>
        <w:rPr>
          <w:rFonts w:ascii="Times New Roman" w:hAnsi="Times New Roman"/>
          <w:sz w:val="24"/>
          <w:szCs w:val="24"/>
        </w:rPr>
      </w:pPr>
    </w:p>
    <w:p w14:paraId="6F2F3165" w14:textId="77777777" w:rsidR="00332107" w:rsidRPr="00B732D8" w:rsidRDefault="00277AEC"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44 odst. 1 </w:t>
      </w:r>
      <w:r w:rsidR="003B315D" w:rsidRPr="00B732D8">
        <w:rPr>
          <w:rFonts w:ascii="Times New Roman" w:hAnsi="Times New Roman"/>
          <w:sz w:val="24"/>
          <w:szCs w:val="24"/>
        </w:rPr>
        <w:t xml:space="preserve">větě první se slova „politice územního rozvoje a“ zrušují a </w:t>
      </w:r>
      <w:r w:rsidRPr="00B732D8">
        <w:rPr>
          <w:rFonts w:ascii="Times New Roman" w:hAnsi="Times New Roman"/>
          <w:sz w:val="24"/>
          <w:szCs w:val="24"/>
        </w:rPr>
        <w:t xml:space="preserve">věta </w:t>
      </w:r>
      <w:r w:rsidR="003B35EB" w:rsidRPr="00B732D8">
        <w:rPr>
          <w:rFonts w:ascii="Times New Roman" w:hAnsi="Times New Roman"/>
          <w:sz w:val="24"/>
          <w:szCs w:val="24"/>
        </w:rPr>
        <w:t xml:space="preserve">poslední </w:t>
      </w:r>
      <w:r w:rsidR="003B315D" w:rsidRPr="00B732D8">
        <w:rPr>
          <w:rFonts w:ascii="Times New Roman" w:hAnsi="Times New Roman"/>
          <w:sz w:val="24"/>
          <w:szCs w:val="24"/>
        </w:rPr>
        <w:t>se</w:t>
      </w:r>
      <w:r w:rsidRPr="00B732D8">
        <w:rPr>
          <w:rFonts w:ascii="Times New Roman" w:hAnsi="Times New Roman"/>
          <w:sz w:val="24"/>
          <w:szCs w:val="24"/>
        </w:rPr>
        <w:t xml:space="preserve"> zrušuj</w:t>
      </w:r>
      <w:r w:rsidR="002206CB" w:rsidRPr="00B732D8">
        <w:rPr>
          <w:rFonts w:ascii="Times New Roman" w:hAnsi="Times New Roman"/>
          <w:sz w:val="24"/>
          <w:szCs w:val="24"/>
        </w:rPr>
        <w:t>e.</w:t>
      </w:r>
    </w:p>
    <w:p w14:paraId="0086F4EB" w14:textId="77777777" w:rsidR="003B315D" w:rsidRPr="00B732D8" w:rsidRDefault="003B315D">
      <w:pPr>
        <w:pStyle w:val="Odstavecseseznamem"/>
        <w:spacing w:line="240" w:lineRule="auto"/>
        <w:contextualSpacing w:val="0"/>
        <w:rPr>
          <w:rFonts w:ascii="Times New Roman" w:hAnsi="Times New Roman"/>
          <w:sz w:val="24"/>
          <w:szCs w:val="24"/>
        </w:rPr>
      </w:pPr>
    </w:p>
    <w:p w14:paraId="546E8D59" w14:textId="77777777" w:rsidR="003B315D" w:rsidRDefault="003B315D" w:rsidP="001F41D5">
      <w:pPr>
        <w:pStyle w:val="Odstavecseseznamem"/>
        <w:numPr>
          <w:ilvl w:val="0"/>
          <w:numId w:val="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46 odst. 2 se text „§ 16 odst. 4“ </w:t>
      </w:r>
      <w:r w:rsidR="007F73B4">
        <w:rPr>
          <w:rFonts w:ascii="Times New Roman" w:hAnsi="Times New Roman"/>
          <w:sz w:val="24"/>
          <w:szCs w:val="24"/>
        </w:rPr>
        <w:t>nahrazuje textem „§ 16 odst. 3“</w:t>
      </w:r>
      <w:r w:rsidRPr="00B732D8">
        <w:rPr>
          <w:rFonts w:ascii="Times New Roman" w:hAnsi="Times New Roman"/>
          <w:sz w:val="24"/>
          <w:szCs w:val="24"/>
        </w:rPr>
        <w:t>.</w:t>
      </w:r>
    </w:p>
    <w:p w14:paraId="30316F18" w14:textId="77777777" w:rsidR="008139F5" w:rsidRPr="00B732D8" w:rsidRDefault="008139F5">
      <w:pPr>
        <w:spacing w:line="240" w:lineRule="auto"/>
        <w:rPr>
          <w:rFonts w:ascii="Times New Roman" w:hAnsi="Times New Roman"/>
          <w:sz w:val="24"/>
          <w:szCs w:val="24"/>
        </w:rPr>
      </w:pPr>
    </w:p>
    <w:p w14:paraId="737FAFE7"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048C1600"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p>
    <w:p w14:paraId="0D34B2D4" w14:textId="77777777" w:rsidR="008139F5" w:rsidRPr="00617473" w:rsidRDefault="008139F5" w:rsidP="008139F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39BD24AA" w14:textId="77777777" w:rsidR="008139F5" w:rsidRPr="00617473" w:rsidRDefault="008139F5" w:rsidP="008139F5">
      <w:pPr>
        <w:pStyle w:val="Odstavecseseznamem"/>
        <w:spacing w:line="240" w:lineRule="auto"/>
        <w:ind w:left="0"/>
        <w:rPr>
          <w:rFonts w:ascii="Times New Roman" w:hAnsi="Times New Roman"/>
          <w:color w:val="FF0000"/>
          <w:sz w:val="24"/>
          <w:szCs w:val="24"/>
          <w:highlight w:val="yellow"/>
        </w:rPr>
      </w:pPr>
    </w:p>
    <w:p w14:paraId="283469B2" w14:textId="77777777" w:rsidR="008139F5" w:rsidRDefault="008139F5" w:rsidP="000F42C3">
      <w:pPr>
        <w:pStyle w:val="Odstavecseseznamem"/>
        <w:widowControl/>
        <w:numPr>
          <w:ilvl w:val="0"/>
          <w:numId w:val="62"/>
        </w:numPr>
        <w:tabs>
          <w:tab w:val="left" w:pos="284"/>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7DC7A6A1" w14:textId="77777777" w:rsidR="008139F5" w:rsidRDefault="008139F5" w:rsidP="008139F5">
      <w:pPr>
        <w:pStyle w:val="Odstavecseseznamem"/>
        <w:widowControl/>
        <w:tabs>
          <w:tab w:val="left" w:pos="284"/>
        </w:tabs>
        <w:adjustRightInd/>
        <w:spacing w:after="200" w:line="276" w:lineRule="auto"/>
        <w:ind w:left="284"/>
        <w:textAlignment w:val="auto"/>
        <w:rPr>
          <w:rFonts w:ascii="Times New Roman" w:hAnsi="Times New Roman"/>
          <w:color w:val="FF0000"/>
          <w:sz w:val="24"/>
          <w:szCs w:val="24"/>
          <w:highlight w:val="yellow"/>
        </w:rPr>
      </w:pPr>
    </w:p>
    <w:p w14:paraId="6F506DF0" w14:textId="77777777" w:rsidR="008139F5" w:rsidRPr="00C61038" w:rsidRDefault="008139F5" w:rsidP="000F42C3">
      <w:pPr>
        <w:pStyle w:val="Odstavecseseznamem"/>
        <w:widowControl/>
        <w:numPr>
          <w:ilvl w:val="0"/>
          <w:numId w:val="62"/>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7B968F56" w14:textId="77777777" w:rsidR="008139F5" w:rsidRDefault="008139F5" w:rsidP="008139F5">
      <w:pPr>
        <w:pStyle w:val="Odstavecseseznamem"/>
        <w:spacing w:line="240" w:lineRule="auto"/>
        <w:ind w:left="0"/>
        <w:rPr>
          <w:rFonts w:ascii="Times New Roman" w:hAnsi="Times New Roman"/>
          <w:color w:val="FF0000"/>
          <w:sz w:val="24"/>
          <w:szCs w:val="24"/>
          <w:highlight w:val="yellow"/>
        </w:rPr>
      </w:pPr>
    </w:p>
    <w:p w14:paraId="5A05DFE2" w14:textId="77777777" w:rsidR="008139F5" w:rsidRPr="00617473" w:rsidRDefault="008139F5" w:rsidP="008139F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2E6AD4DE" w14:textId="77777777" w:rsidR="0083157E" w:rsidRDefault="0083157E">
      <w:pPr>
        <w:spacing w:line="240" w:lineRule="auto"/>
        <w:rPr>
          <w:rFonts w:ascii="Times New Roman" w:hAnsi="Times New Roman"/>
          <w:sz w:val="24"/>
          <w:szCs w:val="24"/>
        </w:rPr>
      </w:pPr>
    </w:p>
    <w:p w14:paraId="5375147A" w14:textId="77777777" w:rsidR="008139F5" w:rsidRPr="00B732D8" w:rsidRDefault="008139F5">
      <w:pPr>
        <w:spacing w:line="240" w:lineRule="auto"/>
        <w:rPr>
          <w:rFonts w:ascii="Times New Roman" w:hAnsi="Times New Roman"/>
          <w:sz w:val="24"/>
          <w:szCs w:val="24"/>
        </w:rPr>
      </w:pPr>
    </w:p>
    <w:p w14:paraId="4D9F5F44" w14:textId="77777777" w:rsidR="003E55BC" w:rsidRPr="00856610" w:rsidRDefault="003E55BC">
      <w:pPr>
        <w:spacing w:line="240" w:lineRule="auto"/>
        <w:jc w:val="center"/>
        <w:rPr>
          <w:rFonts w:ascii="Times New Roman" w:hAnsi="Times New Roman"/>
          <w:b/>
          <w:strike/>
          <w:sz w:val="24"/>
          <w:szCs w:val="24"/>
          <w:highlight w:val="yellow"/>
          <w:lang w:val="cs"/>
        </w:rPr>
      </w:pPr>
      <w:r w:rsidRPr="00856610">
        <w:rPr>
          <w:rFonts w:ascii="Times New Roman" w:hAnsi="Times New Roman"/>
          <w:b/>
          <w:strike/>
          <w:sz w:val="24"/>
          <w:szCs w:val="24"/>
          <w:highlight w:val="yellow"/>
          <w:lang w:val="cs"/>
        </w:rPr>
        <w:t xml:space="preserve">ČÁST </w:t>
      </w:r>
      <w:r w:rsidR="008944DF" w:rsidRPr="00856610">
        <w:rPr>
          <w:rFonts w:ascii="Times New Roman" w:hAnsi="Times New Roman"/>
          <w:b/>
          <w:strike/>
          <w:sz w:val="24"/>
          <w:szCs w:val="24"/>
          <w:highlight w:val="yellow"/>
          <w:lang w:val="cs"/>
        </w:rPr>
        <w:t>SEDMNÁCTÁ</w:t>
      </w:r>
    </w:p>
    <w:p w14:paraId="76169076" w14:textId="77777777" w:rsidR="00856610" w:rsidRPr="00856610" w:rsidRDefault="00856610" w:rsidP="00856610">
      <w:pPr>
        <w:spacing w:line="240" w:lineRule="auto"/>
        <w:jc w:val="center"/>
        <w:rPr>
          <w:rFonts w:ascii="Times New Roman" w:hAnsi="Times New Roman"/>
          <w:color w:val="FF0000"/>
          <w:sz w:val="24"/>
          <w:szCs w:val="24"/>
          <w:lang w:val="cs"/>
        </w:rPr>
      </w:pPr>
      <w:r w:rsidRPr="00856610">
        <w:rPr>
          <w:rFonts w:ascii="Times New Roman" w:hAnsi="Times New Roman"/>
          <w:color w:val="FF0000"/>
          <w:sz w:val="24"/>
          <w:szCs w:val="24"/>
          <w:highlight w:val="yellow"/>
          <w:lang w:val="cs"/>
        </w:rPr>
        <w:t>ČÁST SEDMNÁCTÁ</w:t>
      </w:r>
    </w:p>
    <w:p w14:paraId="5AB0FA1F" w14:textId="77777777" w:rsidR="003E55BC" w:rsidRPr="00B732D8" w:rsidRDefault="003E55BC">
      <w:pPr>
        <w:spacing w:line="240" w:lineRule="auto"/>
        <w:jc w:val="center"/>
        <w:rPr>
          <w:rFonts w:ascii="Times New Roman" w:hAnsi="Times New Roman"/>
          <w:b/>
          <w:sz w:val="24"/>
          <w:szCs w:val="24"/>
          <w:lang w:val="cs"/>
        </w:rPr>
      </w:pPr>
    </w:p>
    <w:p w14:paraId="52786FD2"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civilním letectví</w:t>
      </w:r>
    </w:p>
    <w:p w14:paraId="7166AF17" w14:textId="77777777" w:rsidR="003E55BC" w:rsidRPr="00B732D8" w:rsidRDefault="003E55BC">
      <w:pPr>
        <w:spacing w:line="240" w:lineRule="auto"/>
        <w:jc w:val="center"/>
        <w:rPr>
          <w:rFonts w:ascii="Times New Roman" w:hAnsi="Times New Roman"/>
          <w:b/>
          <w:sz w:val="24"/>
          <w:szCs w:val="24"/>
          <w:lang w:val="cs"/>
        </w:rPr>
      </w:pPr>
    </w:p>
    <w:p w14:paraId="0B580377" w14:textId="77777777" w:rsidR="0083157E"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w:t>
      </w:r>
      <w:r w:rsidR="003E55BC" w:rsidRPr="00B732D8">
        <w:rPr>
          <w:rFonts w:ascii="Times New Roman" w:hAnsi="Times New Roman"/>
          <w:sz w:val="24"/>
          <w:szCs w:val="24"/>
          <w:lang w:val="cs"/>
        </w:rPr>
        <w:t>X</w:t>
      </w:r>
      <w:r w:rsidR="007D3953">
        <w:rPr>
          <w:rFonts w:ascii="Times New Roman" w:hAnsi="Times New Roman"/>
          <w:sz w:val="24"/>
          <w:szCs w:val="24"/>
          <w:lang w:val="cs"/>
        </w:rPr>
        <w:t>I</w:t>
      </w:r>
      <w:r w:rsidR="003C7327">
        <w:rPr>
          <w:rFonts w:ascii="Times New Roman" w:hAnsi="Times New Roman"/>
          <w:sz w:val="24"/>
          <w:szCs w:val="24"/>
          <w:lang w:val="cs"/>
        </w:rPr>
        <w:t>I</w:t>
      </w:r>
    </w:p>
    <w:p w14:paraId="4A899451" w14:textId="77777777" w:rsidR="0083157E" w:rsidRPr="00B732D8" w:rsidRDefault="0083157E">
      <w:pPr>
        <w:spacing w:line="240" w:lineRule="auto"/>
        <w:rPr>
          <w:rFonts w:ascii="Times New Roman" w:hAnsi="Times New Roman"/>
          <w:sz w:val="24"/>
          <w:szCs w:val="24"/>
        </w:rPr>
      </w:pPr>
    </w:p>
    <w:p w14:paraId="1B0BC816" w14:textId="77777777" w:rsidR="002703B8" w:rsidRPr="00B732D8" w:rsidRDefault="0083157E">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49/1997 Sb., o civilním letectví a o změně a doplnění zákona č. 455/1991 Sb., o živnostenském podnikání (živnostenský zákon), ve znění pozdějších předpisů, ve znění </w:t>
      </w:r>
      <w:r w:rsidRPr="00B732D8">
        <w:rPr>
          <w:rFonts w:ascii="Times New Roman" w:hAnsi="Times New Roman"/>
          <w:sz w:val="24"/>
          <w:szCs w:val="24"/>
        </w:rPr>
        <w:t>zákona č. 189/1999 Sb., zákona č. 146/2000 Sb., zákona č. 258/2002 Sb., zákona č. 167/2004 Sb., zákona č. 413/2005 Sb., zákona č. 186/2006 Sb., zákona č. 225/2006 Sb., zákona č. 124/2008 Sb., zákona č. 274/2008 Sb., zákona č. 227/2009 Sb., zákona č. 281/2009 Sb., zákona č. 301/2009 Sb., zákona č. 407/2010 Sb., zákona č. 137/2011 Sb., zákona č. 375/2011 Sb., zákona č. 127/2014 Sb., zákona č. 250/2014 Sb., zákona č. 298/2016 Sb., zákona č. 319/2016 Sb., zákona č. 183/2017 Sb., zákona č. 225/2017 Sb., zákona č. 261/2017 Sb.</w:t>
      </w:r>
      <w:r w:rsidR="001B4B66" w:rsidRPr="00B732D8">
        <w:rPr>
          <w:rFonts w:ascii="Times New Roman" w:hAnsi="Times New Roman"/>
          <w:sz w:val="24"/>
          <w:szCs w:val="24"/>
        </w:rPr>
        <w:t>,</w:t>
      </w:r>
      <w:r w:rsidRPr="00B732D8">
        <w:rPr>
          <w:rFonts w:ascii="Times New Roman" w:hAnsi="Times New Roman"/>
          <w:sz w:val="24"/>
          <w:szCs w:val="24"/>
        </w:rPr>
        <w:t xml:space="preserve"> zákona č. 111/2019 Sb.</w:t>
      </w:r>
      <w:r w:rsidR="001B4B66" w:rsidRPr="00B732D8">
        <w:rPr>
          <w:rFonts w:ascii="Times New Roman" w:hAnsi="Times New Roman"/>
          <w:sz w:val="24"/>
          <w:szCs w:val="24"/>
        </w:rPr>
        <w:t xml:space="preserve"> a zákona č. 277/2019 Sb.</w:t>
      </w:r>
      <w:r w:rsidRPr="00B732D8">
        <w:rPr>
          <w:rFonts w:ascii="Times New Roman" w:hAnsi="Times New Roman"/>
          <w:sz w:val="24"/>
          <w:szCs w:val="24"/>
        </w:rPr>
        <w:t>, se mění takto:</w:t>
      </w:r>
    </w:p>
    <w:p w14:paraId="2E07B39C" w14:textId="77777777" w:rsidR="00C84D8A" w:rsidRPr="00B732D8" w:rsidRDefault="00C84D8A">
      <w:pPr>
        <w:spacing w:line="240" w:lineRule="auto"/>
        <w:rPr>
          <w:rFonts w:ascii="Times New Roman" w:hAnsi="Times New Roman"/>
          <w:sz w:val="24"/>
          <w:szCs w:val="24"/>
        </w:rPr>
      </w:pPr>
    </w:p>
    <w:p w14:paraId="78822350" w14:textId="77777777" w:rsidR="00C84D8A" w:rsidRDefault="00C84D8A" w:rsidP="001F41D5">
      <w:pPr>
        <w:pStyle w:val="Odstavecseseznamem"/>
        <w:numPr>
          <w:ilvl w:val="0"/>
          <w:numId w:val="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 se odstavec 11 </w:t>
      </w:r>
      <w:r w:rsidR="00B31F97" w:rsidRPr="00B732D8">
        <w:rPr>
          <w:rFonts w:ascii="Times New Roman" w:hAnsi="Times New Roman"/>
          <w:sz w:val="24"/>
          <w:szCs w:val="24"/>
        </w:rPr>
        <w:t xml:space="preserve">včetně poznámky pod čarou č. 35 </w:t>
      </w:r>
      <w:r w:rsidR="00D24503" w:rsidRPr="00B732D8">
        <w:rPr>
          <w:rFonts w:ascii="Times New Roman" w:hAnsi="Times New Roman"/>
          <w:sz w:val="24"/>
          <w:szCs w:val="24"/>
        </w:rPr>
        <w:t>ve znění „</w:t>
      </w:r>
      <w:r w:rsidR="00D24503" w:rsidRPr="0010682C">
        <w:rPr>
          <w:rFonts w:ascii="Times New Roman" w:hAnsi="Times New Roman"/>
          <w:sz w:val="24"/>
          <w:szCs w:val="24"/>
          <w:u w:val="single"/>
        </w:rPr>
        <w:t xml:space="preserve">Nařízení Evropského parlamentu a Rady (EU) č. 347/2013 ze dne 17. dubna 2013, kterým se stanoví hlavní směry pro transevropské energetické sítě a </w:t>
      </w:r>
      <w:r w:rsidR="00436CC5" w:rsidRPr="0010682C">
        <w:rPr>
          <w:rFonts w:ascii="Times New Roman" w:hAnsi="Times New Roman"/>
          <w:sz w:val="24"/>
          <w:szCs w:val="24"/>
          <w:u w:val="single"/>
        </w:rPr>
        <w:t>kterým se zrušuje rozhodnutí č. </w:t>
      </w:r>
      <w:r w:rsidR="00D24503" w:rsidRPr="0010682C">
        <w:rPr>
          <w:rFonts w:ascii="Times New Roman" w:hAnsi="Times New Roman"/>
          <w:sz w:val="24"/>
          <w:szCs w:val="24"/>
          <w:u w:val="single"/>
        </w:rPr>
        <w:t xml:space="preserve">1364/2006/ES a mění nařízení (ES) č. 713/2009, (ES) č. 714/2009 a (ES) </w:t>
      </w:r>
      <w:r w:rsidR="00436CC5" w:rsidRPr="0010682C">
        <w:rPr>
          <w:rFonts w:ascii="Times New Roman" w:hAnsi="Times New Roman"/>
          <w:sz w:val="24"/>
          <w:szCs w:val="24"/>
          <w:u w:val="single"/>
        </w:rPr>
        <w:lastRenderedPageBreak/>
        <w:t>č. </w:t>
      </w:r>
      <w:r w:rsidR="00D24503" w:rsidRPr="0010682C">
        <w:rPr>
          <w:rFonts w:ascii="Times New Roman" w:hAnsi="Times New Roman"/>
          <w:sz w:val="24"/>
          <w:szCs w:val="24"/>
          <w:u w:val="single"/>
        </w:rPr>
        <w:t>715/2009.</w:t>
      </w:r>
      <w:r w:rsidR="00D24503" w:rsidRPr="00B732D8">
        <w:rPr>
          <w:rFonts w:ascii="Times New Roman" w:hAnsi="Times New Roman"/>
          <w:sz w:val="24"/>
          <w:szCs w:val="24"/>
        </w:rPr>
        <w:t xml:space="preserve">“ </w:t>
      </w:r>
      <w:r w:rsidRPr="00B732D8">
        <w:rPr>
          <w:rFonts w:ascii="Times New Roman" w:hAnsi="Times New Roman"/>
          <w:sz w:val="24"/>
          <w:szCs w:val="24"/>
        </w:rPr>
        <w:t>zrušuje.</w:t>
      </w:r>
    </w:p>
    <w:p w14:paraId="3391A462" w14:textId="77777777" w:rsidR="0080402C" w:rsidRDefault="0080402C">
      <w:pPr>
        <w:pStyle w:val="Odstavecseseznamem"/>
        <w:spacing w:line="240" w:lineRule="auto"/>
        <w:contextualSpacing w:val="0"/>
        <w:rPr>
          <w:rFonts w:ascii="Times New Roman" w:hAnsi="Times New Roman"/>
          <w:sz w:val="24"/>
          <w:szCs w:val="24"/>
        </w:rPr>
      </w:pPr>
    </w:p>
    <w:p w14:paraId="755C01DD" w14:textId="77777777" w:rsidR="0080402C" w:rsidRPr="00B732D8" w:rsidRDefault="0080402C">
      <w:pPr>
        <w:pStyle w:val="Odstavecseseznamem"/>
        <w:spacing w:line="240" w:lineRule="auto"/>
        <w:contextualSpacing w:val="0"/>
        <w:rPr>
          <w:rFonts w:ascii="Times New Roman" w:hAnsi="Times New Roman"/>
          <w:sz w:val="24"/>
          <w:szCs w:val="24"/>
        </w:rPr>
      </w:pPr>
      <w:r w:rsidRPr="007875DC">
        <w:rPr>
          <w:rFonts w:ascii="Times New Roman" w:hAnsi="Times New Roman"/>
          <w:i/>
          <w:sz w:val="24"/>
          <w:szCs w:val="24"/>
        </w:rPr>
        <w:t>CELEX: 32013R0347</w:t>
      </w:r>
    </w:p>
    <w:p w14:paraId="65C07950" w14:textId="77777777" w:rsidR="00C84D8A" w:rsidRPr="00B732D8" w:rsidRDefault="00C84D8A">
      <w:pPr>
        <w:pStyle w:val="Odstavecseseznamem"/>
        <w:spacing w:line="240" w:lineRule="auto"/>
        <w:contextualSpacing w:val="0"/>
        <w:rPr>
          <w:rFonts w:ascii="Times New Roman" w:hAnsi="Times New Roman"/>
          <w:sz w:val="24"/>
          <w:szCs w:val="24"/>
        </w:rPr>
      </w:pPr>
    </w:p>
    <w:p w14:paraId="23FADFFC" w14:textId="77777777" w:rsidR="00C84D8A" w:rsidRPr="00B732D8" w:rsidRDefault="00C84D8A" w:rsidP="001F41D5">
      <w:pPr>
        <w:pStyle w:val="Odstavecseseznamem"/>
        <w:numPr>
          <w:ilvl w:val="0"/>
          <w:numId w:val="6"/>
        </w:numPr>
        <w:spacing w:line="240" w:lineRule="auto"/>
        <w:contextualSpacing w:val="0"/>
        <w:rPr>
          <w:rFonts w:ascii="Times New Roman" w:hAnsi="Times New Roman"/>
          <w:sz w:val="24"/>
          <w:szCs w:val="24"/>
        </w:rPr>
      </w:pPr>
      <w:r w:rsidRPr="00B732D8">
        <w:rPr>
          <w:rFonts w:ascii="Times New Roman" w:hAnsi="Times New Roman"/>
          <w:sz w:val="24"/>
          <w:szCs w:val="24"/>
        </w:rPr>
        <w:t>V § 35 odst. 1 se slovo „územním“ zrušuje.</w:t>
      </w:r>
    </w:p>
    <w:p w14:paraId="6A6F8BEE" w14:textId="77777777" w:rsidR="00C84D8A" w:rsidRPr="00B732D8" w:rsidRDefault="00C84D8A">
      <w:pPr>
        <w:pStyle w:val="Odstavecseseznamem"/>
        <w:spacing w:line="240" w:lineRule="auto"/>
        <w:contextualSpacing w:val="0"/>
        <w:rPr>
          <w:rFonts w:ascii="Times New Roman" w:hAnsi="Times New Roman"/>
          <w:sz w:val="24"/>
          <w:szCs w:val="24"/>
        </w:rPr>
      </w:pPr>
    </w:p>
    <w:p w14:paraId="54580AF1" w14:textId="77777777" w:rsidR="00B00CDF" w:rsidRPr="00B732D8" w:rsidRDefault="00C84D8A" w:rsidP="001F41D5">
      <w:pPr>
        <w:pStyle w:val="Odstavecseseznamem"/>
        <w:numPr>
          <w:ilvl w:val="0"/>
          <w:numId w:val="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36 </w:t>
      </w:r>
      <w:r w:rsidR="00B00CDF" w:rsidRPr="00B732D8">
        <w:rPr>
          <w:rFonts w:ascii="Times New Roman" w:hAnsi="Times New Roman"/>
          <w:sz w:val="24"/>
          <w:szCs w:val="24"/>
        </w:rPr>
        <w:t>odstavec 2 zní:</w:t>
      </w:r>
    </w:p>
    <w:p w14:paraId="50A8A574" w14:textId="77777777" w:rsidR="00DD29D7" w:rsidRPr="00B732D8" w:rsidRDefault="00DD29D7">
      <w:pPr>
        <w:pStyle w:val="Odstavecseseznamem"/>
        <w:spacing w:line="240" w:lineRule="auto"/>
        <w:contextualSpacing w:val="0"/>
        <w:rPr>
          <w:rFonts w:ascii="Times New Roman" w:hAnsi="Times New Roman"/>
          <w:sz w:val="24"/>
          <w:szCs w:val="24"/>
        </w:rPr>
      </w:pPr>
    </w:p>
    <w:p w14:paraId="70E02E2D" w14:textId="77777777" w:rsidR="00C84D8A" w:rsidRPr="00B732D8" w:rsidRDefault="00B00CDF">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„(2) Specializovaný stavební úřad v kolaudačním řízení podle stavebního zákona posoudí také způsobilost letecké stavby z hlediska bezpečnosti leteckého provozu.“</w:t>
      </w:r>
      <w:r w:rsidR="00C84D8A" w:rsidRPr="00B732D8">
        <w:rPr>
          <w:rFonts w:ascii="Times New Roman" w:hAnsi="Times New Roman"/>
          <w:sz w:val="24"/>
          <w:szCs w:val="24"/>
        </w:rPr>
        <w:t>.</w:t>
      </w:r>
    </w:p>
    <w:p w14:paraId="635868C9" w14:textId="77777777" w:rsidR="00143709" w:rsidRPr="00B732D8" w:rsidRDefault="00143709">
      <w:pPr>
        <w:pStyle w:val="Odstavecseseznamem"/>
        <w:spacing w:line="240" w:lineRule="auto"/>
        <w:contextualSpacing w:val="0"/>
        <w:rPr>
          <w:rFonts w:ascii="Times New Roman" w:hAnsi="Times New Roman"/>
          <w:sz w:val="24"/>
          <w:szCs w:val="24"/>
        </w:rPr>
      </w:pPr>
    </w:p>
    <w:p w14:paraId="51B8CB59" w14:textId="77777777" w:rsidR="00143709" w:rsidRPr="00B732D8" w:rsidRDefault="00143709" w:rsidP="001F41D5">
      <w:pPr>
        <w:pStyle w:val="Odstavecseseznamem"/>
        <w:numPr>
          <w:ilvl w:val="0"/>
          <w:numId w:val="6"/>
        </w:numPr>
        <w:spacing w:line="240" w:lineRule="auto"/>
        <w:contextualSpacing w:val="0"/>
        <w:rPr>
          <w:rFonts w:ascii="Times New Roman" w:hAnsi="Times New Roman"/>
          <w:sz w:val="24"/>
          <w:szCs w:val="24"/>
        </w:rPr>
      </w:pPr>
      <w:r w:rsidRPr="00B732D8">
        <w:rPr>
          <w:rFonts w:ascii="Times New Roman" w:hAnsi="Times New Roman"/>
          <w:sz w:val="24"/>
          <w:szCs w:val="24"/>
        </w:rPr>
        <w:t>V § 36 se odstavec 3 zrušuje.</w:t>
      </w:r>
    </w:p>
    <w:p w14:paraId="395DF77D" w14:textId="77777777" w:rsidR="00C84D8A" w:rsidRPr="00B732D8" w:rsidRDefault="00C84D8A">
      <w:pPr>
        <w:pStyle w:val="Odstavecseseznamem"/>
        <w:spacing w:line="240" w:lineRule="auto"/>
        <w:contextualSpacing w:val="0"/>
        <w:rPr>
          <w:rFonts w:ascii="Times New Roman" w:hAnsi="Times New Roman"/>
          <w:sz w:val="24"/>
          <w:szCs w:val="24"/>
        </w:rPr>
      </w:pPr>
    </w:p>
    <w:p w14:paraId="64EC4E4D" w14:textId="77777777" w:rsidR="00C84D8A" w:rsidRPr="00B732D8" w:rsidRDefault="00C84D8A" w:rsidP="001F41D5">
      <w:pPr>
        <w:pStyle w:val="Odstavecseseznamem"/>
        <w:numPr>
          <w:ilvl w:val="0"/>
          <w:numId w:val="6"/>
        </w:numPr>
        <w:spacing w:line="240" w:lineRule="auto"/>
        <w:contextualSpacing w:val="0"/>
        <w:rPr>
          <w:rFonts w:ascii="Times New Roman" w:hAnsi="Times New Roman"/>
          <w:sz w:val="24"/>
          <w:szCs w:val="24"/>
        </w:rPr>
      </w:pPr>
      <w:r w:rsidRPr="00B732D8">
        <w:rPr>
          <w:rFonts w:ascii="Times New Roman" w:hAnsi="Times New Roman"/>
          <w:sz w:val="24"/>
          <w:szCs w:val="24"/>
        </w:rPr>
        <w:t>V § 37 odstavec 1 zní:</w:t>
      </w:r>
    </w:p>
    <w:p w14:paraId="5884BC48" w14:textId="77777777" w:rsidR="00C84D8A" w:rsidRPr="00B732D8" w:rsidRDefault="00C84D8A">
      <w:pPr>
        <w:pStyle w:val="Odstavecseseznamem"/>
        <w:spacing w:line="240" w:lineRule="auto"/>
        <w:contextualSpacing w:val="0"/>
        <w:rPr>
          <w:rFonts w:ascii="Times New Roman" w:hAnsi="Times New Roman"/>
          <w:sz w:val="24"/>
          <w:szCs w:val="24"/>
        </w:rPr>
      </w:pPr>
    </w:p>
    <w:p w14:paraId="77380DF7" w14:textId="77777777" w:rsidR="00C84D8A" w:rsidRDefault="00C84D8A">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„(1) </w:t>
      </w:r>
      <w:r w:rsidR="00D4727F" w:rsidRPr="00CB642C">
        <w:rPr>
          <w:rFonts w:ascii="Times New Roman" w:hAnsi="Times New Roman"/>
          <w:sz w:val="24"/>
          <w:szCs w:val="24"/>
          <w:u w:val="single"/>
        </w:rPr>
        <w:t>Kolem leteckých staveb se zřizují ochranná pásma. Ochranné pásmo zřídí stavební úřad opatřením obecné povahy podle stavebního zákona po projednání s úřadem územního plánování a s Úřadem. V opatření obecné povahy stavební úřad stanoví parametry ochranného pásma a jednotlivá opatření k ochraně leteckých staveb</w:t>
      </w:r>
      <w:r w:rsidRPr="00CB642C">
        <w:rPr>
          <w:rFonts w:ascii="Times New Roman" w:hAnsi="Times New Roman"/>
          <w:sz w:val="24"/>
          <w:szCs w:val="24"/>
          <w:u w:val="single"/>
        </w:rPr>
        <w:t>.</w:t>
      </w:r>
      <w:r w:rsidRPr="00B732D8">
        <w:rPr>
          <w:rFonts w:ascii="Times New Roman" w:hAnsi="Times New Roman"/>
          <w:sz w:val="24"/>
          <w:szCs w:val="24"/>
        </w:rPr>
        <w:t>“.</w:t>
      </w:r>
    </w:p>
    <w:p w14:paraId="3C7CA794" w14:textId="77777777" w:rsidR="00D4727F" w:rsidRDefault="00D4727F">
      <w:pPr>
        <w:pStyle w:val="Odstavecseseznamem"/>
        <w:spacing w:line="240" w:lineRule="auto"/>
        <w:ind w:left="0" w:firstLine="567"/>
        <w:contextualSpacing w:val="0"/>
        <w:rPr>
          <w:rFonts w:ascii="Times New Roman" w:hAnsi="Times New Roman"/>
          <w:sz w:val="24"/>
          <w:szCs w:val="24"/>
        </w:rPr>
      </w:pPr>
    </w:p>
    <w:p w14:paraId="1535B382" w14:textId="77777777" w:rsidR="00D4727F" w:rsidRPr="00CB642C" w:rsidRDefault="00D4727F">
      <w:pPr>
        <w:pStyle w:val="Odstavecseseznamem"/>
        <w:spacing w:line="240" w:lineRule="auto"/>
        <w:ind w:left="0" w:firstLine="567"/>
        <w:contextualSpacing w:val="0"/>
        <w:rPr>
          <w:rFonts w:ascii="Times New Roman" w:hAnsi="Times New Roman"/>
          <w:i/>
          <w:sz w:val="24"/>
          <w:szCs w:val="24"/>
        </w:rPr>
      </w:pPr>
      <w:r w:rsidRPr="00CB642C">
        <w:rPr>
          <w:rFonts w:ascii="Times New Roman" w:hAnsi="Times New Roman"/>
          <w:i/>
          <w:sz w:val="24"/>
          <w:szCs w:val="24"/>
        </w:rPr>
        <w:t>CELEX</w:t>
      </w:r>
      <w:r>
        <w:rPr>
          <w:rFonts w:ascii="Times New Roman" w:hAnsi="Times New Roman"/>
          <w:i/>
          <w:sz w:val="24"/>
          <w:szCs w:val="24"/>
        </w:rPr>
        <w:t>:</w:t>
      </w:r>
      <w:r w:rsidRPr="00CB642C">
        <w:rPr>
          <w:rFonts w:ascii="Times New Roman" w:hAnsi="Times New Roman"/>
          <w:i/>
          <w:sz w:val="24"/>
          <w:szCs w:val="24"/>
        </w:rPr>
        <w:t xml:space="preserve"> 32018R1139</w:t>
      </w:r>
    </w:p>
    <w:p w14:paraId="4834346E" w14:textId="77777777" w:rsidR="00C84D8A" w:rsidRPr="00B732D8" w:rsidRDefault="00C84D8A">
      <w:pPr>
        <w:pStyle w:val="Odstavecseseznamem"/>
        <w:spacing w:line="240" w:lineRule="auto"/>
        <w:contextualSpacing w:val="0"/>
        <w:rPr>
          <w:rFonts w:ascii="Times New Roman" w:hAnsi="Times New Roman"/>
          <w:sz w:val="24"/>
          <w:szCs w:val="24"/>
        </w:rPr>
      </w:pPr>
    </w:p>
    <w:p w14:paraId="15CC2E44" w14:textId="77777777" w:rsidR="00C327D2" w:rsidRPr="00B732D8" w:rsidRDefault="00C327D2" w:rsidP="001F41D5">
      <w:pPr>
        <w:pStyle w:val="Odstavecseseznamem"/>
        <w:numPr>
          <w:ilvl w:val="0"/>
          <w:numId w:val="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40 </w:t>
      </w:r>
      <w:r w:rsidR="00143709" w:rsidRPr="00B732D8">
        <w:rPr>
          <w:rFonts w:ascii="Times New Roman" w:hAnsi="Times New Roman"/>
          <w:sz w:val="24"/>
          <w:szCs w:val="24"/>
        </w:rPr>
        <w:t xml:space="preserve">včetně poznámky pod čarou č. 38 </w:t>
      </w:r>
      <w:r w:rsidRPr="00B732D8">
        <w:rPr>
          <w:rFonts w:ascii="Times New Roman" w:hAnsi="Times New Roman"/>
          <w:sz w:val="24"/>
          <w:szCs w:val="24"/>
        </w:rPr>
        <w:t xml:space="preserve">zní: </w:t>
      </w:r>
    </w:p>
    <w:p w14:paraId="5517930F" w14:textId="77777777" w:rsidR="00DD29D7" w:rsidRPr="00B732D8" w:rsidRDefault="00DD29D7">
      <w:pPr>
        <w:pStyle w:val="Odstavecseseznamem"/>
        <w:spacing w:line="240" w:lineRule="auto"/>
        <w:contextualSpacing w:val="0"/>
        <w:rPr>
          <w:rFonts w:ascii="Times New Roman" w:hAnsi="Times New Roman"/>
          <w:sz w:val="24"/>
          <w:szCs w:val="24"/>
        </w:rPr>
      </w:pPr>
    </w:p>
    <w:p w14:paraId="047194AC" w14:textId="77777777" w:rsidR="00C327D2" w:rsidRPr="00B732D8" w:rsidRDefault="00C327D2">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rPr>
        <w:t xml:space="preserve">„§ 40 </w:t>
      </w:r>
    </w:p>
    <w:p w14:paraId="14614562" w14:textId="77777777" w:rsidR="00C327D2" w:rsidRPr="00B732D8" w:rsidRDefault="00C327D2">
      <w:pPr>
        <w:autoSpaceDE w:val="0"/>
        <w:autoSpaceDN w:val="0"/>
        <w:spacing w:line="240" w:lineRule="auto"/>
        <w:rPr>
          <w:rFonts w:ascii="Times New Roman" w:hAnsi="Times New Roman"/>
          <w:sz w:val="24"/>
          <w:szCs w:val="24"/>
        </w:rPr>
      </w:pPr>
    </w:p>
    <w:p w14:paraId="72AF6B3C" w14:textId="77777777" w:rsidR="00143709" w:rsidRPr="00B732D8" w:rsidRDefault="009F4099">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143709" w:rsidRPr="00B732D8">
        <w:rPr>
          <w:rFonts w:ascii="Times New Roman" w:hAnsi="Times New Roman"/>
          <w:sz w:val="24"/>
          <w:szCs w:val="24"/>
        </w:rPr>
        <w:t>V ochranných pásmech leteckých staveb lze</w:t>
      </w:r>
      <w:r w:rsidR="00143709" w:rsidRPr="00B732D8">
        <w:rPr>
          <w:rFonts w:ascii="Times New Roman" w:eastAsiaTheme="minorEastAsia" w:hAnsi="Times New Roman"/>
          <w:bCs/>
          <w:sz w:val="24"/>
          <w:szCs w:val="24"/>
        </w:rPr>
        <w:t xml:space="preserve"> provádět stavby a nestavební záměry pouze na základě povolení příslušného stavebního úřadu</w:t>
      </w:r>
      <w:r w:rsidR="00143709" w:rsidRPr="00B732D8">
        <w:rPr>
          <w:rFonts w:ascii="Times New Roman" w:eastAsiaTheme="minorEastAsia" w:hAnsi="Times New Roman"/>
          <w:bCs/>
          <w:sz w:val="24"/>
          <w:szCs w:val="24"/>
          <w:vertAlign w:val="superscript"/>
        </w:rPr>
        <w:t>38)</w:t>
      </w:r>
      <w:r w:rsidR="00143709" w:rsidRPr="00B732D8">
        <w:rPr>
          <w:rFonts w:ascii="Times New Roman" w:eastAsiaTheme="minorEastAsia" w:hAnsi="Times New Roman"/>
          <w:bCs/>
          <w:sz w:val="24"/>
          <w:szCs w:val="24"/>
        </w:rPr>
        <w:t xml:space="preserve">. V případech, kdy stavba nebo nestavební záměr nepodléhají vydání povolení podle stavebního zákona, vydá příslušný stavební úřad povolení k činnostem v ochranném pásmu letecké stavby, </w:t>
      </w:r>
      <w:r w:rsidR="00143709" w:rsidRPr="00B732D8">
        <w:rPr>
          <w:rFonts w:ascii="Times New Roman" w:hAnsi="Times New Roman"/>
          <w:sz w:val="24"/>
          <w:szCs w:val="24"/>
        </w:rPr>
        <w:t>nebude</w:t>
      </w:r>
      <w:r w:rsidR="00143709" w:rsidRPr="00B732D8">
        <w:rPr>
          <w:rFonts w:ascii="Times New Roman" w:hAnsi="Times New Roman"/>
          <w:sz w:val="24"/>
          <w:szCs w:val="24"/>
        </w:rPr>
        <w:noBreakHyphen/>
        <w:t xml:space="preserve">li stavba nebo zařízení bránit leteckému provozu ani ohrožovat jeho bezpečnost a nepůjde-li o objekt vyžadující ochranu před hlukem. </w:t>
      </w:r>
    </w:p>
    <w:p w14:paraId="4EB1C433" w14:textId="77777777" w:rsidR="00143709" w:rsidRPr="00B732D8" w:rsidRDefault="00143709">
      <w:pPr>
        <w:autoSpaceDE w:val="0"/>
        <w:autoSpaceDN w:val="0"/>
        <w:spacing w:line="240" w:lineRule="auto"/>
        <w:ind w:firstLine="567"/>
        <w:rPr>
          <w:rFonts w:ascii="Times New Roman" w:hAnsi="Times New Roman"/>
          <w:sz w:val="24"/>
          <w:szCs w:val="24"/>
        </w:rPr>
      </w:pPr>
    </w:p>
    <w:p w14:paraId="14C0A57B" w14:textId="77777777" w:rsidR="00143709" w:rsidRPr="00B732D8" w:rsidRDefault="00143709">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(2) V ochranných pásmech leteckých staveb lze provádět činnosti a provozovat zařízení jen se souhlasem Úřadu. Úřad souhlas udělí, nebude-li činnost nebo zařízení bránit leteckému provozu ani ohrožovat jeho bezpečnost.</w:t>
      </w:r>
    </w:p>
    <w:p w14:paraId="3D992811" w14:textId="77777777" w:rsidR="00143709" w:rsidRPr="00B732D8" w:rsidRDefault="00143709">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 xml:space="preserve"> </w:t>
      </w:r>
    </w:p>
    <w:p w14:paraId="37A2D97C" w14:textId="77777777" w:rsidR="00143709" w:rsidRPr="00B732D8" w:rsidRDefault="00143709">
      <w:pPr>
        <w:autoSpaceDE w:val="0"/>
        <w:autoSpaceDN w:val="0"/>
        <w:spacing w:line="240" w:lineRule="auto"/>
        <w:ind w:firstLine="567"/>
        <w:rPr>
          <w:rFonts w:ascii="Times New Roman" w:hAnsi="Times New Roman"/>
          <w:sz w:val="24"/>
          <w:szCs w:val="24"/>
          <w:vertAlign w:val="superscript"/>
        </w:rPr>
      </w:pPr>
      <w:r w:rsidRPr="00B732D8">
        <w:rPr>
          <w:rFonts w:ascii="Times New Roman" w:hAnsi="Times New Roman"/>
          <w:sz w:val="24"/>
          <w:szCs w:val="24"/>
          <w:vertAlign w:val="superscript"/>
        </w:rPr>
        <w:t>__________________________</w:t>
      </w:r>
    </w:p>
    <w:p w14:paraId="7D7E448F" w14:textId="77777777" w:rsidR="00C327D2" w:rsidRPr="00B732D8" w:rsidRDefault="00143709">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vertAlign w:val="superscript"/>
        </w:rPr>
        <w:t>38)</w:t>
      </w:r>
      <w:r w:rsidRPr="00B732D8">
        <w:rPr>
          <w:rFonts w:ascii="Times New Roman" w:hAnsi="Times New Roman"/>
          <w:sz w:val="24"/>
          <w:szCs w:val="24"/>
        </w:rPr>
        <w:t xml:space="preserve"> Zákon č. .../2021 Sb., stavební zákon</w:t>
      </w:r>
      <w:r w:rsidR="00C327D2" w:rsidRPr="00B732D8">
        <w:rPr>
          <w:rFonts w:ascii="Times New Roman" w:hAnsi="Times New Roman"/>
          <w:sz w:val="24"/>
          <w:szCs w:val="24"/>
        </w:rPr>
        <w:t>.“.</w:t>
      </w:r>
    </w:p>
    <w:p w14:paraId="70190BF8" w14:textId="77777777" w:rsidR="00C327D2" w:rsidRPr="00B732D8" w:rsidRDefault="00C327D2">
      <w:pPr>
        <w:autoSpaceDE w:val="0"/>
        <w:autoSpaceDN w:val="0"/>
        <w:spacing w:line="240" w:lineRule="auto"/>
        <w:ind w:firstLine="720"/>
        <w:rPr>
          <w:rFonts w:ascii="Times New Roman" w:hAnsi="Times New Roman"/>
          <w:sz w:val="24"/>
          <w:szCs w:val="24"/>
        </w:rPr>
      </w:pPr>
    </w:p>
    <w:p w14:paraId="0BED2A33" w14:textId="77777777" w:rsidR="00C327D2" w:rsidRPr="00B732D8" w:rsidRDefault="00C327D2"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 xml:space="preserve">V § 41 odst. 1 </w:t>
      </w:r>
      <w:r w:rsidR="00295480" w:rsidRPr="00295480">
        <w:rPr>
          <w:rFonts w:ascii="Times New Roman" w:hAnsi="Times New Roman"/>
          <w:color w:val="FF0000"/>
          <w:sz w:val="24"/>
          <w:szCs w:val="24"/>
          <w:highlight w:val="yellow"/>
        </w:rPr>
        <w:t>úvodní části ustanovení</w:t>
      </w:r>
      <w:r w:rsidR="00295480" w:rsidRPr="00295480">
        <w:rPr>
          <w:rFonts w:ascii="Times New Roman" w:hAnsi="Times New Roman"/>
          <w:color w:val="FF0000"/>
          <w:sz w:val="24"/>
          <w:szCs w:val="24"/>
        </w:rPr>
        <w:t xml:space="preserve"> </w:t>
      </w:r>
      <w:r w:rsidRPr="00B732D8">
        <w:rPr>
          <w:rFonts w:ascii="Times New Roman" w:hAnsi="Times New Roman"/>
          <w:sz w:val="24"/>
          <w:szCs w:val="24"/>
        </w:rPr>
        <w:t>se slovo „Úřadu“ nahrazuje slovy „stavebního úřadu“.</w:t>
      </w:r>
    </w:p>
    <w:p w14:paraId="247898CE" w14:textId="77777777" w:rsidR="00C327D2" w:rsidRPr="00B732D8" w:rsidRDefault="00C327D2">
      <w:pPr>
        <w:pStyle w:val="Odstavecseseznamem"/>
        <w:autoSpaceDE w:val="0"/>
        <w:autoSpaceDN w:val="0"/>
        <w:spacing w:line="240" w:lineRule="auto"/>
        <w:contextualSpacing w:val="0"/>
        <w:rPr>
          <w:rFonts w:ascii="Times New Roman" w:hAnsi="Times New Roman"/>
          <w:sz w:val="24"/>
          <w:szCs w:val="24"/>
        </w:rPr>
      </w:pPr>
    </w:p>
    <w:p w14:paraId="418AEC1B" w14:textId="77777777" w:rsidR="00C327D2" w:rsidRPr="00B732D8" w:rsidRDefault="00C327D2"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84d odst. 1 písm. b) se slova „územním rozhodnutí</w:t>
      </w:r>
      <w:r w:rsidR="00436CC5">
        <w:rPr>
          <w:rFonts w:ascii="Times New Roman" w:hAnsi="Times New Roman"/>
          <w:sz w:val="24"/>
          <w:szCs w:val="24"/>
        </w:rPr>
        <w:t>“ nahrazují slovy „rozhodnutí o </w:t>
      </w:r>
      <w:r w:rsidRPr="00B732D8">
        <w:rPr>
          <w:rFonts w:ascii="Times New Roman" w:hAnsi="Times New Roman"/>
          <w:sz w:val="24"/>
          <w:szCs w:val="24"/>
        </w:rPr>
        <w:t>povolení záměru“.</w:t>
      </w:r>
    </w:p>
    <w:p w14:paraId="09909669" w14:textId="77777777" w:rsidR="00C327D2" w:rsidRPr="00B732D8" w:rsidRDefault="00C327D2">
      <w:pPr>
        <w:pStyle w:val="Odstavecseseznamem"/>
        <w:spacing w:line="240" w:lineRule="auto"/>
        <w:contextualSpacing w:val="0"/>
        <w:rPr>
          <w:rFonts w:ascii="Times New Roman" w:hAnsi="Times New Roman"/>
          <w:sz w:val="24"/>
          <w:szCs w:val="24"/>
        </w:rPr>
      </w:pPr>
    </w:p>
    <w:p w14:paraId="0AE70261" w14:textId="77777777" w:rsidR="00C327D2" w:rsidRPr="00B732D8" w:rsidRDefault="00C327D2"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88 odst. 1 se písmeno k) zrušuje.</w:t>
      </w:r>
    </w:p>
    <w:p w14:paraId="5B52FA9C" w14:textId="77777777" w:rsidR="00C327D2" w:rsidRPr="00B732D8" w:rsidRDefault="00C327D2">
      <w:pPr>
        <w:pStyle w:val="Odstavecseseznamem"/>
        <w:spacing w:line="240" w:lineRule="auto"/>
        <w:contextualSpacing w:val="0"/>
        <w:rPr>
          <w:rFonts w:ascii="Times New Roman" w:hAnsi="Times New Roman"/>
          <w:sz w:val="24"/>
          <w:szCs w:val="24"/>
        </w:rPr>
      </w:pPr>
    </w:p>
    <w:p w14:paraId="1965156E" w14:textId="77777777" w:rsidR="00C327D2" w:rsidRPr="00B732D8" w:rsidRDefault="00C327D2">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Dosavadní písmena l) až n) se označují jako písmena k) až m).</w:t>
      </w:r>
    </w:p>
    <w:p w14:paraId="55F3DFDF" w14:textId="77777777" w:rsidR="00C327D2" w:rsidRPr="00B732D8" w:rsidRDefault="00C327D2">
      <w:pPr>
        <w:pStyle w:val="Odstavecseseznamem"/>
        <w:spacing w:line="240" w:lineRule="auto"/>
        <w:contextualSpacing w:val="0"/>
        <w:rPr>
          <w:rFonts w:ascii="Times New Roman" w:hAnsi="Times New Roman"/>
          <w:sz w:val="24"/>
          <w:szCs w:val="24"/>
        </w:rPr>
      </w:pPr>
    </w:p>
    <w:p w14:paraId="07E04FB9" w14:textId="77777777" w:rsidR="00C327D2" w:rsidRPr="00B732D8" w:rsidRDefault="00134B51"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88 odst. 1 písm. k) se slova „politice územního rozvoje</w:t>
      </w:r>
      <w:r w:rsidR="00143709" w:rsidRPr="00B732D8">
        <w:rPr>
          <w:rFonts w:ascii="Times New Roman" w:hAnsi="Times New Roman"/>
          <w:sz w:val="24"/>
          <w:szCs w:val="24"/>
        </w:rPr>
        <w:t xml:space="preserve"> a</w:t>
      </w:r>
      <w:r w:rsidRPr="00B732D8">
        <w:rPr>
          <w:rFonts w:ascii="Times New Roman" w:hAnsi="Times New Roman"/>
          <w:sz w:val="24"/>
          <w:szCs w:val="24"/>
        </w:rPr>
        <w:t xml:space="preserve">“ </w:t>
      </w:r>
      <w:r w:rsidR="00141F6E" w:rsidRPr="00B732D8">
        <w:rPr>
          <w:rFonts w:ascii="Times New Roman" w:hAnsi="Times New Roman"/>
          <w:sz w:val="24"/>
          <w:szCs w:val="24"/>
        </w:rPr>
        <w:t>zrušují</w:t>
      </w:r>
      <w:r w:rsidRPr="00B732D8">
        <w:rPr>
          <w:rFonts w:ascii="Times New Roman" w:hAnsi="Times New Roman"/>
          <w:sz w:val="24"/>
          <w:szCs w:val="24"/>
        </w:rPr>
        <w:t>.</w:t>
      </w:r>
    </w:p>
    <w:p w14:paraId="435F1A4A" w14:textId="77777777" w:rsidR="00134B51" w:rsidRPr="00B732D8" w:rsidRDefault="00134B51">
      <w:pPr>
        <w:pStyle w:val="Odstavecseseznamem"/>
        <w:autoSpaceDE w:val="0"/>
        <w:autoSpaceDN w:val="0"/>
        <w:spacing w:line="240" w:lineRule="auto"/>
        <w:contextualSpacing w:val="0"/>
        <w:rPr>
          <w:rFonts w:ascii="Times New Roman" w:hAnsi="Times New Roman"/>
          <w:sz w:val="24"/>
          <w:szCs w:val="24"/>
        </w:rPr>
      </w:pPr>
    </w:p>
    <w:p w14:paraId="3280578F" w14:textId="77777777" w:rsidR="00134B51" w:rsidRPr="00B732D8" w:rsidRDefault="00134B51"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89 odst. 2 se písmena b) až d) zrušují.</w:t>
      </w:r>
    </w:p>
    <w:p w14:paraId="00ABD827" w14:textId="77777777" w:rsidR="00134B51" w:rsidRPr="00B732D8" w:rsidRDefault="00134B51">
      <w:pPr>
        <w:pStyle w:val="Odstavecseseznamem"/>
        <w:spacing w:line="240" w:lineRule="auto"/>
        <w:contextualSpacing w:val="0"/>
        <w:rPr>
          <w:rFonts w:ascii="Times New Roman" w:hAnsi="Times New Roman"/>
          <w:sz w:val="24"/>
          <w:szCs w:val="24"/>
        </w:rPr>
      </w:pPr>
    </w:p>
    <w:p w14:paraId="5B90036B" w14:textId="77777777" w:rsidR="00134B51" w:rsidRPr="00B732D8" w:rsidRDefault="00134B51">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Dosavadní písmena e) až w) se označují jako písmena b) až t).</w:t>
      </w:r>
    </w:p>
    <w:p w14:paraId="3EE00301" w14:textId="77777777" w:rsidR="00134B51" w:rsidRPr="00B732D8" w:rsidRDefault="00134B51">
      <w:pPr>
        <w:pStyle w:val="Odstavecseseznamem"/>
        <w:spacing w:line="240" w:lineRule="auto"/>
        <w:contextualSpacing w:val="0"/>
        <w:rPr>
          <w:rFonts w:ascii="Times New Roman" w:hAnsi="Times New Roman"/>
          <w:sz w:val="24"/>
          <w:szCs w:val="24"/>
        </w:rPr>
      </w:pPr>
    </w:p>
    <w:p w14:paraId="32E00838" w14:textId="77777777" w:rsidR="00134B51" w:rsidRPr="00B732D8" w:rsidRDefault="00134B51"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 xml:space="preserve">V § 89 odst. 2 písm. b) </w:t>
      </w:r>
      <w:r w:rsidR="00D9217F" w:rsidRPr="00B732D8">
        <w:rPr>
          <w:rFonts w:ascii="Times New Roman" w:hAnsi="Times New Roman"/>
          <w:sz w:val="24"/>
          <w:szCs w:val="24"/>
        </w:rPr>
        <w:t xml:space="preserve">bodu 1 </w:t>
      </w:r>
      <w:r w:rsidRPr="00B732D8">
        <w:rPr>
          <w:rFonts w:ascii="Times New Roman" w:hAnsi="Times New Roman"/>
          <w:sz w:val="24"/>
          <w:szCs w:val="24"/>
        </w:rPr>
        <w:t>se slova „ke zřizování“ nahrazují slovy „</w:t>
      </w:r>
      <w:r w:rsidR="00141F6E" w:rsidRPr="00B732D8">
        <w:rPr>
          <w:rFonts w:ascii="Times New Roman" w:hAnsi="Times New Roman"/>
          <w:sz w:val="24"/>
          <w:szCs w:val="24"/>
        </w:rPr>
        <w:t>v ochranných pásmech leteckých staveb k provozování</w:t>
      </w:r>
      <w:r w:rsidRPr="00B732D8">
        <w:rPr>
          <w:rFonts w:ascii="Times New Roman" w:hAnsi="Times New Roman"/>
          <w:sz w:val="24"/>
          <w:szCs w:val="24"/>
        </w:rPr>
        <w:t>“ a slova „</w:t>
      </w:r>
      <w:r w:rsidR="00141F6E" w:rsidRPr="00B732D8">
        <w:rPr>
          <w:rFonts w:ascii="Times New Roman" w:hAnsi="Times New Roman"/>
          <w:sz w:val="24"/>
          <w:szCs w:val="24"/>
        </w:rPr>
        <w:t>v ochranných p</w:t>
      </w:r>
      <w:r w:rsidR="00143709" w:rsidRPr="00B732D8">
        <w:rPr>
          <w:rFonts w:ascii="Times New Roman" w:hAnsi="Times New Roman"/>
          <w:sz w:val="24"/>
          <w:szCs w:val="24"/>
        </w:rPr>
        <w:t>á</w:t>
      </w:r>
      <w:r w:rsidR="00141F6E" w:rsidRPr="00B732D8">
        <w:rPr>
          <w:rFonts w:ascii="Times New Roman" w:hAnsi="Times New Roman"/>
          <w:sz w:val="24"/>
          <w:szCs w:val="24"/>
        </w:rPr>
        <w:t xml:space="preserve">smech leteckých staveb </w:t>
      </w:r>
      <w:r w:rsidRPr="00B732D8">
        <w:rPr>
          <w:rFonts w:ascii="Times New Roman" w:hAnsi="Times New Roman"/>
          <w:sz w:val="24"/>
          <w:szCs w:val="24"/>
        </w:rPr>
        <w:t>a mimo ochranné pásmo k umístění staveb a zařízení přesahujících stanovenou výšku, nebo staveb a zařízení“ se zrušují.</w:t>
      </w:r>
    </w:p>
    <w:p w14:paraId="57A8116D" w14:textId="77777777" w:rsidR="00D9217F" w:rsidRPr="00B732D8" w:rsidRDefault="00D9217F">
      <w:pPr>
        <w:pStyle w:val="Odstavecseseznamem"/>
        <w:autoSpaceDE w:val="0"/>
        <w:autoSpaceDN w:val="0"/>
        <w:spacing w:line="240" w:lineRule="auto"/>
        <w:contextualSpacing w:val="0"/>
        <w:rPr>
          <w:rFonts w:ascii="Times New Roman" w:hAnsi="Times New Roman"/>
          <w:sz w:val="24"/>
          <w:szCs w:val="24"/>
        </w:rPr>
      </w:pPr>
    </w:p>
    <w:p w14:paraId="65B16E91" w14:textId="77777777" w:rsidR="00D9217F" w:rsidRPr="00B732D8" w:rsidRDefault="00D9217F"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1 písm. e) a v § 93 odst. 1 písm. c) se slovo „zřídí“ nahrazuje slovem „provozuje“.</w:t>
      </w:r>
    </w:p>
    <w:p w14:paraId="62EBA710" w14:textId="77777777" w:rsidR="0074476E" w:rsidRPr="00B732D8" w:rsidRDefault="0074476E">
      <w:pPr>
        <w:pStyle w:val="Odstavecseseznamem"/>
        <w:autoSpaceDE w:val="0"/>
        <w:autoSpaceDN w:val="0"/>
        <w:spacing w:line="240" w:lineRule="auto"/>
        <w:contextualSpacing w:val="0"/>
        <w:rPr>
          <w:rFonts w:ascii="Times New Roman" w:hAnsi="Times New Roman"/>
          <w:sz w:val="24"/>
          <w:szCs w:val="24"/>
        </w:rPr>
      </w:pPr>
    </w:p>
    <w:p w14:paraId="0574EA5B" w14:textId="77777777" w:rsidR="0074476E" w:rsidRPr="00B732D8" w:rsidRDefault="0074476E"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1 se písmeno f) zrušuje.</w:t>
      </w:r>
    </w:p>
    <w:p w14:paraId="714F5ADB" w14:textId="77777777" w:rsidR="0074476E" w:rsidRPr="00B732D8" w:rsidRDefault="0074476E">
      <w:pPr>
        <w:pStyle w:val="Odstavecseseznamem"/>
        <w:autoSpaceDE w:val="0"/>
        <w:autoSpaceDN w:val="0"/>
        <w:spacing w:line="240" w:lineRule="auto"/>
        <w:contextualSpacing w:val="0"/>
        <w:rPr>
          <w:rFonts w:ascii="Times New Roman" w:hAnsi="Times New Roman"/>
          <w:sz w:val="24"/>
          <w:szCs w:val="24"/>
        </w:rPr>
      </w:pPr>
    </w:p>
    <w:p w14:paraId="0C5D6D70" w14:textId="77777777" w:rsidR="0074476E" w:rsidRPr="00B732D8" w:rsidRDefault="0074476E">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Dosavadní písmena g) až n) se označují jako písmena f) až m).</w:t>
      </w:r>
    </w:p>
    <w:p w14:paraId="773C081F" w14:textId="77777777" w:rsidR="00BA789D" w:rsidRPr="00B732D8" w:rsidRDefault="00BA789D">
      <w:pPr>
        <w:pStyle w:val="Odstavecseseznamem"/>
        <w:autoSpaceDE w:val="0"/>
        <w:autoSpaceDN w:val="0"/>
        <w:spacing w:line="240" w:lineRule="auto"/>
        <w:contextualSpacing w:val="0"/>
        <w:rPr>
          <w:rFonts w:ascii="Times New Roman" w:hAnsi="Times New Roman"/>
          <w:sz w:val="24"/>
          <w:szCs w:val="24"/>
        </w:rPr>
      </w:pPr>
    </w:p>
    <w:p w14:paraId="5510946E" w14:textId="77777777" w:rsidR="00BA789D" w:rsidRPr="00B732D8" w:rsidRDefault="00BA789D"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4 písm. b) se slova „g), j) nebo l)“ nahrazují slovy „f), i) nebo k)“.</w:t>
      </w:r>
    </w:p>
    <w:p w14:paraId="781B33DF" w14:textId="77777777" w:rsidR="00BA789D" w:rsidRPr="00B732D8" w:rsidRDefault="00BA789D">
      <w:pPr>
        <w:pStyle w:val="Odstavecseseznamem"/>
        <w:autoSpaceDE w:val="0"/>
        <w:autoSpaceDN w:val="0"/>
        <w:spacing w:line="240" w:lineRule="auto"/>
        <w:contextualSpacing w:val="0"/>
        <w:rPr>
          <w:rFonts w:ascii="Times New Roman" w:hAnsi="Times New Roman"/>
          <w:sz w:val="24"/>
          <w:szCs w:val="24"/>
        </w:rPr>
      </w:pPr>
    </w:p>
    <w:p w14:paraId="46A1F224" w14:textId="77777777" w:rsidR="00BA789D" w:rsidRPr="00B732D8" w:rsidRDefault="00BA789D"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4 písm. c) se slova „i) nebo n)“ nahrazují slovy „h) nebo m)“.</w:t>
      </w:r>
    </w:p>
    <w:p w14:paraId="4DD319EE" w14:textId="77777777" w:rsidR="00BA789D" w:rsidRPr="00B732D8" w:rsidRDefault="00BA789D">
      <w:pPr>
        <w:pStyle w:val="Odstavecseseznamem"/>
        <w:autoSpaceDE w:val="0"/>
        <w:autoSpaceDN w:val="0"/>
        <w:spacing w:line="240" w:lineRule="auto"/>
        <w:contextualSpacing w:val="0"/>
        <w:rPr>
          <w:rFonts w:ascii="Times New Roman" w:hAnsi="Times New Roman"/>
          <w:sz w:val="24"/>
          <w:szCs w:val="24"/>
        </w:rPr>
      </w:pPr>
    </w:p>
    <w:p w14:paraId="3696AAE9" w14:textId="77777777" w:rsidR="00BA789D" w:rsidRPr="00B732D8" w:rsidRDefault="004903A5"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4 písm. d</w:t>
      </w:r>
      <w:r w:rsidR="00BA789D" w:rsidRPr="00B732D8">
        <w:rPr>
          <w:rFonts w:ascii="Times New Roman" w:hAnsi="Times New Roman"/>
          <w:sz w:val="24"/>
          <w:szCs w:val="24"/>
        </w:rPr>
        <w:t>)</w:t>
      </w:r>
      <w:r w:rsidRPr="00B732D8">
        <w:rPr>
          <w:rFonts w:ascii="Times New Roman" w:hAnsi="Times New Roman"/>
          <w:sz w:val="24"/>
          <w:szCs w:val="24"/>
        </w:rPr>
        <w:t xml:space="preserve"> se slova „, f) nebo h)“ nahrazují slovy „nebo g)“.</w:t>
      </w:r>
    </w:p>
    <w:p w14:paraId="4D277241" w14:textId="77777777" w:rsidR="004903A5" w:rsidRPr="00B732D8" w:rsidRDefault="004903A5">
      <w:pPr>
        <w:pStyle w:val="Odstavecseseznamem"/>
        <w:autoSpaceDE w:val="0"/>
        <w:autoSpaceDN w:val="0"/>
        <w:spacing w:line="240" w:lineRule="auto"/>
        <w:contextualSpacing w:val="0"/>
        <w:rPr>
          <w:rFonts w:ascii="Times New Roman" w:hAnsi="Times New Roman"/>
          <w:sz w:val="24"/>
          <w:szCs w:val="24"/>
        </w:rPr>
      </w:pPr>
    </w:p>
    <w:p w14:paraId="7D56F7A2" w14:textId="77777777" w:rsidR="004903A5" w:rsidRPr="00B732D8" w:rsidRDefault="004903A5"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4 písm. e) se slova „k) nebo m)“ nahrazují slovy „j) nebo l)“.</w:t>
      </w:r>
    </w:p>
    <w:p w14:paraId="0C6701C2" w14:textId="77777777" w:rsidR="004903A5" w:rsidRPr="00B732D8" w:rsidRDefault="004903A5">
      <w:pPr>
        <w:pStyle w:val="Odstavecseseznamem"/>
        <w:autoSpaceDE w:val="0"/>
        <w:autoSpaceDN w:val="0"/>
        <w:spacing w:line="240" w:lineRule="auto"/>
        <w:contextualSpacing w:val="0"/>
        <w:rPr>
          <w:rFonts w:ascii="Times New Roman" w:hAnsi="Times New Roman"/>
          <w:sz w:val="24"/>
          <w:szCs w:val="24"/>
        </w:rPr>
      </w:pPr>
    </w:p>
    <w:p w14:paraId="66BB2559" w14:textId="77777777" w:rsidR="004903A5" w:rsidRPr="00B732D8" w:rsidRDefault="004903A5"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5 písm. b) se slova „i) nebo j)“ nahrazují slovy „h) nebo i)“.</w:t>
      </w:r>
    </w:p>
    <w:p w14:paraId="3494B82D" w14:textId="77777777" w:rsidR="004903A5" w:rsidRPr="00B732D8" w:rsidRDefault="004903A5">
      <w:pPr>
        <w:pStyle w:val="Odstavecseseznamem"/>
        <w:autoSpaceDE w:val="0"/>
        <w:autoSpaceDN w:val="0"/>
        <w:spacing w:line="240" w:lineRule="auto"/>
        <w:contextualSpacing w:val="0"/>
        <w:rPr>
          <w:rFonts w:ascii="Times New Roman" w:hAnsi="Times New Roman"/>
          <w:sz w:val="24"/>
          <w:szCs w:val="24"/>
        </w:rPr>
      </w:pPr>
    </w:p>
    <w:p w14:paraId="486A5EF4" w14:textId="77777777" w:rsidR="004903A5" w:rsidRPr="00B732D8" w:rsidRDefault="004903A5"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92 odst. 5 písm. c) se text „k)“ nahrazuje textem „j)“.</w:t>
      </w:r>
    </w:p>
    <w:p w14:paraId="33C990DB" w14:textId="77777777" w:rsidR="00F55C04" w:rsidRPr="00B732D8" w:rsidRDefault="00F55C04">
      <w:pPr>
        <w:pStyle w:val="Odstavecseseznamem"/>
        <w:autoSpaceDE w:val="0"/>
        <w:autoSpaceDN w:val="0"/>
        <w:spacing w:line="240" w:lineRule="auto"/>
        <w:contextualSpacing w:val="0"/>
        <w:rPr>
          <w:rFonts w:ascii="Times New Roman" w:hAnsi="Times New Roman"/>
          <w:sz w:val="24"/>
          <w:szCs w:val="24"/>
        </w:rPr>
      </w:pPr>
    </w:p>
    <w:p w14:paraId="56C6EFB5" w14:textId="77777777" w:rsidR="00F55C04" w:rsidRPr="00B732D8" w:rsidRDefault="00F55C04"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93 odst. 1 se písmeno d) zrušuje.</w:t>
      </w:r>
    </w:p>
    <w:p w14:paraId="28E6DDE7" w14:textId="77777777" w:rsidR="00F55C04" w:rsidRPr="00B732D8" w:rsidRDefault="00F55C04">
      <w:pPr>
        <w:pStyle w:val="Odstavecseseznamem"/>
        <w:autoSpaceDE w:val="0"/>
        <w:autoSpaceDN w:val="0"/>
        <w:spacing w:line="240" w:lineRule="auto"/>
        <w:contextualSpacing w:val="0"/>
        <w:rPr>
          <w:rFonts w:ascii="Times New Roman" w:hAnsi="Times New Roman"/>
          <w:sz w:val="24"/>
          <w:szCs w:val="24"/>
        </w:rPr>
      </w:pPr>
    </w:p>
    <w:p w14:paraId="3BDBB704" w14:textId="77777777" w:rsidR="00F55C04" w:rsidRPr="00B732D8" w:rsidRDefault="00F55C04">
      <w:pPr>
        <w:pStyle w:val="Odstavecseseznamem"/>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Dosavadní písmena e) až k) se označují jako písmena d) až j).</w:t>
      </w:r>
    </w:p>
    <w:p w14:paraId="7708F4F5" w14:textId="77777777" w:rsidR="00F55C04" w:rsidRPr="00B732D8" w:rsidRDefault="00F55C04">
      <w:pPr>
        <w:pStyle w:val="Odstavecseseznamem"/>
        <w:autoSpaceDE w:val="0"/>
        <w:autoSpaceDN w:val="0"/>
        <w:spacing w:line="240" w:lineRule="auto"/>
        <w:contextualSpacing w:val="0"/>
        <w:rPr>
          <w:rFonts w:ascii="Times New Roman" w:hAnsi="Times New Roman"/>
          <w:sz w:val="24"/>
          <w:szCs w:val="24"/>
        </w:rPr>
      </w:pPr>
    </w:p>
    <w:p w14:paraId="2DAA5969" w14:textId="77777777" w:rsidR="00F55C04" w:rsidRPr="00B732D8" w:rsidRDefault="00FC0BCA"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93 odst. 5 písm. b) se text „1 písm. g)“ nahrazuje textem „1 písm. f)“.</w:t>
      </w:r>
    </w:p>
    <w:p w14:paraId="7B34D51A" w14:textId="77777777" w:rsidR="00FC0BCA" w:rsidRPr="00B732D8" w:rsidRDefault="00FC0BCA">
      <w:pPr>
        <w:pStyle w:val="Odstavecseseznamem"/>
        <w:autoSpaceDE w:val="0"/>
        <w:autoSpaceDN w:val="0"/>
        <w:spacing w:line="240" w:lineRule="auto"/>
        <w:contextualSpacing w:val="0"/>
        <w:rPr>
          <w:rFonts w:ascii="Times New Roman" w:hAnsi="Times New Roman"/>
          <w:sz w:val="24"/>
          <w:szCs w:val="24"/>
        </w:rPr>
      </w:pPr>
    </w:p>
    <w:p w14:paraId="34E03CFC" w14:textId="77777777" w:rsidR="00FC0BCA" w:rsidRPr="00B732D8" w:rsidRDefault="00FC0BCA"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93 odst. 5 písm. d) se slova „d), e) nebo h)“ nahrazují slovy „d) nebo g)“.</w:t>
      </w:r>
    </w:p>
    <w:p w14:paraId="199050D0" w14:textId="77777777" w:rsidR="00FC0BCA" w:rsidRPr="00B732D8" w:rsidRDefault="00FC0BCA">
      <w:pPr>
        <w:pStyle w:val="Odstavecseseznamem"/>
        <w:autoSpaceDE w:val="0"/>
        <w:autoSpaceDN w:val="0"/>
        <w:spacing w:line="240" w:lineRule="auto"/>
        <w:contextualSpacing w:val="0"/>
        <w:rPr>
          <w:rFonts w:ascii="Times New Roman" w:hAnsi="Times New Roman"/>
          <w:sz w:val="24"/>
          <w:szCs w:val="24"/>
        </w:rPr>
      </w:pPr>
    </w:p>
    <w:p w14:paraId="5078F70E" w14:textId="77777777" w:rsidR="00FC0BCA" w:rsidRPr="00B732D8" w:rsidRDefault="00FC0BCA" w:rsidP="001F41D5">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93 odst. 5 písm. f) se slova „f), i), j) nebo k)“ nahrazují slovy „e), h), i) nebo j)“.</w:t>
      </w:r>
    </w:p>
    <w:p w14:paraId="4BAAB677" w14:textId="77777777" w:rsidR="00FC0BCA" w:rsidRPr="00B732D8" w:rsidRDefault="00FC0BCA">
      <w:pPr>
        <w:pStyle w:val="Odstavecseseznamem"/>
        <w:autoSpaceDE w:val="0"/>
        <w:autoSpaceDN w:val="0"/>
        <w:spacing w:line="240" w:lineRule="auto"/>
        <w:contextualSpacing w:val="0"/>
        <w:rPr>
          <w:rFonts w:ascii="Times New Roman" w:hAnsi="Times New Roman"/>
          <w:sz w:val="24"/>
          <w:szCs w:val="24"/>
        </w:rPr>
      </w:pPr>
    </w:p>
    <w:p w14:paraId="6F26E006" w14:textId="77777777" w:rsidR="00134088" w:rsidRPr="00AC0910" w:rsidRDefault="00FC0BCA" w:rsidP="00557DE2">
      <w:pPr>
        <w:pStyle w:val="Odstavecseseznamem"/>
        <w:numPr>
          <w:ilvl w:val="0"/>
          <w:numId w:val="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93 odst. 6 písm. c) se slova „f), j) nebo k)“ nahrazují slovy „e), i) nebo j)“.</w:t>
      </w:r>
    </w:p>
    <w:p w14:paraId="416D3C7E" w14:textId="77777777" w:rsidR="00AC0910" w:rsidRDefault="00AC0910" w:rsidP="00AC0910">
      <w:pPr>
        <w:spacing w:line="240" w:lineRule="auto"/>
        <w:rPr>
          <w:rFonts w:ascii="Times New Roman" w:hAnsi="Times New Roman"/>
          <w:b/>
          <w:sz w:val="24"/>
          <w:szCs w:val="24"/>
          <w:lang w:val="cs"/>
        </w:rPr>
      </w:pPr>
    </w:p>
    <w:p w14:paraId="16B6806C" w14:textId="77777777" w:rsidR="008139F5" w:rsidRDefault="008139F5" w:rsidP="00AC0910">
      <w:pPr>
        <w:spacing w:line="240" w:lineRule="auto"/>
        <w:rPr>
          <w:rFonts w:ascii="Times New Roman" w:hAnsi="Times New Roman"/>
          <w:b/>
          <w:sz w:val="24"/>
          <w:szCs w:val="24"/>
          <w:lang w:val="cs"/>
        </w:rPr>
      </w:pPr>
    </w:p>
    <w:p w14:paraId="7269701F"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51FF3AA4"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p>
    <w:p w14:paraId="47797647" w14:textId="77777777" w:rsidR="008139F5" w:rsidRPr="00617473" w:rsidRDefault="008139F5" w:rsidP="008139F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19BB4D53" w14:textId="77777777" w:rsidR="008139F5" w:rsidRPr="00617473" w:rsidRDefault="008139F5" w:rsidP="008139F5">
      <w:pPr>
        <w:pStyle w:val="Odstavecseseznamem"/>
        <w:spacing w:line="240" w:lineRule="auto"/>
        <w:ind w:left="0" w:firstLine="284"/>
        <w:rPr>
          <w:rFonts w:ascii="Times New Roman" w:hAnsi="Times New Roman"/>
          <w:color w:val="FF0000"/>
          <w:sz w:val="24"/>
          <w:szCs w:val="24"/>
          <w:highlight w:val="yellow"/>
        </w:rPr>
      </w:pPr>
    </w:p>
    <w:p w14:paraId="4192203A" w14:textId="77777777" w:rsidR="008139F5" w:rsidRDefault="008139F5" w:rsidP="000F42C3">
      <w:pPr>
        <w:pStyle w:val="Odstavecseseznamem"/>
        <w:widowControl/>
        <w:numPr>
          <w:ilvl w:val="0"/>
          <w:numId w:val="63"/>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1DEB17F4" w14:textId="77777777" w:rsidR="008139F5" w:rsidRDefault="008139F5" w:rsidP="008139F5">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5F02BF09" w14:textId="77777777" w:rsidR="008139F5" w:rsidRPr="00C61038" w:rsidRDefault="008139F5" w:rsidP="000F42C3">
      <w:pPr>
        <w:pStyle w:val="Odstavecseseznamem"/>
        <w:widowControl/>
        <w:numPr>
          <w:ilvl w:val="0"/>
          <w:numId w:val="63"/>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lastRenderedPageBreak/>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07679C7B" w14:textId="77777777" w:rsidR="008139F5" w:rsidRDefault="008139F5" w:rsidP="008139F5">
      <w:pPr>
        <w:pStyle w:val="Odstavecseseznamem"/>
        <w:spacing w:line="240" w:lineRule="auto"/>
        <w:ind w:left="0"/>
        <w:rPr>
          <w:rFonts w:ascii="Times New Roman" w:hAnsi="Times New Roman"/>
          <w:color w:val="FF0000"/>
          <w:sz w:val="24"/>
          <w:szCs w:val="24"/>
          <w:highlight w:val="yellow"/>
        </w:rPr>
      </w:pPr>
    </w:p>
    <w:p w14:paraId="2CEAD6DA" w14:textId="77777777" w:rsidR="008139F5" w:rsidRPr="00617473" w:rsidRDefault="008139F5" w:rsidP="008139F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48413D90" w14:textId="77777777" w:rsidR="00510C2A" w:rsidRDefault="00510C2A" w:rsidP="00AC0910">
      <w:pPr>
        <w:spacing w:line="240" w:lineRule="auto"/>
        <w:rPr>
          <w:rFonts w:ascii="Times New Roman" w:hAnsi="Times New Roman"/>
          <w:b/>
          <w:strike/>
          <w:sz w:val="24"/>
          <w:szCs w:val="24"/>
          <w:highlight w:val="yellow"/>
          <w:lang w:val="cs"/>
        </w:rPr>
      </w:pPr>
    </w:p>
    <w:p w14:paraId="09E3AB63" w14:textId="77777777" w:rsidR="008139F5" w:rsidRDefault="008139F5" w:rsidP="00AC0910">
      <w:pPr>
        <w:spacing w:line="240" w:lineRule="auto"/>
        <w:rPr>
          <w:rFonts w:ascii="Times New Roman" w:hAnsi="Times New Roman"/>
          <w:b/>
          <w:strike/>
          <w:sz w:val="24"/>
          <w:szCs w:val="24"/>
          <w:highlight w:val="yellow"/>
          <w:lang w:val="cs"/>
        </w:rPr>
      </w:pPr>
    </w:p>
    <w:p w14:paraId="7E32A1EB" w14:textId="77777777" w:rsidR="008139F5" w:rsidRDefault="008139F5" w:rsidP="00AC0910">
      <w:pPr>
        <w:spacing w:line="240" w:lineRule="auto"/>
        <w:rPr>
          <w:rFonts w:ascii="Times New Roman" w:hAnsi="Times New Roman"/>
          <w:b/>
          <w:strike/>
          <w:sz w:val="24"/>
          <w:szCs w:val="24"/>
          <w:highlight w:val="yellow"/>
          <w:lang w:val="cs"/>
        </w:rPr>
      </w:pPr>
    </w:p>
    <w:p w14:paraId="777AB3F9" w14:textId="77777777" w:rsidR="003E55BC" w:rsidRPr="00CD4AA5" w:rsidRDefault="003E55BC">
      <w:pPr>
        <w:spacing w:line="240" w:lineRule="auto"/>
        <w:jc w:val="center"/>
        <w:rPr>
          <w:rFonts w:ascii="Times New Roman" w:hAnsi="Times New Roman"/>
          <w:b/>
          <w:strike/>
          <w:sz w:val="24"/>
          <w:szCs w:val="24"/>
          <w:lang w:val="cs"/>
        </w:rPr>
      </w:pPr>
      <w:r w:rsidRPr="00CD4AA5">
        <w:rPr>
          <w:rFonts w:ascii="Times New Roman" w:hAnsi="Times New Roman"/>
          <w:b/>
          <w:strike/>
          <w:sz w:val="24"/>
          <w:szCs w:val="24"/>
          <w:highlight w:val="yellow"/>
          <w:lang w:val="cs"/>
        </w:rPr>
        <w:t xml:space="preserve">ČÁST </w:t>
      </w:r>
      <w:r w:rsidR="008944DF" w:rsidRPr="00CD4AA5">
        <w:rPr>
          <w:rFonts w:ascii="Times New Roman" w:hAnsi="Times New Roman"/>
          <w:b/>
          <w:strike/>
          <w:sz w:val="24"/>
          <w:szCs w:val="24"/>
          <w:highlight w:val="yellow"/>
          <w:lang w:val="cs"/>
        </w:rPr>
        <w:t>OSMNÁCTÁ</w:t>
      </w:r>
    </w:p>
    <w:p w14:paraId="39573E2F" w14:textId="77777777" w:rsidR="00CD4AA5" w:rsidRPr="00CD4AA5" w:rsidRDefault="00CD4AA5" w:rsidP="00CD4AA5">
      <w:pPr>
        <w:spacing w:line="240" w:lineRule="auto"/>
        <w:jc w:val="center"/>
        <w:rPr>
          <w:rFonts w:ascii="Times New Roman" w:hAnsi="Times New Roman"/>
          <w:color w:val="FF0000"/>
          <w:sz w:val="24"/>
          <w:szCs w:val="24"/>
          <w:lang w:val="cs"/>
        </w:rPr>
      </w:pPr>
      <w:r w:rsidRPr="00CD4AA5">
        <w:rPr>
          <w:rFonts w:ascii="Times New Roman" w:hAnsi="Times New Roman"/>
          <w:color w:val="FF0000"/>
          <w:sz w:val="24"/>
          <w:szCs w:val="24"/>
          <w:highlight w:val="yellow"/>
          <w:lang w:val="cs"/>
        </w:rPr>
        <w:t>ČÁST OSMNÁCTÁ</w:t>
      </w:r>
    </w:p>
    <w:p w14:paraId="62F96C1C" w14:textId="77777777" w:rsidR="003E55BC" w:rsidRPr="00B732D8" w:rsidRDefault="003E55BC">
      <w:pPr>
        <w:spacing w:line="240" w:lineRule="auto"/>
        <w:jc w:val="center"/>
        <w:rPr>
          <w:rFonts w:ascii="Times New Roman" w:hAnsi="Times New Roman"/>
          <w:b/>
          <w:sz w:val="24"/>
          <w:szCs w:val="24"/>
          <w:lang w:val="cs"/>
        </w:rPr>
      </w:pPr>
    </w:p>
    <w:p w14:paraId="15B5629D" w14:textId="77777777" w:rsidR="003E55BC" w:rsidRPr="00B732D8" w:rsidRDefault="003E55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oceňování majetku</w:t>
      </w:r>
    </w:p>
    <w:p w14:paraId="6A94DED9" w14:textId="77777777" w:rsidR="003E55BC" w:rsidRPr="00B732D8" w:rsidRDefault="003E55BC">
      <w:pPr>
        <w:spacing w:line="240" w:lineRule="auto"/>
        <w:jc w:val="center"/>
        <w:rPr>
          <w:rFonts w:ascii="Times New Roman" w:hAnsi="Times New Roman"/>
          <w:b/>
          <w:sz w:val="24"/>
          <w:szCs w:val="24"/>
          <w:lang w:val="cs"/>
        </w:rPr>
      </w:pPr>
    </w:p>
    <w:p w14:paraId="6C36256A" w14:textId="77777777" w:rsidR="00536343" w:rsidRPr="00B732D8" w:rsidRDefault="003E55BC">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w:t>
      </w:r>
      <w:r w:rsidR="00DA404A" w:rsidRPr="00B732D8">
        <w:rPr>
          <w:rFonts w:ascii="Times New Roman" w:hAnsi="Times New Roman"/>
          <w:sz w:val="24"/>
          <w:szCs w:val="24"/>
          <w:lang w:val="cs"/>
        </w:rPr>
        <w:t>I</w:t>
      </w:r>
      <w:r w:rsidR="007D3953">
        <w:rPr>
          <w:rFonts w:ascii="Times New Roman" w:hAnsi="Times New Roman"/>
          <w:sz w:val="24"/>
          <w:szCs w:val="24"/>
          <w:lang w:val="cs"/>
        </w:rPr>
        <w:t>I</w:t>
      </w:r>
      <w:r w:rsidR="003C7327">
        <w:rPr>
          <w:rFonts w:ascii="Times New Roman" w:hAnsi="Times New Roman"/>
          <w:sz w:val="24"/>
          <w:szCs w:val="24"/>
          <w:lang w:val="cs"/>
        </w:rPr>
        <w:t>I</w:t>
      </w:r>
    </w:p>
    <w:p w14:paraId="744633A3" w14:textId="77777777" w:rsidR="003E55BC" w:rsidRPr="00B732D8" w:rsidRDefault="003E55BC">
      <w:pPr>
        <w:spacing w:line="240" w:lineRule="auto"/>
        <w:rPr>
          <w:rFonts w:ascii="Times New Roman" w:hAnsi="Times New Roman"/>
          <w:sz w:val="24"/>
          <w:szCs w:val="24"/>
        </w:rPr>
      </w:pPr>
    </w:p>
    <w:p w14:paraId="4437F637" w14:textId="2AD7C1BE" w:rsidR="001536DA" w:rsidRPr="00B732D8" w:rsidRDefault="00536343">
      <w:pPr>
        <w:spacing w:line="240" w:lineRule="auto"/>
        <w:rPr>
          <w:rFonts w:ascii="Times New Roman" w:hAnsi="Times New Roman"/>
          <w:sz w:val="24"/>
          <w:szCs w:val="24"/>
        </w:rPr>
      </w:pPr>
      <w:r w:rsidRPr="00B732D8">
        <w:rPr>
          <w:rFonts w:ascii="Times New Roman" w:hAnsi="Times New Roman"/>
          <w:sz w:val="24"/>
          <w:szCs w:val="24"/>
        </w:rPr>
        <w:t xml:space="preserve">Zákon č. 151/1997 Sb., o oceňování majetku a o změně některých zákonů (zákon o oceňování majetku), ve znění zákona č. 121/2000 Sb., zákona č. 237/2004 Sb., zákona č. 257/2004 Sb., zákona č. 296/2007 Sb., zákona č. 188/2011 Sb., zákona č. 350/2012 Sb., </w:t>
      </w:r>
      <w:r w:rsidR="007A3918" w:rsidRPr="00B732D8">
        <w:rPr>
          <w:rFonts w:ascii="Times New Roman" w:hAnsi="Times New Roman"/>
          <w:sz w:val="24"/>
          <w:szCs w:val="24"/>
        </w:rPr>
        <w:t xml:space="preserve">zákona č. 303/2013 Sb., zákona č. 340/2013 Sb., zákona č. 344/2013 Sb., zákona č. 228/2014 Sb. </w:t>
      </w:r>
      <w:r w:rsidR="007A3918" w:rsidRPr="00CD4AA5">
        <w:rPr>
          <w:rFonts w:ascii="Times New Roman" w:hAnsi="Times New Roman"/>
          <w:strike/>
          <w:sz w:val="24"/>
          <w:szCs w:val="24"/>
          <w:highlight w:val="yellow"/>
        </w:rPr>
        <w:t>a</w:t>
      </w:r>
      <w:r w:rsidR="007A3918" w:rsidRPr="00B732D8">
        <w:rPr>
          <w:rFonts w:ascii="Times New Roman" w:hAnsi="Times New Roman"/>
          <w:sz w:val="24"/>
          <w:szCs w:val="24"/>
        </w:rPr>
        <w:t xml:space="preserve"> </w:t>
      </w:r>
      <w:r w:rsidR="00CD4AA5" w:rsidRPr="00CD4AA5">
        <w:rPr>
          <w:rFonts w:ascii="Times New Roman" w:hAnsi="Times New Roman"/>
          <w:color w:val="FF0000"/>
          <w:sz w:val="24"/>
          <w:szCs w:val="24"/>
          <w:highlight w:val="yellow"/>
        </w:rPr>
        <w:t>,</w:t>
      </w:r>
      <w:r w:rsidR="00CD4AA5">
        <w:rPr>
          <w:rFonts w:ascii="Times New Roman" w:hAnsi="Times New Roman"/>
          <w:sz w:val="24"/>
          <w:szCs w:val="24"/>
        </w:rPr>
        <w:t xml:space="preserve"> </w:t>
      </w:r>
      <w:r w:rsidR="007A3918" w:rsidRPr="00B732D8">
        <w:rPr>
          <w:rFonts w:ascii="Times New Roman" w:hAnsi="Times New Roman"/>
          <w:sz w:val="24"/>
          <w:szCs w:val="24"/>
        </w:rPr>
        <w:t xml:space="preserve">zákona č. 225/2017 Sb., </w:t>
      </w:r>
      <w:r w:rsidR="00CD4AA5" w:rsidRPr="00CD4AA5">
        <w:rPr>
          <w:rFonts w:ascii="Times New Roman" w:hAnsi="Times New Roman"/>
          <w:color w:val="FF0000"/>
          <w:sz w:val="24"/>
          <w:szCs w:val="24"/>
          <w:highlight w:val="yellow"/>
        </w:rPr>
        <w:t>zákona č. 237/2020 Sb. a zákona č. …/2020 Sb.,</w:t>
      </w:r>
      <w:r w:rsidR="00CD4AA5" w:rsidRPr="00CD4AA5">
        <w:rPr>
          <w:rFonts w:ascii="Times New Roman" w:hAnsi="Times New Roman"/>
          <w:color w:val="FF0000"/>
          <w:sz w:val="24"/>
          <w:szCs w:val="24"/>
        </w:rPr>
        <w:t xml:space="preserve"> </w:t>
      </w:r>
      <w:r w:rsidRPr="00B732D8">
        <w:rPr>
          <w:rFonts w:ascii="Times New Roman" w:hAnsi="Times New Roman"/>
          <w:sz w:val="24"/>
          <w:szCs w:val="24"/>
        </w:rPr>
        <w:t>se mění takto:</w:t>
      </w:r>
    </w:p>
    <w:p w14:paraId="31ED7B84" w14:textId="77777777" w:rsidR="007A3918" w:rsidRPr="00B732D8" w:rsidRDefault="007A3918">
      <w:pPr>
        <w:spacing w:line="240" w:lineRule="auto"/>
        <w:rPr>
          <w:rFonts w:ascii="Times New Roman" w:hAnsi="Times New Roman"/>
          <w:sz w:val="24"/>
          <w:szCs w:val="24"/>
        </w:rPr>
      </w:pPr>
    </w:p>
    <w:p w14:paraId="7EA84121" w14:textId="77777777" w:rsidR="007A3918" w:rsidRPr="00B732D8" w:rsidRDefault="007A3918" w:rsidP="001F41D5">
      <w:pPr>
        <w:pStyle w:val="Odstavecseseznamem"/>
        <w:numPr>
          <w:ilvl w:val="0"/>
          <w:numId w:val="4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 odst. 2 větě druhé se za slova „uvedeným </w:t>
      </w:r>
      <w:r w:rsidR="00436CC5">
        <w:rPr>
          <w:rFonts w:ascii="Times New Roman" w:hAnsi="Times New Roman"/>
          <w:sz w:val="24"/>
          <w:szCs w:val="24"/>
        </w:rPr>
        <w:t>v“ vkládají slova „rozhodnutí o </w:t>
      </w:r>
      <w:r w:rsidRPr="00B732D8">
        <w:rPr>
          <w:rFonts w:ascii="Times New Roman" w:hAnsi="Times New Roman"/>
          <w:sz w:val="24"/>
          <w:szCs w:val="24"/>
        </w:rPr>
        <w:t>povolení záměru,“.</w:t>
      </w:r>
    </w:p>
    <w:p w14:paraId="17D78873" w14:textId="77777777" w:rsidR="007A3918" w:rsidRPr="00B732D8" w:rsidRDefault="007A3918">
      <w:pPr>
        <w:pStyle w:val="Odstavecseseznamem"/>
        <w:spacing w:line="240" w:lineRule="auto"/>
        <w:contextualSpacing w:val="0"/>
        <w:rPr>
          <w:rFonts w:ascii="Times New Roman" w:hAnsi="Times New Roman"/>
          <w:sz w:val="24"/>
          <w:szCs w:val="24"/>
        </w:rPr>
      </w:pPr>
    </w:p>
    <w:p w14:paraId="429A6830" w14:textId="77777777" w:rsidR="007A3918" w:rsidRPr="00B732D8" w:rsidRDefault="007A3918" w:rsidP="001F41D5">
      <w:pPr>
        <w:pStyle w:val="Odstavecseseznamem"/>
        <w:numPr>
          <w:ilvl w:val="0"/>
          <w:numId w:val="41"/>
        </w:numPr>
        <w:spacing w:line="240" w:lineRule="auto"/>
        <w:contextualSpacing w:val="0"/>
        <w:rPr>
          <w:rFonts w:ascii="Times New Roman" w:hAnsi="Times New Roman"/>
          <w:sz w:val="24"/>
          <w:szCs w:val="24"/>
        </w:rPr>
      </w:pPr>
      <w:r w:rsidRPr="00B732D8">
        <w:rPr>
          <w:rFonts w:ascii="Times New Roman" w:hAnsi="Times New Roman"/>
          <w:sz w:val="24"/>
          <w:szCs w:val="24"/>
        </w:rPr>
        <w:t>V § 9 odst. 2 písm. a) bodu 2 se za slovo „vydaným“ vkládají slova „rozhodnut</w:t>
      </w:r>
      <w:r w:rsidR="00436CC5">
        <w:rPr>
          <w:rFonts w:ascii="Times New Roman" w:hAnsi="Times New Roman"/>
          <w:sz w:val="24"/>
          <w:szCs w:val="24"/>
        </w:rPr>
        <w:t>ím o </w:t>
      </w:r>
      <w:r w:rsidRPr="00B732D8">
        <w:rPr>
          <w:rFonts w:ascii="Times New Roman" w:hAnsi="Times New Roman"/>
          <w:sz w:val="24"/>
          <w:szCs w:val="24"/>
        </w:rPr>
        <w:t>povolení záměru,“.</w:t>
      </w:r>
    </w:p>
    <w:p w14:paraId="389BCD0F" w14:textId="77777777" w:rsidR="007A3918" w:rsidRPr="00B732D8" w:rsidRDefault="007A3918">
      <w:pPr>
        <w:pStyle w:val="Odstavecseseznamem"/>
        <w:spacing w:line="240" w:lineRule="auto"/>
        <w:contextualSpacing w:val="0"/>
        <w:rPr>
          <w:rFonts w:ascii="Times New Roman" w:hAnsi="Times New Roman"/>
          <w:sz w:val="24"/>
          <w:szCs w:val="24"/>
        </w:rPr>
      </w:pPr>
    </w:p>
    <w:p w14:paraId="4C168733" w14:textId="77777777" w:rsidR="007A3918" w:rsidRPr="00B732D8" w:rsidRDefault="007A3918" w:rsidP="001F41D5">
      <w:pPr>
        <w:pStyle w:val="Odstavecseseznamem"/>
        <w:numPr>
          <w:ilvl w:val="0"/>
          <w:numId w:val="41"/>
        </w:numPr>
        <w:spacing w:line="240" w:lineRule="auto"/>
        <w:contextualSpacing w:val="0"/>
        <w:rPr>
          <w:rFonts w:ascii="Times New Roman" w:hAnsi="Times New Roman"/>
          <w:sz w:val="24"/>
          <w:szCs w:val="24"/>
        </w:rPr>
      </w:pPr>
      <w:r w:rsidRPr="00B732D8">
        <w:rPr>
          <w:rFonts w:ascii="Times New Roman" w:hAnsi="Times New Roman"/>
          <w:sz w:val="24"/>
          <w:szCs w:val="24"/>
        </w:rPr>
        <w:t>Poznámky pod čarou č. 6 a 26 se včetně odkazů na poznámky pod čarou zrušují.</w:t>
      </w:r>
    </w:p>
    <w:p w14:paraId="174D85B3" w14:textId="77777777" w:rsidR="00155593" w:rsidRPr="00B732D8" w:rsidRDefault="00155593">
      <w:pPr>
        <w:pStyle w:val="Odstavecseseznamem"/>
        <w:spacing w:line="240" w:lineRule="auto"/>
        <w:contextualSpacing w:val="0"/>
        <w:rPr>
          <w:rFonts w:ascii="Times New Roman" w:hAnsi="Times New Roman"/>
          <w:sz w:val="24"/>
          <w:szCs w:val="24"/>
        </w:rPr>
      </w:pPr>
    </w:p>
    <w:p w14:paraId="140ED329" w14:textId="77777777" w:rsidR="00155593" w:rsidRPr="00B732D8" w:rsidRDefault="00155593" w:rsidP="001F41D5">
      <w:pPr>
        <w:pStyle w:val="Odstavecseseznamem"/>
        <w:numPr>
          <w:ilvl w:val="0"/>
          <w:numId w:val="41"/>
        </w:numPr>
        <w:spacing w:line="240" w:lineRule="auto"/>
        <w:contextualSpacing w:val="0"/>
        <w:rPr>
          <w:rFonts w:ascii="Times New Roman" w:hAnsi="Times New Roman"/>
          <w:sz w:val="24"/>
          <w:szCs w:val="24"/>
        </w:rPr>
      </w:pPr>
      <w:r w:rsidRPr="00B732D8">
        <w:rPr>
          <w:rFonts w:ascii="Times New Roman" w:hAnsi="Times New Roman"/>
          <w:sz w:val="24"/>
          <w:szCs w:val="24"/>
        </w:rPr>
        <w:t>V § 33 se doplňuje odstavec 4, který zní:</w:t>
      </w:r>
    </w:p>
    <w:p w14:paraId="17C7890A" w14:textId="77777777" w:rsidR="00DD29D7" w:rsidRPr="00B732D8" w:rsidRDefault="00DD29D7">
      <w:pPr>
        <w:pStyle w:val="Odstavecseseznamem"/>
        <w:spacing w:line="240" w:lineRule="auto"/>
        <w:contextualSpacing w:val="0"/>
        <w:rPr>
          <w:rFonts w:ascii="Times New Roman" w:hAnsi="Times New Roman"/>
          <w:sz w:val="24"/>
          <w:szCs w:val="24"/>
        </w:rPr>
      </w:pPr>
    </w:p>
    <w:p w14:paraId="5CE10080" w14:textId="77777777" w:rsidR="00155593" w:rsidRPr="00B732D8" w:rsidRDefault="00155593">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 xml:space="preserve">(4) </w:t>
      </w:r>
      <w:r w:rsidR="00537998" w:rsidRPr="00537998">
        <w:rPr>
          <w:rFonts w:ascii="Times New Roman" w:hAnsi="Times New Roman"/>
          <w:bCs/>
          <w:color w:val="000000"/>
          <w:sz w:val="24"/>
          <w:szCs w:val="24"/>
        </w:rPr>
        <w:t>Ministerstvo financí má bezplatný dálkový přístup k údajům a informacím o stavbách vedeným v informačních systémech veřejné správy podle § 266 odst. 2 písm. a) až e) stavebního zákona</w:t>
      </w:r>
      <w:r w:rsidRPr="00B732D8">
        <w:rPr>
          <w:rFonts w:ascii="Times New Roman" w:hAnsi="Times New Roman"/>
          <w:color w:val="000000" w:themeColor="text1"/>
          <w:sz w:val="24"/>
          <w:szCs w:val="24"/>
        </w:rPr>
        <w:t>.“.</w:t>
      </w:r>
    </w:p>
    <w:p w14:paraId="3EDD0D5C" w14:textId="77777777" w:rsidR="00536343" w:rsidRPr="00B732D8" w:rsidRDefault="00536343">
      <w:pPr>
        <w:spacing w:line="240" w:lineRule="auto"/>
        <w:rPr>
          <w:rFonts w:ascii="Times New Roman" w:hAnsi="Times New Roman"/>
          <w:sz w:val="24"/>
          <w:szCs w:val="24"/>
        </w:rPr>
      </w:pPr>
    </w:p>
    <w:p w14:paraId="41565A9D" w14:textId="77777777" w:rsidR="001536DA" w:rsidRPr="00B732D8" w:rsidRDefault="001536DA">
      <w:pPr>
        <w:spacing w:line="240" w:lineRule="auto"/>
        <w:rPr>
          <w:rFonts w:ascii="Times New Roman" w:hAnsi="Times New Roman"/>
          <w:sz w:val="24"/>
          <w:szCs w:val="24"/>
        </w:rPr>
      </w:pPr>
    </w:p>
    <w:p w14:paraId="28DF0ADC" w14:textId="77777777" w:rsidR="003E55BC" w:rsidRPr="006D604B" w:rsidRDefault="003E55BC">
      <w:pPr>
        <w:spacing w:line="240" w:lineRule="auto"/>
        <w:jc w:val="center"/>
        <w:rPr>
          <w:rFonts w:ascii="Times New Roman" w:hAnsi="Times New Roman"/>
          <w:b/>
          <w:strike/>
          <w:sz w:val="24"/>
          <w:szCs w:val="24"/>
          <w:highlight w:val="yellow"/>
          <w:lang w:val="cs"/>
        </w:rPr>
      </w:pPr>
      <w:r w:rsidRPr="006D604B">
        <w:rPr>
          <w:rFonts w:ascii="Times New Roman" w:hAnsi="Times New Roman"/>
          <w:b/>
          <w:strike/>
          <w:sz w:val="24"/>
          <w:szCs w:val="24"/>
          <w:highlight w:val="yellow"/>
          <w:lang w:val="cs"/>
        </w:rPr>
        <w:t xml:space="preserve">ČÁST </w:t>
      </w:r>
      <w:r w:rsidR="008944DF" w:rsidRPr="006D604B">
        <w:rPr>
          <w:rFonts w:ascii="Times New Roman" w:hAnsi="Times New Roman"/>
          <w:b/>
          <w:strike/>
          <w:sz w:val="24"/>
          <w:szCs w:val="24"/>
          <w:highlight w:val="yellow"/>
          <w:lang w:val="cs"/>
        </w:rPr>
        <w:t>DEVATENÁCTÁ</w:t>
      </w:r>
    </w:p>
    <w:p w14:paraId="0FB05AE3" w14:textId="77777777" w:rsidR="00CD4AA5" w:rsidRPr="00CD4AA5" w:rsidRDefault="00CD4AA5" w:rsidP="00CD4AA5">
      <w:pPr>
        <w:spacing w:line="240" w:lineRule="auto"/>
        <w:jc w:val="center"/>
        <w:rPr>
          <w:rFonts w:ascii="Times New Roman" w:hAnsi="Times New Roman"/>
          <w:color w:val="FF0000"/>
          <w:sz w:val="24"/>
          <w:szCs w:val="24"/>
          <w:lang w:val="cs"/>
        </w:rPr>
      </w:pPr>
      <w:r w:rsidRPr="00CD4AA5">
        <w:rPr>
          <w:rFonts w:ascii="Times New Roman" w:hAnsi="Times New Roman"/>
          <w:color w:val="FF0000"/>
          <w:sz w:val="24"/>
          <w:szCs w:val="24"/>
          <w:highlight w:val="yellow"/>
          <w:lang w:val="cs"/>
        </w:rPr>
        <w:t>ČÁST DEVATENÁCTÁ</w:t>
      </w:r>
    </w:p>
    <w:p w14:paraId="7B9B7C72" w14:textId="77777777" w:rsidR="003E55BC" w:rsidRPr="00B732D8" w:rsidRDefault="003E55BC">
      <w:pPr>
        <w:spacing w:line="240" w:lineRule="auto"/>
        <w:jc w:val="center"/>
        <w:rPr>
          <w:rFonts w:ascii="Times New Roman" w:hAnsi="Times New Roman"/>
          <w:b/>
          <w:sz w:val="24"/>
          <w:szCs w:val="24"/>
          <w:lang w:val="cs"/>
        </w:rPr>
      </w:pPr>
    </w:p>
    <w:p w14:paraId="17021448" w14:textId="77777777" w:rsidR="003E55BC" w:rsidRPr="00B732D8" w:rsidRDefault="003E55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veterinárního zákona</w:t>
      </w:r>
    </w:p>
    <w:p w14:paraId="45D0D32A" w14:textId="77777777" w:rsidR="003E55BC" w:rsidRPr="00B732D8" w:rsidRDefault="003E55BC">
      <w:pPr>
        <w:spacing w:line="240" w:lineRule="auto"/>
        <w:jc w:val="center"/>
        <w:rPr>
          <w:rFonts w:ascii="Times New Roman" w:hAnsi="Times New Roman"/>
          <w:b/>
          <w:sz w:val="24"/>
          <w:szCs w:val="24"/>
          <w:lang w:val="cs"/>
        </w:rPr>
      </w:pPr>
    </w:p>
    <w:p w14:paraId="7741D742" w14:textId="77777777" w:rsidR="0083157E" w:rsidRPr="00B732D8" w:rsidRDefault="003E55BC">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XXI</w:t>
      </w:r>
      <w:r w:rsidR="003C7327">
        <w:rPr>
          <w:rFonts w:ascii="Times New Roman" w:hAnsi="Times New Roman"/>
          <w:sz w:val="24"/>
          <w:szCs w:val="24"/>
          <w:lang w:val="cs"/>
        </w:rPr>
        <w:t>V</w:t>
      </w:r>
    </w:p>
    <w:p w14:paraId="33EBF97C" w14:textId="77777777" w:rsidR="0083157E" w:rsidRPr="00B732D8" w:rsidRDefault="0083157E">
      <w:pPr>
        <w:spacing w:line="240" w:lineRule="auto"/>
        <w:rPr>
          <w:rFonts w:ascii="Times New Roman" w:hAnsi="Times New Roman"/>
          <w:sz w:val="24"/>
          <w:szCs w:val="24"/>
        </w:rPr>
      </w:pPr>
    </w:p>
    <w:p w14:paraId="7ECEE348" w14:textId="77777777" w:rsidR="002703B8" w:rsidRPr="00B732D8" w:rsidRDefault="001E0018">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166/1999 Sb. o veterinární péči a o změně některých souvisejících zákonů (veterinární zákon), ve znění </w:t>
      </w:r>
      <w:r w:rsidRPr="00B732D8">
        <w:rPr>
          <w:rFonts w:ascii="Times New Roman" w:hAnsi="Times New Roman"/>
          <w:sz w:val="24"/>
          <w:szCs w:val="24"/>
        </w:rPr>
        <w:t xml:space="preserve">zákona č. 29/2000 Sb., zákona č. 154/2000 Sb., zákona č. 102/2001 Sb., zákona č. 76/2002 Sb., zákona č. 120/2002 Sb., zákona č. 309/2002 Sb., zákona č. 320/2002 Sb., zákona č. 131/2003 Sb., zákona č. 316/2004 Sb., zákona č. 444/2005 Sb., zákona č. 48/2006 Sb., zákona č. 186/2006 Sb., zákona č. 124/2008 Sb., zákona č. 182/2008 </w:t>
      </w:r>
      <w:r w:rsidRPr="00B732D8">
        <w:rPr>
          <w:rFonts w:ascii="Times New Roman" w:hAnsi="Times New Roman"/>
          <w:sz w:val="24"/>
          <w:szCs w:val="24"/>
        </w:rPr>
        <w:lastRenderedPageBreak/>
        <w:t>Sb., zákona č. 223/2009 Sb., zákona č. 227/2009 Sb., zákona č. 281/2009 Sb., zákona č. 291/2009 Sb., zákona č. 298/2009 Sb., zákona č. 308/2011 Sb., zákona č. 18/2012 Sb., zákona č. 359/2012 Sb., zákona č. 279/2013 Sb., zákona č. 64/2014 Sb., zákona č. 139/2014 Sb., zákona č. 250/2014 Sb., zákona č. 264/2014 Sb., zákona č. 126/2016 Sb., zákona č. 243/2016 Sb., zákona č. 183/2017 Sb., zákona č. 225/2017 Sb.</w:t>
      </w:r>
      <w:r w:rsidR="009045AF" w:rsidRPr="00B732D8">
        <w:rPr>
          <w:rFonts w:ascii="Times New Roman" w:hAnsi="Times New Roman"/>
          <w:sz w:val="24"/>
          <w:szCs w:val="24"/>
        </w:rPr>
        <w:t>,</w:t>
      </w:r>
      <w:r w:rsidRPr="00B732D8">
        <w:rPr>
          <w:rFonts w:ascii="Times New Roman" w:hAnsi="Times New Roman"/>
          <w:sz w:val="24"/>
          <w:szCs w:val="24"/>
        </w:rPr>
        <w:t xml:space="preserve"> zákona č. 302/2017 Sb.</w:t>
      </w:r>
      <w:r w:rsidR="009045AF" w:rsidRPr="00B732D8">
        <w:rPr>
          <w:rFonts w:ascii="Times New Roman" w:hAnsi="Times New Roman"/>
          <w:sz w:val="24"/>
          <w:szCs w:val="24"/>
        </w:rPr>
        <w:t xml:space="preserve"> </w:t>
      </w:r>
      <w:r w:rsidR="009045AF" w:rsidRPr="00CD4AA5">
        <w:rPr>
          <w:rFonts w:ascii="Times New Roman" w:hAnsi="Times New Roman"/>
          <w:strike/>
          <w:sz w:val="24"/>
          <w:szCs w:val="24"/>
          <w:highlight w:val="yellow"/>
        </w:rPr>
        <w:t>a</w:t>
      </w:r>
      <w:r w:rsidR="009045AF" w:rsidRPr="00CD4AA5">
        <w:rPr>
          <w:rFonts w:ascii="Times New Roman" w:hAnsi="Times New Roman"/>
          <w:sz w:val="24"/>
          <w:szCs w:val="24"/>
        </w:rPr>
        <w:t xml:space="preserve"> </w:t>
      </w:r>
      <w:r w:rsidR="00CD4AA5" w:rsidRPr="00CD4AA5">
        <w:rPr>
          <w:rFonts w:ascii="Times New Roman" w:hAnsi="Times New Roman"/>
          <w:color w:val="FF0000"/>
          <w:sz w:val="24"/>
          <w:szCs w:val="24"/>
          <w:highlight w:val="yellow"/>
        </w:rPr>
        <w:t>,</w:t>
      </w:r>
      <w:r w:rsidR="00CD4AA5">
        <w:rPr>
          <w:rFonts w:ascii="Times New Roman" w:hAnsi="Times New Roman"/>
          <w:sz w:val="24"/>
          <w:szCs w:val="24"/>
        </w:rPr>
        <w:t xml:space="preserve"> </w:t>
      </w:r>
      <w:r w:rsidR="009045AF" w:rsidRPr="00B732D8">
        <w:rPr>
          <w:rFonts w:ascii="Times New Roman" w:hAnsi="Times New Roman"/>
          <w:sz w:val="24"/>
          <w:szCs w:val="24"/>
        </w:rPr>
        <w:t>zákona č. 368/2019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DB4A26">
        <w:rPr>
          <w:rFonts w:ascii="Times New Roman" w:hAnsi="Times New Roman"/>
          <w:color w:val="FF0000"/>
          <w:sz w:val="24"/>
          <w:szCs w:val="24"/>
          <w:highlight w:val="yellow"/>
        </w:rPr>
        <w:t>238</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Pr="00B732D8">
        <w:rPr>
          <w:rFonts w:ascii="Times New Roman" w:hAnsi="Times New Roman"/>
          <w:sz w:val="24"/>
          <w:szCs w:val="24"/>
        </w:rPr>
        <w:t xml:space="preserve"> se mění takto:</w:t>
      </w:r>
    </w:p>
    <w:p w14:paraId="61F24E2B" w14:textId="77777777" w:rsidR="00D93531" w:rsidRPr="00B732D8" w:rsidRDefault="00D93531">
      <w:pPr>
        <w:spacing w:line="240" w:lineRule="auto"/>
        <w:rPr>
          <w:rFonts w:ascii="Times New Roman" w:hAnsi="Times New Roman"/>
          <w:sz w:val="24"/>
          <w:szCs w:val="24"/>
        </w:rPr>
      </w:pPr>
    </w:p>
    <w:p w14:paraId="27ADC221" w14:textId="77777777" w:rsidR="00D93531" w:rsidRPr="00B732D8" w:rsidRDefault="009D308B"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48 odst. 1 písm. g) se </w:t>
      </w:r>
      <w:r w:rsidR="005A39CA" w:rsidRPr="00B732D8">
        <w:rPr>
          <w:rFonts w:ascii="Times New Roman" w:hAnsi="Times New Roman"/>
          <w:sz w:val="24"/>
          <w:szCs w:val="24"/>
        </w:rPr>
        <w:t xml:space="preserve">za </w:t>
      </w:r>
      <w:r w:rsidRPr="00B732D8">
        <w:rPr>
          <w:rFonts w:ascii="Times New Roman" w:hAnsi="Times New Roman"/>
          <w:sz w:val="24"/>
          <w:szCs w:val="24"/>
        </w:rPr>
        <w:t>slov</w:t>
      </w:r>
      <w:r w:rsidR="00824387" w:rsidRPr="00B732D8">
        <w:rPr>
          <w:rFonts w:ascii="Times New Roman" w:hAnsi="Times New Roman"/>
          <w:sz w:val="24"/>
          <w:szCs w:val="24"/>
        </w:rPr>
        <w:t>o</w:t>
      </w:r>
      <w:r w:rsidRPr="00B732D8">
        <w:rPr>
          <w:rFonts w:ascii="Times New Roman" w:hAnsi="Times New Roman"/>
          <w:sz w:val="24"/>
          <w:szCs w:val="24"/>
        </w:rPr>
        <w:t xml:space="preserve"> „posudky“ </w:t>
      </w:r>
      <w:r w:rsidR="00824387" w:rsidRPr="00B732D8">
        <w:rPr>
          <w:rFonts w:ascii="Times New Roman" w:hAnsi="Times New Roman"/>
          <w:sz w:val="24"/>
          <w:szCs w:val="24"/>
        </w:rPr>
        <w:t xml:space="preserve">vkládají </w:t>
      </w:r>
      <w:r w:rsidRPr="00B732D8">
        <w:rPr>
          <w:rFonts w:ascii="Times New Roman" w:hAnsi="Times New Roman"/>
          <w:sz w:val="24"/>
          <w:szCs w:val="24"/>
        </w:rPr>
        <w:t>slov</w:t>
      </w:r>
      <w:r w:rsidR="00824387" w:rsidRPr="00B732D8">
        <w:rPr>
          <w:rFonts w:ascii="Times New Roman" w:hAnsi="Times New Roman"/>
          <w:sz w:val="24"/>
          <w:szCs w:val="24"/>
        </w:rPr>
        <w:t>a</w:t>
      </w:r>
      <w:r w:rsidRPr="00B732D8">
        <w:rPr>
          <w:rFonts w:ascii="Times New Roman" w:hAnsi="Times New Roman"/>
          <w:sz w:val="24"/>
          <w:szCs w:val="24"/>
        </w:rPr>
        <w:t xml:space="preserve"> „</w:t>
      </w:r>
      <w:r w:rsidR="00DB4A26" w:rsidRPr="00DB4A26">
        <w:rPr>
          <w:rFonts w:ascii="Times New Roman" w:hAnsi="Times New Roman"/>
          <w:color w:val="FF0000"/>
          <w:sz w:val="24"/>
          <w:szCs w:val="24"/>
          <w:highlight w:val="yellow"/>
        </w:rPr>
        <w:t>a</w:t>
      </w:r>
      <w:r w:rsidR="00DB4A26">
        <w:rPr>
          <w:rFonts w:ascii="Times New Roman" w:hAnsi="Times New Roman"/>
          <w:sz w:val="24"/>
          <w:szCs w:val="24"/>
        </w:rPr>
        <w:t xml:space="preserve"> </w:t>
      </w:r>
      <w:r w:rsidRPr="00B732D8">
        <w:rPr>
          <w:rFonts w:ascii="Times New Roman" w:hAnsi="Times New Roman"/>
          <w:sz w:val="24"/>
          <w:szCs w:val="24"/>
        </w:rPr>
        <w:t>vyjádření podle § 56“.</w:t>
      </w:r>
    </w:p>
    <w:p w14:paraId="4FFD4527" w14:textId="77777777" w:rsidR="00A869C9" w:rsidRPr="00B732D8" w:rsidRDefault="00A869C9">
      <w:pPr>
        <w:pStyle w:val="Odstavecseseznamem"/>
        <w:spacing w:line="240" w:lineRule="auto"/>
        <w:contextualSpacing w:val="0"/>
        <w:rPr>
          <w:rFonts w:ascii="Times New Roman" w:hAnsi="Times New Roman"/>
          <w:sz w:val="24"/>
          <w:szCs w:val="24"/>
        </w:rPr>
      </w:pPr>
    </w:p>
    <w:p w14:paraId="4252C8DA" w14:textId="77777777" w:rsidR="00A869C9" w:rsidRPr="00B732D8" w:rsidRDefault="00A869C9"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V § 49 odst. 1 písm</w:t>
      </w:r>
      <w:r w:rsidR="00824387" w:rsidRPr="00B732D8">
        <w:rPr>
          <w:rFonts w:ascii="Times New Roman" w:hAnsi="Times New Roman"/>
          <w:sz w:val="24"/>
          <w:szCs w:val="24"/>
        </w:rPr>
        <w:t>ena i</w:t>
      </w:r>
      <w:r w:rsidR="009637C5" w:rsidRPr="00B732D8">
        <w:rPr>
          <w:rFonts w:ascii="Times New Roman" w:hAnsi="Times New Roman"/>
          <w:sz w:val="24"/>
          <w:szCs w:val="24"/>
        </w:rPr>
        <w:t>)</w:t>
      </w:r>
      <w:r w:rsidR="00824387" w:rsidRPr="00B732D8">
        <w:rPr>
          <w:rFonts w:ascii="Times New Roman" w:hAnsi="Times New Roman"/>
          <w:sz w:val="24"/>
          <w:szCs w:val="24"/>
        </w:rPr>
        <w:t xml:space="preserve"> a j) znějí:</w:t>
      </w:r>
    </w:p>
    <w:p w14:paraId="7CF02B4F" w14:textId="77777777" w:rsidR="00692EF8" w:rsidRPr="00B732D8" w:rsidRDefault="00692EF8">
      <w:pPr>
        <w:pStyle w:val="Odstavecseseznamem"/>
        <w:spacing w:line="240" w:lineRule="auto"/>
        <w:contextualSpacing w:val="0"/>
        <w:rPr>
          <w:rFonts w:ascii="Times New Roman" w:hAnsi="Times New Roman"/>
          <w:sz w:val="24"/>
          <w:szCs w:val="24"/>
        </w:rPr>
      </w:pPr>
    </w:p>
    <w:p w14:paraId="24BA66EB" w14:textId="77777777" w:rsidR="00824387" w:rsidRPr="00B732D8" w:rsidRDefault="00824387">
      <w:pPr>
        <w:spacing w:line="240" w:lineRule="auto"/>
        <w:ind w:firstLine="851"/>
        <w:rPr>
          <w:rFonts w:ascii="Times New Roman" w:hAnsi="Times New Roman"/>
          <w:strike/>
          <w:sz w:val="24"/>
          <w:szCs w:val="24"/>
        </w:rPr>
      </w:pPr>
      <w:r w:rsidRPr="00B732D8">
        <w:rPr>
          <w:rFonts w:ascii="Times New Roman" w:hAnsi="Times New Roman"/>
          <w:sz w:val="24"/>
          <w:szCs w:val="24"/>
        </w:rPr>
        <w:t>„i)</w:t>
      </w:r>
      <w:r w:rsidRPr="00B732D8">
        <w:rPr>
          <w:rFonts w:ascii="Times New Roman" w:hAnsi="Times New Roman"/>
          <w:sz w:val="24"/>
          <w:szCs w:val="24"/>
        </w:rPr>
        <w:tab/>
        <w:t>vydává závazné posudky a vyjádření podle § 56 pro řízení o povolení záměru podle stavebního zákona a pro vydání kolaudačního rozhodnutí a osvědčuje splnění požadavků a podmínek stanovených pro zacházení se živočišnými produkty,</w:t>
      </w:r>
    </w:p>
    <w:p w14:paraId="1E0B0A88" w14:textId="77777777" w:rsidR="00824387" w:rsidRPr="00B732D8" w:rsidRDefault="00824387">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j)</w:t>
      </w:r>
      <w:r w:rsidRPr="00B732D8">
        <w:rPr>
          <w:rFonts w:ascii="Times New Roman" w:hAnsi="Times New Roman"/>
          <w:sz w:val="24"/>
          <w:szCs w:val="24"/>
        </w:rPr>
        <w:tab/>
        <w:t xml:space="preserve">uplatňuje stanoviska k </w:t>
      </w:r>
      <w:r w:rsidR="001C60EF">
        <w:rPr>
          <w:rFonts w:ascii="Times New Roman" w:hAnsi="Times New Roman"/>
          <w:sz w:val="24"/>
          <w:szCs w:val="24"/>
        </w:rPr>
        <w:t>zásadám územního rozvoje</w:t>
      </w:r>
      <w:r w:rsidRPr="00B732D8">
        <w:rPr>
          <w:rFonts w:ascii="Times New Roman" w:hAnsi="Times New Roman"/>
          <w:sz w:val="24"/>
          <w:szCs w:val="24"/>
        </w:rPr>
        <w:t>, územním plánům a regulačním plánům z hlediska veterinární péče,“.</w:t>
      </w:r>
    </w:p>
    <w:p w14:paraId="289FCFFC" w14:textId="77777777" w:rsidR="00A869C9" w:rsidRPr="00B732D8" w:rsidRDefault="00A869C9">
      <w:pPr>
        <w:pStyle w:val="Odstavecseseznamem"/>
        <w:spacing w:line="240" w:lineRule="auto"/>
        <w:contextualSpacing w:val="0"/>
        <w:rPr>
          <w:rFonts w:ascii="Times New Roman" w:hAnsi="Times New Roman"/>
          <w:sz w:val="24"/>
          <w:szCs w:val="24"/>
        </w:rPr>
      </w:pPr>
    </w:p>
    <w:p w14:paraId="15FAC274" w14:textId="77777777" w:rsidR="00A869C9" w:rsidRPr="00B732D8" w:rsidRDefault="00A869C9"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Nadpis pod označením § 56 zní: „</w:t>
      </w:r>
      <w:r w:rsidR="00824387" w:rsidRPr="00B732D8">
        <w:rPr>
          <w:rFonts w:ascii="Times New Roman" w:hAnsi="Times New Roman"/>
          <w:b/>
          <w:sz w:val="24"/>
          <w:szCs w:val="24"/>
        </w:rPr>
        <w:t>Závazný posudek a v</w:t>
      </w:r>
      <w:r w:rsidRPr="00B732D8">
        <w:rPr>
          <w:rFonts w:ascii="Times New Roman" w:hAnsi="Times New Roman"/>
          <w:b/>
          <w:sz w:val="24"/>
          <w:szCs w:val="24"/>
        </w:rPr>
        <w:t>yjádření</w:t>
      </w:r>
      <w:r w:rsidRPr="00B732D8">
        <w:rPr>
          <w:rFonts w:ascii="Times New Roman" w:hAnsi="Times New Roman"/>
          <w:sz w:val="24"/>
          <w:szCs w:val="24"/>
        </w:rPr>
        <w:t>“.</w:t>
      </w:r>
    </w:p>
    <w:p w14:paraId="50028FB1" w14:textId="77777777" w:rsidR="00A869C9" w:rsidRPr="00B732D8" w:rsidRDefault="00A869C9">
      <w:pPr>
        <w:pStyle w:val="Odstavecseseznamem"/>
        <w:spacing w:line="240" w:lineRule="auto"/>
        <w:contextualSpacing w:val="0"/>
        <w:rPr>
          <w:rFonts w:ascii="Times New Roman" w:hAnsi="Times New Roman"/>
          <w:sz w:val="24"/>
          <w:szCs w:val="24"/>
        </w:rPr>
      </w:pPr>
    </w:p>
    <w:p w14:paraId="0D4F51F2" w14:textId="77777777" w:rsidR="009A0AAC" w:rsidRPr="00B732D8" w:rsidRDefault="009A0AAC"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V § 56 odst</w:t>
      </w:r>
      <w:r w:rsidR="00692EF8" w:rsidRPr="00B732D8">
        <w:rPr>
          <w:rFonts w:ascii="Times New Roman" w:hAnsi="Times New Roman"/>
          <w:sz w:val="24"/>
          <w:szCs w:val="24"/>
        </w:rPr>
        <w:t>avce 1 a 2 znějí:</w:t>
      </w:r>
    </w:p>
    <w:p w14:paraId="37075FD2" w14:textId="77777777" w:rsidR="00692EF8" w:rsidRPr="00B732D8" w:rsidRDefault="00692EF8">
      <w:pPr>
        <w:pStyle w:val="Odstavecseseznamem"/>
        <w:spacing w:line="240" w:lineRule="auto"/>
        <w:contextualSpacing w:val="0"/>
        <w:rPr>
          <w:rFonts w:ascii="Times New Roman" w:hAnsi="Times New Roman"/>
          <w:sz w:val="24"/>
          <w:szCs w:val="24"/>
        </w:rPr>
      </w:pPr>
    </w:p>
    <w:p w14:paraId="30F3C9E4" w14:textId="77777777" w:rsidR="00824387" w:rsidRPr="00B732D8" w:rsidRDefault="00824387">
      <w:pPr>
        <w:spacing w:line="240" w:lineRule="auto"/>
        <w:ind w:firstLine="567"/>
        <w:rPr>
          <w:rFonts w:ascii="Times New Roman" w:hAnsi="Times New Roman"/>
          <w:sz w:val="24"/>
          <w:szCs w:val="24"/>
        </w:rPr>
      </w:pPr>
      <w:r w:rsidRPr="00B732D8">
        <w:rPr>
          <w:rFonts w:ascii="Times New Roman" w:hAnsi="Times New Roman"/>
          <w:sz w:val="24"/>
          <w:szCs w:val="24"/>
        </w:rPr>
        <w:t>„(1) Závazný posudek Státní veterinární správy</w:t>
      </w:r>
      <w:r w:rsidRPr="00A4444B">
        <w:rPr>
          <w:rFonts w:ascii="Times New Roman" w:hAnsi="Times New Roman"/>
          <w:strike/>
          <w:sz w:val="24"/>
          <w:szCs w:val="24"/>
          <w:highlight w:val="yellow"/>
        </w:rPr>
        <w:t>, který není správním rozhodnutím,</w:t>
      </w:r>
      <w:r w:rsidRPr="00B732D8">
        <w:rPr>
          <w:rFonts w:ascii="Times New Roman" w:hAnsi="Times New Roman"/>
          <w:sz w:val="24"/>
          <w:szCs w:val="24"/>
        </w:rPr>
        <w:t xml:space="preserve"> je podkladem pro řízení o povolení záměru podle stavebního zákona a pro vydání kolaudačního rozhodnutí, jde-li o stavbu nebo zařízení, v nichž budou provozovány podniky, závody, popřípadě jiná zařízení, které podléhají schválení a registraci, schválení nebo povolení. Orgán příslušný rozhodnout ve věci nemůže rozhodnout v rozporu s tímto posudkem.</w:t>
      </w:r>
    </w:p>
    <w:p w14:paraId="1394F810" w14:textId="77777777" w:rsidR="00D41875" w:rsidRPr="00B732D8" w:rsidRDefault="00D41875" w:rsidP="00A4444B">
      <w:pPr>
        <w:spacing w:line="240" w:lineRule="auto"/>
        <w:rPr>
          <w:rFonts w:ascii="Times New Roman" w:hAnsi="Times New Roman"/>
          <w:sz w:val="24"/>
          <w:szCs w:val="24"/>
        </w:rPr>
      </w:pPr>
    </w:p>
    <w:p w14:paraId="54FD352F" w14:textId="77777777" w:rsidR="00824387" w:rsidRPr="00B732D8" w:rsidRDefault="00824387">
      <w:pPr>
        <w:spacing w:line="240" w:lineRule="auto"/>
        <w:ind w:firstLine="567"/>
        <w:rPr>
          <w:rFonts w:ascii="Times New Roman" w:hAnsi="Times New Roman"/>
          <w:sz w:val="24"/>
          <w:szCs w:val="24"/>
        </w:rPr>
      </w:pPr>
      <w:r w:rsidRPr="00B732D8">
        <w:rPr>
          <w:rFonts w:ascii="Times New Roman" w:hAnsi="Times New Roman"/>
          <w:sz w:val="24"/>
          <w:szCs w:val="24"/>
        </w:rPr>
        <w:t>(2) Vyjádření Státní veterinární správy je podkladem pro řízení o povolení záměru podle stavebního zákona a pro vydání kolaudačního rozhodnutí</w:t>
      </w:r>
    </w:p>
    <w:p w14:paraId="10EE2ED5" w14:textId="77777777" w:rsidR="00824387" w:rsidRPr="00B732D8" w:rsidRDefault="00824387">
      <w:pPr>
        <w:spacing w:line="240" w:lineRule="auto"/>
        <w:ind w:firstLine="851"/>
        <w:rPr>
          <w:rFonts w:ascii="Times New Roman" w:hAnsi="Times New Roman"/>
          <w:sz w:val="24"/>
          <w:szCs w:val="24"/>
        </w:rPr>
      </w:pPr>
      <w:r w:rsidRPr="00B732D8">
        <w:rPr>
          <w:rFonts w:ascii="Times New Roman" w:hAnsi="Times New Roman"/>
          <w:sz w:val="24"/>
          <w:szCs w:val="24"/>
        </w:rPr>
        <w:t>a)</w:t>
      </w:r>
      <w:r w:rsidRPr="00B732D8">
        <w:rPr>
          <w:rFonts w:ascii="Times New Roman" w:hAnsi="Times New Roman"/>
          <w:sz w:val="24"/>
          <w:szCs w:val="24"/>
        </w:rPr>
        <w:tab/>
        <w:t xml:space="preserve">jde-li o stavbu nebo zařízení, v nichž budou provozovány podniky, závody, popřípadě jiná zařízení, které podléhají státnímu veterinárnímu dozoru v souladu s tímto zákonem, nejde-li o stavby nebo zařízení podle odstavce 1, </w:t>
      </w:r>
    </w:p>
    <w:p w14:paraId="1C87644B" w14:textId="77777777" w:rsidR="00824387" w:rsidRPr="00B732D8" w:rsidRDefault="00824387">
      <w:pPr>
        <w:spacing w:line="240" w:lineRule="auto"/>
        <w:ind w:firstLine="851"/>
        <w:rPr>
          <w:rFonts w:ascii="Times New Roman" w:hAnsi="Times New Roman"/>
          <w:sz w:val="24"/>
          <w:szCs w:val="24"/>
        </w:rPr>
      </w:pPr>
      <w:r w:rsidRPr="00B732D8">
        <w:rPr>
          <w:rFonts w:ascii="Times New Roman" w:hAnsi="Times New Roman"/>
          <w:sz w:val="24"/>
          <w:szCs w:val="24"/>
        </w:rPr>
        <w:t>b)</w:t>
      </w:r>
      <w:r w:rsidRPr="00B732D8">
        <w:rPr>
          <w:rFonts w:ascii="Times New Roman" w:hAnsi="Times New Roman"/>
          <w:sz w:val="24"/>
          <w:szCs w:val="24"/>
        </w:rPr>
        <w:tab/>
        <w:t>jde-li o stavbu nebo zařízení, jež budou používány jako útulek pro zvířata, anebo k ukládání nebo spalování kadáverů zvířat v zájmovém chovu, nebo</w:t>
      </w:r>
    </w:p>
    <w:p w14:paraId="111F4C98" w14:textId="77777777" w:rsidR="00824387" w:rsidRPr="00B732D8" w:rsidRDefault="00824387">
      <w:pPr>
        <w:spacing w:line="240" w:lineRule="auto"/>
        <w:ind w:firstLine="851"/>
        <w:rPr>
          <w:rFonts w:ascii="Times New Roman" w:hAnsi="Times New Roman"/>
          <w:sz w:val="24"/>
          <w:szCs w:val="24"/>
        </w:rPr>
      </w:pPr>
      <w:r w:rsidRPr="00B732D8">
        <w:rPr>
          <w:rFonts w:ascii="Times New Roman" w:hAnsi="Times New Roman"/>
          <w:sz w:val="24"/>
          <w:szCs w:val="24"/>
        </w:rPr>
        <w:t>c)</w:t>
      </w:r>
      <w:r w:rsidRPr="00B732D8">
        <w:rPr>
          <w:rFonts w:ascii="Times New Roman" w:hAnsi="Times New Roman"/>
          <w:sz w:val="24"/>
          <w:szCs w:val="24"/>
        </w:rPr>
        <w:tab/>
        <w:t>jde-li o stavbu nebo zařízení, jež budou používány pro chov druhu zvířete vyžadujícího zvláštní péči podle zvláštního právního předpisu</w:t>
      </w:r>
      <w:r w:rsidRPr="00B732D8">
        <w:rPr>
          <w:rFonts w:ascii="Times New Roman" w:hAnsi="Times New Roman"/>
          <w:sz w:val="24"/>
          <w:szCs w:val="24"/>
          <w:vertAlign w:val="superscript"/>
        </w:rPr>
        <w:t>6)</w:t>
      </w:r>
      <w:r w:rsidRPr="00B732D8">
        <w:rPr>
          <w:rFonts w:ascii="Times New Roman" w:hAnsi="Times New Roman"/>
          <w:sz w:val="24"/>
          <w:szCs w:val="24"/>
        </w:rPr>
        <w:t>.“.</w:t>
      </w:r>
    </w:p>
    <w:p w14:paraId="78CA114C" w14:textId="77777777" w:rsidR="009A0AAC" w:rsidRDefault="009A0AAC">
      <w:pPr>
        <w:pStyle w:val="Odstavecseseznamem"/>
        <w:spacing w:line="240" w:lineRule="auto"/>
        <w:contextualSpacing w:val="0"/>
        <w:rPr>
          <w:rFonts w:ascii="Times New Roman" w:hAnsi="Times New Roman"/>
          <w:sz w:val="24"/>
          <w:szCs w:val="24"/>
        </w:rPr>
      </w:pPr>
    </w:p>
    <w:p w14:paraId="7B0685A5" w14:textId="77777777" w:rsidR="00DB4A26" w:rsidRPr="00DB4A26" w:rsidRDefault="00DB4A26">
      <w:pPr>
        <w:pStyle w:val="Odstavecseseznamem"/>
        <w:spacing w:line="240" w:lineRule="auto"/>
        <w:contextualSpacing w:val="0"/>
        <w:rPr>
          <w:rFonts w:ascii="Times New Roman" w:hAnsi="Times New Roman"/>
          <w:color w:val="FF0000"/>
          <w:sz w:val="24"/>
          <w:szCs w:val="24"/>
        </w:rPr>
      </w:pPr>
      <w:r w:rsidRPr="00DB4A26">
        <w:rPr>
          <w:rFonts w:ascii="Times New Roman" w:hAnsi="Times New Roman"/>
          <w:color w:val="FF0000"/>
          <w:sz w:val="24"/>
          <w:szCs w:val="24"/>
          <w:highlight w:val="yellow"/>
        </w:rPr>
        <w:t>Poznámka pod čarou č. 29 se zrušuje.</w:t>
      </w:r>
    </w:p>
    <w:p w14:paraId="444200A7" w14:textId="77777777" w:rsidR="00DB4A26" w:rsidRPr="00B732D8" w:rsidRDefault="00DB4A26">
      <w:pPr>
        <w:pStyle w:val="Odstavecseseznamem"/>
        <w:spacing w:line="240" w:lineRule="auto"/>
        <w:contextualSpacing w:val="0"/>
        <w:rPr>
          <w:rFonts w:ascii="Times New Roman" w:hAnsi="Times New Roman"/>
          <w:sz w:val="24"/>
          <w:szCs w:val="24"/>
        </w:rPr>
      </w:pPr>
    </w:p>
    <w:p w14:paraId="331FEE4B" w14:textId="77777777" w:rsidR="009A0AAC" w:rsidRPr="00B732D8" w:rsidRDefault="009A0AAC"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56 odst. </w:t>
      </w:r>
      <w:r w:rsidR="00824387" w:rsidRPr="00B732D8">
        <w:rPr>
          <w:rFonts w:ascii="Times New Roman" w:hAnsi="Times New Roman"/>
          <w:sz w:val="24"/>
          <w:szCs w:val="24"/>
        </w:rPr>
        <w:t>3</w:t>
      </w:r>
      <w:r w:rsidRPr="00B732D8">
        <w:rPr>
          <w:rFonts w:ascii="Times New Roman" w:hAnsi="Times New Roman"/>
          <w:sz w:val="24"/>
          <w:szCs w:val="24"/>
        </w:rPr>
        <w:t xml:space="preserve"> a </w:t>
      </w:r>
      <w:r w:rsidR="00824387" w:rsidRPr="00B732D8">
        <w:rPr>
          <w:rFonts w:ascii="Times New Roman" w:hAnsi="Times New Roman"/>
          <w:sz w:val="24"/>
          <w:szCs w:val="24"/>
        </w:rPr>
        <w:t>4</w:t>
      </w:r>
      <w:r w:rsidRPr="00B732D8">
        <w:rPr>
          <w:rFonts w:ascii="Times New Roman" w:hAnsi="Times New Roman"/>
          <w:sz w:val="24"/>
          <w:szCs w:val="24"/>
        </w:rPr>
        <w:t xml:space="preserve"> se slova „Závazné posudky na“ nahrazují slovy „Vyjádření pro“.</w:t>
      </w:r>
    </w:p>
    <w:p w14:paraId="6B05951A" w14:textId="77777777" w:rsidR="009A0AAC" w:rsidRPr="00B732D8" w:rsidRDefault="009A0AAC">
      <w:pPr>
        <w:pStyle w:val="Odstavecseseznamem"/>
        <w:spacing w:line="240" w:lineRule="auto"/>
        <w:contextualSpacing w:val="0"/>
        <w:rPr>
          <w:rFonts w:ascii="Times New Roman" w:hAnsi="Times New Roman"/>
          <w:sz w:val="24"/>
          <w:szCs w:val="24"/>
        </w:rPr>
      </w:pPr>
    </w:p>
    <w:p w14:paraId="5035E8D3" w14:textId="77777777" w:rsidR="009A0AAC" w:rsidRPr="00B732D8" w:rsidRDefault="009A0AAC"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56 se </w:t>
      </w:r>
      <w:r w:rsidR="00824387" w:rsidRPr="00B732D8">
        <w:rPr>
          <w:rFonts w:ascii="Times New Roman" w:hAnsi="Times New Roman"/>
          <w:sz w:val="24"/>
          <w:szCs w:val="24"/>
        </w:rPr>
        <w:t xml:space="preserve">na konci </w:t>
      </w:r>
      <w:r w:rsidR="00824387" w:rsidRPr="00CE0416">
        <w:rPr>
          <w:rFonts w:ascii="Times New Roman" w:hAnsi="Times New Roman"/>
          <w:strike/>
          <w:sz w:val="24"/>
          <w:szCs w:val="24"/>
          <w:highlight w:val="yellow"/>
        </w:rPr>
        <w:t>odstavce</w:t>
      </w:r>
      <w:r w:rsidR="00824387" w:rsidRPr="00B732D8">
        <w:rPr>
          <w:rFonts w:ascii="Times New Roman" w:hAnsi="Times New Roman"/>
          <w:sz w:val="24"/>
          <w:szCs w:val="24"/>
        </w:rPr>
        <w:t xml:space="preserve"> </w:t>
      </w:r>
      <w:r w:rsidR="00CE0416" w:rsidRPr="00CE0416">
        <w:rPr>
          <w:rFonts w:ascii="Times New Roman" w:hAnsi="Times New Roman"/>
          <w:color w:val="FF0000"/>
          <w:sz w:val="24"/>
          <w:szCs w:val="24"/>
          <w:highlight w:val="yellow"/>
        </w:rPr>
        <w:t>odstavců</w:t>
      </w:r>
      <w:r w:rsidR="00CE0416">
        <w:rPr>
          <w:rFonts w:ascii="Times New Roman" w:hAnsi="Times New Roman"/>
          <w:sz w:val="24"/>
          <w:szCs w:val="24"/>
        </w:rPr>
        <w:t xml:space="preserve"> </w:t>
      </w:r>
      <w:r w:rsidR="00824387" w:rsidRPr="00B732D8">
        <w:rPr>
          <w:rFonts w:ascii="Times New Roman" w:hAnsi="Times New Roman"/>
          <w:sz w:val="24"/>
          <w:szCs w:val="24"/>
        </w:rPr>
        <w:t>3 a 4 doplňuje věta „Odstavce 1 a 2 se použijí obdobně.“.</w:t>
      </w:r>
    </w:p>
    <w:p w14:paraId="3F31D386" w14:textId="77777777" w:rsidR="009A0AAC" w:rsidRPr="00B732D8" w:rsidRDefault="009A0AAC">
      <w:pPr>
        <w:pStyle w:val="Odstavecseseznamem"/>
        <w:spacing w:line="240" w:lineRule="auto"/>
        <w:contextualSpacing w:val="0"/>
        <w:rPr>
          <w:rFonts w:ascii="Times New Roman" w:hAnsi="Times New Roman"/>
          <w:sz w:val="24"/>
          <w:szCs w:val="24"/>
        </w:rPr>
      </w:pPr>
    </w:p>
    <w:p w14:paraId="758C9298" w14:textId="77777777" w:rsidR="009A0AAC" w:rsidRPr="00B732D8" w:rsidRDefault="009A0AAC"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76 odst. 1 se věta třetí </w:t>
      </w:r>
      <w:r w:rsidR="00824387" w:rsidRPr="00B732D8">
        <w:rPr>
          <w:rFonts w:ascii="Times New Roman" w:hAnsi="Times New Roman"/>
          <w:sz w:val="24"/>
          <w:szCs w:val="24"/>
        </w:rPr>
        <w:t>nahrazuje větou „Závazné posudky Státní vete</w:t>
      </w:r>
      <w:r w:rsidR="00436CC5">
        <w:rPr>
          <w:rFonts w:ascii="Times New Roman" w:hAnsi="Times New Roman"/>
          <w:sz w:val="24"/>
          <w:szCs w:val="24"/>
        </w:rPr>
        <w:t>rinární správy vydávané podle § </w:t>
      </w:r>
      <w:r w:rsidR="00824387" w:rsidRPr="00B732D8">
        <w:rPr>
          <w:rFonts w:ascii="Times New Roman" w:hAnsi="Times New Roman"/>
          <w:sz w:val="24"/>
          <w:szCs w:val="24"/>
        </w:rPr>
        <w:t xml:space="preserve">56 jsou závazným stanoviskem podle </w:t>
      </w:r>
      <w:hyperlink r:id="rId32" w:history="1">
        <w:r w:rsidR="00824387" w:rsidRPr="00B732D8">
          <w:rPr>
            <w:rFonts w:ascii="Times New Roman" w:hAnsi="Times New Roman"/>
            <w:sz w:val="24"/>
            <w:szCs w:val="24"/>
          </w:rPr>
          <w:t>správního řádu</w:t>
        </w:r>
      </w:hyperlink>
      <w:r w:rsidR="00824387" w:rsidRPr="00B732D8">
        <w:rPr>
          <w:rFonts w:ascii="Times New Roman" w:hAnsi="Times New Roman"/>
          <w:sz w:val="24"/>
          <w:szCs w:val="24"/>
          <w:vertAlign w:val="superscript"/>
        </w:rPr>
        <w:t>36a)</w:t>
      </w:r>
      <w:r w:rsidR="00824387" w:rsidRPr="00B732D8">
        <w:rPr>
          <w:rFonts w:ascii="Times New Roman" w:hAnsi="Times New Roman"/>
          <w:sz w:val="24"/>
          <w:szCs w:val="24"/>
        </w:rPr>
        <w:t xml:space="preserve"> </w:t>
      </w:r>
      <w:r w:rsidR="00824387" w:rsidRPr="004312DA">
        <w:rPr>
          <w:rFonts w:ascii="Times New Roman" w:hAnsi="Times New Roman"/>
          <w:strike/>
          <w:sz w:val="24"/>
          <w:szCs w:val="24"/>
          <w:highlight w:val="yellow"/>
        </w:rPr>
        <w:t>a nejsou samostatným rozhodnutím ve správním řízení</w:t>
      </w:r>
      <w:r w:rsidR="00824387" w:rsidRPr="00B732D8">
        <w:rPr>
          <w:rFonts w:ascii="Times New Roman" w:hAnsi="Times New Roman"/>
          <w:sz w:val="24"/>
          <w:szCs w:val="24"/>
        </w:rPr>
        <w:t>.“</w:t>
      </w:r>
      <w:r w:rsidRPr="00B732D8">
        <w:rPr>
          <w:rFonts w:ascii="Times New Roman" w:hAnsi="Times New Roman"/>
          <w:sz w:val="24"/>
          <w:szCs w:val="24"/>
        </w:rPr>
        <w:t>.</w:t>
      </w:r>
    </w:p>
    <w:p w14:paraId="2CE0C609" w14:textId="77777777" w:rsidR="009A0AAC" w:rsidRPr="00B732D8" w:rsidRDefault="009A0AAC">
      <w:pPr>
        <w:pStyle w:val="Odstavecseseznamem"/>
        <w:spacing w:line="240" w:lineRule="auto"/>
        <w:contextualSpacing w:val="0"/>
        <w:rPr>
          <w:rFonts w:ascii="Times New Roman" w:hAnsi="Times New Roman"/>
          <w:sz w:val="24"/>
          <w:szCs w:val="24"/>
        </w:rPr>
      </w:pPr>
    </w:p>
    <w:p w14:paraId="461A01A3" w14:textId="77777777" w:rsidR="009A0AAC" w:rsidRPr="00B732D8" w:rsidRDefault="00EE2DA6" w:rsidP="001F41D5">
      <w:pPr>
        <w:pStyle w:val="Odstavecseseznamem"/>
        <w:numPr>
          <w:ilvl w:val="0"/>
          <w:numId w:val="1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77a </w:t>
      </w:r>
      <w:r w:rsidR="00824387" w:rsidRPr="00B732D8">
        <w:rPr>
          <w:rFonts w:ascii="Times New Roman" w:hAnsi="Times New Roman"/>
          <w:sz w:val="24"/>
          <w:szCs w:val="24"/>
        </w:rPr>
        <w:t>zní:</w:t>
      </w:r>
    </w:p>
    <w:p w14:paraId="6EBDB728" w14:textId="77777777" w:rsidR="00824387" w:rsidRPr="00B732D8" w:rsidRDefault="00824387">
      <w:pPr>
        <w:spacing w:line="240" w:lineRule="auto"/>
        <w:jc w:val="center"/>
        <w:rPr>
          <w:rFonts w:ascii="Times New Roman" w:hAnsi="Times New Roman"/>
          <w:sz w:val="24"/>
          <w:szCs w:val="24"/>
        </w:rPr>
      </w:pPr>
      <w:r w:rsidRPr="00B732D8">
        <w:rPr>
          <w:rFonts w:ascii="Times New Roman" w:hAnsi="Times New Roman"/>
          <w:sz w:val="24"/>
          <w:szCs w:val="24"/>
        </w:rPr>
        <w:t>„§ 77a</w:t>
      </w:r>
    </w:p>
    <w:p w14:paraId="7F287DC7" w14:textId="77777777" w:rsidR="00824387" w:rsidRPr="00B732D8" w:rsidRDefault="00824387">
      <w:pPr>
        <w:spacing w:line="240" w:lineRule="auto"/>
        <w:ind w:firstLine="567"/>
        <w:rPr>
          <w:rFonts w:ascii="Times New Roman" w:hAnsi="Times New Roman"/>
          <w:strike/>
          <w:sz w:val="24"/>
          <w:szCs w:val="24"/>
        </w:rPr>
      </w:pPr>
    </w:p>
    <w:p w14:paraId="4F6E2C0F" w14:textId="77777777" w:rsidR="00824387" w:rsidRPr="00B732D8" w:rsidRDefault="00824387">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lastRenderedPageBreak/>
        <w:t xml:space="preserve">Závazný posudek a vyjádření Státní veterinární správy podle § 56 se nevydají podle tohoto zákona, pokud je jejich vydání nahrazeno postupem v řízení o vydání integrovaného povolení podle </w:t>
      </w:r>
      <w:hyperlink r:id="rId33" w:history="1">
        <w:r w:rsidRPr="00B732D8">
          <w:rPr>
            <w:rFonts w:ascii="Times New Roman" w:hAnsi="Times New Roman"/>
            <w:sz w:val="24"/>
            <w:szCs w:val="24"/>
          </w:rPr>
          <w:t>zákona o integrované prevenci</w:t>
        </w:r>
      </w:hyperlink>
      <w:r w:rsidRPr="00B732D8">
        <w:rPr>
          <w:rFonts w:ascii="Times New Roman" w:hAnsi="Times New Roman"/>
          <w:sz w:val="24"/>
          <w:szCs w:val="24"/>
        </w:rPr>
        <w:t xml:space="preserve"> a omezování znečištění, o integrovaném registru znečišťování a o změně některých zákonů (</w:t>
      </w:r>
      <w:hyperlink r:id="rId34" w:history="1">
        <w:r w:rsidRPr="00B732D8">
          <w:rPr>
            <w:rFonts w:ascii="Times New Roman" w:hAnsi="Times New Roman"/>
            <w:sz w:val="24"/>
            <w:szCs w:val="24"/>
          </w:rPr>
          <w:t>zákon o integrované prevenci</w:t>
        </w:r>
      </w:hyperlink>
      <w:r w:rsidRPr="00B732D8">
        <w:rPr>
          <w:rFonts w:ascii="Times New Roman" w:hAnsi="Times New Roman"/>
          <w:sz w:val="24"/>
          <w:szCs w:val="24"/>
        </w:rPr>
        <w:t>). Ostatní ustanovení tohoto zákona tím nejsou dotčena.“.</w:t>
      </w:r>
    </w:p>
    <w:p w14:paraId="509D2386" w14:textId="77777777" w:rsidR="00407B7F" w:rsidRPr="00B732D8" w:rsidRDefault="00407B7F">
      <w:pPr>
        <w:spacing w:line="240" w:lineRule="auto"/>
        <w:rPr>
          <w:rFonts w:ascii="Times New Roman" w:hAnsi="Times New Roman"/>
          <w:sz w:val="24"/>
          <w:szCs w:val="24"/>
        </w:rPr>
      </w:pPr>
    </w:p>
    <w:p w14:paraId="3768B0FC" w14:textId="77777777" w:rsidR="001D2F4B" w:rsidRDefault="001D2F4B">
      <w:pPr>
        <w:spacing w:line="240" w:lineRule="auto"/>
        <w:rPr>
          <w:rFonts w:ascii="Times New Roman" w:hAnsi="Times New Roman"/>
          <w:sz w:val="24"/>
          <w:szCs w:val="24"/>
        </w:rPr>
      </w:pPr>
    </w:p>
    <w:p w14:paraId="465A7D34"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1881FC93" w14:textId="77777777" w:rsidR="008139F5" w:rsidRDefault="008139F5" w:rsidP="008139F5">
      <w:pPr>
        <w:pStyle w:val="Odstavecseseznamem"/>
        <w:spacing w:line="240" w:lineRule="auto"/>
        <w:ind w:left="4248"/>
        <w:rPr>
          <w:rFonts w:ascii="Times New Roman" w:hAnsi="Times New Roman"/>
          <w:color w:val="FF0000"/>
          <w:sz w:val="24"/>
          <w:szCs w:val="24"/>
          <w:highlight w:val="yellow"/>
        </w:rPr>
      </w:pPr>
    </w:p>
    <w:p w14:paraId="4DC34E38" w14:textId="77777777" w:rsidR="008139F5" w:rsidRPr="00617473" w:rsidRDefault="008139F5" w:rsidP="008139F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589CAABC" w14:textId="77777777" w:rsidR="008139F5" w:rsidRPr="00617473" w:rsidRDefault="008139F5" w:rsidP="008139F5">
      <w:pPr>
        <w:pStyle w:val="Odstavecseseznamem"/>
        <w:spacing w:line="240" w:lineRule="auto"/>
        <w:ind w:left="0"/>
        <w:rPr>
          <w:rFonts w:ascii="Times New Roman" w:hAnsi="Times New Roman"/>
          <w:color w:val="FF0000"/>
          <w:sz w:val="24"/>
          <w:szCs w:val="24"/>
          <w:highlight w:val="yellow"/>
        </w:rPr>
      </w:pPr>
    </w:p>
    <w:p w14:paraId="0D4ED9D3" w14:textId="77777777" w:rsidR="008139F5" w:rsidRDefault="008139F5" w:rsidP="000F42C3">
      <w:pPr>
        <w:pStyle w:val="Odstavecseseznamem"/>
        <w:widowControl/>
        <w:numPr>
          <w:ilvl w:val="0"/>
          <w:numId w:val="64"/>
        </w:numPr>
        <w:tabs>
          <w:tab w:val="left" w:pos="284"/>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250719DE" w14:textId="77777777" w:rsidR="008139F5" w:rsidRDefault="008139F5" w:rsidP="008139F5">
      <w:pPr>
        <w:pStyle w:val="Odstavecseseznamem"/>
        <w:widowControl/>
        <w:tabs>
          <w:tab w:val="left" w:pos="284"/>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1C78258E" w14:textId="77777777" w:rsidR="008139F5" w:rsidRPr="00C61038" w:rsidRDefault="008139F5" w:rsidP="000F42C3">
      <w:pPr>
        <w:pStyle w:val="Odstavecseseznamem"/>
        <w:widowControl/>
        <w:numPr>
          <w:ilvl w:val="0"/>
          <w:numId w:val="64"/>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8456C23" w14:textId="77777777" w:rsidR="008139F5" w:rsidRDefault="008139F5" w:rsidP="008139F5">
      <w:pPr>
        <w:pStyle w:val="Odstavecseseznamem"/>
        <w:spacing w:line="240" w:lineRule="auto"/>
        <w:ind w:left="0"/>
        <w:rPr>
          <w:rFonts w:ascii="Times New Roman" w:hAnsi="Times New Roman"/>
          <w:color w:val="FF0000"/>
          <w:sz w:val="24"/>
          <w:szCs w:val="24"/>
          <w:highlight w:val="yellow"/>
        </w:rPr>
      </w:pPr>
    </w:p>
    <w:p w14:paraId="2A52535B" w14:textId="77777777" w:rsidR="008139F5" w:rsidRPr="00617473" w:rsidRDefault="008139F5" w:rsidP="008139F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33549F54" w14:textId="77777777" w:rsidR="008139F5" w:rsidRDefault="008139F5">
      <w:pPr>
        <w:spacing w:line="240" w:lineRule="auto"/>
        <w:rPr>
          <w:rFonts w:ascii="Times New Roman" w:hAnsi="Times New Roman"/>
          <w:sz w:val="24"/>
          <w:szCs w:val="24"/>
        </w:rPr>
      </w:pPr>
    </w:p>
    <w:p w14:paraId="5071281D" w14:textId="77777777" w:rsidR="008139F5" w:rsidRPr="00B732D8" w:rsidRDefault="008139F5">
      <w:pPr>
        <w:spacing w:line="240" w:lineRule="auto"/>
        <w:rPr>
          <w:rFonts w:ascii="Times New Roman" w:hAnsi="Times New Roman"/>
          <w:sz w:val="24"/>
          <w:szCs w:val="24"/>
        </w:rPr>
      </w:pPr>
    </w:p>
    <w:p w14:paraId="201CCF22" w14:textId="77777777" w:rsidR="003E55BC" w:rsidRPr="00CE0416" w:rsidRDefault="003E55BC">
      <w:pPr>
        <w:spacing w:line="240" w:lineRule="auto"/>
        <w:jc w:val="center"/>
        <w:rPr>
          <w:rFonts w:ascii="Times New Roman" w:hAnsi="Times New Roman"/>
          <w:b/>
          <w:strike/>
          <w:sz w:val="24"/>
          <w:szCs w:val="24"/>
          <w:lang w:val="cs"/>
        </w:rPr>
      </w:pPr>
      <w:r w:rsidRPr="00CE0416">
        <w:rPr>
          <w:rFonts w:ascii="Times New Roman" w:hAnsi="Times New Roman"/>
          <w:b/>
          <w:strike/>
          <w:sz w:val="24"/>
          <w:szCs w:val="24"/>
          <w:highlight w:val="yellow"/>
          <w:lang w:val="cs"/>
        </w:rPr>
        <w:t xml:space="preserve">ČÁST </w:t>
      </w:r>
      <w:r w:rsidR="008944DF" w:rsidRPr="00CE0416">
        <w:rPr>
          <w:rFonts w:ascii="Times New Roman" w:hAnsi="Times New Roman"/>
          <w:b/>
          <w:strike/>
          <w:sz w:val="24"/>
          <w:szCs w:val="24"/>
          <w:highlight w:val="yellow"/>
          <w:lang w:val="cs"/>
        </w:rPr>
        <w:t>DVACÁTÁ</w:t>
      </w:r>
    </w:p>
    <w:p w14:paraId="0C4302BA" w14:textId="77777777" w:rsidR="00CE0416" w:rsidRPr="00CE0416" w:rsidRDefault="00CE0416" w:rsidP="00CE0416">
      <w:pPr>
        <w:spacing w:line="240" w:lineRule="auto"/>
        <w:jc w:val="center"/>
        <w:rPr>
          <w:rFonts w:ascii="Times New Roman" w:hAnsi="Times New Roman"/>
          <w:color w:val="FF0000"/>
          <w:sz w:val="24"/>
          <w:szCs w:val="24"/>
          <w:lang w:val="cs"/>
        </w:rPr>
      </w:pPr>
      <w:r w:rsidRPr="00CE0416">
        <w:rPr>
          <w:rFonts w:ascii="Times New Roman" w:hAnsi="Times New Roman"/>
          <w:color w:val="FF0000"/>
          <w:sz w:val="24"/>
          <w:szCs w:val="24"/>
          <w:highlight w:val="yellow"/>
          <w:lang w:val="cs"/>
        </w:rPr>
        <w:t>ČÁST DVACÁTÁ</w:t>
      </w:r>
    </w:p>
    <w:p w14:paraId="01CC55F7" w14:textId="77777777" w:rsidR="003E55BC" w:rsidRPr="00B732D8" w:rsidRDefault="003E55BC">
      <w:pPr>
        <w:spacing w:line="240" w:lineRule="auto"/>
        <w:jc w:val="center"/>
        <w:rPr>
          <w:rFonts w:ascii="Times New Roman" w:hAnsi="Times New Roman"/>
          <w:b/>
          <w:sz w:val="24"/>
          <w:szCs w:val="24"/>
          <w:lang w:val="cs"/>
        </w:rPr>
      </w:pPr>
    </w:p>
    <w:p w14:paraId="170AA7A5"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nouzových zásobách ropy</w:t>
      </w:r>
    </w:p>
    <w:p w14:paraId="0ECE204A" w14:textId="77777777" w:rsidR="003E55BC" w:rsidRPr="00B732D8" w:rsidRDefault="003E55BC">
      <w:pPr>
        <w:spacing w:line="240" w:lineRule="auto"/>
        <w:jc w:val="center"/>
        <w:rPr>
          <w:rFonts w:ascii="Times New Roman" w:hAnsi="Times New Roman"/>
          <w:b/>
          <w:sz w:val="24"/>
          <w:szCs w:val="24"/>
          <w:lang w:val="cs"/>
        </w:rPr>
      </w:pPr>
    </w:p>
    <w:p w14:paraId="14B97BF8" w14:textId="77777777" w:rsidR="001D2F4B"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XXV</w:t>
      </w:r>
    </w:p>
    <w:p w14:paraId="2AD59EB4" w14:textId="77777777" w:rsidR="00055C5C" w:rsidRPr="00B732D8" w:rsidRDefault="00055C5C">
      <w:pPr>
        <w:spacing w:line="240" w:lineRule="auto"/>
        <w:jc w:val="center"/>
        <w:rPr>
          <w:rFonts w:ascii="Times New Roman" w:hAnsi="Times New Roman"/>
          <w:sz w:val="24"/>
          <w:szCs w:val="24"/>
          <w:lang w:val="cs"/>
        </w:rPr>
      </w:pPr>
    </w:p>
    <w:p w14:paraId="60362F6A" w14:textId="77777777" w:rsidR="00C22A66" w:rsidRPr="00B732D8" w:rsidRDefault="00300C17">
      <w:pPr>
        <w:spacing w:line="240" w:lineRule="auto"/>
        <w:rPr>
          <w:rFonts w:ascii="Times New Roman" w:hAnsi="Times New Roman"/>
          <w:sz w:val="24"/>
          <w:szCs w:val="24"/>
        </w:rPr>
      </w:pPr>
      <w:r w:rsidRPr="00B732D8">
        <w:rPr>
          <w:rFonts w:ascii="Times New Roman" w:hAnsi="Times New Roman"/>
          <w:sz w:val="24"/>
          <w:szCs w:val="24"/>
        </w:rPr>
        <w:t>Z</w:t>
      </w:r>
      <w:r w:rsidR="008976C6" w:rsidRPr="00B732D8">
        <w:rPr>
          <w:rFonts w:ascii="Times New Roman" w:hAnsi="Times New Roman"/>
          <w:sz w:val="24"/>
          <w:szCs w:val="24"/>
        </w:rPr>
        <w:t>á</w:t>
      </w:r>
      <w:r w:rsidR="001D2F4B" w:rsidRPr="00B732D8">
        <w:rPr>
          <w:rFonts w:ascii="Times New Roman" w:hAnsi="Times New Roman"/>
          <w:sz w:val="24"/>
          <w:szCs w:val="24"/>
        </w:rPr>
        <w:t xml:space="preserve">kon č. 189/1999 Sb., o nouzových zásobách ropy, o řešení stavů ropné nouze a o změně některých souvisejících zákonů (zákon o nouzových zásobách ropy), ve znění </w:t>
      </w:r>
      <w:r w:rsidRPr="00B732D8">
        <w:rPr>
          <w:rFonts w:ascii="Times New Roman" w:hAnsi="Times New Roman"/>
          <w:sz w:val="24"/>
          <w:szCs w:val="24"/>
        </w:rPr>
        <w:t xml:space="preserve">zákona č. 560/2004 Sb., zákona č. 281/2009 Sb., zákona č. 161/2013 Sb., zákona č. 131/2015 Sb., zákona č. 183/2017 Sb. </w:t>
      </w:r>
      <w:r w:rsidRPr="00CE0416">
        <w:rPr>
          <w:rFonts w:ascii="Times New Roman" w:hAnsi="Times New Roman"/>
          <w:strike/>
          <w:sz w:val="24"/>
          <w:szCs w:val="24"/>
          <w:highlight w:val="yellow"/>
        </w:rPr>
        <w:t>a</w:t>
      </w:r>
      <w:r w:rsidRPr="00B732D8">
        <w:rPr>
          <w:rFonts w:ascii="Times New Roman" w:hAnsi="Times New Roman"/>
          <w:sz w:val="24"/>
          <w:szCs w:val="24"/>
        </w:rPr>
        <w:t xml:space="preserve"> </w:t>
      </w:r>
      <w:r w:rsidR="00CE0416" w:rsidRPr="00CE0416">
        <w:rPr>
          <w:rFonts w:ascii="Times New Roman" w:hAnsi="Times New Roman"/>
          <w:color w:val="FF0000"/>
          <w:sz w:val="24"/>
          <w:szCs w:val="24"/>
          <w:highlight w:val="yellow"/>
        </w:rPr>
        <w:t>,</w:t>
      </w:r>
      <w:r w:rsidR="00CE0416">
        <w:rPr>
          <w:rFonts w:ascii="Times New Roman" w:hAnsi="Times New Roman"/>
          <w:sz w:val="24"/>
          <w:szCs w:val="24"/>
        </w:rPr>
        <w:t xml:space="preserve"> </w:t>
      </w:r>
      <w:r w:rsidRPr="00B732D8">
        <w:rPr>
          <w:rFonts w:ascii="Times New Roman" w:hAnsi="Times New Roman"/>
          <w:sz w:val="24"/>
          <w:szCs w:val="24"/>
        </w:rPr>
        <w:t>zákona č. 225/2017 Sb.</w:t>
      </w:r>
      <w:r w:rsidR="00CE0416">
        <w:rPr>
          <w:rFonts w:ascii="Times New Roman" w:hAnsi="Times New Roman"/>
          <w:sz w:val="24"/>
          <w:szCs w:val="24"/>
        </w:rPr>
        <w:t xml:space="preserve"> </w:t>
      </w:r>
      <w:r w:rsidR="00CE0416" w:rsidRPr="00CE0416">
        <w:rPr>
          <w:rFonts w:ascii="Times New Roman" w:hAnsi="Times New Roman"/>
          <w:color w:val="FF0000"/>
          <w:sz w:val="24"/>
          <w:szCs w:val="24"/>
          <w:highlight w:val="yellow"/>
        </w:rPr>
        <w:t>a zákona č. …/2020 Sb.</w:t>
      </w:r>
      <w:r w:rsidRPr="00B732D8">
        <w:rPr>
          <w:rFonts w:ascii="Times New Roman" w:hAnsi="Times New Roman"/>
          <w:sz w:val="24"/>
          <w:szCs w:val="24"/>
        </w:rPr>
        <w:t>, se mění takto:</w:t>
      </w:r>
    </w:p>
    <w:p w14:paraId="19C5CF0D" w14:textId="77777777" w:rsidR="00C22A66" w:rsidRPr="00B732D8" w:rsidRDefault="00C22A66">
      <w:pPr>
        <w:spacing w:line="240" w:lineRule="auto"/>
        <w:rPr>
          <w:rFonts w:ascii="Times New Roman" w:hAnsi="Times New Roman"/>
          <w:sz w:val="24"/>
          <w:szCs w:val="24"/>
        </w:rPr>
      </w:pPr>
    </w:p>
    <w:p w14:paraId="54A4DB85" w14:textId="77777777" w:rsidR="001E0018" w:rsidRPr="00B732D8" w:rsidRDefault="00C22A66" w:rsidP="001F41D5">
      <w:pPr>
        <w:pStyle w:val="Odstavecseseznamem"/>
        <w:numPr>
          <w:ilvl w:val="0"/>
          <w:numId w:val="4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 odst. 3 větě třetí </w:t>
      </w:r>
      <w:r w:rsidR="001D2F4B" w:rsidRPr="00B732D8">
        <w:rPr>
          <w:rFonts w:ascii="Times New Roman" w:hAnsi="Times New Roman"/>
          <w:sz w:val="24"/>
          <w:szCs w:val="24"/>
        </w:rPr>
        <w:t xml:space="preserve">se </w:t>
      </w:r>
      <w:r w:rsidR="008976C6" w:rsidRPr="00B732D8">
        <w:rPr>
          <w:rFonts w:ascii="Times New Roman" w:hAnsi="Times New Roman"/>
          <w:sz w:val="24"/>
          <w:szCs w:val="24"/>
        </w:rPr>
        <w:t xml:space="preserve">slova „územního rozhodnutí o umístění stavby nebo společného povolení, kterým se stavba umisťuje a povoluje anebo vydáním územního souhlasu s umístěním stavby, pokud není podle stavebního zákona vyžadován ani jeden z těchto </w:t>
      </w:r>
      <w:r w:rsidR="008976C6" w:rsidRPr="00E71DB4">
        <w:rPr>
          <w:rFonts w:ascii="Times New Roman" w:hAnsi="Times New Roman"/>
          <w:strike/>
          <w:sz w:val="24"/>
          <w:szCs w:val="24"/>
          <w:highlight w:val="yellow"/>
        </w:rPr>
        <w:t>doklad</w:t>
      </w:r>
      <w:r w:rsidR="00E71DB4">
        <w:rPr>
          <w:rFonts w:ascii="Times New Roman" w:hAnsi="Times New Roman"/>
          <w:sz w:val="24"/>
          <w:szCs w:val="24"/>
        </w:rPr>
        <w:t xml:space="preserve"> </w:t>
      </w:r>
      <w:r w:rsidR="00E71DB4" w:rsidRPr="00E71DB4">
        <w:rPr>
          <w:rFonts w:ascii="Times New Roman" w:hAnsi="Times New Roman"/>
          <w:color w:val="FF0000"/>
          <w:sz w:val="24"/>
          <w:szCs w:val="24"/>
          <w:highlight w:val="yellow"/>
        </w:rPr>
        <w:t>dokladů</w:t>
      </w:r>
      <w:r w:rsidR="008976C6" w:rsidRPr="00B732D8">
        <w:rPr>
          <w:rFonts w:ascii="Times New Roman" w:hAnsi="Times New Roman"/>
          <w:sz w:val="24"/>
          <w:szCs w:val="24"/>
        </w:rPr>
        <w:t>“ nahrazují slovy „</w:t>
      </w:r>
      <w:r w:rsidR="008976C6" w:rsidRPr="00B732D8">
        <w:rPr>
          <w:rFonts w:ascii="Times New Roman" w:hAnsi="Times New Roman"/>
          <w:bCs/>
          <w:sz w:val="24"/>
          <w:szCs w:val="24"/>
        </w:rPr>
        <w:t xml:space="preserve">povolení stavby </w:t>
      </w:r>
      <w:r w:rsidR="00E466B9" w:rsidRPr="00B732D8">
        <w:rPr>
          <w:rFonts w:ascii="Times New Roman" w:hAnsi="Times New Roman"/>
          <w:bCs/>
          <w:sz w:val="24"/>
          <w:szCs w:val="24"/>
        </w:rPr>
        <w:t>po</w:t>
      </w:r>
      <w:r w:rsidR="008976C6" w:rsidRPr="00B732D8">
        <w:rPr>
          <w:rFonts w:ascii="Times New Roman" w:hAnsi="Times New Roman"/>
          <w:bCs/>
          <w:sz w:val="24"/>
          <w:szCs w:val="24"/>
        </w:rPr>
        <w:t>dle stavebního zákona, pokud stavba povolení nepodléhá“</w:t>
      </w:r>
      <w:r w:rsidR="00300C17" w:rsidRPr="00B732D8">
        <w:rPr>
          <w:rFonts w:ascii="Times New Roman" w:hAnsi="Times New Roman"/>
          <w:bCs/>
          <w:sz w:val="24"/>
          <w:szCs w:val="24"/>
        </w:rPr>
        <w:t xml:space="preserve"> a ve větě poslední se slovo „zaniklo“ nahrazuje slovem „existuje“</w:t>
      </w:r>
      <w:r w:rsidR="008976C6" w:rsidRPr="00B732D8">
        <w:rPr>
          <w:rFonts w:ascii="Times New Roman" w:hAnsi="Times New Roman"/>
          <w:bCs/>
          <w:sz w:val="24"/>
          <w:szCs w:val="24"/>
        </w:rPr>
        <w:t>.</w:t>
      </w:r>
    </w:p>
    <w:p w14:paraId="53866730" w14:textId="77777777" w:rsidR="00C22A66" w:rsidRPr="00B732D8" w:rsidRDefault="00C22A66">
      <w:pPr>
        <w:pStyle w:val="Odstavecseseznamem"/>
        <w:spacing w:line="240" w:lineRule="auto"/>
        <w:contextualSpacing w:val="0"/>
        <w:rPr>
          <w:rFonts w:ascii="Times New Roman" w:hAnsi="Times New Roman"/>
          <w:sz w:val="24"/>
          <w:szCs w:val="24"/>
        </w:rPr>
      </w:pPr>
    </w:p>
    <w:p w14:paraId="66318F86" w14:textId="77777777" w:rsidR="00C22A66" w:rsidRPr="00B732D8" w:rsidRDefault="00C22A66" w:rsidP="001F41D5">
      <w:pPr>
        <w:pStyle w:val="Odstavecseseznamem"/>
        <w:numPr>
          <w:ilvl w:val="0"/>
          <w:numId w:val="44"/>
        </w:numPr>
        <w:spacing w:line="240" w:lineRule="auto"/>
        <w:contextualSpacing w:val="0"/>
        <w:rPr>
          <w:rFonts w:ascii="Times New Roman" w:hAnsi="Times New Roman"/>
          <w:sz w:val="24"/>
          <w:szCs w:val="24"/>
        </w:rPr>
      </w:pPr>
      <w:r w:rsidRPr="00B732D8">
        <w:rPr>
          <w:rFonts w:ascii="Times New Roman" w:hAnsi="Times New Roman"/>
          <w:sz w:val="24"/>
          <w:szCs w:val="24"/>
        </w:rPr>
        <w:t>V § 3 se na konci textu odstavce 4 doplňují slova „, ohrožení života, zdraví a majetku osob a k zamezení nebo zmírnění účinků případných havárií“.</w:t>
      </w:r>
    </w:p>
    <w:p w14:paraId="165C07E3" w14:textId="77777777" w:rsidR="00C22A66" w:rsidRPr="00B732D8" w:rsidRDefault="00C22A66">
      <w:pPr>
        <w:pStyle w:val="Odstavecseseznamem"/>
        <w:spacing w:line="240" w:lineRule="auto"/>
        <w:contextualSpacing w:val="0"/>
        <w:rPr>
          <w:rFonts w:ascii="Times New Roman" w:hAnsi="Times New Roman"/>
          <w:sz w:val="24"/>
          <w:szCs w:val="24"/>
        </w:rPr>
      </w:pPr>
    </w:p>
    <w:p w14:paraId="63A73AC6" w14:textId="77777777" w:rsidR="00C22A66" w:rsidRPr="00B732D8" w:rsidRDefault="00C22A66" w:rsidP="001F41D5">
      <w:pPr>
        <w:pStyle w:val="Odstavecseseznamem"/>
        <w:numPr>
          <w:ilvl w:val="0"/>
          <w:numId w:val="44"/>
        </w:numPr>
        <w:spacing w:line="240" w:lineRule="auto"/>
        <w:contextualSpacing w:val="0"/>
        <w:rPr>
          <w:rFonts w:ascii="Times New Roman" w:hAnsi="Times New Roman"/>
          <w:sz w:val="24"/>
          <w:szCs w:val="24"/>
        </w:rPr>
      </w:pPr>
      <w:r w:rsidRPr="00B732D8">
        <w:rPr>
          <w:rFonts w:ascii="Times New Roman" w:hAnsi="Times New Roman"/>
          <w:sz w:val="24"/>
          <w:szCs w:val="24"/>
        </w:rPr>
        <w:t>V § 3 odst. 7 větě první se za slovo „udělí“ vkládají slova „na žádost stavebníka“</w:t>
      </w:r>
      <w:r w:rsidR="007101CE" w:rsidRPr="00B732D8">
        <w:rPr>
          <w:rFonts w:ascii="Times New Roman" w:hAnsi="Times New Roman"/>
          <w:sz w:val="24"/>
          <w:szCs w:val="24"/>
        </w:rPr>
        <w:t xml:space="preserve">, slovo „umisťováním“ se nahrazuje slovy „povolením a prováděním“ a na konci textu věty poslední se doplňují slova „; </w:t>
      </w:r>
      <w:r w:rsidR="004A378D" w:rsidRPr="00B732D8">
        <w:rPr>
          <w:rFonts w:ascii="Times New Roman" w:hAnsi="Times New Roman"/>
          <w:sz w:val="24"/>
          <w:szCs w:val="24"/>
        </w:rPr>
        <w:t xml:space="preserve">bez souhlasu nelze činnosti podle věty první </w:t>
      </w:r>
      <w:r w:rsidR="004A378D" w:rsidRPr="00B732D8">
        <w:rPr>
          <w:rFonts w:ascii="Times New Roman" w:hAnsi="Times New Roman"/>
          <w:sz w:val="24"/>
          <w:szCs w:val="24"/>
        </w:rPr>
        <w:lastRenderedPageBreak/>
        <w:t>uskutečnit</w:t>
      </w:r>
      <w:r w:rsidR="007101CE" w:rsidRPr="00B732D8">
        <w:rPr>
          <w:rFonts w:ascii="Times New Roman" w:hAnsi="Times New Roman"/>
          <w:sz w:val="24"/>
          <w:szCs w:val="24"/>
        </w:rPr>
        <w:t>“.</w:t>
      </w:r>
    </w:p>
    <w:p w14:paraId="21869752" w14:textId="77777777" w:rsidR="001E0018" w:rsidRPr="00B732D8" w:rsidRDefault="001E0018">
      <w:pPr>
        <w:spacing w:line="240" w:lineRule="auto"/>
        <w:rPr>
          <w:rFonts w:ascii="Times New Roman" w:hAnsi="Times New Roman"/>
          <w:sz w:val="24"/>
          <w:szCs w:val="24"/>
        </w:rPr>
      </w:pPr>
    </w:p>
    <w:p w14:paraId="4367F304" w14:textId="77777777" w:rsidR="00055C5C" w:rsidRDefault="00055C5C">
      <w:pPr>
        <w:spacing w:line="240" w:lineRule="auto"/>
        <w:rPr>
          <w:rFonts w:ascii="Times New Roman" w:hAnsi="Times New Roman"/>
          <w:sz w:val="24"/>
          <w:szCs w:val="24"/>
        </w:rPr>
      </w:pPr>
    </w:p>
    <w:p w14:paraId="05E2AC36"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3F5393B"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51A16D51"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38EB90F2"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4024698F" w14:textId="77777777" w:rsidR="00DE116B" w:rsidRDefault="00DE116B" w:rsidP="000F42C3">
      <w:pPr>
        <w:pStyle w:val="Odstavecseseznamem"/>
        <w:widowControl/>
        <w:numPr>
          <w:ilvl w:val="0"/>
          <w:numId w:val="65"/>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4FF25E07" w14:textId="77777777" w:rsidR="00DE116B" w:rsidRPr="00C61038" w:rsidRDefault="00DE116B" w:rsidP="000F42C3">
      <w:pPr>
        <w:pStyle w:val="Odstavecseseznamem"/>
        <w:widowControl/>
        <w:numPr>
          <w:ilvl w:val="0"/>
          <w:numId w:val="65"/>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200E0C89"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56039D04"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63AB7399" w14:textId="77777777" w:rsidR="00DE116B" w:rsidRDefault="00DE116B">
      <w:pPr>
        <w:spacing w:line="240" w:lineRule="auto"/>
        <w:rPr>
          <w:rFonts w:ascii="Times New Roman" w:hAnsi="Times New Roman"/>
          <w:sz w:val="24"/>
          <w:szCs w:val="24"/>
        </w:rPr>
      </w:pPr>
    </w:p>
    <w:p w14:paraId="437EA9EB" w14:textId="77777777" w:rsidR="00DE116B" w:rsidRPr="00B732D8" w:rsidRDefault="00DE116B">
      <w:pPr>
        <w:spacing w:line="240" w:lineRule="auto"/>
        <w:rPr>
          <w:rFonts w:ascii="Times New Roman" w:hAnsi="Times New Roman"/>
          <w:sz w:val="24"/>
          <w:szCs w:val="24"/>
        </w:rPr>
      </w:pPr>
    </w:p>
    <w:p w14:paraId="6D498771" w14:textId="77777777" w:rsidR="003E55BC" w:rsidRPr="003505D2" w:rsidRDefault="003E55BC">
      <w:pPr>
        <w:spacing w:line="240" w:lineRule="auto"/>
        <w:jc w:val="center"/>
        <w:rPr>
          <w:rFonts w:ascii="Times New Roman" w:hAnsi="Times New Roman"/>
          <w:b/>
          <w:strike/>
          <w:sz w:val="24"/>
          <w:szCs w:val="24"/>
          <w:highlight w:val="yellow"/>
          <w:lang w:val="cs"/>
        </w:rPr>
      </w:pPr>
      <w:r w:rsidRPr="003505D2">
        <w:rPr>
          <w:rFonts w:ascii="Times New Roman" w:hAnsi="Times New Roman"/>
          <w:b/>
          <w:strike/>
          <w:sz w:val="24"/>
          <w:szCs w:val="24"/>
          <w:highlight w:val="yellow"/>
          <w:lang w:val="cs"/>
        </w:rPr>
        <w:t>ČÁST DVACÁTÁ</w:t>
      </w:r>
      <w:r w:rsidR="00E966E5" w:rsidRPr="003505D2">
        <w:rPr>
          <w:rFonts w:ascii="Times New Roman" w:hAnsi="Times New Roman"/>
          <w:b/>
          <w:strike/>
          <w:sz w:val="24"/>
          <w:szCs w:val="24"/>
          <w:highlight w:val="yellow"/>
          <w:lang w:val="cs"/>
        </w:rPr>
        <w:t xml:space="preserve"> PRVNÍ</w:t>
      </w:r>
    </w:p>
    <w:p w14:paraId="38DDE98B" w14:textId="77777777" w:rsidR="003505D2" w:rsidRPr="003505D2" w:rsidRDefault="003505D2" w:rsidP="003505D2">
      <w:pPr>
        <w:spacing w:line="240" w:lineRule="auto"/>
        <w:jc w:val="center"/>
        <w:rPr>
          <w:rFonts w:ascii="Times New Roman" w:hAnsi="Times New Roman"/>
          <w:color w:val="FF0000"/>
          <w:sz w:val="24"/>
          <w:szCs w:val="24"/>
          <w:lang w:val="cs"/>
        </w:rPr>
      </w:pPr>
      <w:r w:rsidRPr="003505D2">
        <w:rPr>
          <w:rFonts w:ascii="Times New Roman" w:hAnsi="Times New Roman"/>
          <w:color w:val="FF0000"/>
          <w:sz w:val="24"/>
          <w:szCs w:val="24"/>
          <w:highlight w:val="yellow"/>
          <w:lang w:val="cs"/>
        </w:rPr>
        <w:t>ČÁST DVACÁTÁ PRVNÍ</w:t>
      </w:r>
    </w:p>
    <w:p w14:paraId="34555E20" w14:textId="77777777" w:rsidR="003E55BC" w:rsidRPr="00B732D8" w:rsidRDefault="003E55BC">
      <w:pPr>
        <w:spacing w:line="240" w:lineRule="auto"/>
        <w:jc w:val="center"/>
        <w:rPr>
          <w:rFonts w:ascii="Times New Roman" w:hAnsi="Times New Roman"/>
          <w:b/>
          <w:sz w:val="24"/>
          <w:szCs w:val="24"/>
          <w:lang w:val="cs"/>
        </w:rPr>
      </w:pPr>
    </w:p>
    <w:p w14:paraId="4A08C94A"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zajišťování obrany České republiky</w:t>
      </w:r>
    </w:p>
    <w:p w14:paraId="4E1F09A7" w14:textId="77777777" w:rsidR="003E55BC" w:rsidRPr="00B732D8" w:rsidRDefault="003E55BC">
      <w:pPr>
        <w:spacing w:line="240" w:lineRule="auto"/>
        <w:jc w:val="center"/>
        <w:rPr>
          <w:rFonts w:ascii="Times New Roman" w:hAnsi="Times New Roman"/>
          <w:b/>
          <w:sz w:val="24"/>
          <w:szCs w:val="24"/>
          <w:lang w:val="cs"/>
        </w:rPr>
      </w:pPr>
    </w:p>
    <w:p w14:paraId="17C2297B" w14:textId="77777777" w:rsidR="001E0018"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XX</w:t>
      </w:r>
      <w:r w:rsidR="00DA404A" w:rsidRPr="00B732D8">
        <w:rPr>
          <w:rFonts w:ascii="Times New Roman" w:hAnsi="Times New Roman"/>
          <w:sz w:val="24"/>
          <w:szCs w:val="24"/>
          <w:lang w:val="cs"/>
        </w:rPr>
        <w:t>V</w:t>
      </w:r>
      <w:r w:rsidR="003C7327">
        <w:rPr>
          <w:rFonts w:ascii="Times New Roman" w:hAnsi="Times New Roman"/>
          <w:sz w:val="24"/>
          <w:szCs w:val="24"/>
          <w:lang w:val="cs"/>
        </w:rPr>
        <w:t>I</w:t>
      </w:r>
    </w:p>
    <w:p w14:paraId="0EBE170C" w14:textId="77777777" w:rsidR="001E0018" w:rsidRPr="00B732D8" w:rsidRDefault="001E0018">
      <w:pPr>
        <w:spacing w:line="240" w:lineRule="auto"/>
        <w:rPr>
          <w:rFonts w:ascii="Times New Roman" w:hAnsi="Times New Roman"/>
          <w:sz w:val="24"/>
          <w:szCs w:val="24"/>
        </w:rPr>
      </w:pPr>
    </w:p>
    <w:p w14:paraId="2D86E627" w14:textId="77777777" w:rsidR="00C347A7" w:rsidRPr="00B732D8" w:rsidRDefault="001E0018">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ákon č. 222/1999 Sb., o zajišťování obrany České republik</w:t>
      </w:r>
      <w:r w:rsidR="000C10CE" w:rsidRPr="00B732D8">
        <w:rPr>
          <w:rFonts w:ascii="Times New Roman" w:hAnsi="Times New Roman"/>
          <w:sz w:val="24"/>
          <w:szCs w:val="24"/>
        </w:rPr>
        <w:t xml:space="preserve">y, ve znění </w:t>
      </w:r>
      <w:r w:rsidRPr="00B732D8">
        <w:rPr>
          <w:rFonts w:ascii="Times New Roman" w:hAnsi="Times New Roman"/>
          <w:sz w:val="24"/>
          <w:szCs w:val="24"/>
        </w:rPr>
        <w:t xml:space="preserve">zákona č. 320/2002 Sb., zákona č. 436/2004 Sb., zákona č. 413/2005 Sb., zákona č. 112/2006 Sb., zákona č. 186/2006 Sb., zákona č. 267/2006 Sb., zákona č. 306/2008 Sb., zákona č. 281/2009 Sb., zákona č. 73/2011 Sb., zákona č. 375/2011 Sb., zákona č. 15/2015 Sb., zákona č. 47/2016 Sb. </w:t>
      </w:r>
      <w:r w:rsidRPr="003505D2">
        <w:rPr>
          <w:rFonts w:ascii="Times New Roman" w:hAnsi="Times New Roman"/>
          <w:strike/>
          <w:sz w:val="24"/>
          <w:szCs w:val="24"/>
          <w:highlight w:val="yellow"/>
        </w:rPr>
        <w:t>a</w:t>
      </w:r>
      <w:r w:rsidRPr="003505D2">
        <w:rPr>
          <w:rFonts w:ascii="Times New Roman" w:hAnsi="Times New Roman"/>
          <w:color w:val="FF0000"/>
          <w:sz w:val="24"/>
          <w:szCs w:val="24"/>
        </w:rPr>
        <w:t xml:space="preserve"> </w:t>
      </w:r>
      <w:r w:rsidR="003505D2" w:rsidRPr="003505D2">
        <w:rPr>
          <w:rFonts w:ascii="Times New Roman" w:hAnsi="Times New Roman"/>
          <w:color w:val="FF0000"/>
          <w:sz w:val="24"/>
          <w:szCs w:val="24"/>
          <w:highlight w:val="yellow"/>
        </w:rPr>
        <w:t>,</w:t>
      </w:r>
      <w:r w:rsidR="003505D2" w:rsidRPr="003505D2">
        <w:rPr>
          <w:rFonts w:ascii="Times New Roman" w:hAnsi="Times New Roman"/>
          <w:color w:val="FF0000"/>
          <w:sz w:val="24"/>
          <w:szCs w:val="24"/>
        </w:rPr>
        <w:t xml:space="preserve"> </w:t>
      </w:r>
      <w:r w:rsidRPr="00B732D8">
        <w:rPr>
          <w:rFonts w:ascii="Times New Roman" w:hAnsi="Times New Roman"/>
          <w:sz w:val="24"/>
          <w:szCs w:val="24"/>
        </w:rPr>
        <w:t xml:space="preserve">zákona č. 183/2017 Sb., </w:t>
      </w:r>
      <w:r w:rsidR="003505D2" w:rsidRPr="003505D2">
        <w:rPr>
          <w:rFonts w:ascii="Times New Roman" w:hAnsi="Times New Roman"/>
          <w:color w:val="FF0000"/>
          <w:sz w:val="24"/>
          <w:szCs w:val="24"/>
          <w:highlight w:val="yellow"/>
        </w:rPr>
        <w:t>zákona č. …/2020 Sb. a zákona č. …/2020 Sb.,</w:t>
      </w:r>
      <w:r w:rsidR="003505D2">
        <w:rPr>
          <w:rFonts w:ascii="Times New Roman" w:hAnsi="Times New Roman"/>
          <w:sz w:val="24"/>
          <w:szCs w:val="24"/>
        </w:rPr>
        <w:t xml:space="preserve"> </w:t>
      </w:r>
      <w:r w:rsidRPr="00B732D8">
        <w:rPr>
          <w:rFonts w:ascii="Times New Roman" w:hAnsi="Times New Roman"/>
          <w:sz w:val="24"/>
          <w:szCs w:val="24"/>
        </w:rPr>
        <w:t>se mění takto:</w:t>
      </w:r>
    </w:p>
    <w:p w14:paraId="2B3821E3" w14:textId="77777777" w:rsidR="006E4D25" w:rsidRPr="00B732D8" w:rsidRDefault="006E4D25">
      <w:pPr>
        <w:spacing w:line="240" w:lineRule="auto"/>
        <w:rPr>
          <w:rFonts w:ascii="Times New Roman" w:hAnsi="Times New Roman"/>
          <w:sz w:val="24"/>
          <w:szCs w:val="24"/>
        </w:rPr>
      </w:pPr>
    </w:p>
    <w:p w14:paraId="2378D264" w14:textId="77777777" w:rsidR="006E4D25" w:rsidRPr="00B732D8" w:rsidRDefault="006E4D25"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6 odst. 1 písm. h) se slova „politice územního rozvoje a“ zrušují.</w:t>
      </w:r>
    </w:p>
    <w:p w14:paraId="6D2C0065" w14:textId="77777777" w:rsidR="006E4D25" w:rsidRPr="00B732D8" w:rsidRDefault="006E4D25">
      <w:pPr>
        <w:pStyle w:val="Odstavecseseznamem"/>
        <w:spacing w:line="240" w:lineRule="auto"/>
        <w:contextualSpacing w:val="0"/>
        <w:rPr>
          <w:rFonts w:ascii="Times New Roman" w:hAnsi="Times New Roman"/>
          <w:sz w:val="24"/>
          <w:szCs w:val="24"/>
        </w:rPr>
      </w:pPr>
    </w:p>
    <w:p w14:paraId="4C181A20" w14:textId="77777777" w:rsidR="006E4D25" w:rsidRPr="00B732D8" w:rsidRDefault="00890D0D"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31 odst. 1 větě první se za slovo „správu“ vkládají slova „s výjimkou pravomocí podle stavebního zákona“.</w:t>
      </w:r>
    </w:p>
    <w:p w14:paraId="53AF2C25" w14:textId="77777777" w:rsidR="00890D0D" w:rsidRPr="00B732D8" w:rsidRDefault="00890D0D">
      <w:pPr>
        <w:pStyle w:val="Odstavecseseznamem"/>
        <w:spacing w:line="240" w:lineRule="auto"/>
        <w:contextualSpacing w:val="0"/>
        <w:rPr>
          <w:rFonts w:ascii="Times New Roman" w:hAnsi="Times New Roman"/>
          <w:sz w:val="24"/>
          <w:szCs w:val="24"/>
        </w:rPr>
      </w:pPr>
    </w:p>
    <w:p w14:paraId="023D5E36" w14:textId="77777777" w:rsidR="00890D0D" w:rsidRPr="00B732D8" w:rsidRDefault="00890D0D"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33 odst. 1 se písmeno a) zrušuje.</w:t>
      </w:r>
    </w:p>
    <w:p w14:paraId="0753FE22" w14:textId="77777777" w:rsidR="00890D0D" w:rsidRPr="00B732D8" w:rsidRDefault="00890D0D">
      <w:pPr>
        <w:pStyle w:val="Odstavecseseznamem"/>
        <w:spacing w:line="240" w:lineRule="auto"/>
        <w:contextualSpacing w:val="0"/>
        <w:rPr>
          <w:rFonts w:ascii="Times New Roman" w:hAnsi="Times New Roman"/>
          <w:sz w:val="24"/>
          <w:szCs w:val="24"/>
        </w:rPr>
      </w:pPr>
    </w:p>
    <w:p w14:paraId="3C4920E4" w14:textId="77777777" w:rsidR="00890D0D" w:rsidRPr="00B732D8" w:rsidRDefault="00890D0D">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b) až k) se označují jako písmena a) až j).</w:t>
      </w:r>
    </w:p>
    <w:p w14:paraId="5C7FA0AF" w14:textId="77777777" w:rsidR="00890D0D" w:rsidRPr="00B732D8" w:rsidRDefault="00890D0D">
      <w:pPr>
        <w:pStyle w:val="Odstavecseseznamem"/>
        <w:spacing w:line="240" w:lineRule="auto"/>
        <w:contextualSpacing w:val="0"/>
        <w:rPr>
          <w:rFonts w:ascii="Times New Roman" w:hAnsi="Times New Roman"/>
          <w:sz w:val="24"/>
          <w:szCs w:val="24"/>
        </w:rPr>
      </w:pPr>
    </w:p>
    <w:p w14:paraId="274450A3" w14:textId="77777777" w:rsidR="00773087" w:rsidRPr="00B732D8" w:rsidRDefault="00890D0D"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33 odst. 1 se na konci textu písmene j) doplňují slova „, s výjimkou pravomocí podle stavebního zákona“.</w:t>
      </w:r>
    </w:p>
    <w:p w14:paraId="02D648BF" w14:textId="77777777" w:rsidR="00773087" w:rsidRPr="00B732D8" w:rsidRDefault="00773087">
      <w:pPr>
        <w:pStyle w:val="Odstavecseseznamem"/>
        <w:spacing w:line="240" w:lineRule="auto"/>
        <w:contextualSpacing w:val="0"/>
        <w:rPr>
          <w:rFonts w:ascii="Times New Roman" w:hAnsi="Times New Roman"/>
          <w:sz w:val="24"/>
          <w:szCs w:val="24"/>
        </w:rPr>
      </w:pPr>
    </w:p>
    <w:p w14:paraId="71B17E75" w14:textId="77777777" w:rsidR="00773087" w:rsidRDefault="00773087"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43 </w:t>
      </w:r>
      <w:r w:rsidR="006A72E0" w:rsidRPr="00B732D8">
        <w:rPr>
          <w:rFonts w:ascii="Times New Roman" w:hAnsi="Times New Roman"/>
          <w:sz w:val="24"/>
          <w:szCs w:val="24"/>
        </w:rPr>
        <w:t>včetně nadpisu zní:</w:t>
      </w:r>
    </w:p>
    <w:p w14:paraId="414D3BC0" w14:textId="77777777" w:rsidR="00E71DB4" w:rsidRPr="00E71DB4" w:rsidRDefault="00E71DB4" w:rsidP="00E71DB4">
      <w:pPr>
        <w:spacing w:line="240" w:lineRule="auto"/>
        <w:rPr>
          <w:rFonts w:ascii="Times New Roman" w:hAnsi="Times New Roman"/>
          <w:sz w:val="24"/>
          <w:szCs w:val="24"/>
        </w:rPr>
      </w:pPr>
    </w:p>
    <w:p w14:paraId="4AFA1F39" w14:textId="77777777" w:rsidR="006A72E0" w:rsidRPr="00B732D8" w:rsidRDefault="006A72E0">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rPr>
        <w:t>„§ 43</w:t>
      </w:r>
    </w:p>
    <w:p w14:paraId="788CABD0" w14:textId="77777777" w:rsidR="000108A2" w:rsidRPr="00B732D8" w:rsidRDefault="000108A2">
      <w:pPr>
        <w:autoSpaceDE w:val="0"/>
        <w:autoSpaceDN w:val="0"/>
        <w:spacing w:line="240" w:lineRule="auto"/>
        <w:jc w:val="center"/>
        <w:rPr>
          <w:rFonts w:ascii="Times New Roman" w:hAnsi="Times New Roman"/>
          <w:sz w:val="24"/>
          <w:szCs w:val="24"/>
        </w:rPr>
      </w:pPr>
    </w:p>
    <w:p w14:paraId="47A85029" w14:textId="77777777" w:rsidR="006A72E0" w:rsidRPr="00B732D8" w:rsidRDefault="006A72E0">
      <w:pPr>
        <w:autoSpaceDE w:val="0"/>
        <w:autoSpaceDN w:val="0"/>
        <w:spacing w:line="240" w:lineRule="auto"/>
        <w:jc w:val="center"/>
        <w:rPr>
          <w:rFonts w:ascii="Times New Roman" w:hAnsi="Times New Roman"/>
          <w:b/>
          <w:bCs/>
          <w:sz w:val="24"/>
          <w:szCs w:val="24"/>
        </w:rPr>
      </w:pPr>
      <w:r w:rsidRPr="00B732D8">
        <w:rPr>
          <w:rFonts w:ascii="Times New Roman" w:hAnsi="Times New Roman"/>
          <w:b/>
          <w:bCs/>
          <w:sz w:val="24"/>
          <w:szCs w:val="24"/>
        </w:rPr>
        <w:t xml:space="preserve">Zvláštní stavby </w:t>
      </w:r>
    </w:p>
    <w:p w14:paraId="1F1809A4" w14:textId="77777777" w:rsidR="006A72E0" w:rsidRPr="00B732D8" w:rsidRDefault="006A72E0">
      <w:pPr>
        <w:autoSpaceDE w:val="0"/>
        <w:autoSpaceDN w:val="0"/>
        <w:spacing w:line="240" w:lineRule="auto"/>
        <w:rPr>
          <w:rFonts w:ascii="Times New Roman" w:hAnsi="Times New Roman"/>
          <w:strike/>
          <w:sz w:val="24"/>
          <w:szCs w:val="24"/>
        </w:rPr>
      </w:pPr>
    </w:p>
    <w:p w14:paraId="78369CC3" w14:textId="77777777" w:rsidR="00FF5F35" w:rsidRDefault="0013023E" w:rsidP="00FF5F35">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Na stavby určené ke speciálnímu využití, popřípadě na jiné stavby, které slouží nebo mají sloužit k zajišťování obrany státu, u nichž výkon vlastnického práva státu přísluší ministerstvu nebo právnické osobě jím zřízené nebo založené, se přiměřeně vztahují </w:t>
      </w:r>
      <w:r w:rsidRPr="00D628C9">
        <w:rPr>
          <w:rFonts w:ascii="Times New Roman" w:hAnsi="Times New Roman"/>
          <w:sz w:val="24"/>
          <w:szCs w:val="24"/>
        </w:rPr>
        <w:t>zvláštní právní předpisy pro výstavbu staveb a jejich technické vybavení s výjimkou územních požadavků.</w:t>
      </w:r>
      <w:r w:rsidRPr="00B732D8">
        <w:rPr>
          <w:rFonts w:ascii="Times New Roman" w:hAnsi="Times New Roman"/>
          <w:sz w:val="24"/>
          <w:szCs w:val="24"/>
        </w:rPr>
        <w:t xml:space="preserve"> Právní předpisy pro výstavbu staveb a jejich technické vybavení se však v plném rozsahu vztahují na stavby určené ke stálému ubytování příslušníků ozbrojených sil, školy a stavby obdobného charakteru. Při výstavbě a provozu těchto staveb a zařízení přísluší ministerstvu vykonávat </w:t>
      </w:r>
      <w:r w:rsidR="004D619C">
        <w:rPr>
          <w:rFonts w:ascii="Times New Roman" w:hAnsi="Times New Roman"/>
          <w:sz w:val="24"/>
          <w:szCs w:val="24"/>
        </w:rPr>
        <w:t>správní</w:t>
      </w:r>
      <w:r w:rsidR="004D619C" w:rsidRPr="00B732D8">
        <w:rPr>
          <w:rFonts w:ascii="Times New Roman" w:hAnsi="Times New Roman"/>
          <w:sz w:val="24"/>
          <w:szCs w:val="24"/>
        </w:rPr>
        <w:t xml:space="preserve"> </w:t>
      </w:r>
      <w:r w:rsidRPr="00B732D8">
        <w:rPr>
          <w:rFonts w:ascii="Times New Roman" w:hAnsi="Times New Roman"/>
          <w:sz w:val="24"/>
          <w:szCs w:val="24"/>
        </w:rPr>
        <w:t>činnosti</w:t>
      </w:r>
      <w:r w:rsidR="00162DC9">
        <w:rPr>
          <w:rFonts w:ascii="Times New Roman" w:hAnsi="Times New Roman"/>
          <w:sz w:val="24"/>
          <w:szCs w:val="24"/>
        </w:rPr>
        <w:t>,</w:t>
      </w:r>
      <w:r w:rsidRPr="00B732D8">
        <w:rPr>
          <w:rFonts w:ascii="Times New Roman" w:hAnsi="Times New Roman"/>
          <w:sz w:val="24"/>
          <w:szCs w:val="24"/>
        </w:rPr>
        <w:t xml:space="preserve"> </w:t>
      </w:r>
      <w:r w:rsidR="00162DC9" w:rsidRPr="00CB642C">
        <w:rPr>
          <w:rFonts w:ascii="Times New Roman" w:hAnsi="Times New Roman"/>
          <w:sz w:val="24"/>
          <w:szCs w:val="24"/>
        </w:rPr>
        <w:t xml:space="preserve">které by jinak vykonávaly správní úřady příslušné k těmto činnostem </w:t>
      </w:r>
      <w:r w:rsidR="00162DC9" w:rsidRPr="004861B8">
        <w:rPr>
          <w:rFonts w:ascii="Times New Roman" w:hAnsi="Times New Roman"/>
          <w:sz w:val="24"/>
          <w:szCs w:val="24"/>
        </w:rPr>
        <w:t>podle zvláštních právních předpisů</w:t>
      </w:r>
      <w:r w:rsidR="006A72E0" w:rsidRPr="00B732D8">
        <w:rPr>
          <w:rFonts w:ascii="Times New Roman" w:hAnsi="Times New Roman"/>
          <w:sz w:val="24"/>
          <w:szCs w:val="24"/>
        </w:rPr>
        <w:t>.</w:t>
      </w:r>
      <w:r w:rsidR="00FF5F35">
        <w:rPr>
          <w:rFonts w:ascii="Times New Roman" w:hAnsi="Times New Roman"/>
          <w:sz w:val="24"/>
          <w:szCs w:val="24"/>
        </w:rPr>
        <w:t>“.</w:t>
      </w:r>
    </w:p>
    <w:p w14:paraId="6228C9EB" w14:textId="77777777" w:rsidR="00FF5F35" w:rsidRDefault="00FF5F35" w:rsidP="00FF5F35">
      <w:pPr>
        <w:pStyle w:val="Odstavecseseznamem"/>
        <w:spacing w:line="240" w:lineRule="auto"/>
        <w:ind w:left="0" w:firstLine="567"/>
        <w:contextualSpacing w:val="0"/>
        <w:rPr>
          <w:rFonts w:ascii="Times New Roman" w:hAnsi="Times New Roman"/>
          <w:sz w:val="24"/>
          <w:szCs w:val="24"/>
        </w:rPr>
      </w:pPr>
    </w:p>
    <w:p w14:paraId="51D7178F" w14:textId="77777777" w:rsidR="00644345" w:rsidRPr="009A16F9" w:rsidRDefault="00FF5F35" w:rsidP="0064434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contextualSpacing w:val="0"/>
        <w:rPr>
          <w:rFonts w:ascii="Times New Roman" w:hAnsi="Times New Roman"/>
          <w:bCs/>
          <w:i/>
          <w:sz w:val="24"/>
          <w:szCs w:val="24"/>
        </w:rPr>
      </w:pPr>
      <w:r>
        <w:rPr>
          <w:rFonts w:ascii="Times New Roman" w:hAnsi="Times New Roman"/>
          <w:i/>
          <w:sz w:val="24"/>
          <w:szCs w:val="24"/>
        </w:rPr>
        <w:t>Význam věty poslední</w:t>
      </w:r>
      <w:r w:rsidR="00CF7985">
        <w:rPr>
          <w:rFonts w:ascii="Times New Roman" w:hAnsi="Times New Roman"/>
          <w:bCs/>
          <w:i/>
          <w:sz w:val="24"/>
          <w:szCs w:val="24"/>
        </w:rPr>
        <w:t xml:space="preserve"> </w:t>
      </w:r>
      <w:r>
        <w:rPr>
          <w:rFonts w:ascii="Times New Roman" w:hAnsi="Times New Roman"/>
          <w:bCs/>
          <w:i/>
          <w:sz w:val="24"/>
          <w:szCs w:val="24"/>
        </w:rPr>
        <w:t>je třeba přiblížit v</w:t>
      </w:r>
      <w:r w:rsidR="00CF7985">
        <w:rPr>
          <w:rFonts w:ascii="Times New Roman" w:hAnsi="Times New Roman"/>
          <w:bCs/>
          <w:i/>
          <w:sz w:val="24"/>
          <w:szCs w:val="24"/>
        </w:rPr>
        <w:t> důvodové zprávě</w:t>
      </w:r>
      <w:r>
        <w:rPr>
          <w:rFonts w:ascii="Times New Roman" w:hAnsi="Times New Roman"/>
          <w:bCs/>
          <w:i/>
          <w:sz w:val="24"/>
          <w:szCs w:val="24"/>
        </w:rPr>
        <w:t>, tedy</w:t>
      </w:r>
      <w:r w:rsidR="00B274F6">
        <w:rPr>
          <w:rFonts w:ascii="Times New Roman" w:hAnsi="Times New Roman"/>
          <w:bCs/>
          <w:i/>
          <w:sz w:val="24"/>
          <w:szCs w:val="24"/>
        </w:rPr>
        <w:t xml:space="preserve"> uvést</w:t>
      </w:r>
      <w:r w:rsidR="009A16F9">
        <w:rPr>
          <w:rFonts w:ascii="Times New Roman" w:hAnsi="Times New Roman"/>
          <w:bCs/>
          <w:i/>
          <w:sz w:val="24"/>
          <w:szCs w:val="24"/>
        </w:rPr>
        <w:t xml:space="preserve"> jaké</w:t>
      </w:r>
      <w:r w:rsidR="00CF7985">
        <w:rPr>
          <w:rFonts w:ascii="Times New Roman" w:hAnsi="Times New Roman"/>
          <w:bCs/>
          <w:i/>
          <w:sz w:val="24"/>
          <w:szCs w:val="24"/>
        </w:rPr>
        <w:t xml:space="preserve"> činnosti </w:t>
      </w:r>
      <w:r w:rsidR="009A16F9">
        <w:rPr>
          <w:rFonts w:ascii="Times New Roman" w:hAnsi="Times New Roman"/>
          <w:bCs/>
          <w:i/>
          <w:sz w:val="24"/>
          <w:szCs w:val="24"/>
        </w:rPr>
        <w:t>přísluší ministerstvu vykonávat.</w:t>
      </w:r>
    </w:p>
    <w:p w14:paraId="43AFA4F6" w14:textId="77777777" w:rsidR="00557DE2" w:rsidRPr="00644345" w:rsidRDefault="00557DE2" w:rsidP="00644345">
      <w:pPr>
        <w:spacing w:line="240" w:lineRule="auto"/>
        <w:rPr>
          <w:rFonts w:ascii="Times New Roman" w:hAnsi="Times New Roman"/>
          <w:sz w:val="24"/>
          <w:szCs w:val="24"/>
        </w:rPr>
      </w:pPr>
    </w:p>
    <w:p w14:paraId="44584D4E" w14:textId="77777777" w:rsidR="0013023E" w:rsidRPr="008E4D85" w:rsidRDefault="0013023E" w:rsidP="001F41D5">
      <w:pPr>
        <w:pStyle w:val="Odstavecseseznamem"/>
        <w:numPr>
          <w:ilvl w:val="0"/>
          <w:numId w:val="20"/>
        </w:numPr>
        <w:spacing w:line="240" w:lineRule="auto"/>
        <w:contextualSpacing w:val="0"/>
        <w:rPr>
          <w:rFonts w:ascii="Times New Roman" w:hAnsi="Times New Roman"/>
          <w:strike/>
          <w:sz w:val="24"/>
          <w:szCs w:val="24"/>
          <w:highlight w:val="yellow"/>
        </w:rPr>
      </w:pPr>
      <w:r w:rsidRPr="008E4D85">
        <w:rPr>
          <w:rFonts w:ascii="Times New Roman" w:hAnsi="Times New Roman"/>
          <w:strike/>
          <w:sz w:val="24"/>
          <w:szCs w:val="24"/>
          <w:highlight w:val="yellow"/>
        </w:rPr>
        <w:t>Za § 43 se vkládá nový § 43a, který včetně nadpisu zní:</w:t>
      </w:r>
    </w:p>
    <w:p w14:paraId="0A9A7E4F" w14:textId="77777777" w:rsidR="0013023E" w:rsidRPr="008E4D85" w:rsidRDefault="0013023E">
      <w:pPr>
        <w:pStyle w:val="Odstavecseseznamem"/>
        <w:spacing w:line="240" w:lineRule="auto"/>
        <w:contextualSpacing w:val="0"/>
        <w:rPr>
          <w:rFonts w:ascii="Times New Roman" w:hAnsi="Times New Roman"/>
          <w:strike/>
          <w:sz w:val="24"/>
          <w:szCs w:val="24"/>
          <w:highlight w:val="yellow"/>
        </w:rPr>
      </w:pPr>
    </w:p>
    <w:p w14:paraId="63EC4F6C" w14:textId="77777777" w:rsidR="0013023E" w:rsidRPr="008E4D85" w:rsidRDefault="0013023E">
      <w:pPr>
        <w:spacing w:line="240" w:lineRule="auto"/>
        <w:jc w:val="center"/>
        <w:rPr>
          <w:rFonts w:ascii="Times New Roman" w:hAnsi="Times New Roman"/>
          <w:strike/>
          <w:sz w:val="24"/>
          <w:szCs w:val="24"/>
          <w:highlight w:val="yellow"/>
        </w:rPr>
      </w:pPr>
      <w:r w:rsidRPr="008E4D85">
        <w:rPr>
          <w:rFonts w:ascii="Times New Roman" w:hAnsi="Times New Roman"/>
          <w:strike/>
          <w:sz w:val="24"/>
          <w:szCs w:val="24"/>
          <w:highlight w:val="yellow"/>
        </w:rPr>
        <w:t>„§ 43a</w:t>
      </w:r>
    </w:p>
    <w:p w14:paraId="7BAFE14F" w14:textId="77777777" w:rsidR="000108A2" w:rsidRPr="008E4D85" w:rsidRDefault="000108A2">
      <w:pPr>
        <w:spacing w:line="240" w:lineRule="auto"/>
        <w:jc w:val="center"/>
        <w:rPr>
          <w:rFonts w:ascii="Times New Roman" w:hAnsi="Times New Roman"/>
          <w:strike/>
          <w:sz w:val="24"/>
          <w:szCs w:val="24"/>
          <w:highlight w:val="yellow"/>
        </w:rPr>
      </w:pPr>
    </w:p>
    <w:p w14:paraId="2563964D" w14:textId="77777777" w:rsidR="0013023E" w:rsidRPr="008E4D85" w:rsidRDefault="0013023E">
      <w:pPr>
        <w:spacing w:line="240" w:lineRule="auto"/>
        <w:ind w:firstLine="709"/>
        <w:jc w:val="center"/>
        <w:rPr>
          <w:rFonts w:ascii="Times New Roman" w:hAnsi="Times New Roman"/>
          <w:b/>
          <w:strike/>
          <w:sz w:val="24"/>
          <w:szCs w:val="24"/>
          <w:highlight w:val="yellow"/>
        </w:rPr>
      </w:pPr>
      <w:r w:rsidRPr="008E4D85">
        <w:rPr>
          <w:rFonts w:ascii="Times New Roman" w:hAnsi="Times New Roman"/>
          <w:b/>
          <w:strike/>
          <w:sz w:val="24"/>
          <w:szCs w:val="24"/>
          <w:highlight w:val="yellow"/>
        </w:rPr>
        <w:t>Účastníci řízení o povolení záměru vedeného ministerstvem jako jiným stavebním úřadem</w:t>
      </w:r>
    </w:p>
    <w:p w14:paraId="7889D286" w14:textId="77777777" w:rsidR="0013023E" w:rsidRPr="008E4D85" w:rsidRDefault="0013023E">
      <w:pPr>
        <w:spacing w:line="240" w:lineRule="auto"/>
        <w:rPr>
          <w:rFonts w:ascii="Times New Roman" w:hAnsi="Times New Roman"/>
          <w:strike/>
          <w:sz w:val="24"/>
          <w:szCs w:val="24"/>
          <w:highlight w:val="yellow"/>
        </w:rPr>
      </w:pPr>
      <w:r w:rsidRPr="008E4D85">
        <w:rPr>
          <w:rFonts w:ascii="Times New Roman" w:hAnsi="Times New Roman"/>
          <w:strike/>
          <w:sz w:val="24"/>
          <w:szCs w:val="24"/>
          <w:highlight w:val="yellow"/>
        </w:rPr>
        <w:t xml:space="preserve"> </w:t>
      </w:r>
    </w:p>
    <w:p w14:paraId="5A5E549E" w14:textId="77777777" w:rsidR="0013023E" w:rsidRPr="008E4D85" w:rsidRDefault="0013023E">
      <w:pPr>
        <w:spacing w:line="240" w:lineRule="auto"/>
        <w:ind w:firstLine="567"/>
        <w:rPr>
          <w:rFonts w:ascii="Times New Roman" w:hAnsi="Times New Roman"/>
          <w:strike/>
          <w:sz w:val="24"/>
          <w:szCs w:val="24"/>
          <w:highlight w:val="yellow"/>
        </w:rPr>
      </w:pPr>
      <w:r w:rsidRPr="008E4D85">
        <w:rPr>
          <w:rFonts w:ascii="Times New Roman" w:hAnsi="Times New Roman"/>
          <w:strike/>
          <w:sz w:val="24"/>
          <w:szCs w:val="24"/>
          <w:highlight w:val="yellow"/>
        </w:rPr>
        <w:t>Účastníky řízení o povolení záměru vedeného ministerstvem jako jiným stavebním úřadem jsou</w:t>
      </w:r>
    </w:p>
    <w:p w14:paraId="6FE107A3" w14:textId="77777777" w:rsidR="0013023E" w:rsidRPr="008E4D85" w:rsidRDefault="0013023E">
      <w:pPr>
        <w:pStyle w:val="Odstavecseseznamem"/>
        <w:spacing w:line="240" w:lineRule="auto"/>
        <w:ind w:left="0" w:firstLine="851"/>
        <w:contextualSpacing w:val="0"/>
        <w:rPr>
          <w:rFonts w:ascii="Times New Roman" w:hAnsi="Times New Roman"/>
          <w:strike/>
          <w:sz w:val="24"/>
          <w:szCs w:val="24"/>
          <w:highlight w:val="yellow"/>
        </w:rPr>
      </w:pPr>
      <w:r w:rsidRPr="008E4D85">
        <w:rPr>
          <w:rFonts w:ascii="Times New Roman" w:hAnsi="Times New Roman"/>
          <w:strike/>
          <w:sz w:val="24"/>
          <w:szCs w:val="24"/>
          <w:highlight w:val="yellow"/>
        </w:rPr>
        <w:t>a) stavebník,</w:t>
      </w:r>
    </w:p>
    <w:p w14:paraId="26EEFB0B" w14:textId="77777777" w:rsidR="0013023E" w:rsidRPr="008E4D85" w:rsidRDefault="0013023E">
      <w:pPr>
        <w:pStyle w:val="Odstavecseseznamem"/>
        <w:spacing w:line="240" w:lineRule="auto"/>
        <w:ind w:left="0" w:firstLine="851"/>
        <w:contextualSpacing w:val="0"/>
        <w:rPr>
          <w:rFonts w:ascii="Times New Roman" w:hAnsi="Times New Roman"/>
          <w:strike/>
          <w:sz w:val="24"/>
          <w:szCs w:val="24"/>
          <w:highlight w:val="yellow"/>
        </w:rPr>
      </w:pPr>
      <w:r w:rsidRPr="008E4D85">
        <w:rPr>
          <w:rFonts w:ascii="Times New Roman" w:hAnsi="Times New Roman"/>
          <w:strike/>
          <w:sz w:val="24"/>
          <w:szCs w:val="24"/>
          <w:highlight w:val="yellow"/>
        </w:rPr>
        <w:t>b) vlastník pozemku nebo stavby, na kterých má být záměr uskutečněn, nebo ten, kdo má jiné věcné právo k tomuto pozemku nebo stavbě,</w:t>
      </w:r>
    </w:p>
    <w:p w14:paraId="39218E2B" w14:textId="77777777" w:rsidR="0013023E" w:rsidRPr="008E4D85" w:rsidRDefault="0013023E">
      <w:pPr>
        <w:pStyle w:val="Odstavecseseznamem"/>
        <w:spacing w:line="240" w:lineRule="auto"/>
        <w:ind w:left="0" w:firstLine="851"/>
        <w:contextualSpacing w:val="0"/>
        <w:rPr>
          <w:rFonts w:ascii="Times New Roman" w:hAnsi="Times New Roman"/>
          <w:strike/>
          <w:sz w:val="24"/>
          <w:szCs w:val="24"/>
        </w:rPr>
      </w:pPr>
      <w:r w:rsidRPr="008E4D85">
        <w:rPr>
          <w:rFonts w:ascii="Times New Roman" w:hAnsi="Times New Roman"/>
          <w:strike/>
          <w:sz w:val="24"/>
          <w:szCs w:val="24"/>
          <w:highlight w:val="yellow"/>
        </w:rPr>
        <w:t>c) osoby, jejichž vlastnické nebo jiné věcné právo k sousedním stavbám nebo pozemkům může být rozhodnutím o povolení záměru přímo dotčeno.“.</w:t>
      </w:r>
    </w:p>
    <w:p w14:paraId="5757D1CD" w14:textId="77777777" w:rsidR="008E4D85" w:rsidRDefault="008E4D85">
      <w:pPr>
        <w:pStyle w:val="Odstavecseseznamem"/>
        <w:spacing w:line="240" w:lineRule="auto"/>
        <w:ind w:left="0" w:firstLine="851"/>
        <w:contextualSpacing w:val="0"/>
        <w:rPr>
          <w:rFonts w:ascii="Times New Roman" w:hAnsi="Times New Roman"/>
          <w:sz w:val="24"/>
          <w:szCs w:val="24"/>
        </w:rPr>
      </w:pPr>
    </w:p>
    <w:p w14:paraId="5F187891" w14:textId="77777777" w:rsidR="008E4D85" w:rsidRPr="005701C3" w:rsidRDefault="008E4D85" w:rsidP="005701C3">
      <w:p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5701C3">
        <w:rPr>
          <w:rFonts w:ascii="Times New Roman" w:eastAsia="Calibri" w:hAnsi="Times New Roman"/>
          <w:i/>
          <w:sz w:val="24"/>
          <w:szCs w:val="24"/>
          <w:highlight w:val="yellow"/>
          <w:shd w:val="clear" w:color="auto" w:fill="92D050"/>
        </w:rPr>
        <w:t xml:space="preserve">V návaznosti na vypuštění bodu </w:t>
      </w:r>
      <w:r w:rsidR="009A16F9">
        <w:rPr>
          <w:rFonts w:ascii="Times New Roman" w:eastAsia="Calibri" w:hAnsi="Times New Roman"/>
          <w:i/>
          <w:sz w:val="24"/>
          <w:szCs w:val="24"/>
          <w:highlight w:val="yellow"/>
          <w:shd w:val="clear" w:color="auto" w:fill="92D050"/>
        </w:rPr>
        <w:t xml:space="preserve">6 </w:t>
      </w:r>
      <w:r w:rsidRPr="005701C3">
        <w:rPr>
          <w:rFonts w:ascii="Times New Roman" w:eastAsia="Calibri" w:hAnsi="Times New Roman"/>
          <w:i/>
          <w:sz w:val="24"/>
          <w:szCs w:val="24"/>
          <w:highlight w:val="yellow"/>
          <w:shd w:val="clear" w:color="auto" w:fill="92D050"/>
        </w:rPr>
        <w:t>nás</w:t>
      </w:r>
      <w:r w:rsidR="009A16F9">
        <w:rPr>
          <w:rFonts w:ascii="Times New Roman" w:eastAsia="Calibri" w:hAnsi="Times New Roman"/>
          <w:i/>
          <w:sz w:val="24"/>
          <w:szCs w:val="24"/>
          <w:highlight w:val="yellow"/>
          <w:shd w:val="clear" w:color="auto" w:fill="92D050"/>
        </w:rPr>
        <w:t>ledující body návrhu</w:t>
      </w:r>
      <w:r w:rsidRPr="005701C3">
        <w:rPr>
          <w:rFonts w:ascii="Times New Roman" w:eastAsia="Calibri" w:hAnsi="Times New Roman"/>
          <w:i/>
          <w:sz w:val="24"/>
          <w:szCs w:val="24"/>
          <w:highlight w:val="yellow"/>
          <w:shd w:val="clear" w:color="auto" w:fill="92D050"/>
        </w:rPr>
        <w:t xml:space="preserve"> </w:t>
      </w:r>
      <w:r w:rsidR="00E71DB4">
        <w:rPr>
          <w:rFonts w:ascii="Times New Roman" w:eastAsia="Calibri" w:hAnsi="Times New Roman"/>
          <w:i/>
          <w:sz w:val="24"/>
          <w:szCs w:val="24"/>
          <w:highlight w:val="yellow"/>
          <w:shd w:val="clear" w:color="auto" w:fill="92D050"/>
        </w:rPr>
        <w:t xml:space="preserve">novely </w:t>
      </w:r>
      <w:r w:rsidRPr="005701C3">
        <w:rPr>
          <w:rFonts w:ascii="Times New Roman" w:eastAsia="Calibri" w:hAnsi="Times New Roman"/>
          <w:i/>
          <w:sz w:val="24"/>
          <w:szCs w:val="24"/>
          <w:highlight w:val="yellow"/>
          <w:shd w:val="clear" w:color="auto" w:fill="92D050"/>
        </w:rPr>
        <w:t>přečíslovat.</w:t>
      </w:r>
    </w:p>
    <w:p w14:paraId="48D63D60" w14:textId="77777777" w:rsidR="00E85B82" w:rsidRPr="00B732D8" w:rsidRDefault="00E85B82">
      <w:pPr>
        <w:pStyle w:val="Odstavecseseznamem"/>
        <w:spacing w:line="240" w:lineRule="auto"/>
        <w:ind w:left="0" w:firstLine="851"/>
        <w:contextualSpacing w:val="0"/>
        <w:rPr>
          <w:rFonts w:ascii="Times New Roman" w:hAnsi="Times New Roman"/>
          <w:sz w:val="24"/>
          <w:szCs w:val="24"/>
        </w:rPr>
      </w:pPr>
    </w:p>
    <w:p w14:paraId="5DFD5886" w14:textId="77777777" w:rsidR="00773087" w:rsidRPr="00B732D8" w:rsidRDefault="00372782"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44 odst</w:t>
      </w:r>
      <w:r w:rsidR="006A72E0" w:rsidRPr="00B732D8">
        <w:rPr>
          <w:rFonts w:ascii="Times New Roman" w:hAnsi="Times New Roman"/>
          <w:sz w:val="24"/>
          <w:szCs w:val="24"/>
        </w:rPr>
        <w:t>avec</w:t>
      </w:r>
      <w:r w:rsidRPr="00B732D8">
        <w:rPr>
          <w:rFonts w:ascii="Times New Roman" w:hAnsi="Times New Roman"/>
          <w:sz w:val="24"/>
          <w:szCs w:val="24"/>
        </w:rPr>
        <w:t xml:space="preserve"> 4 </w:t>
      </w:r>
      <w:r w:rsidR="006A72E0" w:rsidRPr="00B732D8">
        <w:rPr>
          <w:rFonts w:ascii="Times New Roman" w:hAnsi="Times New Roman"/>
          <w:sz w:val="24"/>
          <w:szCs w:val="24"/>
        </w:rPr>
        <w:t>zní:</w:t>
      </w:r>
    </w:p>
    <w:p w14:paraId="5B3A05EA" w14:textId="77777777" w:rsidR="006A72E0" w:rsidRPr="00B732D8" w:rsidRDefault="006A72E0">
      <w:pPr>
        <w:pStyle w:val="Odstavecseseznamem"/>
        <w:spacing w:line="240" w:lineRule="auto"/>
        <w:contextualSpacing w:val="0"/>
        <w:rPr>
          <w:rFonts w:ascii="Times New Roman" w:hAnsi="Times New Roman"/>
          <w:sz w:val="24"/>
          <w:szCs w:val="24"/>
        </w:rPr>
      </w:pPr>
    </w:p>
    <w:p w14:paraId="5C01B7CD" w14:textId="77777777" w:rsidR="006A72E0" w:rsidRPr="00B732D8" w:rsidRDefault="006A72E0">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„(4) </w:t>
      </w:r>
      <w:r w:rsidR="0013023E" w:rsidRPr="00B732D8">
        <w:rPr>
          <w:rFonts w:ascii="Times New Roman" w:hAnsi="Times New Roman"/>
          <w:sz w:val="24"/>
          <w:szCs w:val="24"/>
        </w:rPr>
        <w:t>Hranici ochranného pásma stanovuje ministerstvo v součinnosti s příslušným správním úřadem. Ochranné pásmo zřídí ministerstvo opatř</w:t>
      </w:r>
      <w:r w:rsidR="00436CC5">
        <w:rPr>
          <w:rFonts w:ascii="Times New Roman" w:hAnsi="Times New Roman"/>
          <w:sz w:val="24"/>
          <w:szCs w:val="24"/>
        </w:rPr>
        <w:t xml:space="preserve">ením obecné povahy bez </w:t>
      </w:r>
      <w:r w:rsidR="00162DC9">
        <w:rPr>
          <w:rFonts w:ascii="Times New Roman" w:hAnsi="Times New Roman"/>
          <w:sz w:val="24"/>
          <w:szCs w:val="24"/>
        </w:rPr>
        <w:t xml:space="preserve">předchozího </w:t>
      </w:r>
      <w:r w:rsidR="00436CC5">
        <w:rPr>
          <w:rFonts w:ascii="Times New Roman" w:hAnsi="Times New Roman"/>
          <w:sz w:val="24"/>
          <w:szCs w:val="24"/>
        </w:rPr>
        <w:t>řízení o </w:t>
      </w:r>
      <w:r w:rsidR="0013023E" w:rsidRPr="00B732D8">
        <w:rPr>
          <w:rFonts w:ascii="Times New Roman" w:hAnsi="Times New Roman"/>
          <w:sz w:val="24"/>
          <w:szCs w:val="24"/>
        </w:rPr>
        <w:t>návrhu. Hranice ochranných pásem se v terénu vyznačují tabulemi</w:t>
      </w:r>
      <w:r w:rsidRPr="00B732D8">
        <w:rPr>
          <w:rFonts w:ascii="Times New Roman" w:hAnsi="Times New Roman"/>
          <w:sz w:val="24"/>
          <w:szCs w:val="24"/>
        </w:rPr>
        <w:t>.“.</w:t>
      </w:r>
    </w:p>
    <w:p w14:paraId="48F50C7D" w14:textId="77777777" w:rsidR="00372782" w:rsidRPr="00B732D8" w:rsidRDefault="00372782">
      <w:pPr>
        <w:pStyle w:val="Odstavecseseznamem"/>
        <w:spacing w:line="240" w:lineRule="auto"/>
        <w:contextualSpacing w:val="0"/>
        <w:rPr>
          <w:rFonts w:ascii="Times New Roman" w:hAnsi="Times New Roman"/>
          <w:sz w:val="24"/>
          <w:szCs w:val="24"/>
        </w:rPr>
      </w:pPr>
    </w:p>
    <w:p w14:paraId="7BECE927" w14:textId="77777777" w:rsidR="00372782" w:rsidRPr="00B732D8" w:rsidRDefault="00372782"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 47 zní:</w:t>
      </w:r>
    </w:p>
    <w:p w14:paraId="4AB983E4" w14:textId="77777777" w:rsidR="00372782" w:rsidRPr="00B732D8" w:rsidRDefault="00372782">
      <w:pPr>
        <w:autoSpaceDE w:val="0"/>
        <w:autoSpaceDN w:val="0"/>
        <w:spacing w:line="240" w:lineRule="auto"/>
        <w:ind w:firstLine="567"/>
        <w:jc w:val="center"/>
        <w:rPr>
          <w:rFonts w:ascii="Times New Roman" w:hAnsi="Times New Roman"/>
          <w:sz w:val="24"/>
          <w:szCs w:val="24"/>
        </w:rPr>
      </w:pPr>
      <w:r w:rsidRPr="00B732D8">
        <w:rPr>
          <w:rFonts w:ascii="Times New Roman" w:hAnsi="Times New Roman"/>
          <w:sz w:val="24"/>
          <w:szCs w:val="24"/>
        </w:rPr>
        <w:t xml:space="preserve">„§ 47 </w:t>
      </w:r>
    </w:p>
    <w:p w14:paraId="4A058C15" w14:textId="77777777" w:rsidR="00372782" w:rsidRPr="00B732D8" w:rsidRDefault="00372782">
      <w:pPr>
        <w:autoSpaceDE w:val="0"/>
        <w:autoSpaceDN w:val="0"/>
        <w:spacing w:line="240" w:lineRule="auto"/>
        <w:ind w:firstLine="567"/>
        <w:rPr>
          <w:rFonts w:ascii="Times New Roman" w:hAnsi="Times New Roman"/>
          <w:sz w:val="24"/>
          <w:szCs w:val="24"/>
        </w:rPr>
      </w:pPr>
    </w:p>
    <w:p w14:paraId="51DBDBB1" w14:textId="77777777" w:rsidR="00372782" w:rsidRPr="00B732D8" w:rsidRDefault="0013023E">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Příslušným k vyvlastnění nemovité věci ve zkráceném řízení je stavební úřad, v jehož obvodu se nemovitost nachází. Nachází-li se nemovitost v obvodu několika stavebních úřadů, podá se návrh nejbližšímu společnému nadřízenému dotčených stavebních úřadů, který určí, který stavební úřad vyvlastnění uskuteční</w:t>
      </w:r>
      <w:r w:rsidR="00372782" w:rsidRPr="00B732D8">
        <w:rPr>
          <w:rFonts w:ascii="Times New Roman" w:hAnsi="Times New Roman"/>
          <w:sz w:val="24"/>
          <w:szCs w:val="24"/>
        </w:rPr>
        <w:t>.“.</w:t>
      </w:r>
    </w:p>
    <w:p w14:paraId="7A87FBE0" w14:textId="77777777" w:rsidR="00372782" w:rsidRPr="00B732D8" w:rsidRDefault="00372782">
      <w:pPr>
        <w:pStyle w:val="Odstavecseseznamem"/>
        <w:spacing w:line="240" w:lineRule="auto"/>
        <w:contextualSpacing w:val="0"/>
        <w:rPr>
          <w:rFonts w:ascii="Times New Roman" w:hAnsi="Times New Roman"/>
          <w:sz w:val="24"/>
          <w:szCs w:val="24"/>
        </w:rPr>
      </w:pPr>
    </w:p>
    <w:p w14:paraId="4DD6B3C4" w14:textId="77777777" w:rsidR="00372782" w:rsidRPr="00B732D8" w:rsidRDefault="00372782"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49 odst. 1 se slova „obecnímu úřadu obce s rozšířenou působností“ nahrazují slov</w:t>
      </w:r>
      <w:r w:rsidR="00480FC9" w:rsidRPr="00B732D8">
        <w:rPr>
          <w:rFonts w:ascii="Times New Roman" w:hAnsi="Times New Roman"/>
          <w:sz w:val="24"/>
          <w:szCs w:val="24"/>
        </w:rPr>
        <w:t>em</w:t>
      </w:r>
      <w:r w:rsidRPr="00B732D8">
        <w:rPr>
          <w:rFonts w:ascii="Times New Roman" w:hAnsi="Times New Roman"/>
          <w:sz w:val="24"/>
          <w:szCs w:val="24"/>
        </w:rPr>
        <w:t xml:space="preserve"> „úřadu“.</w:t>
      </w:r>
    </w:p>
    <w:p w14:paraId="40BB358D" w14:textId="77777777" w:rsidR="00372782" w:rsidRPr="00B732D8" w:rsidRDefault="00372782">
      <w:pPr>
        <w:pStyle w:val="Odstavecseseznamem"/>
        <w:spacing w:line="240" w:lineRule="auto"/>
        <w:contextualSpacing w:val="0"/>
        <w:rPr>
          <w:rFonts w:ascii="Times New Roman" w:hAnsi="Times New Roman"/>
          <w:sz w:val="24"/>
          <w:szCs w:val="24"/>
        </w:rPr>
      </w:pPr>
    </w:p>
    <w:p w14:paraId="690249C5" w14:textId="77777777" w:rsidR="00372782" w:rsidRPr="00B732D8" w:rsidRDefault="00372782"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49</w:t>
      </w:r>
      <w:r w:rsidR="00424AB3" w:rsidRPr="00B732D8">
        <w:rPr>
          <w:rFonts w:ascii="Times New Roman" w:hAnsi="Times New Roman"/>
          <w:sz w:val="24"/>
          <w:szCs w:val="24"/>
        </w:rPr>
        <w:t xml:space="preserve"> odst. 2 větě první a v § 49 odst. 3 větě prv</w:t>
      </w:r>
      <w:r w:rsidR="00BF43F8" w:rsidRPr="00B732D8">
        <w:rPr>
          <w:rFonts w:ascii="Times New Roman" w:hAnsi="Times New Roman"/>
          <w:sz w:val="24"/>
          <w:szCs w:val="24"/>
        </w:rPr>
        <w:t>ní se slova „Obecní úřad obce s </w:t>
      </w:r>
      <w:r w:rsidR="00424AB3" w:rsidRPr="00B732D8">
        <w:rPr>
          <w:rFonts w:ascii="Times New Roman" w:hAnsi="Times New Roman"/>
          <w:sz w:val="24"/>
          <w:szCs w:val="24"/>
        </w:rPr>
        <w:t>rozšířenou působností“ nahrazují slovy „</w:t>
      </w:r>
      <w:r w:rsidR="00480FC9" w:rsidRPr="00B732D8">
        <w:rPr>
          <w:rFonts w:ascii="Times New Roman" w:hAnsi="Times New Roman"/>
          <w:sz w:val="24"/>
          <w:szCs w:val="24"/>
        </w:rPr>
        <w:t xml:space="preserve">Příslušný </w:t>
      </w:r>
      <w:r w:rsidR="00424AB3" w:rsidRPr="00B732D8">
        <w:rPr>
          <w:rFonts w:ascii="Times New Roman" w:hAnsi="Times New Roman"/>
          <w:sz w:val="24"/>
          <w:szCs w:val="24"/>
        </w:rPr>
        <w:t>úřad“.</w:t>
      </w:r>
    </w:p>
    <w:p w14:paraId="17D50BD2" w14:textId="77777777" w:rsidR="00372782" w:rsidRPr="00B732D8" w:rsidRDefault="00372782">
      <w:pPr>
        <w:pStyle w:val="Odstavecseseznamem"/>
        <w:spacing w:line="240" w:lineRule="auto"/>
        <w:contextualSpacing w:val="0"/>
        <w:rPr>
          <w:rFonts w:ascii="Times New Roman" w:hAnsi="Times New Roman"/>
          <w:sz w:val="24"/>
          <w:szCs w:val="24"/>
        </w:rPr>
      </w:pPr>
    </w:p>
    <w:p w14:paraId="6333376D" w14:textId="77777777" w:rsidR="00372782" w:rsidRPr="00B732D8" w:rsidRDefault="00424AB3"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51 odst. 1 se slova „obecního úřadu obce s rozšířenou působností“ nahrazují slov</w:t>
      </w:r>
      <w:r w:rsidR="00480FC9" w:rsidRPr="00B732D8">
        <w:rPr>
          <w:rFonts w:ascii="Times New Roman" w:hAnsi="Times New Roman"/>
          <w:sz w:val="24"/>
          <w:szCs w:val="24"/>
        </w:rPr>
        <w:t>em</w:t>
      </w:r>
      <w:r w:rsidRPr="00B732D8">
        <w:rPr>
          <w:rFonts w:ascii="Times New Roman" w:hAnsi="Times New Roman"/>
          <w:sz w:val="24"/>
          <w:szCs w:val="24"/>
        </w:rPr>
        <w:t xml:space="preserve"> „úřadu“.</w:t>
      </w:r>
    </w:p>
    <w:p w14:paraId="3EE23D05" w14:textId="77777777" w:rsidR="00480FC9" w:rsidRPr="00B732D8" w:rsidRDefault="00480FC9">
      <w:pPr>
        <w:pStyle w:val="Odstavecseseznamem"/>
        <w:spacing w:line="240" w:lineRule="auto"/>
        <w:contextualSpacing w:val="0"/>
        <w:rPr>
          <w:rFonts w:ascii="Times New Roman" w:hAnsi="Times New Roman"/>
          <w:sz w:val="24"/>
          <w:szCs w:val="24"/>
        </w:rPr>
      </w:pPr>
    </w:p>
    <w:p w14:paraId="084BBC4A" w14:textId="77777777" w:rsidR="00480FC9" w:rsidRPr="00B732D8" w:rsidRDefault="00480FC9" w:rsidP="001F41D5">
      <w:pPr>
        <w:pStyle w:val="Odstavecseseznamem"/>
        <w:numPr>
          <w:ilvl w:val="0"/>
          <w:numId w:val="20"/>
        </w:numPr>
        <w:spacing w:line="240" w:lineRule="auto"/>
        <w:contextualSpacing w:val="0"/>
        <w:rPr>
          <w:rFonts w:ascii="Times New Roman" w:hAnsi="Times New Roman"/>
          <w:sz w:val="24"/>
          <w:szCs w:val="24"/>
        </w:rPr>
      </w:pPr>
      <w:r w:rsidRPr="00B732D8">
        <w:rPr>
          <w:rFonts w:ascii="Times New Roman" w:hAnsi="Times New Roman"/>
          <w:sz w:val="24"/>
          <w:szCs w:val="24"/>
        </w:rPr>
        <w:t>V § 51 odst. 2 se slova „obecní úřad obce s rozšířenou působností“ nahrazují slovy „stavební úřad“.</w:t>
      </w:r>
    </w:p>
    <w:p w14:paraId="5C8323B2" w14:textId="77777777" w:rsidR="00D67583" w:rsidRPr="00B732D8" w:rsidRDefault="00D67583">
      <w:pPr>
        <w:spacing w:line="240" w:lineRule="auto"/>
        <w:rPr>
          <w:rFonts w:ascii="Times New Roman" w:hAnsi="Times New Roman"/>
          <w:sz w:val="24"/>
          <w:szCs w:val="24"/>
        </w:rPr>
      </w:pPr>
    </w:p>
    <w:p w14:paraId="2DFD4213"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7DCA7A5"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17184F7E"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1AAE537E"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2CC5BD86" w14:textId="77777777" w:rsidR="00DE116B" w:rsidRDefault="00DE116B" w:rsidP="000F42C3">
      <w:pPr>
        <w:pStyle w:val="Odstavecseseznamem"/>
        <w:widowControl/>
        <w:numPr>
          <w:ilvl w:val="0"/>
          <w:numId w:val="66"/>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390492B9" w14:textId="77777777" w:rsidR="00DE116B" w:rsidRDefault="00DE116B" w:rsidP="00DE116B">
      <w:pPr>
        <w:pStyle w:val="Odstavecseseznamem"/>
        <w:widowControl/>
        <w:tabs>
          <w:tab w:val="left" w:pos="851"/>
        </w:tabs>
        <w:adjustRightInd/>
        <w:spacing w:after="200" w:line="276" w:lineRule="auto"/>
        <w:ind w:left="284"/>
        <w:textAlignment w:val="auto"/>
        <w:rPr>
          <w:rFonts w:ascii="Times New Roman" w:hAnsi="Times New Roman"/>
          <w:color w:val="FF0000"/>
          <w:sz w:val="24"/>
          <w:szCs w:val="24"/>
          <w:highlight w:val="yellow"/>
        </w:rPr>
      </w:pPr>
    </w:p>
    <w:p w14:paraId="7F7DA343" w14:textId="77777777" w:rsidR="00DE116B" w:rsidRPr="00C61038" w:rsidRDefault="00DE116B" w:rsidP="000F42C3">
      <w:pPr>
        <w:pStyle w:val="Odstavecseseznamem"/>
        <w:widowControl/>
        <w:numPr>
          <w:ilvl w:val="0"/>
          <w:numId w:val="66"/>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1ED3C4D"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552F0C4B"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08F78D8A" w14:textId="77777777" w:rsidR="00134088" w:rsidRDefault="00134088" w:rsidP="00557DE2">
      <w:pPr>
        <w:spacing w:line="240" w:lineRule="auto"/>
        <w:rPr>
          <w:rFonts w:ascii="Times New Roman" w:hAnsi="Times New Roman"/>
          <w:b/>
          <w:sz w:val="24"/>
          <w:szCs w:val="24"/>
          <w:lang w:val="cs"/>
        </w:rPr>
      </w:pPr>
    </w:p>
    <w:p w14:paraId="1BFD9704" w14:textId="77777777" w:rsidR="00DE116B" w:rsidRDefault="00DE116B" w:rsidP="00557DE2">
      <w:pPr>
        <w:spacing w:line="240" w:lineRule="auto"/>
        <w:rPr>
          <w:rFonts w:ascii="Times New Roman" w:hAnsi="Times New Roman"/>
          <w:b/>
          <w:sz w:val="24"/>
          <w:szCs w:val="24"/>
          <w:lang w:val="cs"/>
        </w:rPr>
      </w:pPr>
    </w:p>
    <w:p w14:paraId="6A972A8D" w14:textId="77777777" w:rsidR="003E55BC" w:rsidRPr="003505D2" w:rsidRDefault="003E55BC">
      <w:pPr>
        <w:spacing w:line="240" w:lineRule="auto"/>
        <w:jc w:val="center"/>
        <w:rPr>
          <w:rFonts w:ascii="Times New Roman" w:hAnsi="Times New Roman"/>
          <w:b/>
          <w:strike/>
          <w:sz w:val="24"/>
          <w:szCs w:val="24"/>
          <w:lang w:val="cs"/>
        </w:rPr>
      </w:pPr>
      <w:r w:rsidRPr="003505D2">
        <w:rPr>
          <w:rFonts w:ascii="Times New Roman" w:hAnsi="Times New Roman"/>
          <w:b/>
          <w:strike/>
          <w:sz w:val="24"/>
          <w:szCs w:val="24"/>
          <w:highlight w:val="yellow"/>
          <w:lang w:val="cs"/>
        </w:rPr>
        <w:t xml:space="preserve">ČÁST DVACÁTÁ </w:t>
      </w:r>
      <w:r w:rsidR="00E966E5" w:rsidRPr="003505D2">
        <w:rPr>
          <w:rFonts w:ascii="Times New Roman" w:hAnsi="Times New Roman"/>
          <w:b/>
          <w:strike/>
          <w:sz w:val="24"/>
          <w:szCs w:val="24"/>
          <w:highlight w:val="yellow"/>
          <w:lang w:val="cs"/>
        </w:rPr>
        <w:t>DRUHÁ</w:t>
      </w:r>
    </w:p>
    <w:p w14:paraId="4448429B" w14:textId="77777777" w:rsidR="003505D2" w:rsidRPr="003505D2" w:rsidRDefault="003505D2" w:rsidP="003505D2">
      <w:pPr>
        <w:spacing w:line="240" w:lineRule="auto"/>
        <w:jc w:val="center"/>
        <w:rPr>
          <w:rFonts w:ascii="Times New Roman" w:hAnsi="Times New Roman"/>
          <w:color w:val="FF0000"/>
          <w:sz w:val="24"/>
          <w:szCs w:val="24"/>
          <w:lang w:val="cs"/>
        </w:rPr>
      </w:pPr>
      <w:r w:rsidRPr="003505D2">
        <w:rPr>
          <w:rFonts w:ascii="Times New Roman" w:hAnsi="Times New Roman"/>
          <w:color w:val="FF0000"/>
          <w:sz w:val="24"/>
          <w:szCs w:val="24"/>
          <w:highlight w:val="yellow"/>
          <w:lang w:val="cs"/>
        </w:rPr>
        <w:t>ČÁST DVACÁTÁ DRUHÁ</w:t>
      </w:r>
    </w:p>
    <w:p w14:paraId="233016EB" w14:textId="77777777" w:rsidR="003E55BC" w:rsidRPr="00B732D8" w:rsidRDefault="003E55BC">
      <w:pPr>
        <w:spacing w:line="240" w:lineRule="auto"/>
        <w:jc w:val="center"/>
        <w:rPr>
          <w:rFonts w:ascii="Times New Roman" w:hAnsi="Times New Roman"/>
          <w:b/>
          <w:sz w:val="24"/>
          <w:szCs w:val="24"/>
          <w:lang w:val="cs"/>
        </w:rPr>
      </w:pPr>
    </w:p>
    <w:p w14:paraId="06EBEA59"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integrovaném záchranném systému</w:t>
      </w:r>
    </w:p>
    <w:p w14:paraId="238A1BEB" w14:textId="77777777" w:rsidR="003E55BC" w:rsidRPr="00B732D8" w:rsidRDefault="003E55BC">
      <w:pPr>
        <w:spacing w:line="240" w:lineRule="auto"/>
        <w:jc w:val="center"/>
        <w:rPr>
          <w:rFonts w:ascii="Times New Roman" w:hAnsi="Times New Roman"/>
          <w:b/>
          <w:sz w:val="24"/>
          <w:szCs w:val="24"/>
          <w:lang w:val="cs"/>
        </w:rPr>
      </w:pPr>
    </w:p>
    <w:p w14:paraId="045DDA12" w14:textId="77777777" w:rsidR="00ED6C09"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w:t>
      </w:r>
      <w:r w:rsidR="003E55BC" w:rsidRPr="00B732D8">
        <w:rPr>
          <w:rFonts w:ascii="Times New Roman" w:hAnsi="Times New Roman"/>
          <w:sz w:val="24"/>
          <w:szCs w:val="24"/>
          <w:lang w:val="cs"/>
        </w:rPr>
        <w:t>V</w:t>
      </w:r>
      <w:r w:rsidR="007D3953">
        <w:rPr>
          <w:rFonts w:ascii="Times New Roman" w:hAnsi="Times New Roman"/>
          <w:sz w:val="24"/>
          <w:szCs w:val="24"/>
          <w:lang w:val="cs"/>
        </w:rPr>
        <w:t>I</w:t>
      </w:r>
      <w:r w:rsidR="003C7327">
        <w:rPr>
          <w:rFonts w:ascii="Times New Roman" w:hAnsi="Times New Roman"/>
          <w:sz w:val="24"/>
          <w:szCs w:val="24"/>
          <w:lang w:val="cs"/>
        </w:rPr>
        <w:t>I</w:t>
      </w:r>
    </w:p>
    <w:p w14:paraId="1F8393E5" w14:textId="77777777" w:rsidR="00ED6C09" w:rsidRPr="00B732D8" w:rsidRDefault="00ED6C09">
      <w:pPr>
        <w:spacing w:line="240" w:lineRule="auto"/>
        <w:rPr>
          <w:rFonts w:ascii="Times New Roman" w:hAnsi="Times New Roman"/>
          <w:sz w:val="24"/>
          <w:szCs w:val="24"/>
        </w:rPr>
      </w:pPr>
    </w:p>
    <w:p w14:paraId="15CD8A3E" w14:textId="77777777" w:rsidR="002703B8" w:rsidRPr="00B732D8" w:rsidRDefault="00ED6C09">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239/2000 Sb., o integrovaném záchranném systému a o změně některých zákonů, ve znění </w:t>
      </w:r>
      <w:r w:rsidRPr="00B732D8">
        <w:rPr>
          <w:rFonts w:ascii="Times New Roman" w:hAnsi="Times New Roman"/>
          <w:sz w:val="24"/>
          <w:szCs w:val="24"/>
        </w:rPr>
        <w:t>zákona č. 320/2002 Sb., zákona č. 20/2004 Sb., zákona č. 186/2006 Sb., zákona č. 267/2006 Sb., zákona č. 306/2008 Sb., zákona č. 151/2010 Sb., zákona č. 375/2011 Sb., zákona č. 303/2013 Sb., zákonného opatření Senátu č. 344/2013 Sb., zákona č. 64/2014 Sb.</w:t>
      </w:r>
      <w:r w:rsidR="00535FA2" w:rsidRPr="00B732D8">
        <w:rPr>
          <w:rFonts w:ascii="Times New Roman" w:hAnsi="Times New Roman"/>
          <w:sz w:val="24"/>
          <w:szCs w:val="24"/>
        </w:rPr>
        <w:t>, zákona č. 183/2017 Sb.</w:t>
      </w:r>
      <w:r w:rsidR="008C28C3" w:rsidRPr="00B732D8">
        <w:rPr>
          <w:rFonts w:ascii="Times New Roman" w:hAnsi="Times New Roman"/>
          <w:sz w:val="24"/>
          <w:szCs w:val="24"/>
        </w:rPr>
        <w:t>,</w:t>
      </w:r>
      <w:r w:rsidR="00535FA2" w:rsidRPr="00B732D8">
        <w:rPr>
          <w:rFonts w:ascii="Times New Roman" w:hAnsi="Times New Roman"/>
          <w:sz w:val="24"/>
          <w:szCs w:val="24"/>
        </w:rPr>
        <w:t xml:space="preserve"> zákona č. </w:t>
      </w:r>
      <w:r w:rsidRPr="00B732D8">
        <w:rPr>
          <w:rFonts w:ascii="Times New Roman" w:hAnsi="Times New Roman"/>
          <w:sz w:val="24"/>
          <w:szCs w:val="24"/>
        </w:rPr>
        <w:t>225/2017 Sb.</w:t>
      </w:r>
      <w:r w:rsidR="008C28C3" w:rsidRPr="00B732D8">
        <w:rPr>
          <w:rFonts w:ascii="Times New Roman" w:hAnsi="Times New Roman"/>
          <w:sz w:val="24"/>
          <w:szCs w:val="24"/>
        </w:rPr>
        <w:t xml:space="preserve"> </w:t>
      </w:r>
      <w:r w:rsidR="008C28C3" w:rsidRPr="003505D2">
        <w:rPr>
          <w:rFonts w:ascii="Times New Roman" w:hAnsi="Times New Roman"/>
          <w:strike/>
          <w:sz w:val="24"/>
          <w:szCs w:val="24"/>
          <w:highlight w:val="yellow"/>
        </w:rPr>
        <w:t>a</w:t>
      </w:r>
      <w:r w:rsidR="008C28C3" w:rsidRPr="00B732D8">
        <w:rPr>
          <w:rFonts w:ascii="Times New Roman" w:hAnsi="Times New Roman"/>
          <w:sz w:val="24"/>
          <w:szCs w:val="24"/>
        </w:rPr>
        <w:t xml:space="preserve"> </w:t>
      </w:r>
      <w:r w:rsidR="003505D2" w:rsidRPr="003505D2">
        <w:rPr>
          <w:rFonts w:ascii="Times New Roman" w:hAnsi="Times New Roman"/>
          <w:color w:val="FF0000"/>
          <w:sz w:val="24"/>
          <w:szCs w:val="24"/>
          <w:highlight w:val="yellow"/>
        </w:rPr>
        <w:t>,</w:t>
      </w:r>
      <w:r w:rsidR="003505D2">
        <w:rPr>
          <w:rFonts w:ascii="Times New Roman" w:hAnsi="Times New Roman"/>
          <w:sz w:val="24"/>
          <w:szCs w:val="24"/>
        </w:rPr>
        <w:t xml:space="preserve"> </w:t>
      </w:r>
      <w:r w:rsidR="008C28C3" w:rsidRPr="00B732D8">
        <w:rPr>
          <w:rFonts w:ascii="Times New Roman" w:hAnsi="Times New Roman"/>
          <w:sz w:val="24"/>
          <w:szCs w:val="24"/>
        </w:rPr>
        <w:t>zákona č. 277/2019 Sb.</w:t>
      </w:r>
      <w:r w:rsidR="003505D2">
        <w:rPr>
          <w:rFonts w:ascii="Times New Roman" w:hAnsi="Times New Roman"/>
          <w:sz w:val="24"/>
          <w:szCs w:val="24"/>
        </w:rPr>
        <w:t xml:space="preserve"> </w:t>
      </w:r>
      <w:r w:rsidR="003505D2" w:rsidRPr="003505D2">
        <w:rPr>
          <w:rFonts w:ascii="Times New Roman" w:hAnsi="Times New Roman"/>
          <w:color w:val="FF0000"/>
          <w:sz w:val="24"/>
          <w:szCs w:val="24"/>
          <w:highlight w:val="yellow"/>
        </w:rPr>
        <w:t>a zákona č. …/2020 Sb.</w:t>
      </w:r>
      <w:r w:rsidRPr="00B732D8">
        <w:rPr>
          <w:rFonts w:ascii="Times New Roman" w:hAnsi="Times New Roman"/>
          <w:sz w:val="24"/>
          <w:szCs w:val="24"/>
        </w:rPr>
        <w:t>, se mění takto:</w:t>
      </w:r>
    </w:p>
    <w:p w14:paraId="093D1C08" w14:textId="77777777" w:rsidR="00C54C5D" w:rsidRPr="00B732D8" w:rsidRDefault="00C54C5D">
      <w:pPr>
        <w:spacing w:line="240" w:lineRule="auto"/>
        <w:rPr>
          <w:rFonts w:ascii="Times New Roman" w:hAnsi="Times New Roman"/>
          <w:sz w:val="24"/>
          <w:szCs w:val="24"/>
        </w:rPr>
      </w:pPr>
    </w:p>
    <w:p w14:paraId="08691888" w14:textId="77777777" w:rsidR="00C54C5D" w:rsidRPr="00B732D8" w:rsidRDefault="00AD08CB" w:rsidP="001F41D5">
      <w:pPr>
        <w:pStyle w:val="Odstavecseseznamem"/>
        <w:numPr>
          <w:ilvl w:val="0"/>
          <w:numId w:val="22"/>
        </w:numPr>
        <w:spacing w:line="240" w:lineRule="auto"/>
        <w:contextualSpacing w:val="0"/>
        <w:rPr>
          <w:rFonts w:ascii="Times New Roman" w:hAnsi="Times New Roman"/>
          <w:sz w:val="24"/>
          <w:szCs w:val="24"/>
        </w:rPr>
      </w:pPr>
      <w:r w:rsidRPr="00B732D8">
        <w:rPr>
          <w:rFonts w:ascii="Times New Roman" w:hAnsi="Times New Roman"/>
          <w:sz w:val="24"/>
          <w:szCs w:val="24"/>
        </w:rPr>
        <w:t>V § 7 odst. 2 písmeno</w:t>
      </w:r>
      <w:r w:rsidR="00C54C5D" w:rsidRPr="00B732D8">
        <w:rPr>
          <w:rFonts w:ascii="Times New Roman" w:hAnsi="Times New Roman"/>
          <w:sz w:val="24"/>
          <w:szCs w:val="24"/>
        </w:rPr>
        <w:t xml:space="preserve"> h) zní:</w:t>
      </w:r>
    </w:p>
    <w:p w14:paraId="42DEC0AB" w14:textId="77777777" w:rsidR="00C54C5D" w:rsidRPr="00B732D8" w:rsidRDefault="00C54C5D">
      <w:pPr>
        <w:pStyle w:val="Odstavecseseznamem"/>
        <w:spacing w:line="240" w:lineRule="auto"/>
        <w:contextualSpacing w:val="0"/>
        <w:rPr>
          <w:rFonts w:ascii="Times New Roman" w:hAnsi="Times New Roman"/>
          <w:sz w:val="24"/>
          <w:szCs w:val="24"/>
        </w:rPr>
      </w:pPr>
    </w:p>
    <w:p w14:paraId="769240DA" w14:textId="77777777" w:rsidR="00C54C5D" w:rsidRDefault="00C54C5D">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w:t>
      </w:r>
      <w:r w:rsidRPr="005E44D9">
        <w:rPr>
          <w:rFonts w:ascii="Times New Roman" w:hAnsi="Times New Roman"/>
          <w:sz w:val="24"/>
          <w:szCs w:val="24"/>
          <w:u w:val="single"/>
        </w:rPr>
        <w:t xml:space="preserve">h) </w:t>
      </w:r>
      <w:r w:rsidR="00670662" w:rsidRPr="005E44D9">
        <w:rPr>
          <w:rFonts w:ascii="Times New Roman" w:hAnsi="Times New Roman"/>
          <w:color w:val="000000"/>
          <w:sz w:val="24"/>
          <w:szCs w:val="24"/>
          <w:u w:val="single"/>
        </w:rPr>
        <w:t>uplatňuje stanovisko k územn</w:t>
      </w:r>
      <w:r w:rsidR="00527B2C">
        <w:rPr>
          <w:rFonts w:ascii="Times New Roman" w:hAnsi="Times New Roman"/>
          <w:color w:val="000000"/>
          <w:sz w:val="24"/>
          <w:szCs w:val="24"/>
          <w:u w:val="single"/>
        </w:rPr>
        <w:t>ímu</w:t>
      </w:r>
      <w:r w:rsidR="00670662" w:rsidRPr="005E44D9">
        <w:rPr>
          <w:rFonts w:ascii="Times New Roman" w:hAnsi="Times New Roman"/>
          <w:color w:val="000000"/>
          <w:sz w:val="24"/>
          <w:szCs w:val="24"/>
          <w:u w:val="single"/>
        </w:rPr>
        <w:t xml:space="preserve"> rozvojovému plánu z hlediska ochrany obyvatelstva a civilního nouzového plánování při přípravě na mimořádné události, je dotčeným orgánem při posuzování zralosti projektů společného zájmu energetické infrastruktury</w:t>
      </w:r>
      <w:r w:rsidR="00670662" w:rsidRPr="005E44D9">
        <w:rPr>
          <w:rFonts w:ascii="Times New Roman" w:hAnsi="Times New Roman"/>
          <w:color w:val="000000"/>
          <w:sz w:val="24"/>
          <w:szCs w:val="24"/>
          <w:u w:val="single"/>
          <w:vertAlign w:val="superscript"/>
        </w:rPr>
        <w:t>28)</w:t>
      </w:r>
      <w:r w:rsidR="00670662" w:rsidRPr="005E44D9">
        <w:rPr>
          <w:rFonts w:ascii="Times New Roman" w:hAnsi="Times New Roman"/>
          <w:color w:val="000000"/>
          <w:sz w:val="24"/>
          <w:szCs w:val="24"/>
          <w:u w:val="single"/>
        </w:rPr>
        <w:t xml:space="preserve"> a uplatňuje vyjádření pro stavby projektů společného zájmu energetické infrastruktury z hlediska ochrany obyvatelstva</w:t>
      </w:r>
      <w:r w:rsidR="003A6BF2" w:rsidRPr="005E44D9">
        <w:rPr>
          <w:rFonts w:ascii="Times New Roman" w:hAnsi="Times New Roman"/>
          <w:color w:val="000000"/>
          <w:sz w:val="24"/>
          <w:szCs w:val="24"/>
          <w:u w:val="single"/>
        </w:rPr>
        <w:t>,</w:t>
      </w:r>
      <w:r w:rsidRPr="00B732D8">
        <w:rPr>
          <w:rFonts w:ascii="Times New Roman" w:hAnsi="Times New Roman"/>
          <w:sz w:val="24"/>
          <w:szCs w:val="24"/>
        </w:rPr>
        <w:t>“.</w:t>
      </w:r>
    </w:p>
    <w:p w14:paraId="63CED824" w14:textId="77777777" w:rsidR="005E44D9" w:rsidRDefault="005E44D9">
      <w:pPr>
        <w:pStyle w:val="Odstavecseseznamem"/>
        <w:spacing w:line="240" w:lineRule="auto"/>
        <w:ind w:left="0" w:firstLine="851"/>
        <w:contextualSpacing w:val="0"/>
        <w:rPr>
          <w:rFonts w:ascii="Times New Roman" w:hAnsi="Times New Roman"/>
          <w:sz w:val="24"/>
          <w:szCs w:val="24"/>
        </w:rPr>
      </w:pPr>
    </w:p>
    <w:p w14:paraId="1146BB1E" w14:textId="77777777" w:rsidR="005E44D9" w:rsidRPr="00B732D8" w:rsidRDefault="005E44D9">
      <w:pPr>
        <w:pStyle w:val="Odstavecseseznamem"/>
        <w:spacing w:line="240" w:lineRule="auto"/>
        <w:ind w:left="0" w:firstLine="851"/>
        <w:contextualSpacing w:val="0"/>
        <w:rPr>
          <w:rFonts w:ascii="Times New Roman" w:hAnsi="Times New Roman"/>
          <w:sz w:val="24"/>
          <w:szCs w:val="24"/>
        </w:rPr>
      </w:pPr>
      <w:r w:rsidRPr="004C794B">
        <w:rPr>
          <w:rFonts w:ascii="Times New Roman" w:hAnsi="Times New Roman"/>
          <w:i/>
          <w:sz w:val="24"/>
          <w:szCs w:val="24"/>
        </w:rPr>
        <w:t>CELEX: 32013R0347</w:t>
      </w:r>
    </w:p>
    <w:p w14:paraId="61851FCD" w14:textId="77777777" w:rsidR="00C54C5D" w:rsidRPr="00B732D8" w:rsidRDefault="00C54C5D">
      <w:pPr>
        <w:pStyle w:val="Odstavecseseznamem"/>
        <w:spacing w:line="240" w:lineRule="auto"/>
        <w:ind w:left="0" w:firstLine="851"/>
        <w:contextualSpacing w:val="0"/>
        <w:rPr>
          <w:rFonts w:ascii="Times New Roman" w:hAnsi="Times New Roman"/>
          <w:sz w:val="24"/>
          <w:szCs w:val="24"/>
        </w:rPr>
      </w:pPr>
    </w:p>
    <w:p w14:paraId="4B21D443" w14:textId="77777777" w:rsidR="00C54C5D" w:rsidRDefault="00C54C5D" w:rsidP="001F41D5">
      <w:pPr>
        <w:pStyle w:val="Odstavecseseznamem"/>
        <w:numPr>
          <w:ilvl w:val="0"/>
          <w:numId w:val="22"/>
        </w:numPr>
        <w:spacing w:line="240" w:lineRule="auto"/>
        <w:contextualSpacing w:val="0"/>
        <w:rPr>
          <w:rFonts w:ascii="Times New Roman" w:hAnsi="Times New Roman"/>
          <w:sz w:val="24"/>
          <w:szCs w:val="24"/>
        </w:rPr>
      </w:pPr>
      <w:r w:rsidRPr="00B732D8">
        <w:rPr>
          <w:rFonts w:ascii="Times New Roman" w:hAnsi="Times New Roman"/>
          <w:sz w:val="24"/>
          <w:szCs w:val="24"/>
        </w:rPr>
        <w:t>V § 7 odst. 2 písm. i) se slova „Ministerstvem pro m</w:t>
      </w:r>
      <w:r w:rsidR="00BC5CB7" w:rsidRPr="00B732D8">
        <w:rPr>
          <w:rFonts w:ascii="Times New Roman" w:hAnsi="Times New Roman"/>
          <w:sz w:val="24"/>
          <w:szCs w:val="24"/>
        </w:rPr>
        <w:t xml:space="preserve">ístní rozvoj“ nahrazují slovy </w:t>
      </w:r>
      <w:r w:rsidR="00BC5CB7" w:rsidRPr="00B732D8">
        <w:rPr>
          <w:rFonts w:ascii="Times New Roman" w:hAnsi="Times New Roman"/>
          <w:sz w:val="24"/>
          <w:szCs w:val="24"/>
        </w:rPr>
        <w:lastRenderedPageBreak/>
        <w:t>„</w:t>
      </w:r>
      <w:r w:rsidRPr="00B732D8">
        <w:rPr>
          <w:rFonts w:ascii="Times New Roman" w:hAnsi="Times New Roman"/>
          <w:sz w:val="24"/>
          <w:szCs w:val="24"/>
        </w:rPr>
        <w:t>Nejvyšším stavebním úřadem“.</w:t>
      </w:r>
    </w:p>
    <w:p w14:paraId="6BD8F18B" w14:textId="77777777" w:rsidR="00DD7AE2" w:rsidRDefault="00DD7AE2" w:rsidP="00DD7AE2">
      <w:pPr>
        <w:spacing w:line="240" w:lineRule="auto"/>
        <w:rPr>
          <w:rFonts w:ascii="Times New Roman" w:hAnsi="Times New Roman"/>
          <w:sz w:val="24"/>
          <w:szCs w:val="24"/>
        </w:rPr>
      </w:pPr>
    </w:p>
    <w:p w14:paraId="7CB74E37" w14:textId="77777777" w:rsidR="00DD7AE2" w:rsidRPr="00080AAF" w:rsidRDefault="00891E14" w:rsidP="00DD7AE2">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V návaznosti na obecnou připomínku uvedenou pod č. 6 v části IV. stanoviska Legislativní rady vlády se upozorňuje na to, </w:t>
      </w:r>
      <w:r w:rsidR="00DD7AE2" w:rsidRPr="00080AAF">
        <w:rPr>
          <w:rFonts w:ascii="Times New Roman" w:hAnsi="Times New Roman"/>
          <w:i/>
          <w:sz w:val="24"/>
          <w:szCs w:val="24"/>
        </w:rPr>
        <w:t>že zákonné zmocnění k vydání prováděcího právního předpisu v § 7 odst. 2 písm. i)</w:t>
      </w:r>
      <w:r w:rsidR="00C261EB">
        <w:rPr>
          <w:rFonts w:ascii="Times New Roman" w:hAnsi="Times New Roman"/>
          <w:i/>
          <w:sz w:val="24"/>
          <w:szCs w:val="24"/>
        </w:rPr>
        <w:t xml:space="preserve"> </w:t>
      </w:r>
      <w:r w:rsidR="000D28D5">
        <w:rPr>
          <w:rFonts w:ascii="Times New Roman" w:hAnsi="Times New Roman"/>
          <w:i/>
          <w:sz w:val="24"/>
          <w:szCs w:val="24"/>
        </w:rPr>
        <w:t xml:space="preserve">ve spojení s § 35 odst. 3 </w:t>
      </w:r>
      <w:r w:rsidR="00DD7AE2" w:rsidRPr="00080AAF">
        <w:rPr>
          <w:rFonts w:ascii="Times New Roman" w:hAnsi="Times New Roman"/>
          <w:i/>
          <w:sz w:val="24"/>
          <w:szCs w:val="24"/>
        </w:rPr>
        <w:t xml:space="preserve">zákona o integrovaném záchranném systému je v rozporu s čl. 79 odst. 3 Ústavy a jemu odpovídajícímu čl. 39 odst. 7 Legislativních pravidel vlády, neboť neobsahuje dostatečně určité vytčení mezí obsahu podzákonné úpravy, tedy meze pro stanovení stavebně technických požadavků na stavby </w:t>
      </w:r>
      <w:r w:rsidR="00080AAF">
        <w:rPr>
          <w:rFonts w:ascii="Times New Roman" w:hAnsi="Times New Roman"/>
          <w:i/>
          <w:sz w:val="24"/>
          <w:szCs w:val="24"/>
        </w:rPr>
        <w:t>civilní ochrany nebo stavby dotčené požadavky civilní ochrany.</w:t>
      </w:r>
    </w:p>
    <w:p w14:paraId="1F408367" w14:textId="77777777" w:rsidR="00C54C5D" w:rsidRPr="00B732D8" w:rsidRDefault="00C54C5D">
      <w:pPr>
        <w:spacing w:line="240" w:lineRule="auto"/>
        <w:rPr>
          <w:rFonts w:ascii="Times New Roman" w:hAnsi="Times New Roman"/>
          <w:sz w:val="24"/>
          <w:szCs w:val="24"/>
        </w:rPr>
      </w:pPr>
    </w:p>
    <w:p w14:paraId="08FDBDCB" w14:textId="77777777" w:rsidR="00C54C5D" w:rsidRPr="00B732D8" w:rsidRDefault="00C54C5D" w:rsidP="001F41D5">
      <w:pPr>
        <w:pStyle w:val="Odstavecseseznamem"/>
        <w:numPr>
          <w:ilvl w:val="0"/>
          <w:numId w:val="2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10 </w:t>
      </w:r>
      <w:r w:rsidR="0060700E" w:rsidRPr="00B732D8">
        <w:rPr>
          <w:rFonts w:ascii="Times New Roman" w:hAnsi="Times New Roman"/>
          <w:sz w:val="24"/>
          <w:szCs w:val="24"/>
        </w:rPr>
        <w:t>odstavec 6 zní:</w:t>
      </w:r>
    </w:p>
    <w:p w14:paraId="0966D124" w14:textId="77777777" w:rsidR="00692EF8" w:rsidRPr="00B732D8" w:rsidRDefault="00692EF8">
      <w:pPr>
        <w:pStyle w:val="Odstavecseseznamem"/>
        <w:spacing w:line="240" w:lineRule="auto"/>
        <w:contextualSpacing w:val="0"/>
        <w:rPr>
          <w:rFonts w:ascii="Times New Roman" w:hAnsi="Times New Roman"/>
          <w:sz w:val="24"/>
          <w:szCs w:val="24"/>
        </w:rPr>
      </w:pPr>
    </w:p>
    <w:p w14:paraId="487214FD" w14:textId="77777777" w:rsidR="00C54C5D" w:rsidRPr="00B732D8" w:rsidRDefault="0060700E">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color w:val="000000"/>
          <w:sz w:val="24"/>
          <w:szCs w:val="24"/>
        </w:rPr>
        <w:t xml:space="preserve">(6) </w:t>
      </w:r>
      <w:r w:rsidR="00670662" w:rsidRPr="00B732D8">
        <w:rPr>
          <w:rFonts w:ascii="Times New Roman" w:hAnsi="Times New Roman"/>
          <w:color w:val="000000"/>
          <w:sz w:val="24"/>
          <w:szCs w:val="24"/>
        </w:rPr>
        <w:t>V rozsahu stanoveném jiným právním předpisem</w:t>
      </w:r>
      <w:r w:rsidR="00670662" w:rsidRPr="00B732D8">
        <w:rPr>
          <w:rFonts w:ascii="Times New Roman" w:hAnsi="Times New Roman"/>
          <w:color w:val="000000"/>
          <w:sz w:val="24"/>
          <w:szCs w:val="24"/>
          <w:vertAlign w:val="superscript"/>
        </w:rPr>
        <w:t xml:space="preserve">27) </w:t>
      </w:r>
      <w:r w:rsidR="00670662" w:rsidRPr="00B732D8">
        <w:rPr>
          <w:rFonts w:ascii="Times New Roman" w:hAnsi="Times New Roman"/>
          <w:color w:val="000000"/>
          <w:sz w:val="24"/>
          <w:szCs w:val="24"/>
        </w:rPr>
        <w:t>je hasičský záchranný sbor kraje dotčeným orgánem v řízeních a postupech vedených podle jiného právního předpisu</w:t>
      </w:r>
      <w:r w:rsidR="00670662" w:rsidRPr="00B732D8">
        <w:rPr>
          <w:rFonts w:ascii="Times New Roman" w:hAnsi="Times New Roman"/>
          <w:color w:val="000000"/>
          <w:sz w:val="24"/>
          <w:szCs w:val="24"/>
          <w:vertAlign w:val="superscript"/>
        </w:rPr>
        <w:t>14)</w:t>
      </w:r>
      <w:r w:rsidR="00436CC5">
        <w:rPr>
          <w:rFonts w:ascii="Times New Roman" w:hAnsi="Times New Roman"/>
          <w:color w:val="000000"/>
          <w:sz w:val="24"/>
          <w:szCs w:val="24"/>
        </w:rPr>
        <w:t xml:space="preserve"> z </w:t>
      </w:r>
      <w:r w:rsidR="00670662" w:rsidRPr="00B732D8">
        <w:rPr>
          <w:rFonts w:ascii="Times New Roman" w:hAnsi="Times New Roman"/>
          <w:color w:val="000000"/>
          <w:sz w:val="24"/>
          <w:szCs w:val="24"/>
        </w:rPr>
        <w:t>hlediska ochrany obyvatelstva. Hasičský záchranný sbor kraje je příslušný před uvedením stavby do užívání kontrolovat dodržení podmínek ochrany obyvatelstva</w:t>
      </w:r>
      <w:r w:rsidRPr="00B732D8">
        <w:rPr>
          <w:rFonts w:ascii="Times New Roman" w:hAnsi="Times New Roman"/>
          <w:color w:val="000000"/>
          <w:sz w:val="24"/>
          <w:szCs w:val="24"/>
        </w:rPr>
        <w:t>.“.</w:t>
      </w:r>
    </w:p>
    <w:p w14:paraId="5B9C0F9E" w14:textId="77777777" w:rsidR="002A41A6" w:rsidRPr="00B732D8" w:rsidRDefault="002A41A6">
      <w:pPr>
        <w:pStyle w:val="Odstavecseseznamem"/>
        <w:spacing w:line="240" w:lineRule="auto"/>
        <w:contextualSpacing w:val="0"/>
        <w:rPr>
          <w:rFonts w:ascii="Times New Roman" w:hAnsi="Times New Roman"/>
          <w:sz w:val="24"/>
          <w:szCs w:val="24"/>
        </w:rPr>
      </w:pPr>
    </w:p>
    <w:p w14:paraId="0D0FF4D9" w14:textId="77777777" w:rsidR="002A41A6" w:rsidRDefault="002A41A6" w:rsidP="001F41D5">
      <w:pPr>
        <w:pStyle w:val="Odstavecseseznamem"/>
        <w:numPr>
          <w:ilvl w:val="0"/>
          <w:numId w:val="2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33 odst. 1 </w:t>
      </w:r>
      <w:r w:rsidR="0060700E" w:rsidRPr="00B732D8">
        <w:rPr>
          <w:rFonts w:ascii="Times New Roman" w:hAnsi="Times New Roman"/>
          <w:sz w:val="24"/>
          <w:szCs w:val="24"/>
        </w:rPr>
        <w:t>se věta první nahrazuje větou „</w:t>
      </w:r>
      <w:r w:rsidR="0060700E" w:rsidRPr="00B732D8">
        <w:rPr>
          <w:rFonts w:ascii="Times New Roman" w:hAnsi="Times New Roman"/>
          <w:color w:val="000000"/>
          <w:sz w:val="24"/>
          <w:szCs w:val="24"/>
        </w:rPr>
        <w:t xml:space="preserve">Na rozhodování a ukládání povinností podle tohoto zákona, s výjimkou § 28 </w:t>
      </w:r>
      <w:r w:rsidR="00670662" w:rsidRPr="00B732D8">
        <w:rPr>
          <w:rFonts w:ascii="Times New Roman" w:hAnsi="Times New Roman"/>
          <w:color w:val="000000"/>
          <w:sz w:val="24"/>
          <w:szCs w:val="24"/>
        </w:rPr>
        <w:t>až</w:t>
      </w:r>
      <w:r w:rsidR="0060700E" w:rsidRPr="00B732D8">
        <w:rPr>
          <w:rFonts w:ascii="Times New Roman" w:hAnsi="Times New Roman"/>
          <w:color w:val="000000"/>
          <w:sz w:val="24"/>
          <w:szCs w:val="24"/>
        </w:rPr>
        <w:t xml:space="preserve"> </w:t>
      </w:r>
      <w:r w:rsidR="0060700E" w:rsidRPr="009F5FF1">
        <w:rPr>
          <w:rFonts w:ascii="Times New Roman" w:hAnsi="Times New Roman"/>
          <w:strike/>
          <w:color w:val="000000"/>
          <w:sz w:val="24"/>
          <w:szCs w:val="24"/>
          <w:highlight w:val="yellow"/>
        </w:rPr>
        <w:t>30</w:t>
      </w:r>
      <w:r w:rsidR="009F5FF1">
        <w:rPr>
          <w:rFonts w:ascii="Times New Roman" w:hAnsi="Times New Roman"/>
          <w:color w:val="000000"/>
          <w:sz w:val="24"/>
          <w:szCs w:val="24"/>
        </w:rPr>
        <w:t xml:space="preserve"> </w:t>
      </w:r>
      <w:r w:rsidR="009F5FF1" w:rsidRPr="009F5FF1">
        <w:rPr>
          <w:rFonts w:ascii="Times New Roman" w:hAnsi="Times New Roman"/>
          <w:color w:val="FF0000"/>
          <w:sz w:val="24"/>
          <w:szCs w:val="24"/>
          <w:highlight w:val="yellow"/>
        </w:rPr>
        <w:t>28b</w:t>
      </w:r>
      <w:r w:rsidR="0060700E" w:rsidRPr="00B732D8">
        <w:rPr>
          <w:rFonts w:ascii="Times New Roman" w:hAnsi="Times New Roman"/>
          <w:color w:val="000000"/>
          <w:sz w:val="24"/>
          <w:szCs w:val="24"/>
        </w:rPr>
        <w:t>, se nevztahuje správní řád.“</w:t>
      </w:r>
      <w:r w:rsidR="002664CF" w:rsidRPr="00B732D8">
        <w:rPr>
          <w:rFonts w:ascii="Times New Roman" w:hAnsi="Times New Roman"/>
          <w:color w:val="000000"/>
          <w:sz w:val="24"/>
          <w:szCs w:val="24"/>
        </w:rPr>
        <w:t>,</w:t>
      </w:r>
      <w:r w:rsidR="0060700E" w:rsidRPr="00B732D8">
        <w:rPr>
          <w:rFonts w:ascii="Times New Roman" w:hAnsi="Times New Roman"/>
          <w:color w:val="000000"/>
          <w:sz w:val="24"/>
          <w:szCs w:val="24"/>
        </w:rPr>
        <w:t xml:space="preserve"> ve </w:t>
      </w:r>
      <w:r w:rsidRPr="00B732D8">
        <w:rPr>
          <w:rFonts w:ascii="Times New Roman" w:hAnsi="Times New Roman"/>
          <w:color w:val="000000"/>
          <w:sz w:val="24"/>
          <w:szCs w:val="24"/>
        </w:rPr>
        <w:t xml:space="preserve">větě </w:t>
      </w:r>
      <w:r w:rsidR="002664CF" w:rsidRPr="00B732D8">
        <w:rPr>
          <w:rFonts w:ascii="Times New Roman" w:hAnsi="Times New Roman"/>
          <w:color w:val="000000"/>
          <w:sz w:val="24"/>
          <w:szCs w:val="24"/>
        </w:rPr>
        <w:t xml:space="preserve">třetí </w:t>
      </w:r>
      <w:r w:rsidRPr="00B732D8">
        <w:rPr>
          <w:rFonts w:ascii="Times New Roman" w:hAnsi="Times New Roman"/>
          <w:color w:val="000000"/>
          <w:sz w:val="24"/>
          <w:szCs w:val="24"/>
        </w:rPr>
        <w:t>se slovo „Stanoviska“ nahrazuje slovem „Vyjádření“ a slova „</w:t>
      </w:r>
      <w:r w:rsidR="002664CF" w:rsidRPr="00B732D8">
        <w:rPr>
          <w:rFonts w:ascii="Times New Roman" w:hAnsi="Times New Roman"/>
          <w:color w:val="000000"/>
          <w:sz w:val="24"/>
          <w:szCs w:val="24"/>
        </w:rPr>
        <w:t>nebo územní souhlas anebo ohlášení stavby jsou závazným stanoviskem podle“ se nahrazují slovy „jsou vyjádřením podle části čtvrté“ a na konci textu odstavce 1 se dop</w:t>
      </w:r>
      <w:r w:rsidR="00E65B40" w:rsidRPr="00B732D8">
        <w:rPr>
          <w:rFonts w:ascii="Times New Roman" w:hAnsi="Times New Roman"/>
          <w:color w:val="000000"/>
          <w:sz w:val="24"/>
          <w:szCs w:val="24"/>
        </w:rPr>
        <w:t>l</w:t>
      </w:r>
      <w:r w:rsidR="002664CF" w:rsidRPr="00B732D8">
        <w:rPr>
          <w:rFonts w:ascii="Times New Roman" w:hAnsi="Times New Roman"/>
          <w:color w:val="000000"/>
          <w:sz w:val="24"/>
          <w:szCs w:val="24"/>
        </w:rPr>
        <w:t>ňují slova „ani závazným stanoviskem“</w:t>
      </w:r>
      <w:r w:rsidRPr="00B732D8">
        <w:rPr>
          <w:rFonts w:ascii="Times New Roman" w:hAnsi="Times New Roman"/>
          <w:sz w:val="24"/>
          <w:szCs w:val="24"/>
        </w:rPr>
        <w:t>.</w:t>
      </w:r>
    </w:p>
    <w:p w14:paraId="3830D125" w14:textId="77777777" w:rsidR="00ED31D5" w:rsidRPr="00270AAE" w:rsidRDefault="00ED31D5" w:rsidP="00270AAE">
      <w:pPr>
        <w:spacing w:line="240" w:lineRule="auto"/>
        <w:rPr>
          <w:rFonts w:ascii="Times New Roman" w:hAnsi="Times New Roman"/>
          <w:sz w:val="24"/>
          <w:szCs w:val="24"/>
        </w:rPr>
      </w:pPr>
    </w:p>
    <w:p w14:paraId="43D447A4" w14:textId="77777777" w:rsidR="002A41A6" w:rsidRPr="00B732D8" w:rsidRDefault="002A41A6" w:rsidP="001F41D5">
      <w:pPr>
        <w:pStyle w:val="Odstavecseseznamem"/>
        <w:numPr>
          <w:ilvl w:val="0"/>
          <w:numId w:val="2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35 odst. 1 a 2 se </w:t>
      </w:r>
      <w:r w:rsidR="00670662" w:rsidRPr="00B732D8">
        <w:rPr>
          <w:rFonts w:ascii="Times New Roman" w:hAnsi="Times New Roman"/>
          <w:sz w:val="24"/>
          <w:szCs w:val="24"/>
        </w:rPr>
        <w:t xml:space="preserve">text </w:t>
      </w:r>
      <w:r w:rsidRPr="00B732D8">
        <w:rPr>
          <w:rFonts w:ascii="Times New Roman" w:hAnsi="Times New Roman"/>
          <w:sz w:val="24"/>
          <w:szCs w:val="24"/>
        </w:rPr>
        <w:t>„</w:t>
      </w:r>
      <w:r w:rsidR="00670662" w:rsidRPr="00B732D8">
        <w:rPr>
          <w:rFonts w:ascii="Times New Roman" w:hAnsi="Times New Roman"/>
          <w:sz w:val="24"/>
          <w:szCs w:val="24"/>
        </w:rPr>
        <w:t xml:space="preserve">odst. </w:t>
      </w:r>
      <w:r w:rsidRPr="00B732D8">
        <w:rPr>
          <w:rFonts w:ascii="Times New Roman" w:hAnsi="Times New Roman"/>
          <w:sz w:val="24"/>
          <w:szCs w:val="24"/>
        </w:rPr>
        <w:t xml:space="preserve">7“ nahrazuje </w:t>
      </w:r>
      <w:r w:rsidR="00670662" w:rsidRPr="00B732D8">
        <w:rPr>
          <w:rFonts w:ascii="Times New Roman" w:hAnsi="Times New Roman"/>
          <w:sz w:val="24"/>
          <w:szCs w:val="24"/>
        </w:rPr>
        <w:t xml:space="preserve">textem </w:t>
      </w:r>
      <w:r w:rsidRPr="00B732D8">
        <w:rPr>
          <w:rFonts w:ascii="Times New Roman" w:hAnsi="Times New Roman"/>
          <w:sz w:val="24"/>
          <w:szCs w:val="24"/>
        </w:rPr>
        <w:t>„</w:t>
      </w:r>
      <w:r w:rsidR="00670662" w:rsidRPr="00B732D8">
        <w:rPr>
          <w:rFonts w:ascii="Times New Roman" w:hAnsi="Times New Roman"/>
          <w:sz w:val="24"/>
          <w:szCs w:val="24"/>
        </w:rPr>
        <w:t xml:space="preserve">odst. </w:t>
      </w:r>
      <w:r w:rsidRPr="00B732D8">
        <w:rPr>
          <w:rFonts w:ascii="Times New Roman" w:hAnsi="Times New Roman"/>
          <w:sz w:val="24"/>
          <w:szCs w:val="24"/>
        </w:rPr>
        <w:t>8“.</w:t>
      </w:r>
    </w:p>
    <w:p w14:paraId="41CD3831" w14:textId="77777777" w:rsidR="002A41A6" w:rsidRPr="00B732D8" w:rsidRDefault="002A41A6">
      <w:pPr>
        <w:pStyle w:val="Odstavecseseznamem"/>
        <w:spacing w:line="240" w:lineRule="auto"/>
        <w:contextualSpacing w:val="0"/>
        <w:rPr>
          <w:rFonts w:ascii="Times New Roman" w:hAnsi="Times New Roman"/>
          <w:sz w:val="24"/>
          <w:szCs w:val="24"/>
        </w:rPr>
      </w:pPr>
    </w:p>
    <w:p w14:paraId="78F192EE" w14:textId="77777777" w:rsidR="00E65B40" w:rsidRPr="00B732D8" w:rsidRDefault="002A41A6" w:rsidP="001F41D5">
      <w:pPr>
        <w:pStyle w:val="Odstavecseseznamem"/>
        <w:numPr>
          <w:ilvl w:val="0"/>
          <w:numId w:val="2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35 </w:t>
      </w:r>
      <w:r w:rsidR="00E65B40" w:rsidRPr="00B732D8">
        <w:rPr>
          <w:rFonts w:ascii="Times New Roman" w:hAnsi="Times New Roman"/>
          <w:sz w:val="24"/>
          <w:szCs w:val="24"/>
        </w:rPr>
        <w:t>odstavec 3 zní:</w:t>
      </w:r>
    </w:p>
    <w:p w14:paraId="669E9A36" w14:textId="77777777" w:rsidR="00692EF8" w:rsidRPr="00B732D8" w:rsidRDefault="00692EF8">
      <w:pPr>
        <w:pStyle w:val="Odstavecseseznamem"/>
        <w:spacing w:line="240" w:lineRule="auto"/>
        <w:contextualSpacing w:val="0"/>
        <w:rPr>
          <w:rFonts w:ascii="Times New Roman" w:hAnsi="Times New Roman"/>
          <w:sz w:val="24"/>
          <w:szCs w:val="24"/>
        </w:rPr>
      </w:pPr>
    </w:p>
    <w:p w14:paraId="6D8EFD3B" w14:textId="77777777" w:rsidR="00ED6C09" w:rsidRDefault="00E65B40">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color w:val="000000"/>
          <w:sz w:val="24"/>
          <w:szCs w:val="24"/>
        </w:rPr>
        <w:t>(3) Ministerstvo vnitra vydá po projednání s Nejvyš</w:t>
      </w:r>
      <w:r w:rsidR="00436CC5">
        <w:rPr>
          <w:rFonts w:ascii="Times New Roman" w:hAnsi="Times New Roman"/>
          <w:color w:val="000000"/>
          <w:sz w:val="24"/>
          <w:szCs w:val="24"/>
        </w:rPr>
        <w:t>ším stavebním úřadem vyhlášku k </w:t>
      </w:r>
      <w:r w:rsidRPr="00B732D8">
        <w:rPr>
          <w:rFonts w:ascii="Times New Roman" w:hAnsi="Times New Roman"/>
          <w:color w:val="000000"/>
          <w:sz w:val="24"/>
          <w:szCs w:val="24"/>
        </w:rPr>
        <w:t>provedení § 7 odst. 8 písm. h).“</w:t>
      </w:r>
      <w:r w:rsidR="002A41A6" w:rsidRPr="00B732D8">
        <w:rPr>
          <w:rFonts w:ascii="Times New Roman" w:hAnsi="Times New Roman"/>
          <w:sz w:val="24"/>
          <w:szCs w:val="24"/>
        </w:rPr>
        <w:t>.</w:t>
      </w:r>
    </w:p>
    <w:p w14:paraId="2195A4B1" w14:textId="77777777" w:rsidR="00080AAF" w:rsidRPr="00B732D8" w:rsidRDefault="00080AAF">
      <w:pPr>
        <w:pStyle w:val="Odstavecseseznamem"/>
        <w:spacing w:line="240" w:lineRule="auto"/>
        <w:ind w:left="0" w:firstLine="567"/>
        <w:contextualSpacing w:val="0"/>
        <w:rPr>
          <w:rFonts w:ascii="Times New Roman" w:hAnsi="Times New Roman"/>
          <w:sz w:val="24"/>
          <w:szCs w:val="24"/>
        </w:rPr>
      </w:pPr>
    </w:p>
    <w:p w14:paraId="04DBCF47" w14:textId="77777777" w:rsidR="00080AAF" w:rsidRPr="00080AAF" w:rsidRDefault="00891E14" w:rsidP="00080AAF">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V návaznosti na obecnou připomínku uvedenou pod č. 6 v části IV. stanoviska Legislativní rady vlády se upozorňuje na to,</w:t>
      </w:r>
      <w:r w:rsidR="00080AAF" w:rsidRPr="00080AAF">
        <w:rPr>
          <w:rFonts w:ascii="Times New Roman" w:hAnsi="Times New Roman"/>
          <w:i/>
          <w:sz w:val="24"/>
          <w:szCs w:val="24"/>
        </w:rPr>
        <w:t xml:space="preserve"> že zákonné zmocnění k vydání prováděcího právního předpisu v § </w:t>
      </w:r>
      <w:r w:rsidR="00080AAF">
        <w:rPr>
          <w:rFonts w:ascii="Times New Roman" w:hAnsi="Times New Roman"/>
          <w:i/>
          <w:sz w:val="24"/>
          <w:szCs w:val="24"/>
        </w:rPr>
        <w:t xml:space="preserve">35 </w:t>
      </w:r>
      <w:r w:rsidR="00C261EB">
        <w:rPr>
          <w:rFonts w:ascii="Times New Roman" w:hAnsi="Times New Roman"/>
          <w:i/>
          <w:sz w:val="24"/>
          <w:szCs w:val="24"/>
        </w:rPr>
        <w:t xml:space="preserve">odst. 3 </w:t>
      </w:r>
      <w:r w:rsidR="00080AAF" w:rsidRPr="00080AAF">
        <w:rPr>
          <w:rFonts w:ascii="Times New Roman" w:hAnsi="Times New Roman"/>
          <w:i/>
          <w:sz w:val="24"/>
          <w:szCs w:val="24"/>
        </w:rPr>
        <w:t xml:space="preserve">zákona o integrovaném záchranném systému je v rozporu s čl. 79 odst. 3 Ústavy a jemu odpovídajícímu čl. 39 odst. 7 Legislativních pravidel vlády, neboť neobsahuje dostatečně určité vytčení mezí obsahu podzákonné úpravy, tedy meze pro </w:t>
      </w:r>
      <w:r w:rsidR="00080AAF">
        <w:rPr>
          <w:rFonts w:ascii="Times New Roman" w:hAnsi="Times New Roman"/>
          <w:i/>
          <w:sz w:val="24"/>
          <w:szCs w:val="24"/>
        </w:rPr>
        <w:t xml:space="preserve">stanovení požadavků ochrany obyvatelstva v územním plánování a </w:t>
      </w:r>
      <w:r w:rsidR="00080AAF" w:rsidRPr="00080AAF">
        <w:rPr>
          <w:rFonts w:ascii="Times New Roman" w:hAnsi="Times New Roman"/>
          <w:i/>
          <w:sz w:val="24"/>
          <w:szCs w:val="24"/>
        </w:rPr>
        <w:t xml:space="preserve">stavebně technických požadavků na stavby </w:t>
      </w:r>
      <w:r w:rsidR="00080AAF">
        <w:rPr>
          <w:rFonts w:ascii="Times New Roman" w:hAnsi="Times New Roman"/>
          <w:i/>
          <w:sz w:val="24"/>
          <w:szCs w:val="24"/>
        </w:rPr>
        <w:t>civilní ochrany nebo stavby dotčené požadavky civilní ochrany.</w:t>
      </w:r>
    </w:p>
    <w:p w14:paraId="7FAB9A60" w14:textId="77777777" w:rsidR="00CC46E3" w:rsidRDefault="00CC46E3">
      <w:pPr>
        <w:spacing w:line="240" w:lineRule="auto"/>
        <w:rPr>
          <w:rFonts w:ascii="Times New Roman" w:hAnsi="Times New Roman"/>
          <w:sz w:val="24"/>
          <w:szCs w:val="24"/>
        </w:rPr>
      </w:pPr>
    </w:p>
    <w:p w14:paraId="754E4EEE" w14:textId="77777777" w:rsidR="00DE116B" w:rsidRPr="00B732D8" w:rsidRDefault="00DE116B">
      <w:pPr>
        <w:spacing w:line="240" w:lineRule="auto"/>
        <w:rPr>
          <w:rFonts w:ascii="Times New Roman" w:hAnsi="Times New Roman"/>
          <w:sz w:val="24"/>
          <w:szCs w:val="24"/>
        </w:rPr>
      </w:pPr>
    </w:p>
    <w:p w14:paraId="5836FC9E"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5086127D"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42801E20"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48108DDD"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3E1F21C4" w14:textId="77777777" w:rsidR="00DE116B" w:rsidRDefault="00DE116B" w:rsidP="000F42C3">
      <w:pPr>
        <w:pStyle w:val="Odstavecseseznamem"/>
        <w:widowControl/>
        <w:numPr>
          <w:ilvl w:val="0"/>
          <w:numId w:val="67"/>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4B5F24CF" w14:textId="77777777" w:rsidR="00DE116B" w:rsidRDefault="00DE116B" w:rsidP="00DE116B">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1C13F36A" w14:textId="77777777" w:rsidR="00DE116B" w:rsidRPr="00C61038" w:rsidRDefault="00DE116B" w:rsidP="000F42C3">
      <w:pPr>
        <w:pStyle w:val="Odstavecseseznamem"/>
        <w:widowControl/>
        <w:numPr>
          <w:ilvl w:val="0"/>
          <w:numId w:val="67"/>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 xml:space="preserve">Rozhodnutí, závazná stanoviska, stanoviska, souhlasy a jiná vyjádření vydaná přede dnem nabytí účinnosti tohoto zákona jako podklad pro vydání rozhodnutí podle zákona č. </w:t>
      </w:r>
      <w:r w:rsidRPr="00C61038">
        <w:rPr>
          <w:rFonts w:ascii="Times New Roman" w:hAnsi="Times New Roman"/>
          <w:color w:val="FF0000"/>
          <w:sz w:val="24"/>
          <w:szCs w:val="24"/>
          <w:highlight w:val="yellow"/>
        </w:rPr>
        <w:lastRenderedPageBreak/>
        <w:t>183/2006 Sb., ve znění účinném přede dnem nabytí účinnosti tohoto zákona, se považují za rozhodnutí, závazné stanovisko, stanovisko, souhlas nebo vyjádření podle právních předpisů účinných ode dne nabytí účinnosti tohoto zákona.</w:t>
      </w:r>
    </w:p>
    <w:p w14:paraId="446DF7A8"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49C2D32E"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522C5BCF" w14:textId="77777777" w:rsidR="00134088" w:rsidRDefault="00134088" w:rsidP="00557DE2">
      <w:pPr>
        <w:spacing w:line="240" w:lineRule="auto"/>
        <w:rPr>
          <w:rFonts w:ascii="Times New Roman" w:hAnsi="Times New Roman"/>
          <w:b/>
          <w:sz w:val="24"/>
          <w:szCs w:val="24"/>
          <w:lang w:val="cs"/>
        </w:rPr>
      </w:pPr>
    </w:p>
    <w:p w14:paraId="0ACAF4B6" w14:textId="77777777" w:rsidR="00DE116B" w:rsidRDefault="00DE116B" w:rsidP="00557DE2">
      <w:pPr>
        <w:spacing w:line="240" w:lineRule="auto"/>
        <w:rPr>
          <w:rFonts w:ascii="Times New Roman" w:hAnsi="Times New Roman"/>
          <w:b/>
          <w:sz w:val="24"/>
          <w:szCs w:val="24"/>
          <w:lang w:val="cs"/>
        </w:rPr>
      </w:pPr>
    </w:p>
    <w:p w14:paraId="271A9BCC" w14:textId="77777777" w:rsidR="00DE116B" w:rsidRDefault="00DE116B">
      <w:pPr>
        <w:spacing w:line="240" w:lineRule="auto"/>
        <w:jc w:val="center"/>
        <w:rPr>
          <w:rFonts w:ascii="Times New Roman" w:hAnsi="Times New Roman"/>
          <w:b/>
          <w:strike/>
          <w:sz w:val="24"/>
          <w:szCs w:val="24"/>
          <w:highlight w:val="yellow"/>
          <w:lang w:val="cs"/>
        </w:rPr>
      </w:pPr>
    </w:p>
    <w:p w14:paraId="42D7A4FF" w14:textId="77777777" w:rsidR="00DE116B" w:rsidRDefault="00DE116B">
      <w:pPr>
        <w:spacing w:line="240" w:lineRule="auto"/>
        <w:jc w:val="center"/>
        <w:rPr>
          <w:rFonts w:ascii="Times New Roman" w:hAnsi="Times New Roman"/>
          <w:b/>
          <w:strike/>
          <w:sz w:val="24"/>
          <w:szCs w:val="24"/>
          <w:highlight w:val="yellow"/>
          <w:lang w:val="cs"/>
        </w:rPr>
      </w:pPr>
    </w:p>
    <w:p w14:paraId="65E193D7" w14:textId="77777777" w:rsidR="003E55BC" w:rsidRPr="009F5FF1" w:rsidRDefault="003E55BC">
      <w:pPr>
        <w:spacing w:line="240" w:lineRule="auto"/>
        <w:jc w:val="center"/>
        <w:rPr>
          <w:rFonts w:ascii="Times New Roman" w:hAnsi="Times New Roman"/>
          <w:b/>
          <w:strike/>
          <w:sz w:val="24"/>
          <w:szCs w:val="24"/>
          <w:lang w:val="cs"/>
        </w:rPr>
      </w:pPr>
      <w:r w:rsidRPr="009F5FF1">
        <w:rPr>
          <w:rFonts w:ascii="Times New Roman" w:hAnsi="Times New Roman"/>
          <w:b/>
          <w:strike/>
          <w:sz w:val="24"/>
          <w:szCs w:val="24"/>
          <w:highlight w:val="yellow"/>
          <w:lang w:val="cs"/>
        </w:rPr>
        <w:t xml:space="preserve">ČÁST DVACÁTÁ </w:t>
      </w:r>
      <w:r w:rsidR="00E966E5" w:rsidRPr="009F5FF1">
        <w:rPr>
          <w:rFonts w:ascii="Times New Roman" w:hAnsi="Times New Roman"/>
          <w:b/>
          <w:strike/>
          <w:sz w:val="24"/>
          <w:szCs w:val="24"/>
          <w:highlight w:val="yellow"/>
          <w:lang w:val="cs"/>
        </w:rPr>
        <w:t>TŘETÍ</w:t>
      </w:r>
    </w:p>
    <w:p w14:paraId="19F18AB5" w14:textId="77777777" w:rsidR="009F5FF1" w:rsidRPr="009F5FF1" w:rsidRDefault="009F5FF1" w:rsidP="009F5FF1">
      <w:pPr>
        <w:spacing w:line="240" w:lineRule="auto"/>
        <w:jc w:val="center"/>
        <w:rPr>
          <w:rFonts w:ascii="Times New Roman" w:hAnsi="Times New Roman"/>
          <w:color w:val="FF0000"/>
          <w:sz w:val="24"/>
          <w:szCs w:val="24"/>
          <w:lang w:val="cs"/>
        </w:rPr>
      </w:pPr>
      <w:r w:rsidRPr="009F5FF1">
        <w:rPr>
          <w:rFonts w:ascii="Times New Roman" w:hAnsi="Times New Roman"/>
          <w:color w:val="FF0000"/>
          <w:sz w:val="24"/>
          <w:szCs w:val="24"/>
          <w:highlight w:val="yellow"/>
          <w:lang w:val="cs"/>
        </w:rPr>
        <w:t>ČÁST DVACÁTÁ TŘETÍ</w:t>
      </w:r>
    </w:p>
    <w:p w14:paraId="6262EEEF" w14:textId="77777777" w:rsidR="003E55BC" w:rsidRPr="00B732D8" w:rsidRDefault="003E55BC">
      <w:pPr>
        <w:spacing w:line="240" w:lineRule="auto"/>
        <w:jc w:val="center"/>
        <w:rPr>
          <w:rFonts w:ascii="Times New Roman" w:hAnsi="Times New Roman"/>
          <w:b/>
          <w:sz w:val="24"/>
          <w:szCs w:val="24"/>
          <w:lang w:val="cs"/>
        </w:rPr>
      </w:pPr>
    </w:p>
    <w:p w14:paraId="087534F9"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 ochraně veřejného zdraví</w:t>
      </w:r>
    </w:p>
    <w:p w14:paraId="137DE863" w14:textId="77777777" w:rsidR="003E55BC" w:rsidRPr="00B732D8" w:rsidRDefault="003E55BC">
      <w:pPr>
        <w:spacing w:line="240" w:lineRule="auto"/>
        <w:jc w:val="center"/>
        <w:rPr>
          <w:rFonts w:ascii="Times New Roman" w:hAnsi="Times New Roman"/>
          <w:b/>
          <w:sz w:val="24"/>
          <w:szCs w:val="24"/>
          <w:lang w:val="cs"/>
        </w:rPr>
      </w:pPr>
    </w:p>
    <w:p w14:paraId="6048CCB8" w14:textId="77777777" w:rsidR="00950CF1" w:rsidRPr="00B732D8" w:rsidRDefault="003E55BC">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XXV</w:t>
      </w:r>
      <w:r w:rsidR="00DA404A" w:rsidRPr="00B732D8">
        <w:rPr>
          <w:rFonts w:ascii="Times New Roman" w:hAnsi="Times New Roman"/>
          <w:sz w:val="24"/>
          <w:szCs w:val="24"/>
          <w:lang w:val="cs"/>
        </w:rPr>
        <w:t>I</w:t>
      </w:r>
      <w:r w:rsidR="007D3953">
        <w:rPr>
          <w:rFonts w:ascii="Times New Roman" w:hAnsi="Times New Roman"/>
          <w:sz w:val="24"/>
          <w:szCs w:val="24"/>
          <w:lang w:val="cs"/>
        </w:rPr>
        <w:t>I</w:t>
      </w:r>
      <w:r w:rsidR="003C7327">
        <w:rPr>
          <w:rFonts w:ascii="Times New Roman" w:hAnsi="Times New Roman"/>
          <w:sz w:val="24"/>
          <w:szCs w:val="24"/>
          <w:lang w:val="cs"/>
        </w:rPr>
        <w:t>I</w:t>
      </w:r>
    </w:p>
    <w:p w14:paraId="63E295DE" w14:textId="77777777" w:rsidR="00CC46E3" w:rsidRPr="00B732D8" w:rsidRDefault="00CC46E3">
      <w:pPr>
        <w:spacing w:line="240" w:lineRule="auto"/>
        <w:rPr>
          <w:rFonts w:ascii="Times New Roman" w:hAnsi="Times New Roman"/>
          <w:sz w:val="24"/>
          <w:szCs w:val="24"/>
        </w:rPr>
      </w:pPr>
    </w:p>
    <w:p w14:paraId="069C5C7D" w14:textId="40AFC164" w:rsidR="00B61EBD" w:rsidRPr="00CB642C" w:rsidRDefault="00950CF1" w:rsidP="00CB642C">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258/2000 Sb., o ochraně veřejného zdraví a o změně některých souvisejících zákonů, ve znění </w:t>
      </w:r>
      <w:r w:rsidRPr="00B732D8">
        <w:rPr>
          <w:rFonts w:ascii="Times New Roman" w:hAnsi="Times New Roman"/>
          <w:sz w:val="24"/>
          <w:szCs w:val="24"/>
        </w:rPr>
        <w:t>zákona č. 254/2001 Sb., zákona č. 274/2001 Sb., zákona č. 13/2002 Sb., zákona č. 76/2002 Sb., zákona č. 86/2002 Sb., zákona č. 120/2002 Sb., zákona č. 320/2002 Sb., zákona č. 274/2003 Sb., zákona č. 356/2003 Sb., zákona č. 362/2003 Sb., zákona č. 167/2004 Sb., zákona č. 326/2004 Sb., zákona č. 562/2004 Sb., zákona č. 125/2005 Sb., zákona č. 253/2005 Sb., zákona č. 381/2005 Sb., zákona č. 392/2005 Sb., zákona č. 444/2005 Sb., zákona č. 59/2006 Sb., zákona č. 74/2006 Sb., zákona č. 186/2006 Sb., zákona č. 189/2006 Sb., zákona č. 222/2006 Sb., zákona č. 264/2006 Sb., zákona č. 342/2006 Sb., zákona č. 110/2007 Sb., zákona č. 296/2007 Sb., zákona č. 378/2007 Sb., zákona č. 124/2008 Sb., zákona č. 130/2008 Sb., zákona č. 274/2008 Sb., zákona č. 227/2009 Sb., zákona č. 281/2009 Sb., zákona č. 301/2009 Sb., zákona č. 151/2011 Sb., zákona č. 298/2011 Sb., zákona č. 375/2011 Sb., zákona č. 466/2011 Sb., zákona č. 115/2012 Sb., zákona č. 333/2012 Sb., zákona č. 223/2013 Sb., zákona č. 64/2014 Sb., zákona č. 247/2014 Sb., zákona č. 250/2014 Sb., zákona č. 252/2014 Sb., zákona č. 82/2015 Sb., zákona č. 267/2015 Sb., zákona č. 243/2016 Sb., zákona č. 250/2016 Sb., zákona č. 298/2016 Sb., zákona č. 183/2017 Sb., zákona č. 193/2017 Sb., zákona č. 202/2017 Sb.</w:t>
      </w:r>
      <w:r w:rsidR="008C28C3" w:rsidRPr="00B732D8">
        <w:rPr>
          <w:rFonts w:ascii="Times New Roman" w:hAnsi="Times New Roman"/>
          <w:sz w:val="24"/>
          <w:szCs w:val="24"/>
        </w:rPr>
        <w:t>,</w:t>
      </w:r>
      <w:r w:rsidRPr="00B732D8">
        <w:rPr>
          <w:rFonts w:ascii="Times New Roman" w:hAnsi="Times New Roman"/>
          <w:sz w:val="24"/>
          <w:szCs w:val="24"/>
        </w:rPr>
        <w:t xml:space="preserve"> zákona č. 225/2017 Sb.</w:t>
      </w:r>
      <w:r w:rsidR="008C28C3" w:rsidRPr="00B732D8">
        <w:rPr>
          <w:rFonts w:ascii="Times New Roman" w:hAnsi="Times New Roman"/>
          <w:sz w:val="24"/>
          <w:szCs w:val="24"/>
        </w:rPr>
        <w:t xml:space="preserve"> </w:t>
      </w:r>
      <w:r w:rsidR="008C28C3" w:rsidRPr="009F5FF1">
        <w:rPr>
          <w:rFonts w:ascii="Times New Roman" w:hAnsi="Times New Roman"/>
          <w:strike/>
          <w:sz w:val="24"/>
          <w:szCs w:val="24"/>
          <w:highlight w:val="yellow"/>
        </w:rPr>
        <w:t>a</w:t>
      </w:r>
      <w:r w:rsidR="008C28C3" w:rsidRPr="00B732D8">
        <w:rPr>
          <w:rFonts w:ascii="Times New Roman" w:hAnsi="Times New Roman"/>
          <w:sz w:val="24"/>
          <w:szCs w:val="24"/>
        </w:rPr>
        <w:t xml:space="preserve"> </w:t>
      </w:r>
      <w:r w:rsidR="009F5FF1" w:rsidRPr="009F5FF1">
        <w:rPr>
          <w:rFonts w:ascii="Times New Roman" w:hAnsi="Times New Roman"/>
          <w:color w:val="FF0000"/>
          <w:sz w:val="24"/>
          <w:szCs w:val="24"/>
          <w:highlight w:val="yellow"/>
        </w:rPr>
        <w:t>,</w:t>
      </w:r>
      <w:r w:rsidR="009F5FF1">
        <w:rPr>
          <w:rFonts w:ascii="Times New Roman" w:hAnsi="Times New Roman"/>
          <w:sz w:val="24"/>
          <w:szCs w:val="24"/>
        </w:rPr>
        <w:t xml:space="preserve"> </w:t>
      </w:r>
      <w:r w:rsidR="008C28C3" w:rsidRPr="00B732D8">
        <w:rPr>
          <w:rFonts w:ascii="Times New Roman" w:hAnsi="Times New Roman"/>
          <w:sz w:val="24"/>
          <w:szCs w:val="24"/>
        </w:rPr>
        <w:t>zákona č. 277/2019 Sb.</w:t>
      </w:r>
      <w:r w:rsidR="00342CEB">
        <w:rPr>
          <w:rFonts w:ascii="Times New Roman" w:hAnsi="Times New Roman"/>
          <w:color w:val="FF0000"/>
          <w:sz w:val="24"/>
          <w:szCs w:val="24"/>
          <w:highlight w:val="yellow"/>
        </w:rPr>
        <w:t xml:space="preserve">, zákona č. </w:t>
      </w:r>
      <w:r w:rsidR="00FC273B">
        <w:rPr>
          <w:rFonts w:ascii="Times New Roman" w:hAnsi="Times New Roman"/>
          <w:color w:val="FF0000"/>
          <w:sz w:val="24"/>
          <w:szCs w:val="24"/>
          <w:highlight w:val="yellow"/>
        </w:rPr>
        <w:t>205/2020 Sb., zákona č. 238/2020 Sb.</w:t>
      </w:r>
      <w:r w:rsidR="00510C2A" w:rsidRPr="008F23C5">
        <w:rPr>
          <w:rFonts w:ascii="Times New Roman" w:hAnsi="Times New Roman"/>
          <w:color w:val="FF0000"/>
          <w:sz w:val="24"/>
          <w:szCs w:val="24"/>
          <w:highlight w:val="yellow"/>
        </w:rPr>
        <w:t xml:space="preserve"> </w:t>
      </w:r>
      <w:r w:rsidR="00342CEB">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342CEB">
        <w:rPr>
          <w:rFonts w:ascii="Times New Roman" w:hAnsi="Times New Roman"/>
          <w:color w:val="FF0000"/>
          <w:sz w:val="24"/>
          <w:szCs w:val="24"/>
          <w:highlight w:val="yellow"/>
        </w:rPr>
        <w:t>…/</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9F5FF1" w:rsidRPr="009F5FF1">
        <w:rPr>
          <w:rFonts w:ascii="Times New Roman" w:hAnsi="Times New Roman"/>
          <w:color w:val="FF0000"/>
          <w:sz w:val="24"/>
          <w:szCs w:val="24"/>
        </w:rPr>
        <w:t xml:space="preserve"> </w:t>
      </w:r>
      <w:r w:rsidRPr="00B732D8">
        <w:rPr>
          <w:rFonts w:ascii="Times New Roman" w:hAnsi="Times New Roman"/>
          <w:sz w:val="24"/>
          <w:szCs w:val="24"/>
        </w:rPr>
        <w:t>se mění takto:</w:t>
      </w:r>
    </w:p>
    <w:p w14:paraId="3794DE09" w14:textId="77777777" w:rsidR="00CD6242" w:rsidRDefault="00CD6242">
      <w:pPr>
        <w:pStyle w:val="Odstavecseseznamem"/>
        <w:spacing w:line="240" w:lineRule="auto"/>
        <w:contextualSpacing w:val="0"/>
        <w:rPr>
          <w:rFonts w:ascii="Times New Roman" w:hAnsi="Times New Roman"/>
          <w:sz w:val="24"/>
          <w:szCs w:val="24"/>
        </w:rPr>
      </w:pPr>
    </w:p>
    <w:p w14:paraId="6516C2B4" w14:textId="4406378B" w:rsidR="009A16F9" w:rsidRPr="00790C90" w:rsidRDefault="00790C90" w:rsidP="00790C90">
      <w:pPr>
        <w:spacing w:line="240" w:lineRule="auto"/>
        <w:ind w:left="709" w:hanging="284"/>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X. </w:t>
      </w:r>
      <w:r w:rsidR="009A16F9" w:rsidRPr="00790C90">
        <w:rPr>
          <w:rFonts w:ascii="Times New Roman" w:hAnsi="Times New Roman"/>
          <w:color w:val="FF0000"/>
          <w:sz w:val="24"/>
          <w:szCs w:val="24"/>
          <w:highlight w:val="yellow"/>
        </w:rPr>
        <w:t xml:space="preserve">V § 31 odst. 3 se věta druhá nahrazuje větou „Opatření obecné povahy ke zřízení ochranného hlukového pásma vydá stavební úřad po vyjádření krajské hygienické stanice, nebo Ministerstvo obrany, jde-li o vojenské letiště.“. </w:t>
      </w:r>
    </w:p>
    <w:p w14:paraId="35385F83" w14:textId="77777777" w:rsidR="009A16F9" w:rsidRPr="009A16F9" w:rsidRDefault="009A16F9" w:rsidP="009A16F9">
      <w:pPr>
        <w:pStyle w:val="Odstavecseseznamem"/>
        <w:spacing w:line="240" w:lineRule="auto"/>
        <w:ind w:left="851"/>
        <w:contextualSpacing w:val="0"/>
        <w:rPr>
          <w:rFonts w:ascii="Times New Roman" w:hAnsi="Times New Roman"/>
          <w:sz w:val="24"/>
          <w:szCs w:val="24"/>
        </w:rPr>
      </w:pPr>
    </w:p>
    <w:p w14:paraId="4EB5028D" w14:textId="77777777" w:rsidR="009A16F9" w:rsidRPr="009A16F9" w:rsidRDefault="009A16F9"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 xml:space="preserve">vložení nového </w:t>
      </w:r>
      <w:r w:rsidRPr="009A16F9">
        <w:rPr>
          <w:rFonts w:ascii="Times New Roman" w:eastAsia="Calibri" w:hAnsi="Times New Roman"/>
          <w:i/>
          <w:sz w:val="24"/>
          <w:szCs w:val="24"/>
          <w:highlight w:val="yellow"/>
          <w:shd w:val="clear" w:color="auto" w:fill="92D050"/>
        </w:rPr>
        <w:t xml:space="preserve">bodu </w:t>
      </w:r>
      <w:r>
        <w:rPr>
          <w:rFonts w:ascii="Times New Roman" w:eastAsia="Calibri" w:hAnsi="Times New Roman"/>
          <w:i/>
          <w:sz w:val="24"/>
          <w:szCs w:val="24"/>
          <w:highlight w:val="yellow"/>
          <w:shd w:val="clear" w:color="auto" w:fill="92D050"/>
        </w:rPr>
        <w:t>1</w:t>
      </w:r>
      <w:r w:rsidRPr="009A16F9">
        <w:rPr>
          <w:rFonts w:ascii="Times New Roman" w:eastAsia="Calibri" w:hAnsi="Times New Roman"/>
          <w:i/>
          <w:sz w:val="24"/>
          <w:szCs w:val="24"/>
          <w:highlight w:val="yellow"/>
          <w:shd w:val="clear" w:color="auto" w:fill="92D050"/>
        </w:rPr>
        <w:t xml:space="preserve"> následující body návrhu </w:t>
      </w:r>
      <w:r w:rsidR="00027D55">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112FAC86" w14:textId="77777777" w:rsidR="009A16F9" w:rsidRPr="00B732D8" w:rsidRDefault="009A16F9">
      <w:pPr>
        <w:pStyle w:val="Odstavecseseznamem"/>
        <w:spacing w:line="240" w:lineRule="auto"/>
        <w:contextualSpacing w:val="0"/>
        <w:rPr>
          <w:rFonts w:ascii="Times New Roman" w:hAnsi="Times New Roman"/>
          <w:sz w:val="24"/>
          <w:szCs w:val="24"/>
        </w:rPr>
      </w:pPr>
    </w:p>
    <w:p w14:paraId="6CFA473A" w14:textId="77777777" w:rsidR="00CD6242" w:rsidRPr="00B732D8" w:rsidRDefault="00CD6242"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V § 77 odst</w:t>
      </w:r>
      <w:r w:rsidR="000C256C">
        <w:rPr>
          <w:rFonts w:ascii="Times New Roman" w:hAnsi="Times New Roman"/>
          <w:sz w:val="24"/>
          <w:szCs w:val="24"/>
        </w:rPr>
        <w:t>.</w:t>
      </w:r>
      <w:r w:rsidRPr="00B732D8">
        <w:rPr>
          <w:rFonts w:ascii="Times New Roman" w:hAnsi="Times New Roman"/>
          <w:sz w:val="24"/>
          <w:szCs w:val="24"/>
        </w:rPr>
        <w:t xml:space="preserve"> 1 </w:t>
      </w:r>
      <w:r w:rsidR="000C256C">
        <w:rPr>
          <w:rFonts w:ascii="Times New Roman" w:hAnsi="Times New Roman"/>
          <w:sz w:val="24"/>
          <w:szCs w:val="24"/>
        </w:rPr>
        <w:t>se na konci textu věty první doplňují slova „, s výjimkou řízení podle stavebního zákona“</w:t>
      </w:r>
      <w:r w:rsidRPr="00B732D8">
        <w:rPr>
          <w:rFonts w:ascii="Times New Roman" w:hAnsi="Times New Roman"/>
          <w:sz w:val="24"/>
          <w:szCs w:val="24"/>
        </w:rPr>
        <w:t>.</w:t>
      </w:r>
    </w:p>
    <w:p w14:paraId="588B5EE6" w14:textId="77777777" w:rsidR="002F3060" w:rsidRPr="00B732D8" w:rsidRDefault="002F3060">
      <w:pPr>
        <w:pStyle w:val="Odstavecseseznamem"/>
        <w:spacing w:line="240" w:lineRule="auto"/>
        <w:contextualSpacing w:val="0"/>
        <w:rPr>
          <w:rFonts w:ascii="Times New Roman" w:hAnsi="Times New Roman"/>
          <w:sz w:val="24"/>
          <w:szCs w:val="24"/>
        </w:rPr>
      </w:pPr>
    </w:p>
    <w:p w14:paraId="75C48DDF" w14:textId="77777777" w:rsidR="002F3060" w:rsidRPr="00B732D8" w:rsidRDefault="002F3060"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77 odst. </w:t>
      </w:r>
      <w:r w:rsidR="000C256C">
        <w:rPr>
          <w:rFonts w:ascii="Times New Roman" w:hAnsi="Times New Roman"/>
          <w:sz w:val="24"/>
          <w:szCs w:val="24"/>
        </w:rPr>
        <w:t>2</w:t>
      </w:r>
      <w:r w:rsidRPr="00B732D8">
        <w:rPr>
          <w:rFonts w:ascii="Times New Roman" w:hAnsi="Times New Roman"/>
          <w:sz w:val="24"/>
          <w:szCs w:val="24"/>
        </w:rPr>
        <w:t xml:space="preserve"> větě první se slova „ke stavbě, která by mohla být tímto hlukem či vibracemi dotčena, vydat kladné stanovisko orgánu ochrany veřejného zdraví“ nahrazují slovy „stavbu, která by mohla být tímto hlukem či vibracemi dotčena, povolit v řízení o povolení záměru vedeném podle stavebního zákona“.</w:t>
      </w:r>
    </w:p>
    <w:p w14:paraId="10838892" w14:textId="77777777" w:rsidR="002F3060" w:rsidRPr="00B732D8" w:rsidRDefault="002F3060">
      <w:pPr>
        <w:pStyle w:val="Odstavecseseznamem"/>
        <w:spacing w:line="240" w:lineRule="auto"/>
        <w:contextualSpacing w:val="0"/>
        <w:rPr>
          <w:rFonts w:ascii="Times New Roman" w:hAnsi="Times New Roman"/>
          <w:sz w:val="24"/>
          <w:szCs w:val="24"/>
        </w:rPr>
      </w:pPr>
    </w:p>
    <w:p w14:paraId="211AF387" w14:textId="77777777" w:rsidR="002F3060" w:rsidRPr="00B732D8" w:rsidRDefault="002F3060"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77 se odstavec </w:t>
      </w:r>
      <w:r w:rsidR="000C256C">
        <w:rPr>
          <w:rFonts w:ascii="Times New Roman" w:hAnsi="Times New Roman"/>
          <w:sz w:val="24"/>
          <w:szCs w:val="24"/>
        </w:rPr>
        <w:t>3</w:t>
      </w:r>
      <w:r w:rsidRPr="00B732D8">
        <w:rPr>
          <w:rFonts w:ascii="Times New Roman" w:hAnsi="Times New Roman"/>
          <w:sz w:val="24"/>
          <w:szCs w:val="24"/>
        </w:rPr>
        <w:t xml:space="preserve"> zrušuje.</w:t>
      </w:r>
    </w:p>
    <w:p w14:paraId="21FD3525" w14:textId="77777777" w:rsidR="002F3060" w:rsidRPr="00B732D8" w:rsidRDefault="002F3060">
      <w:pPr>
        <w:pStyle w:val="Odstavecseseznamem"/>
        <w:spacing w:line="240" w:lineRule="auto"/>
        <w:contextualSpacing w:val="0"/>
        <w:rPr>
          <w:rFonts w:ascii="Times New Roman" w:hAnsi="Times New Roman"/>
          <w:sz w:val="24"/>
          <w:szCs w:val="24"/>
        </w:rPr>
      </w:pPr>
    </w:p>
    <w:p w14:paraId="09ECA1A3" w14:textId="77777777" w:rsidR="002F3060" w:rsidRPr="00B732D8" w:rsidRDefault="002F3060">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Dosavadní odstavce </w:t>
      </w:r>
      <w:r w:rsidR="000C256C">
        <w:rPr>
          <w:rFonts w:ascii="Times New Roman" w:hAnsi="Times New Roman"/>
          <w:sz w:val="24"/>
          <w:szCs w:val="24"/>
        </w:rPr>
        <w:t>4</w:t>
      </w:r>
      <w:r w:rsidRPr="00B732D8">
        <w:rPr>
          <w:rFonts w:ascii="Times New Roman" w:hAnsi="Times New Roman"/>
          <w:sz w:val="24"/>
          <w:szCs w:val="24"/>
        </w:rPr>
        <w:t xml:space="preserve"> a </w:t>
      </w:r>
      <w:r w:rsidR="000C256C">
        <w:rPr>
          <w:rFonts w:ascii="Times New Roman" w:hAnsi="Times New Roman"/>
          <w:sz w:val="24"/>
          <w:szCs w:val="24"/>
        </w:rPr>
        <w:t>5</w:t>
      </w:r>
      <w:r w:rsidRPr="00B732D8">
        <w:rPr>
          <w:rFonts w:ascii="Times New Roman" w:hAnsi="Times New Roman"/>
          <w:sz w:val="24"/>
          <w:szCs w:val="24"/>
        </w:rPr>
        <w:t xml:space="preserve"> se označují jako odstavce </w:t>
      </w:r>
      <w:r w:rsidR="000C256C">
        <w:rPr>
          <w:rFonts w:ascii="Times New Roman" w:hAnsi="Times New Roman"/>
          <w:sz w:val="24"/>
          <w:szCs w:val="24"/>
        </w:rPr>
        <w:t>3</w:t>
      </w:r>
      <w:r w:rsidRPr="00B732D8">
        <w:rPr>
          <w:rFonts w:ascii="Times New Roman" w:hAnsi="Times New Roman"/>
          <w:sz w:val="24"/>
          <w:szCs w:val="24"/>
        </w:rPr>
        <w:t xml:space="preserve"> a </w:t>
      </w:r>
      <w:r w:rsidR="000C256C">
        <w:rPr>
          <w:rFonts w:ascii="Times New Roman" w:hAnsi="Times New Roman"/>
          <w:sz w:val="24"/>
          <w:szCs w:val="24"/>
        </w:rPr>
        <w:t>4</w:t>
      </w:r>
      <w:r w:rsidRPr="00B732D8">
        <w:rPr>
          <w:rFonts w:ascii="Times New Roman" w:hAnsi="Times New Roman"/>
          <w:sz w:val="24"/>
          <w:szCs w:val="24"/>
        </w:rPr>
        <w:t>.</w:t>
      </w:r>
    </w:p>
    <w:p w14:paraId="5601B1D8" w14:textId="77777777" w:rsidR="00B61EBD" w:rsidRPr="00B732D8" w:rsidRDefault="00B61EBD">
      <w:pPr>
        <w:pStyle w:val="Odstavecseseznamem"/>
        <w:spacing w:line="240" w:lineRule="auto"/>
        <w:contextualSpacing w:val="0"/>
        <w:rPr>
          <w:rFonts w:ascii="Times New Roman" w:hAnsi="Times New Roman"/>
          <w:sz w:val="24"/>
          <w:szCs w:val="24"/>
        </w:rPr>
      </w:pPr>
    </w:p>
    <w:p w14:paraId="1A109E30" w14:textId="77777777" w:rsidR="00B61EBD" w:rsidRPr="00B732D8" w:rsidRDefault="00AD34E0"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V § 77 odstav</w:t>
      </w:r>
      <w:r w:rsidR="00034691" w:rsidRPr="00B732D8">
        <w:rPr>
          <w:rFonts w:ascii="Times New Roman" w:hAnsi="Times New Roman"/>
          <w:sz w:val="24"/>
          <w:szCs w:val="24"/>
        </w:rPr>
        <w:t>ce</w:t>
      </w:r>
      <w:r w:rsidRPr="00B732D8">
        <w:rPr>
          <w:rFonts w:ascii="Times New Roman" w:hAnsi="Times New Roman"/>
          <w:sz w:val="24"/>
          <w:szCs w:val="24"/>
        </w:rPr>
        <w:t xml:space="preserve"> </w:t>
      </w:r>
      <w:r w:rsidR="000C256C">
        <w:rPr>
          <w:rFonts w:ascii="Times New Roman" w:hAnsi="Times New Roman"/>
          <w:sz w:val="24"/>
          <w:szCs w:val="24"/>
        </w:rPr>
        <w:t>3</w:t>
      </w:r>
      <w:r w:rsidRPr="00B732D8">
        <w:rPr>
          <w:rFonts w:ascii="Times New Roman" w:hAnsi="Times New Roman"/>
          <w:sz w:val="24"/>
          <w:szCs w:val="24"/>
        </w:rPr>
        <w:t xml:space="preserve"> </w:t>
      </w:r>
      <w:r w:rsidR="00034691" w:rsidRPr="00B732D8">
        <w:rPr>
          <w:rFonts w:ascii="Times New Roman" w:hAnsi="Times New Roman"/>
          <w:sz w:val="24"/>
          <w:szCs w:val="24"/>
        </w:rPr>
        <w:t xml:space="preserve">a </w:t>
      </w:r>
      <w:r w:rsidR="000C256C">
        <w:rPr>
          <w:rFonts w:ascii="Times New Roman" w:hAnsi="Times New Roman"/>
          <w:sz w:val="24"/>
          <w:szCs w:val="24"/>
        </w:rPr>
        <w:t>4</w:t>
      </w:r>
      <w:r w:rsidR="00034691" w:rsidRPr="00B732D8">
        <w:rPr>
          <w:rFonts w:ascii="Times New Roman" w:hAnsi="Times New Roman"/>
          <w:sz w:val="24"/>
          <w:szCs w:val="24"/>
        </w:rPr>
        <w:t xml:space="preserve"> </w:t>
      </w:r>
      <w:r w:rsidRPr="00B732D8">
        <w:rPr>
          <w:rFonts w:ascii="Times New Roman" w:hAnsi="Times New Roman"/>
          <w:sz w:val="24"/>
          <w:szCs w:val="24"/>
        </w:rPr>
        <w:t>zn</w:t>
      </w:r>
      <w:r w:rsidR="00034691" w:rsidRPr="00B732D8">
        <w:rPr>
          <w:rFonts w:ascii="Times New Roman" w:hAnsi="Times New Roman"/>
          <w:sz w:val="24"/>
          <w:szCs w:val="24"/>
        </w:rPr>
        <w:t>ěj</w:t>
      </w:r>
      <w:r w:rsidRPr="00B732D8">
        <w:rPr>
          <w:rFonts w:ascii="Times New Roman" w:hAnsi="Times New Roman"/>
          <w:sz w:val="24"/>
          <w:szCs w:val="24"/>
        </w:rPr>
        <w:t>í:</w:t>
      </w:r>
    </w:p>
    <w:p w14:paraId="0A914E70" w14:textId="77777777" w:rsidR="00AD34E0" w:rsidRPr="00B732D8" w:rsidRDefault="00AD34E0">
      <w:pPr>
        <w:pStyle w:val="Odstavecseseznamem"/>
        <w:spacing w:line="240" w:lineRule="auto"/>
        <w:contextualSpacing w:val="0"/>
        <w:rPr>
          <w:rFonts w:ascii="Times New Roman" w:hAnsi="Times New Roman"/>
          <w:sz w:val="24"/>
          <w:szCs w:val="24"/>
        </w:rPr>
      </w:pPr>
    </w:p>
    <w:p w14:paraId="037ADE9B" w14:textId="77777777" w:rsidR="00034691" w:rsidRPr="00B732D8" w:rsidRDefault="00AD34E0">
      <w:pPr>
        <w:autoSpaceDE w:val="0"/>
        <w:autoSpaceDN w:val="0"/>
        <w:spacing w:line="240" w:lineRule="auto"/>
        <w:ind w:firstLine="567"/>
        <w:rPr>
          <w:rFonts w:ascii="Times New Roman" w:hAnsi="Times New Roman"/>
          <w:strike/>
          <w:sz w:val="24"/>
          <w:szCs w:val="24"/>
        </w:rPr>
      </w:pPr>
      <w:r w:rsidRPr="00B732D8">
        <w:rPr>
          <w:rFonts w:ascii="Times New Roman" w:hAnsi="Times New Roman"/>
          <w:sz w:val="24"/>
          <w:szCs w:val="24"/>
        </w:rPr>
        <w:t>„(</w:t>
      </w:r>
      <w:r w:rsidRPr="00D1189E">
        <w:rPr>
          <w:rFonts w:ascii="Times New Roman" w:hAnsi="Times New Roman"/>
          <w:strike/>
          <w:sz w:val="24"/>
          <w:szCs w:val="24"/>
          <w:highlight w:val="yellow"/>
        </w:rPr>
        <w:t>2</w:t>
      </w:r>
      <w:r w:rsidR="00D1189E">
        <w:rPr>
          <w:rFonts w:ascii="Times New Roman" w:hAnsi="Times New Roman"/>
          <w:sz w:val="24"/>
          <w:szCs w:val="24"/>
        </w:rPr>
        <w:t xml:space="preserve"> </w:t>
      </w:r>
      <w:r w:rsidR="00D1189E" w:rsidRPr="00D1189E">
        <w:rPr>
          <w:rFonts w:ascii="Times New Roman" w:hAnsi="Times New Roman"/>
          <w:color w:val="FF0000"/>
          <w:sz w:val="24"/>
          <w:szCs w:val="24"/>
          <w:highlight w:val="yellow"/>
        </w:rPr>
        <w:t>3</w:t>
      </w:r>
      <w:r w:rsidRPr="00B732D8">
        <w:rPr>
          <w:rFonts w:ascii="Times New Roman" w:hAnsi="Times New Roman"/>
          <w:sz w:val="24"/>
          <w:szCs w:val="24"/>
        </w:rPr>
        <w:t xml:space="preserve">) </w:t>
      </w:r>
      <w:r w:rsidR="00034691" w:rsidRPr="00B732D8">
        <w:rPr>
          <w:rFonts w:ascii="Times New Roman" w:hAnsi="Times New Roman"/>
          <w:color w:val="000000" w:themeColor="text1"/>
          <w:sz w:val="24"/>
          <w:szCs w:val="24"/>
        </w:rPr>
        <w:t xml:space="preserve">Žadatel o vydání rozhodnutí o povolení záměru stavby bytového domu, rodinného domu, stavby pro předškolní nebo školní vzdělávání, stavby pro zdravotní nebo sociální účely anebo k funkčně obdobné stavby </w:t>
      </w:r>
      <w:r w:rsidR="000C256C">
        <w:rPr>
          <w:rFonts w:ascii="Times New Roman" w:hAnsi="Times New Roman"/>
          <w:color w:val="000000" w:themeColor="text1"/>
          <w:sz w:val="24"/>
          <w:szCs w:val="24"/>
        </w:rPr>
        <w:t xml:space="preserve">a ke stavbě zdroje hluku </w:t>
      </w:r>
      <w:r w:rsidR="00034691" w:rsidRPr="00B732D8">
        <w:rPr>
          <w:rFonts w:ascii="Times New Roman" w:hAnsi="Times New Roman"/>
          <w:color w:val="000000" w:themeColor="text1"/>
          <w:sz w:val="24"/>
          <w:szCs w:val="24"/>
        </w:rPr>
        <w:t xml:space="preserve">do území zatíženého zdrojem hluku předloží stavebnímu úřadu měření hluku provedené podle </w:t>
      </w:r>
      <w:hyperlink r:id="rId35" w:history="1">
        <w:r w:rsidR="00034691" w:rsidRPr="00B732D8">
          <w:rPr>
            <w:rFonts w:ascii="Times New Roman" w:hAnsi="Times New Roman"/>
            <w:color w:val="000000" w:themeColor="text1"/>
            <w:sz w:val="24"/>
            <w:szCs w:val="24"/>
          </w:rPr>
          <w:t>§ 32a</w:t>
        </w:r>
      </w:hyperlink>
      <w:r w:rsidR="00034691" w:rsidRPr="00B732D8">
        <w:rPr>
          <w:rFonts w:ascii="Times New Roman" w:hAnsi="Times New Roman"/>
          <w:color w:val="000000" w:themeColor="text1"/>
          <w:sz w:val="24"/>
          <w:szCs w:val="24"/>
        </w:rPr>
        <w:t xml:space="preserve"> </w:t>
      </w:r>
      <w:r w:rsidR="000C256C">
        <w:rPr>
          <w:rFonts w:ascii="Times New Roman" w:hAnsi="Times New Roman"/>
          <w:color w:val="000000" w:themeColor="text1"/>
          <w:sz w:val="24"/>
          <w:szCs w:val="24"/>
        </w:rPr>
        <w:t xml:space="preserve">nebo hlukovou studii </w:t>
      </w:r>
      <w:r w:rsidR="00034691" w:rsidRPr="00B732D8">
        <w:rPr>
          <w:rFonts w:ascii="Times New Roman" w:hAnsi="Times New Roman"/>
          <w:color w:val="000000" w:themeColor="text1"/>
          <w:sz w:val="24"/>
          <w:szCs w:val="24"/>
        </w:rPr>
        <w:t>a návrh opatření k ochraně před hlukem.</w:t>
      </w:r>
    </w:p>
    <w:p w14:paraId="1BBA9177" w14:textId="77777777" w:rsidR="00034691" w:rsidRPr="00B732D8" w:rsidRDefault="00034691">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ab/>
      </w:r>
    </w:p>
    <w:p w14:paraId="5F6B3BB3" w14:textId="5D15D3EC" w:rsidR="000336B6" w:rsidRPr="00B732D8" w:rsidRDefault="00034691">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w:t>
      </w:r>
      <w:r w:rsidRPr="00D1189E">
        <w:rPr>
          <w:rFonts w:ascii="Times New Roman" w:hAnsi="Times New Roman"/>
          <w:strike/>
          <w:sz w:val="24"/>
          <w:szCs w:val="24"/>
          <w:highlight w:val="yellow"/>
        </w:rPr>
        <w:t>3</w:t>
      </w:r>
      <w:r w:rsidR="00D1189E">
        <w:rPr>
          <w:rFonts w:ascii="Times New Roman" w:hAnsi="Times New Roman"/>
          <w:sz w:val="24"/>
          <w:szCs w:val="24"/>
        </w:rPr>
        <w:t xml:space="preserve"> </w:t>
      </w:r>
      <w:r w:rsidR="00D1189E" w:rsidRPr="00D1189E">
        <w:rPr>
          <w:rFonts w:ascii="Times New Roman" w:hAnsi="Times New Roman"/>
          <w:color w:val="FF0000"/>
          <w:sz w:val="24"/>
          <w:szCs w:val="24"/>
          <w:highlight w:val="yellow"/>
        </w:rPr>
        <w:t>4</w:t>
      </w:r>
      <w:r w:rsidRPr="00B732D8">
        <w:rPr>
          <w:rFonts w:ascii="Times New Roman" w:hAnsi="Times New Roman"/>
          <w:sz w:val="24"/>
          <w:szCs w:val="24"/>
        </w:rPr>
        <w:t xml:space="preserve">) Neprovede-li žadatel o vydání </w:t>
      </w:r>
      <w:r w:rsidRPr="00B732D8">
        <w:rPr>
          <w:rFonts w:ascii="Times New Roman" w:hAnsi="Times New Roman"/>
          <w:color w:val="000000" w:themeColor="text1"/>
          <w:sz w:val="24"/>
          <w:szCs w:val="24"/>
        </w:rPr>
        <w:t xml:space="preserve">rozhodnutí o povolení záměru </w:t>
      </w:r>
      <w:r w:rsidRPr="00B732D8">
        <w:rPr>
          <w:rFonts w:ascii="Times New Roman" w:hAnsi="Times New Roman"/>
          <w:sz w:val="24"/>
          <w:szCs w:val="24"/>
        </w:rPr>
        <w:t>do území zatíženého nadlimitním zdrojem hluku dostatečná opatření k ochraně před tímto nadlimitním hlukem, nemůže žádat, aby tato opatření provedl provozovatel, vlastní</w:t>
      </w:r>
      <w:r w:rsidR="00436CC5">
        <w:rPr>
          <w:rFonts w:ascii="Times New Roman" w:hAnsi="Times New Roman"/>
          <w:sz w:val="24"/>
          <w:szCs w:val="24"/>
        </w:rPr>
        <w:t>k nebo správce zdroje hluku. To </w:t>
      </w:r>
      <w:r w:rsidRPr="00B732D8">
        <w:rPr>
          <w:rFonts w:ascii="Times New Roman" w:hAnsi="Times New Roman"/>
          <w:sz w:val="24"/>
          <w:szCs w:val="24"/>
        </w:rPr>
        <w:t>neplatí, dojde-li k prokazatelnému navýšení hluku ze zdroje hluku</w:t>
      </w:r>
      <w:r w:rsidRPr="00440406">
        <w:rPr>
          <w:rFonts w:ascii="Times New Roman" w:hAnsi="Times New Roman"/>
          <w:strike/>
          <w:sz w:val="24"/>
          <w:szCs w:val="24"/>
          <w:highlight w:val="yellow"/>
        </w:rPr>
        <w:t>; co se považuje za prokazatelné navýšení hluku, stanoví prováděcí právní předpis</w:t>
      </w:r>
      <w:r w:rsidR="00440406">
        <w:rPr>
          <w:rFonts w:ascii="Times New Roman" w:hAnsi="Times New Roman"/>
          <w:sz w:val="24"/>
          <w:szCs w:val="24"/>
        </w:rPr>
        <w:t xml:space="preserve"> </w:t>
      </w:r>
      <w:r w:rsidR="00440406" w:rsidRPr="00440406">
        <w:rPr>
          <w:rFonts w:ascii="Times New Roman" w:hAnsi="Times New Roman"/>
          <w:color w:val="FF0000"/>
          <w:sz w:val="24"/>
          <w:szCs w:val="24"/>
          <w:shd w:val="clear" w:color="auto" w:fill="FFFF00"/>
        </w:rPr>
        <w:t>oproti naměřeným hodnotám hluku nebo hodnotám hluku vypočteným v</w:t>
      </w:r>
      <w:r w:rsidR="002F0546">
        <w:rPr>
          <w:rFonts w:ascii="Times New Roman" w:hAnsi="Times New Roman"/>
          <w:color w:val="FF0000"/>
          <w:sz w:val="24"/>
          <w:szCs w:val="24"/>
          <w:shd w:val="clear" w:color="auto" w:fill="FFFF00"/>
        </w:rPr>
        <w:t> hlukové studii</w:t>
      </w:r>
      <w:r w:rsidR="00440406" w:rsidRPr="00440406">
        <w:rPr>
          <w:rFonts w:ascii="Times New Roman" w:hAnsi="Times New Roman"/>
          <w:color w:val="FF0000"/>
          <w:sz w:val="24"/>
          <w:szCs w:val="24"/>
          <w:shd w:val="clear" w:color="auto" w:fill="FFFF00"/>
        </w:rPr>
        <w:t>, které byly předloženy v rámci žádosti podle odstavce 3</w:t>
      </w:r>
      <w:r w:rsidR="000336B6" w:rsidRPr="00B732D8">
        <w:rPr>
          <w:rFonts w:ascii="Times New Roman" w:hAnsi="Times New Roman"/>
          <w:sz w:val="24"/>
          <w:szCs w:val="24"/>
        </w:rPr>
        <w:t>.</w:t>
      </w:r>
      <w:r w:rsidR="00440406" w:rsidRPr="00440406">
        <w:rPr>
          <w:rFonts w:ascii="Times New Roman" w:hAnsi="Times New Roman"/>
          <w:sz w:val="24"/>
          <w:szCs w:val="24"/>
          <w:highlight w:val="yellow"/>
        </w:rPr>
        <w:t xml:space="preserve"> </w:t>
      </w:r>
      <w:r w:rsidR="00440406" w:rsidRPr="00440406">
        <w:rPr>
          <w:rFonts w:ascii="Times New Roman" w:hAnsi="Times New Roman"/>
          <w:color w:val="FF0000"/>
          <w:sz w:val="24"/>
          <w:szCs w:val="24"/>
          <w:highlight w:val="yellow"/>
        </w:rPr>
        <w:t>Za prokazatelné navýšení hluku se považuje navýšení větší než o 2 dB; toto navýšení se posuzuje postupem stanoveným prováděcím právním předpisem</w:t>
      </w:r>
      <w:r w:rsidR="003F6B27" w:rsidRPr="003F6B27">
        <w:rPr>
          <w:rFonts w:ascii="Times New Roman" w:hAnsi="Times New Roman"/>
          <w:sz w:val="24"/>
          <w:szCs w:val="24"/>
        </w:rPr>
        <w:t>.</w:t>
      </w:r>
      <w:r w:rsidR="000336B6" w:rsidRPr="00B732D8">
        <w:rPr>
          <w:rFonts w:ascii="Times New Roman" w:hAnsi="Times New Roman"/>
          <w:sz w:val="24"/>
          <w:szCs w:val="24"/>
        </w:rPr>
        <w:t>“.</w:t>
      </w:r>
    </w:p>
    <w:p w14:paraId="2FDE2815" w14:textId="77777777" w:rsidR="00ED31D5" w:rsidRPr="00440406" w:rsidRDefault="00ED31D5" w:rsidP="00440406">
      <w:pPr>
        <w:spacing w:line="240" w:lineRule="auto"/>
        <w:rPr>
          <w:rFonts w:ascii="Times New Roman" w:hAnsi="Times New Roman"/>
          <w:sz w:val="24"/>
          <w:szCs w:val="24"/>
        </w:rPr>
      </w:pPr>
    </w:p>
    <w:p w14:paraId="78B4703D" w14:textId="77777777" w:rsidR="00AD34E0" w:rsidRPr="00B732D8" w:rsidRDefault="00AD34E0"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78 </w:t>
      </w:r>
      <w:r w:rsidR="000336B6" w:rsidRPr="00B732D8">
        <w:rPr>
          <w:rFonts w:ascii="Times New Roman" w:hAnsi="Times New Roman"/>
          <w:sz w:val="24"/>
          <w:szCs w:val="24"/>
        </w:rPr>
        <w:t>se na konci odstavce 1 tečka nahrazuje čárkou a doplňuje se písmeno h), které</w:t>
      </w:r>
      <w:r w:rsidRPr="00B732D8">
        <w:rPr>
          <w:rFonts w:ascii="Times New Roman" w:hAnsi="Times New Roman"/>
          <w:sz w:val="24"/>
          <w:szCs w:val="24"/>
        </w:rPr>
        <w:t xml:space="preserve"> zní:</w:t>
      </w:r>
    </w:p>
    <w:p w14:paraId="3D42C05B" w14:textId="77777777" w:rsidR="00AD34E0" w:rsidRPr="00B732D8" w:rsidRDefault="00AD34E0">
      <w:pPr>
        <w:pStyle w:val="Odstavecseseznamem"/>
        <w:spacing w:line="240" w:lineRule="auto"/>
        <w:contextualSpacing w:val="0"/>
        <w:jc w:val="right"/>
        <w:rPr>
          <w:rFonts w:ascii="Times New Roman" w:hAnsi="Times New Roman"/>
          <w:sz w:val="24"/>
          <w:szCs w:val="24"/>
        </w:rPr>
      </w:pPr>
    </w:p>
    <w:p w14:paraId="44DA47FD" w14:textId="77777777" w:rsidR="00AD34E0" w:rsidRPr="00B732D8" w:rsidRDefault="00AD34E0">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w:t>
      </w:r>
      <w:r w:rsidR="000336B6" w:rsidRPr="00B732D8">
        <w:rPr>
          <w:rFonts w:ascii="Times New Roman" w:hAnsi="Times New Roman"/>
          <w:sz w:val="24"/>
          <w:szCs w:val="24"/>
        </w:rPr>
        <w:t>h) stavební úřady.</w:t>
      </w:r>
      <w:r w:rsidRPr="00B732D8">
        <w:rPr>
          <w:rFonts w:ascii="Times New Roman" w:hAnsi="Times New Roman"/>
          <w:iCs/>
          <w:sz w:val="24"/>
          <w:szCs w:val="24"/>
        </w:rPr>
        <w:t>“.</w:t>
      </w:r>
    </w:p>
    <w:p w14:paraId="05088217" w14:textId="77777777" w:rsidR="00AD34E0" w:rsidRPr="00B732D8" w:rsidRDefault="00AD34E0">
      <w:pPr>
        <w:pStyle w:val="Odstavecseseznamem"/>
        <w:spacing w:line="240" w:lineRule="auto"/>
        <w:contextualSpacing w:val="0"/>
        <w:rPr>
          <w:rFonts w:ascii="Times New Roman" w:hAnsi="Times New Roman"/>
          <w:sz w:val="24"/>
          <w:szCs w:val="24"/>
        </w:rPr>
      </w:pPr>
    </w:p>
    <w:p w14:paraId="32736347" w14:textId="77777777" w:rsidR="00AD34E0" w:rsidRDefault="00AD34E0"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V § 80 odst. 1 se na konci písmene y) čárka nahrazuje tečkou a písmeno z) se zrušuje.</w:t>
      </w:r>
    </w:p>
    <w:p w14:paraId="0FB47A1B" w14:textId="77777777" w:rsidR="00354F63" w:rsidRDefault="00354F63">
      <w:pPr>
        <w:pStyle w:val="Odstavecseseznamem"/>
        <w:spacing w:line="240" w:lineRule="auto"/>
        <w:contextualSpacing w:val="0"/>
        <w:rPr>
          <w:rFonts w:ascii="Times New Roman" w:hAnsi="Times New Roman"/>
          <w:sz w:val="24"/>
          <w:szCs w:val="24"/>
        </w:rPr>
      </w:pPr>
    </w:p>
    <w:p w14:paraId="19BD1316"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0591EC17" w14:textId="77777777" w:rsidR="00AD34E0" w:rsidRDefault="00AD34E0">
      <w:pPr>
        <w:pStyle w:val="Odstavecseseznamem"/>
        <w:spacing w:line="240" w:lineRule="auto"/>
        <w:contextualSpacing w:val="0"/>
        <w:rPr>
          <w:rFonts w:ascii="Times New Roman" w:hAnsi="Times New Roman"/>
          <w:sz w:val="24"/>
          <w:szCs w:val="24"/>
        </w:rPr>
      </w:pPr>
    </w:p>
    <w:p w14:paraId="4A1AF191" w14:textId="77777777" w:rsidR="00557DE2" w:rsidRPr="009F5FF1" w:rsidRDefault="00557DE2" w:rsidP="009F5FF1">
      <w:pPr>
        <w:spacing w:line="240" w:lineRule="auto"/>
        <w:rPr>
          <w:rFonts w:ascii="Times New Roman" w:hAnsi="Times New Roman"/>
          <w:sz w:val="24"/>
          <w:szCs w:val="24"/>
        </w:rPr>
      </w:pPr>
    </w:p>
    <w:p w14:paraId="06B21EE5" w14:textId="77777777" w:rsidR="00AD34E0" w:rsidRPr="00B732D8" w:rsidRDefault="00AD34E0"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Za § 82a se vkládá nový § 82b, který včetně nadpisu zní:</w:t>
      </w:r>
    </w:p>
    <w:p w14:paraId="7A57FB26" w14:textId="77777777" w:rsidR="00027D55" w:rsidRDefault="00027D55">
      <w:pPr>
        <w:autoSpaceDE w:val="0"/>
        <w:autoSpaceDN w:val="0"/>
        <w:spacing w:line="240" w:lineRule="auto"/>
        <w:jc w:val="center"/>
        <w:rPr>
          <w:rFonts w:ascii="Times New Roman" w:hAnsi="Times New Roman"/>
          <w:sz w:val="24"/>
          <w:szCs w:val="24"/>
        </w:rPr>
      </w:pPr>
    </w:p>
    <w:p w14:paraId="1C4AD758" w14:textId="77777777" w:rsidR="00AD34E0" w:rsidRPr="00B732D8" w:rsidRDefault="00AD34E0">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rPr>
        <w:t>„§ 82b</w:t>
      </w:r>
    </w:p>
    <w:p w14:paraId="7E340C3A" w14:textId="77777777" w:rsidR="008A43F6" w:rsidRPr="00B732D8" w:rsidRDefault="008A43F6">
      <w:pPr>
        <w:autoSpaceDE w:val="0"/>
        <w:autoSpaceDN w:val="0"/>
        <w:spacing w:line="240" w:lineRule="auto"/>
        <w:jc w:val="center"/>
        <w:rPr>
          <w:rFonts w:ascii="Times New Roman" w:hAnsi="Times New Roman"/>
          <w:sz w:val="24"/>
          <w:szCs w:val="24"/>
        </w:rPr>
      </w:pPr>
    </w:p>
    <w:p w14:paraId="2DC6154B" w14:textId="77777777" w:rsidR="00AD34E0" w:rsidRPr="00B732D8" w:rsidRDefault="00AD34E0">
      <w:pPr>
        <w:autoSpaceDE w:val="0"/>
        <w:autoSpaceDN w:val="0"/>
        <w:spacing w:line="240" w:lineRule="auto"/>
        <w:jc w:val="center"/>
        <w:rPr>
          <w:rFonts w:ascii="Times New Roman" w:hAnsi="Times New Roman"/>
          <w:b/>
          <w:sz w:val="24"/>
          <w:szCs w:val="24"/>
        </w:rPr>
      </w:pPr>
      <w:r w:rsidRPr="00B732D8">
        <w:rPr>
          <w:rFonts w:ascii="Times New Roman" w:hAnsi="Times New Roman"/>
          <w:b/>
          <w:sz w:val="24"/>
          <w:szCs w:val="24"/>
        </w:rPr>
        <w:t>Stavební úřady</w:t>
      </w:r>
    </w:p>
    <w:p w14:paraId="232B9A6A" w14:textId="77777777" w:rsidR="00AD34E0" w:rsidRPr="00B732D8" w:rsidRDefault="00AD34E0">
      <w:pPr>
        <w:autoSpaceDE w:val="0"/>
        <w:autoSpaceDN w:val="0"/>
        <w:spacing w:line="240" w:lineRule="auto"/>
        <w:ind w:firstLine="567"/>
        <w:jc w:val="center"/>
        <w:rPr>
          <w:rFonts w:ascii="Times New Roman" w:hAnsi="Times New Roman"/>
          <w:sz w:val="24"/>
          <w:szCs w:val="24"/>
        </w:rPr>
      </w:pPr>
      <w:r w:rsidRPr="00B732D8">
        <w:rPr>
          <w:rFonts w:ascii="Times New Roman" w:hAnsi="Times New Roman"/>
          <w:sz w:val="24"/>
          <w:szCs w:val="24"/>
        </w:rPr>
        <w:t xml:space="preserve"> </w:t>
      </w:r>
    </w:p>
    <w:p w14:paraId="5ACFA8E0" w14:textId="77777777" w:rsidR="001F1530" w:rsidRPr="00B732D8" w:rsidRDefault="00034691">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Stavební úřady rozhodnutím o povolení záměru rozhodují o povoleních vydávaných podle tohoto zákona a nahrazují závazná stanoviska, stanoviska, vyjádření a jiné úkony vydávané podle tohoto zákona, pokud se týkají záměru povol</w:t>
      </w:r>
      <w:r w:rsidR="000A2BEC">
        <w:rPr>
          <w:rFonts w:ascii="Times New Roman" w:hAnsi="Times New Roman"/>
          <w:sz w:val="24"/>
          <w:szCs w:val="24"/>
        </w:rPr>
        <w:t>ovaného podle stavebního zákona</w:t>
      </w:r>
      <w:r w:rsidR="00D265D5" w:rsidRPr="00B732D8">
        <w:rPr>
          <w:rFonts w:ascii="Times New Roman" w:hAnsi="Times New Roman"/>
          <w:sz w:val="24"/>
          <w:szCs w:val="24"/>
        </w:rPr>
        <w:t>.“.</w:t>
      </w:r>
    </w:p>
    <w:p w14:paraId="6B8E8771" w14:textId="77777777" w:rsidR="00B23E5B" w:rsidRPr="00B732D8" w:rsidRDefault="00B23E5B">
      <w:pPr>
        <w:pStyle w:val="Odstavecseseznamem"/>
        <w:spacing w:line="240" w:lineRule="auto"/>
        <w:ind w:left="0" w:firstLine="851"/>
        <w:contextualSpacing w:val="0"/>
        <w:rPr>
          <w:rFonts w:ascii="Times New Roman" w:hAnsi="Times New Roman"/>
          <w:sz w:val="24"/>
          <w:szCs w:val="24"/>
        </w:rPr>
      </w:pPr>
    </w:p>
    <w:p w14:paraId="55EEF3BC" w14:textId="77777777" w:rsidR="00B23E5B" w:rsidRPr="00B732D8" w:rsidRDefault="00B23E5B" w:rsidP="001F41D5">
      <w:pPr>
        <w:pStyle w:val="Odstavecseseznamem"/>
        <w:numPr>
          <w:ilvl w:val="0"/>
          <w:numId w:val="2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94 odst. 1 větě první se slova „politice územního rozvoje a“ </w:t>
      </w:r>
      <w:r w:rsidR="00D31C3F" w:rsidRPr="00B732D8">
        <w:rPr>
          <w:rFonts w:ascii="Times New Roman" w:hAnsi="Times New Roman"/>
          <w:sz w:val="24"/>
          <w:szCs w:val="24"/>
        </w:rPr>
        <w:t>zrušují</w:t>
      </w:r>
      <w:r w:rsidRPr="00B732D8">
        <w:rPr>
          <w:rFonts w:ascii="Times New Roman" w:hAnsi="Times New Roman"/>
          <w:sz w:val="24"/>
          <w:szCs w:val="24"/>
        </w:rPr>
        <w:t xml:space="preserve"> a ve větě poslední se slova „nebo územní souhlas anebo ohlášení stavby“ zrušují.</w:t>
      </w:r>
    </w:p>
    <w:p w14:paraId="4B094C89" w14:textId="77777777" w:rsidR="001F1530" w:rsidRDefault="001F1530">
      <w:pPr>
        <w:spacing w:line="240" w:lineRule="auto"/>
        <w:rPr>
          <w:rFonts w:ascii="Times New Roman" w:hAnsi="Times New Roman"/>
          <w:sz w:val="24"/>
          <w:szCs w:val="24"/>
        </w:rPr>
      </w:pPr>
    </w:p>
    <w:p w14:paraId="3ECA0A6C" w14:textId="77777777" w:rsidR="00DE116B" w:rsidRPr="00B732D8" w:rsidRDefault="00DE116B">
      <w:pPr>
        <w:spacing w:line="240" w:lineRule="auto"/>
        <w:rPr>
          <w:rFonts w:ascii="Times New Roman" w:hAnsi="Times New Roman"/>
          <w:sz w:val="24"/>
          <w:szCs w:val="24"/>
        </w:rPr>
      </w:pPr>
    </w:p>
    <w:p w14:paraId="67FEA53A"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2F1593AA"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69CEA251"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3735FB28"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2CF0FF6E" w14:textId="77777777" w:rsidR="00DE116B" w:rsidRDefault="00DE116B" w:rsidP="000F42C3">
      <w:pPr>
        <w:pStyle w:val="Odstavecseseznamem"/>
        <w:widowControl/>
        <w:numPr>
          <w:ilvl w:val="0"/>
          <w:numId w:val="68"/>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lastRenderedPageBreak/>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3483E6E5" w14:textId="77777777" w:rsidR="00DE116B" w:rsidRDefault="00DE116B" w:rsidP="00DE116B">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433DA10E" w14:textId="77777777" w:rsidR="00DE116B" w:rsidRPr="00C61038" w:rsidRDefault="00DE116B" w:rsidP="000F42C3">
      <w:pPr>
        <w:pStyle w:val="Odstavecseseznamem"/>
        <w:widowControl/>
        <w:numPr>
          <w:ilvl w:val="0"/>
          <w:numId w:val="68"/>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2E5862F7"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0FD95F25"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2123D7E0" w14:textId="77777777" w:rsidR="00950CF1" w:rsidRDefault="00950CF1">
      <w:pPr>
        <w:spacing w:line="240" w:lineRule="auto"/>
        <w:rPr>
          <w:rFonts w:ascii="Times New Roman" w:hAnsi="Times New Roman"/>
          <w:sz w:val="24"/>
          <w:szCs w:val="24"/>
        </w:rPr>
      </w:pPr>
    </w:p>
    <w:p w14:paraId="771D6026" w14:textId="77777777" w:rsidR="00DE116B" w:rsidRPr="00B732D8" w:rsidRDefault="00DE116B">
      <w:pPr>
        <w:spacing w:line="240" w:lineRule="auto"/>
        <w:rPr>
          <w:rFonts w:ascii="Times New Roman" w:hAnsi="Times New Roman"/>
          <w:sz w:val="24"/>
          <w:szCs w:val="24"/>
        </w:rPr>
      </w:pPr>
    </w:p>
    <w:p w14:paraId="3CFE7F5A" w14:textId="77777777" w:rsidR="003E55BC" w:rsidRPr="00621A5A" w:rsidRDefault="003E55BC">
      <w:pPr>
        <w:spacing w:line="240" w:lineRule="auto"/>
        <w:jc w:val="center"/>
        <w:rPr>
          <w:rFonts w:ascii="Times New Roman" w:hAnsi="Times New Roman"/>
          <w:b/>
          <w:strike/>
          <w:sz w:val="24"/>
          <w:szCs w:val="24"/>
          <w:lang w:val="cs"/>
        </w:rPr>
      </w:pPr>
      <w:r w:rsidRPr="00621A5A">
        <w:rPr>
          <w:rFonts w:ascii="Times New Roman" w:hAnsi="Times New Roman"/>
          <w:b/>
          <w:strike/>
          <w:sz w:val="24"/>
          <w:szCs w:val="24"/>
          <w:highlight w:val="yellow"/>
          <w:lang w:val="cs"/>
        </w:rPr>
        <w:t xml:space="preserve">ČÁST DVACÁTÁ </w:t>
      </w:r>
      <w:r w:rsidR="00E966E5" w:rsidRPr="00621A5A">
        <w:rPr>
          <w:rFonts w:ascii="Times New Roman" w:hAnsi="Times New Roman"/>
          <w:b/>
          <w:strike/>
          <w:sz w:val="24"/>
          <w:szCs w:val="24"/>
          <w:highlight w:val="yellow"/>
          <w:lang w:val="cs"/>
        </w:rPr>
        <w:t>ČTVRTÁ</w:t>
      </w:r>
    </w:p>
    <w:p w14:paraId="0A6868C1" w14:textId="77777777" w:rsidR="00621A5A" w:rsidRPr="00621A5A" w:rsidRDefault="00621A5A" w:rsidP="00621A5A">
      <w:pPr>
        <w:spacing w:line="240" w:lineRule="auto"/>
        <w:jc w:val="center"/>
        <w:rPr>
          <w:rFonts w:ascii="Times New Roman" w:hAnsi="Times New Roman"/>
          <w:color w:val="FF0000"/>
          <w:sz w:val="24"/>
          <w:szCs w:val="24"/>
          <w:lang w:val="cs"/>
        </w:rPr>
      </w:pPr>
      <w:r w:rsidRPr="00621A5A">
        <w:rPr>
          <w:rFonts w:ascii="Times New Roman" w:hAnsi="Times New Roman"/>
          <w:color w:val="FF0000"/>
          <w:sz w:val="24"/>
          <w:szCs w:val="24"/>
          <w:highlight w:val="yellow"/>
          <w:lang w:val="cs"/>
        </w:rPr>
        <w:t>ČÁST DVACÁTÁ ČTVRTÁ</w:t>
      </w:r>
    </w:p>
    <w:p w14:paraId="62876B69" w14:textId="77777777" w:rsidR="003E55BC" w:rsidRPr="00B732D8" w:rsidRDefault="003E55BC">
      <w:pPr>
        <w:spacing w:line="240" w:lineRule="auto"/>
        <w:jc w:val="center"/>
        <w:rPr>
          <w:rFonts w:ascii="Times New Roman" w:hAnsi="Times New Roman"/>
          <w:b/>
          <w:sz w:val="24"/>
          <w:szCs w:val="24"/>
          <w:lang w:val="cs"/>
        </w:rPr>
      </w:pPr>
    </w:p>
    <w:p w14:paraId="003076F0" w14:textId="77777777" w:rsidR="003E55BC" w:rsidRPr="00B732D8" w:rsidRDefault="003E55BC">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w:t>
      </w:r>
      <w:r w:rsidRPr="00B732D8">
        <w:rPr>
          <w:rFonts w:ascii="Times New Roman" w:hAnsi="Times New Roman"/>
          <w:b/>
          <w:sz w:val="24"/>
          <w:szCs w:val="24"/>
        </w:rPr>
        <w:t>o</w:t>
      </w:r>
      <w:r w:rsidRPr="00B732D8">
        <w:rPr>
          <w:rFonts w:ascii="Times New Roman" w:hAnsi="Times New Roman"/>
          <w:sz w:val="24"/>
          <w:szCs w:val="24"/>
        </w:rPr>
        <w:t xml:space="preserve"> </w:t>
      </w:r>
      <w:r w:rsidRPr="00B732D8">
        <w:rPr>
          <w:rFonts w:ascii="Times New Roman" w:hAnsi="Times New Roman"/>
          <w:b/>
          <w:sz w:val="24"/>
          <w:szCs w:val="24"/>
        </w:rPr>
        <w:t>hospodaření energií</w:t>
      </w:r>
    </w:p>
    <w:p w14:paraId="5E4F75DB" w14:textId="77777777" w:rsidR="003E55BC" w:rsidRPr="00B732D8" w:rsidRDefault="003E55BC">
      <w:pPr>
        <w:spacing w:line="240" w:lineRule="auto"/>
        <w:jc w:val="center"/>
        <w:rPr>
          <w:rFonts w:ascii="Times New Roman" w:hAnsi="Times New Roman"/>
          <w:b/>
          <w:sz w:val="24"/>
          <w:szCs w:val="24"/>
          <w:lang w:val="cs"/>
        </w:rPr>
      </w:pPr>
    </w:p>
    <w:p w14:paraId="296933E5" w14:textId="77777777" w:rsidR="00950CF1" w:rsidRPr="00B732D8" w:rsidRDefault="003E55BC">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3C7327" w:rsidRPr="00B732D8">
        <w:rPr>
          <w:rFonts w:ascii="Times New Roman" w:hAnsi="Times New Roman"/>
          <w:sz w:val="24"/>
          <w:szCs w:val="24"/>
          <w:lang w:val="cs"/>
        </w:rPr>
        <w:t>XX</w:t>
      </w:r>
      <w:r w:rsidR="003C7327">
        <w:rPr>
          <w:rFonts w:ascii="Times New Roman" w:hAnsi="Times New Roman"/>
          <w:sz w:val="24"/>
          <w:szCs w:val="24"/>
          <w:lang w:val="cs"/>
        </w:rPr>
        <w:t>IX</w:t>
      </w:r>
    </w:p>
    <w:p w14:paraId="43F8982E" w14:textId="77777777" w:rsidR="00950CF1" w:rsidRPr="00B732D8" w:rsidRDefault="00950CF1">
      <w:pPr>
        <w:spacing w:line="240" w:lineRule="auto"/>
        <w:rPr>
          <w:rFonts w:ascii="Times New Roman" w:hAnsi="Times New Roman"/>
          <w:sz w:val="24"/>
          <w:szCs w:val="24"/>
        </w:rPr>
      </w:pPr>
    </w:p>
    <w:p w14:paraId="32F2FB32" w14:textId="77777777" w:rsidR="002703B8" w:rsidRPr="00B732D8" w:rsidRDefault="00950CF1">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406/2000 Sb., o hospodaření energií, ve znění </w:t>
      </w:r>
      <w:r w:rsidRPr="00B732D8">
        <w:rPr>
          <w:rFonts w:ascii="Times New Roman" w:hAnsi="Times New Roman"/>
          <w:sz w:val="24"/>
          <w:szCs w:val="24"/>
        </w:rPr>
        <w:t>zákona č. 359/2003 Sb., zákona č. 694/2004 Sb., zákona č. 180/2005 Sb., zákona č. 177/2006 Sb., zákona č. 186/2006 Sb., zákona č. 214/2006 Sb., zákona č. 574/2006 Sb., zákona č. 393/2007 Sb., zákona č. 124/2008 Sb., zákona č. 223/2009 Sb., zákona č. 299/2011 Sb., zákona č. 53/2012 Sb., zákona č. 165/2012 Sb., zákona č. 318/2012 Sb., zákona č. 310/2013 Sb., zákona č. 103/2015 Sb., zákona č. 131/2015 Sb., zákona č. 183/2017 Sb.</w:t>
      </w:r>
      <w:r w:rsidR="008C28C3" w:rsidRPr="00B732D8">
        <w:rPr>
          <w:rFonts w:ascii="Times New Roman" w:hAnsi="Times New Roman"/>
          <w:sz w:val="24"/>
          <w:szCs w:val="24"/>
        </w:rPr>
        <w:t>,</w:t>
      </w:r>
      <w:r w:rsidRPr="00B732D8">
        <w:rPr>
          <w:rFonts w:ascii="Times New Roman" w:hAnsi="Times New Roman"/>
          <w:sz w:val="24"/>
          <w:szCs w:val="24"/>
        </w:rPr>
        <w:t xml:space="preserve"> zákona č. 225/2017 Sb.</w:t>
      </w:r>
      <w:r w:rsidR="008C28C3" w:rsidRPr="00B732D8">
        <w:rPr>
          <w:rFonts w:ascii="Times New Roman" w:hAnsi="Times New Roman"/>
          <w:sz w:val="24"/>
          <w:szCs w:val="24"/>
        </w:rPr>
        <w:t xml:space="preserve"> </w:t>
      </w:r>
      <w:r w:rsidR="008C28C3" w:rsidRPr="00621A5A">
        <w:rPr>
          <w:rFonts w:ascii="Times New Roman" w:hAnsi="Times New Roman"/>
          <w:strike/>
          <w:sz w:val="24"/>
          <w:szCs w:val="24"/>
          <w:highlight w:val="yellow"/>
        </w:rPr>
        <w:t>a</w:t>
      </w:r>
      <w:r w:rsidR="008C28C3" w:rsidRPr="00621A5A">
        <w:rPr>
          <w:rFonts w:ascii="Times New Roman" w:hAnsi="Times New Roman"/>
          <w:sz w:val="24"/>
          <w:szCs w:val="24"/>
        </w:rPr>
        <w:t xml:space="preserve"> </w:t>
      </w:r>
      <w:r w:rsidR="00621A5A" w:rsidRPr="00621A5A">
        <w:rPr>
          <w:rFonts w:ascii="Times New Roman" w:hAnsi="Times New Roman"/>
          <w:color w:val="FF0000"/>
          <w:sz w:val="24"/>
          <w:szCs w:val="24"/>
          <w:highlight w:val="yellow"/>
        </w:rPr>
        <w:t>,</w:t>
      </w:r>
      <w:r w:rsidR="00621A5A">
        <w:rPr>
          <w:rFonts w:ascii="Times New Roman" w:hAnsi="Times New Roman"/>
          <w:sz w:val="24"/>
          <w:szCs w:val="24"/>
        </w:rPr>
        <w:t xml:space="preserve"> </w:t>
      </w:r>
      <w:r w:rsidR="008C28C3" w:rsidRPr="00B732D8">
        <w:rPr>
          <w:rFonts w:ascii="Times New Roman" w:hAnsi="Times New Roman"/>
          <w:sz w:val="24"/>
          <w:szCs w:val="24"/>
        </w:rPr>
        <w:t>zákona č. 3/2020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621A5A" w:rsidRPr="00621A5A">
        <w:rPr>
          <w:rFonts w:ascii="Times New Roman" w:hAnsi="Times New Roman"/>
          <w:color w:val="FF0000"/>
          <w:sz w:val="24"/>
          <w:szCs w:val="24"/>
        </w:rPr>
        <w:t xml:space="preserve"> </w:t>
      </w:r>
      <w:r w:rsidRPr="00B732D8">
        <w:rPr>
          <w:rFonts w:ascii="Times New Roman" w:hAnsi="Times New Roman"/>
          <w:sz w:val="24"/>
          <w:szCs w:val="24"/>
        </w:rPr>
        <w:t>se mění takto:</w:t>
      </w:r>
    </w:p>
    <w:p w14:paraId="2E9B88E1" w14:textId="77777777" w:rsidR="00B44784" w:rsidRPr="00B732D8" w:rsidRDefault="00B44784">
      <w:pPr>
        <w:spacing w:line="240" w:lineRule="auto"/>
        <w:rPr>
          <w:rFonts w:ascii="Times New Roman" w:hAnsi="Times New Roman"/>
          <w:sz w:val="24"/>
          <w:szCs w:val="24"/>
        </w:rPr>
      </w:pPr>
    </w:p>
    <w:p w14:paraId="1FDEDFCE" w14:textId="77777777" w:rsidR="00B44784" w:rsidRPr="00B732D8" w:rsidRDefault="00B44784"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3 odst. 6 se slova „politiku územního rozvoje“ nahrazují slovy „územní rozvojový plán“.</w:t>
      </w:r>
    </w:p>
    <w:p w14:paraId="443CA0ED" w14:textId="77777777" w:rsidR="00B44784" w:rsidRPr="00B732D8" w:rsidRDefault="00B44784">
      <w:pPr>
        <w:pStyle w:val="Odstavecseseznamem"/>
        <w:spacing w:line="240" w:lineRule="auto"/>
        <w:contextualSpacing w:val="0"/>
        <w:rPr>
          <w:rFonts w:ascii="Times New Roman" w:hAnsi="Times New Roman"/>
          <w:sz w:val="24"/>
          <w:szCs w:val="24"/>
        </w:rPr>
      </w:pPr>
    </w:p>
    <w:p w14:paraId="64F67BB0" w14:textId="77777777" w:rsidR="0018708D" w:rsidRPr="00B732D8" w:rsidRDefault="00B44784"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 </w:t>
      </w:r>
      <w:r w:rsidR="00FE1082" w:rsidRPr="00B732D8">
        <w:rPr>
          <w:rFonts w:ascii="Times New Roman" w:hAnsi="Times New Roman"/>
          <w:sz w:val="24"/>
          <w:szCs w:val="24"/>
        </w:rPr>
        <w:t xml:space="preserve">odstavce </w:t>
      </w:r>
      <w:r w:rsidR="00790F83" w:rsidRPr="00B732D8">
        <w:rPr>
          <w:rFonts w:ascii="Times New Roman" w:hAnsi="Times New Roman"/>
          <w:sz w:val="24"/>
          <w:szCs w:val="24"/>
        </w:rPr>
        <w:t>1</w:t>
      </w:r>
      <w:r w:rsidR="00FE1082" w:rsidRPr="00B732D8">
        <w:rPr>
          <w:rFonts w:ascii="Times New Roman" w:hAnsi="Times New Roman"/>
          <w:sz w:val="24"/>
          <w:szCs w:val="24"/>
        </w:rPr>
        <w:t xml:space="preserve"> a 2 znějí:</w:t>
      </w:r>
    </w:p>
    <w:p w14:paraId="5EF3F5BD" w14:textId="77777777" w:rsidR="00692EF8" w:rsidRPr="00B732D8" w:rsidRDefault="00692EF8">
      <w:pPr>
        <w:pStyle w:val="Odstavecseseznamem"/>
        <w:spacing w:line="240" w:lineRule="auto"/>
        <w:contextualSpacing w:val="0"/>
        <w:rPr>
          <w:rFonts w:ascii="Times New Roman" w:hAnsi="Times New Roman"/>
          <w:sz w:val="24"/>
          <w:szCs w:val="24"/>
        </w:rPr>
      </w:pPr>
    </w:p>
    <w:p w14:paraId="50273597" w14:textId="77777777" w:rsidR="00790F83" w:rsidRPr="00B732D8" w:rsidRDefault="00151D97">
      <w:pPr>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790F83" w:rsidRPr="00AA6DBF">
        <w:rPr>
          <w:rFonts w:ascii="Times New Roman" w:hAnsi="Times New Roman"/>
          <w:sz w:val="24"/>
          <w:szCs w:val="24"/>
          <w:u w:val="single"/>
        </w:rPr>
        <w:t xml:space="preserve">V případě výstavby nové budovy je stavebník povinen plnit požadavky na energetickou náročnost budovy s téměř nulovou spotřebou energie podle prováděcího právního </w:t>
      </w:r>
      <w:r w:rsidR="00621A5A">
        <w:rPr>
          <w:rFonts w:ascii="Times New Roman" w:hAnsi="Times New Roman"/>
          <w:sz w:val="24"/>
          <w:szCs w:val="24"/>
          <w:u w:val="single"/>
        </w:rPr>
        <w:t xml:space="preserve">předpisu. </w:t>
      </w:r>
      <w:r w:rsidR="00790F83" w:rsidRPr="00C67AC3">
        <w:rPr>
          <w:rFonts w:ascii="Times New Roman" w:hAnsi="Times New Roman"/>
          <w:sz w:val="24"/>
          <w:szCs w:val="24"/>
          <w:u w:val="single"/>
        </w:rPr>
        <w:t>Splnění</w:t>
      </w:r>
      <w:r w:rsidR="00790F83" w:rsidRPr="00B732D8">
        <w:rPr>
          <w:rFonts w:ascii="Times New Roman" w:hAnsi="Times New Roman"/>
          <w:sz w:val="24"/>
          <w:szCs w:val="24"/>
          <w:u w:val="single"/>
        </w:rPr>
        <w:t xml:space="preserve"> požadavků na energetickou náročnost budovy dokládá stavebník průkazem energetické náročnosti budov v průběhu provádění stavby na vyžádání kontrolního orgánu podle tohoto zákona a k žádosti o kolaudační rozhodnutí podle stavebního zákona.</w:t>
      </w:r>
    </w:p>
    <w:p w14:paraId="0B3FCB35" w14:textId="77777777" w:rsidR="00790F83" w:rsidRPr="00B732D8" w:rsidRDefault="00790F83">
      <w:pPr>
        <w:spacing w:line="240" w:lineRule="auto"/>
        <w:ind w:firstLine="567"/>
        <w:rPr>
          <w:rFonts w:ascii="Times New Roman" w:hAnsi="Times New Roman"/>
          <w:strike/>
          <w:sz w:val="24"/>
          <w:szCs w:val="24"/>
        </w:rPr>
      </w:pPr>
    </w:p>
    <w:p w14:paraId="29637291" w14:textId="77777777" w:rsidR="00151D97" w:rsidRPr="00B732D8" w:rsidRDefault="00790F83">
      <w:pPr>
        <w:spacing w:line="240" w:lineRule="auto"/>
        <w:ind w:firstLine="567"/>
        <w:rPr>
          <w:rFonts w:ascii="Times New Roman" w:hAnsi="Times New Roman"/>
          <w:sz w:val="24"/>
          <w:szCs w:val="24"/>
        </w:rPr>
      </w:pPr>
      <w:r w:rsidRPr="00B732D8">
        <w:rPr>
          <w:rFonts w:ascii="Times New Roman" w:hAnsi="Times New Roman"/>
          <w:sz w:val="24"/>
          <w:szCs w:val="24"/>
        </w:rPr>
        <w:t xml:space="preserve">(2) </w:t>
      </w:r>
      <w:r w:rsidRPr="00B732D8">
        <w:rPr>
          <w:rFonts w:ascii="Times New Roman" w:hAnsi="Times New Roman"/>
          <w:sz w:val="24"/>
          <w:szCs w:val="24"/>
          <w:u w:val="single"/>
        </w:rPr>
        <w:t>V případě větší změny dokončené budovy jsou stavebník, vlastník budovy, společenství vlastníků jednotek nebo v případě, že společenství vlastníků jednotek nevzniklo, správce povinni plnit požadavky na energetickou náročnost budovy podle prováděcího právního předpisu. Plnění požadavků na energetickou náročnost budovy na nákladově optimální úrovni pro budovu nebo pro měněné stavební prvky obálky budovy a měněné technické systémy podle prováděcího právního předpisu dokládá stavebník a ostatní osoby podle věty první průkazem energetické náročnosti budovy v průběhu provádění větší změny dokončené budovy na vyžádání kontrolního orgánu podle tohoto zákona a v případech stanovených prováděcím právním předpisem</w:t>
      </w:r>
      <w:r w:rsidR="00151D97" w:rsidRPr="00B732D8">
        <w:rPr>
          <w:rFonts w:ascii="Times New Roman" w:hAnsi="Times New Roman"/>
          <w:sz w:val="24"/>
          <w:szCs w:val="24"/>
          <w:u w:val="single"/>
        </w:rPr>
        <w:t>.</w:t>
      </w:r>
      <w:r w:rsidR="00151D97" w:rsidRPr="00B732D8">
        <w:rPr>
          <w:rFonts w:ascii="Times New Roman" w:hAnsi="Times New Roman"/>
          <w:sz w:val="24"/>
          <w:szCs w:val="24"/>
        </w:rPr>
        <w:t>“.</w:t>
      </w:r>
    </w:p>
    <w:p w14:paraId="672EF4FF" w14:textId="77777777" w:rsidR="00617B0C" w:rsidRPr="00B732D8" w:rsidRDefault="00617B0C">
      <w:pPr>
        <w:spacing w:line="240" w:lineRule="auto"/>
        <w:ind w:firstLine="567"/>
        <w:rPr>
          <w:rFonts w:ascii="Times New Roman" w:hAnsi="Times New Roman"/>
          <w:sz w:val="24"/>
          <w:szCs w:val="24"/>
        </w:rPr>
      </w:pPr>
    </w:p>
    <w:p w14:paraId="0F79D00D" w14:textId="77777777" w:rsidR="00DE4598" w:rsidRPr="00B732D8" w:rsidRDefault="00617B0C">
      <w:pPr>
        <w:spacing w:line="240" w:lineRule="auto"/>
        <w:ind w:left="709"/>
        <w:rPr>
          <w:rFonts w:ascii="Times New Roman" w:hAnsi="Times New Roman"/>
          <w:i/>
          <w:sz w:val="24"/>
          <w:szCs w:val="24"/>
        </w:rPr>
      </w:pPr>
      <w:r w:rsidRPr="00B732D8">
        <w:rPr>
          <w:rFonts w:ascii="Times New Roman" w:hAnsi="Times New Roman"/>
          <w:i/>
          <w:sz w:val="24"/>
          <w:szCs w:val="24"/>
        </w:rPr>
        <w:lastRenderedPageBreak/>
        <w:t>CELEX</w:t>
      </w:r>
      <w:r w:rsidR="00054FF1" w:rsidRPr="00B732D8">
        <w:rPr>
          <w:rFonts w:ascii="Times New Roman" w:hAnsi="Times New Roman"/>
          <w:i/>
          <w:sz w:val="24"/>
          <w:szCs w:val="24"/>
        </w:rPr>
        <w:t>:</w:t>
      </w:r>
      <w:r w:rsidRPr="00B732D8">
        <w:rPr>
          <w:rFonts w:ascii="Times New Roman" w:hAnsi="Times New Roman"/>
          <w:i/>
          <w:sz w:val="24"/>
          <w:szCs w:val="24"/>
        </w:rPr>
        <w:t xml:space="preserve"> </w:t>
      </w:r>
      <w:r w:rsidR="00681D93">
        <w:rPr>
          <w:rFonts w:ascii="Times New Roman" w:hAnsi="Times New Roman"/>
          <w:i/>
          <w:sz w:val="24"/>
          <w:szCs w:val="24"/>
        </w:rPr>
        <w:t xml:space="preserve">32010L0031, </w:t>
      </w:r>
      <w:r w:rsidR="00BE0ABC">
        <w:rPr>
          <w:rFonts w:ascii="Times New Roman" w:hAnsi="Times New Roman"/>
          <w:i/>
          <w:sz w:val="24"/>
          <w:szCs w:val="24"/>
        </w:rPr>
        <w:t>32018L0844</w:t>
      </w:r>
      <w:r w:rsidRPr="00B732D8">
        <w:rPr>
          <w:rFonts w:ascii="Times New Roman" w:hAnsi="Times New Roman"/>
          <w:i/>
          <w:sz w:val="24"/>
          <w:szCs w:val="24"/>
        </w:rPr>
        <w:t xml:space="preserve"> </w:t>
      </w:r>
    </w:p>
    <w:p w14:paraId="4F2F4E66" w14:textId="77777777" w:rsidR="00DE4598" w:rsidRPr="00B732D8" w:rsidRDefault="00DE4598">
      <w:pPr>
        <w:pStyle w:val="Odstavecseseznamem"/>
        <w:spacing w:line="240" w:lineRule="auto"/>
        <w:contextualSpacing w:val="0"/>
        <w:rPr>
          <w:rFonts w:ascii="Times New Roman" w:hAnsi="Times New Roman"/>
          <w:sz w:val="24"/>
          <w:szCs w:val="24"/>
        </w:rPr>
      </w:pPr>
    </w:p>
    <w:p w14:paraId="64DF8A6D" w14:textId="77777777" w:rsidR="00617B0C" w:rsidRPr="00B732D8" w:rsidRDefault="00617B0C"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7 odst. 3 se slova „</w:t>
      </w:r>
      <w:r w:rsidRPr="00B732D8">
        <w:rPr>
          <w:rFonts w:ascii="Times New Roman" w:hAnsi="Times New Roman"/>
          <w:sz w:val="24"/>
          <w:szCs w:val="24"/>
          <w:u w:val="single"/>
        </w:rPr>
        <w:t>se dokládají</w:t>
      </w:r>
      <w:r w:rsidRPr="00B732D8">
        <w:rPr>
          <w:rFonts w:ascii="Times New Roman" w:hAnsi="Times New Roman"/>
          <w:sz w:val="24"/>
          <w:szCs w:val="24"/>
        </w:rPr>
        <w:t>“ nahrazují slovy „</w:t>
      </w:r>
      <w:r w:rsidRPr="00B732D8">
        <w:rPr>
          <w:rFonts w:ascii="Times New Roman" w:hAnsi="Times New Roman"/>
          <w:sz w:val="24"/>
          <w:szCs w:val="24"/>
          <w:u w:val="single"/>
        </w:rPr>
        <w:t>jsou hodnoceny</w:t>
      </w:r>
      <w:r w:rsidRPr="00B732D8">
        <w:rPr>
          <w:rFonts w:ascii="Times New Roman" w:hAnsi="Times New Roman"/>
          <w:sz w:val="24"/>
          <w:szCs w:val="24"/>
        </w:rPr>
        <w:t>“, slova „</w:t>
      </w:r>
      <w:r w:rsidRPr="00B732D8">
        <w:rPr>
          <w:rFonts w:ascii="Times New Roman" w:hAnsi="Times New Roman"/>
          <w:sz w:val="24"/>
          <w:szCs w:val="24"/>
          <w:u w:val="single"/>
        </w:rPr>
        <w:t>jednotek budovy</w:t>
      </w:r>
      <w:r w:rsidRPr="00B732D8">
        <w:rPr>
          <w:rFonts w:ascii="Times New Roman" w:hAnsi="Times New Roman"/>
          <w:sz w:val="24"/>
          <w:szCs w:val="24"/>
        </w:rPr>
        <w:t>“ se nahrazují slovem „</w:t>
      </w:r>
      <w:r w:rsidRPr="00B732D8">
        <w:rPr>
          <w:rFonts w:ascii="Times New Roman" w:hAnsi="Times New Roman"/>
          <w:sz w:val="24"/>
          <w:szCs w:val="24"/>
          <w:u w:val="single"/>
        </w:rPr>
        <w:t>jednotek</w:t>
      </w:r>
      <w:r w:rsidRPr="00B732D8">
        <w:rPr>
          <w:rFonts w:ascii="Times New Roman" w:hAnsi="Times New Roman"/>
          <w:sz w:val="24"/>
          <w:szCs w:val="24"/>
        </w:rPr>
        <w:t>“, slova „</w:t>
      </w:r>
      <w:r w:rsidRPr="00B732D8">
        <w:rPr>
          <w:rFonts w:ascii="Times New Roman" w:hAnsi="Times New Roman"/>
          <w:sz w:val="24"/>
          <w:szCs w:val="24"/>
          <w:u w:val="single"/>
        </w:rPr>
        <w:t>to doloží kopií</w:t>
      </w:r>
      <w:r w:rsidRPr="00B732D8">
        <w:rPr>
          <w:rFonts w:ascii="Times New Roman" w:hAnsi="Times New Roman"/>
          <w:sz w:val="24"/>
          <w:szCs w:val="24"/>
        </w:rPr>
        <w:t>“ se nahrazují slovem „</w:t>
      </w:r>
      <w:r w:rsidRPr="00B732D8">
        <w:rPr>
          <w:rFonts w:ascii="Times New Roman" w:hAnsi="Times New Roman"/>
          <w:sz w:val="24"/>
          <w:szCs w:val="24"/>
          <w:u w:val="single"/>
        </w:rPr>
        <w:t>kopie</w:t>
      </w:r>
      <w:r w:rsidRPr="00B732D8">
        <w:rPr>
          <w:rFonts w:ascii="Times New Roman" w:hAnsi="Times New Roman"/>
          <w:sz w:val="24"/>
          <w:szCs w:val="24"/>
        </w:rPr>
        <w:t>“ a slova „</w:t>
      </w:r>
      <w:r w:rsidRPr="00B732D8">
        <w:rPr>
          <w:rFonts w:ascii="Times New Roman" w:hAnsi="Times New Roman"/>
          <w:sz w:val="24"/>
          <w:szCs w:val="24"/>
          <w:u w:val="single"/>
        </w:rPr>
        <w:t>a které</w:t>
      </w:r>
      <w:r w:rsidRPr="00B732D8">
        <w:rPr>
          <w:rFonts w:ascii="Times New Roman" w:hAnsi="Times New Roman"/>
          <w:sz w:val="24"/>
          <w:szCs w:val="24"/>
        </w:rPr>
        <w:t>“ se zrušují.</w:t>
      </w:r>
    </w:p>
    <w:p w14:paraId="6ECE5C99" w14:textId="77777777" w:rsidR="00617B0C" w:rsidRPr="00B732D8" w:rsidRDefault="00617B0C">
      <w:pPr>
        <w:spacing w:line="240" w:lineRule="auto"/>
        <w:rPr>
          <w:rFonts w:ascii="Times New Roman" w:hAnsi="Times New Roman"/>
          <w:sz w:val="24"/>
          <w:szCs w:val="24"/>
        </w:rPr>
      </w:pPr>
    </w:p>
    <w:p w14:paraId="7DC35416" w14:textId="77777777" w:rsidR="00617B0C" w:rsidRPr="00B732D8" w:rsidRDefault="00617B0C">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w:t>
      </w:r>
      <w:r w:rsidR="00681D93">
        <w:rPr>
          <w:rFonts w:ascii="Times New Roman" w:hAnsi="Times New Roman"/>
          <w:i/>
          <w:sz w:val="24"/>
          <w:szCs w:val="24"/>
        </w:rPr>
        <w:t xml:space="preserve">32010L0031, </w:t>
      </w:r>
      <w:r w:rsidR="00BE0ABC">
        <w:rPr>
          <w:rFonts w:ascii="Times New Roman" w:hAnsi="Times New Roman"/>
          <w:i/>
          <w:sz w:val="24"/>
          <w:szCs w:val="24"/>
        </w:rPr>
        <w:t>32018L0844</w:t>
      </w:r>
    </w:p>
    <w:p w14:paraId="497DCF98" w14:textId="77777777" w:rsidR="00617B0C" w:rsidRPr="00B732D8" w:rsidRDefault="00617B0C">
      <w:pPr>
        <w:pStyle w:val="Odstavecseseznamem"/>
        <w:spacing w:line="240" w:lineRule="auto"/>
        <w:contextualSpacing w:val="0"/>
        <w:rPr>
          <w:rFonts w:ascii="Times New Roman" w:hAnsi="Times New Roman"/>
          <w:sz w:val="24"/>
          <w:szCs w:val="24"/>
        </w:rPr>
      </w:pPr>
    </w:p>
    <w:p w14:paraId="7A91E0F1" w14:textId="77777777" w:rsidR="00DE4598" w:rsidRPr="00B732D8" w:rsidRDefault="00DE4598"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7 odst. 5 písm. f) se slova „prokáže energetickým auditem“ nahrazují slovy „zajistí energetický audit, který prokáže“.</w:t>
      </w:r>
    </w:p>
    <w:p w14:paraId="496F7EE0" w14:textId="77777777" w:rsidR="00EB47D0" w:rsidRPr="00B732D8" w:rsidRDefault="00EB47D0">
      <w:pPr>
        <w:pStyle w:val="Odstavecseseznamem"/>
        <w:spacing w:line="240" w:lineRule="auto"/>
        <w:contextualSpacing w:val="0"/>
        <w:rPr>
          <w:rFonts w:ascii="Times New Roman" w:hAnsi="Times New Roman"/>
          <w:sz w:val="24"/>
          <w:szCs w:val="24"/>
        </w:rPr>
      </w:pPr>
    </w:p>
    <w:p w14:paraId="556344FE" w14:textId="77777777" w:rsidR="00EB47D0" w:rsidRPr="00B732D8" w:rsidRDefault="00EB47D0"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7 odst. 7 se slov</w:t>
      </w:r>
      <w:r w:rsidR="00BC21FC" w:rsidRPr="00B732D8">
        <w:rPr>
          <w:rFonts w:ascii="Times New Roman" w:hAnsi="Times New Roman"/>
          <w:sz w:val="24"/>
          <w:szCs w:val="24"/>
        </w:rPr>
        <w:t>a</w:t>
      </w:r>
      <w:r w:rsidRPr="00B732D8">
        <w:rPr>
          <w:rFonts w:ascii="Times New Roman" w:hAnsi="Times New Roman"/>
          <w:sz w:val="24"/>
          <w:szCs w:val="24"/>
        </w:rPr>
        <w:t xml:space="preserve"> „</w:t>
      </w:r>
      <w:r w:rsidR="00BC21FC" w:rsidRPr="00B732D8">
        <w:rPr>
          <w:rFonts w:ascii="Times New Roman" w:hAnsi="Times New Roman"/>
          <w:sz w:val="24"/>
          <w:szCs w:val="24"/>
        </w:rPr>
        <w:t>pro nové budovy</w:t>
      </w:r>
      <w:r w:rsidRPr="00B732D8">
        <w:rPr>
          <w:rFonts w:ascii="Times New Roman" w:hAnsi="Times New Roman"/>
          <w:sz w:val="24"/>
          <w:szCs w:val="24"/>
        </w:rPr>
        <w:t>“ zrušuj</w:t>
      </w:r>
      <w:r w:rsidR="00BC21FC" w:rsidRPr="00B732D8">
        <w:rPr>
          <w:rFonts w:ascii="Times New Roman" w:hAnsi="Times New Roman"/>
          <w:sz w:val="24"/>
          <w:szCs w:val="24"/>
        </w:rPr>
        <w:t>í</w:t>
      </w:r>
      <w:r w:rsidRPr="00B732D8">
        <w:rPr>
          <w:rFonts w:ascii="Times New Roman" w:hAnsi="Times New Roman"/>
          <w:sz w:val="24"/>
          <w:szCs w:val="24"/>
        </w:rPr>
        <w:t>.</w:t>
      </w:r>
    </w:p>
    <w:p w14:paraId="5C5ABA82" w14:textId="77777777" w:rsidR="00790F83" w:rsidRPr="00B732D8" w:rsidRDefault="00790F83">
      <w:pPr>
        <w:pStyle w:val="Odstavecseseznamem"/>
        <w:spacing w:line="240" w:lineRule="auto"/>
        <w:contextualSpacing w:val="0"/>
        <w:rPr>
          <w:rFonts w:ascii="Times New Roman" w:hAnsi="Times New Roman"/>
          <w:sz w:val="24"/>
          <w:szCs w:val="24"/>
        </w:rPr>
      </w:pPr>
    </w:p>
    <w:p w14:paraId="1FB1FF32" w14:textId="77777777" w:rsidR="00790F83" w:rsidRPr="00B732D8" w:rsidRDefault="00790F83"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7 se doplňuje odstavec 9, který zní:</w:t>
      </w:r>
    </w:p>
    <w:p w14:paraId="0A97DF35" w14:textId="77777777" w:rsidR="00692EF8" w:rsidRPr="00B732D8" w:rsidRDefault="00692EF8">
      <w:pPr>
        <w:pStyle w:val="Odstavecseseznamem"/>
        <w:spacing w:line="240" w:lineRule="auto"/>
        <w:contextualSpacing w:val="0"/>
        <w:rPr>
          <w:rFonts w:ascii="Times New Roman" w:hAnsi="Times New Roman"/>
          <w:sz w:val="24"/>
          <w:szCs w:val="24"/>
        </w:rPr>
      </w:pPr>
    </w:p>
    <w:p w14:paraId="7F5AB703" w14:textId="77777777" w:rsidR="00790F83" w:rsidRPr="00B732D8" w:rsidRDefault="00790F83">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„(9) </w:t>
      </w:r>
      <w:r w:rsidRPr="00B732D8">
        <w:rPr>
          <w:rFonts w:ascii="Times New Roman" w:hAnsi="Times New Roman"/>
          <w:sz w:val="24"/>
          <w:szCs w:val="24"/>
          <w:u w:val="single"/>
        </w:rPr>
        <w:t>Změna způsobu vytápění budovy připojené na soustavu zásobování tepelnou energií může být provedena pouze na základě povolení podle stavebního zákona a za podmínky, že nedojde ke zvýšení její energetické náročnosti; to neplatí, pokud stávající způsob vytápění není možné nadále využívat. Splnění podmínky podle věty předchozí dokládá stavebník průkazem energetické náročnosti budov. V případě budovy s více bytovými jednotkami, která je připojena na soustavu zásobování tepelnou energií, lze změnu způsobu vytápění povolit pouze pro celou budovu.</w:t>
      </w:r>
      <w:r w:rsidRPr="00B732D8">
        <w:rPr>
          <w:rFonts w:ascii="Times New Roman" w:hAnsi="Times New Roman"/>
          <w:sz w:val="24"/>
          <w:szCs w:val="24"/>
        </w:rPr>
        <w:t>“.</w:t>
      </w:r>
    </w:p>
    <w:p w14:paraId="562BE839" w14:textId="77777777" w:rsidR="00617B0C" w:rsidRPr="00B732D8" w:rsidRDefault="00617B0C">
      <w:pPr>
        <w:pStyle w:val="Odstavecseseznamem"/>
        <w:spacing w:line="240" w:lineRule="auto"/>
        <w:contextualSpacing w:val="0"/>
        <w:rPr>
          <w:rFonts w:ascii="Times New Roman" w:hAnsi="Times New Roman"/>
          <w:sz w:val="24"/>
          <w:szCs w:val="24"/>
        </w:rPr>
      </w:pPr>
    </w:p>
    <w:p w14:paraId="6D78AF8A" w14:textId="77777777" w:rsidR="00617B0C" w:rsidRPr="00B732D8" w:rsidRDefault="005372F2">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w:t>
      </w:r>
      <w:r w:rsidR="009B4D89" w:rsidRPr="00B732D8">
        <w:rPr>
          <w:rFonts w:ascii="Times New Roman" w:hAnsi="Times New Roman"/>
          <w:i/>
          <w:sz w:val="24"/>
          <w:szCs w:val="24"/>
        </w:rPr>
        <w:t>32018L2001</w:t>
      </w:r>
    </w:p>
    <w:p w14:paraId="49F3435C" w14:textId="77777777" w:rsidR="00DE4598" w:rsidRPr="00B732D8" w:rsidRDefault="00DE4598">
      <w:pPr>
        <w:pStyle w:val="Odstavecseseznamem"/>
        <w:spacing w:line="240" w:lineRule="auto"/>
        <w:contextualSpacing w:val="0"/>
        <w:rPr>
          <w:rFonts w:ascii="Times New Roman" w:hAnsi="Times New Roman"/>
          <w:sz w:val="24"/>
          <w:szCs w:val="24"/>
        </w:rPr>
      </w:pPr>
    </w:p>
    <w:p w14:paraId="146BEE93" w14:textId="77777777" w:rsidR="00DE4598" w:rsidRPr="005876D9" w:rsidRDefault="00DE4598"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7a odst. 4 písm. b) se slov</w:t>
      </w:r>
      <w:r w:rsidR="009432C0" w:rsidRPr="00B732D8">
        <w:rPr>
          <w:rFonts w:ascii="Times New Roman" w:hAnsi="Times New Roman"/>
          <w:sz w:val="24"/>
          <w:szCs w:val="24"/>
        </w:rPr>
        <w:t>o</w:t>
      </w:r>
      <w:r w:rsidRPr="00B732D8">
        <w:rPr>
          <w:rFonts w:ascii="Times New Roman" w:hAnsi="Times New Roman"/>
          <w:sz w:val="24"/>
          <w:szCs w:val="24"/>
        </w:rPr>
        <w:t xml:space="preserve"> „</w:t>
      </w:r>
      <w:r w:rsidR="009432C0" w:rsidRPr="005876D9">
        <w:rPr>
          <w:rFonts w:ascii="Times New Roman" w:hAnsi="Times New Roman"/>
          <w:sz w:val="24"/>
          <w:szCs w:val="24"/>
          <w:u w:val="single"/>
        </w:rPr>
        <w:t>dokumentace</w:t>
      </w:r>
      <w:r w:rsidRPr="005876D9">
        <w:rPr>
          <w:rFonts w:ascii="Times New Roman" w:hAnsi="Times New Roman"/>
          <w:sz w:val="24"/>
          <w:szCs w:val="24"/>
          <w:u w:val="single"/>
          <w:vertAlign w:val="superscript"/>
        </w:rPr>
        <w:t>14)</w:t>
      </w:r>
      <w:r w:rsidR="00790F83" w:rsidRPr="00B732D8">
        <w:rPr>
          <w:rFonts w:ascii="Times New Roman" w:hAnsi="Times New Roman"/>
          <w:sz w:val="24"/>
          <w:szCs w:val="24"/>
        </w:rPr>
        <w:t>“</w:t>
      </w:r>
      <w:r w:rsidRPr="00B732D8">
        <w:rPr>
          <w:rFonts w:ascii="Times New Roman" w:hAnsi="Times New Roman"/>
          <w:sz w:val="24"/>
          <w:szCs w:val="24"/>
        </w:rPr>
        <w:t xml:space="preserve"> </w:t>
      </w:r>
      <w:r w:rsidR="009432C0" w:rsidRPr="00B732D8">
        <w:rPr>
          <w:rFonts w:ascii="Times New Roman" w:hAnsi="Times New Roman"/>
          <w:sz w:val="24"/>
          <w:szCs w:val="24"/>
        </w:rPr>
        <w:t>nahrazuje</w:t>
      </w:r>
      <w:r w:rsidRPr="00B732D8">
        <w:rPr>
          <w:rFonts w:ascii="Times New Roman" w:hAnsi="Times New Roman"/>
          <w:sz w:val="24"/>
          <w:szCs w:val="24"/>
        </w:rPr>
        <w:t xml:space="preserve"> slovy „</w:t>
      </w:r>
      <w:r w:rsidR="009432C0" w:rsidRPr="005876D9">
        <w:rPr>
          <w:rFonts w:ascii="Times New Roman" w:hAnsi="Times New Roman"/>
          <w:color w:val="000000" w:themeColor="text1"/>
          <w:sz w:val="24"/>
          <w:szCs w:val="24"/>
          <w:u w:val="single"/>
        </w:rPr>
        <w:t>dokladů předkládaných stavebníkem ke kolaudaci stavby</w:t>
      </w:r>
      <w:r w:rsidRPr="00B732D8">
        <w:rPr>
          <w:rFonts w:ascii="Times New Roman" w:hAnsi="Times New Roman"/>
          <w:bCs/>
          <w:sz w:val="24"/>
          <w:szCs w:val="24"/>
        </w:rPr>
        <w:t>“.</w:t>
      </w:r>
    </w:p>
    <w:p w14:paraId="0BAC4231" w14:textId="77777777" w:rsidR="005876D9" w:rsidRDefault="005876D9">
      <w:pPr>
        <w:pStyle w:val="Odstavecseseznamem"/>
        <w:spacing w:line="240" w:lineRule="auto"/>
        <w:contextualSpacing w:val="0"/>
        <w:rPr>
          <w:rFonts w:ascii="Times New Roman" w:hAnsi="Times New Roman"/>
          <w:bCs/>
          <w:sz w:val="24"/>
          <w:szCs w:val="24"/>
        </w:rPr>
      </w:pPr>
    </w:p>
    <w:p w14:paraId="6A73FB89" w14:textId="77777777" w:rsidR="00C261EB" w:rsidRPr="00C261EB" w:rsidRDefault="005876D9" w:rsidP="00C261EB">
      <w:pPr>
        <w:pStyle w:val="Odstavecseseznamem"/>
        <w:spacing w:line="240" w:lineRule="auto"/>
        <w:contextualSpacing w:val="0"/>
        <w:rPr>
          <w:rFonts w:ascii="Times New Roman" w:hAnsi="Times New Roman"/>
          <w:sz w:val="24"/>
          <w:szCs w:val="24"/>
        </w:rPr>
      </w:pPr>
      <w:r w:rsidRPr="00B732D8">
        <w:rPr>
          <w:rFonts w:ascii="Times New Roman" w:hAnsi="Times New Roman"/>
          <w:i/>
          <w:sz w:val="24"/>
          <w:szCs w:val="24"/>
        </w:rPr>
        <w:t>CELEX: 32010L0031</w:t>
      </w:r>
    </w:p>
    <w:p w14:paraId="7E859746" w14:textId="77777777" w:rsidR="00A004A0" w:rsidRDefault="00A004A0">
      <w:pPr>
        <w:pStyle w:val="Odstavecseseznamem"/>
        <w:spacing w:line="240" w:lineRule="auto"/>
        <w:contextualSpacing w:val="0"/>
        <w:rPr>
          <w:rFonts w:ascii="Times New Roman" w:hAnsi="Times New Roman"/>
          <w:sz w:val="24"/>
          <w:szCs w:val="24"/>
        </w:rPr>
      </w:pPr>
    </w:p>
    <w:p w14:paraId="660956D5" w14:textId="77777777" w:rsidR="00A004A0" w:rsidRPr="00FD16C8" w:rsidRDefault="00A004A0" w:rsidP="00A004A0">
      <w:pPr>
        <w:shd w:val="clear" w:color="auto" w:fill="FFFF00"/>
        <w:spacing w:line="240" w:lineRule="auto"/>
        <w:ind w:left="426"/>
        <w:rPr>
          <w:rFonts w:ascii="Times New Roman" w:hAnsi="Times New Roman"/>
          <w:color w:val="FF0000"/>
          <w:sz w:val="24"/>
          <w:szCs w:val="24"/>
        </w:rPr>
      </w:pPr>
      <w:r w:rsidRPr="00FD16C8">
        <w:rPr>
          <w:rFonts w:ascii="Times New Roman" w:hAnsi="Times New Roman"/>
          <w:color w:val="FF0000"/>
          <w:sz w:val="24"/>
          <w:szCs w:val="24"/>
          <w:highlight w:val="yellow"/>
        </w:rPr>
        <w:t>X. Poznámka</w:t>
      </w:r>
      <w:r w:rsidRPr="00FD16C8">
        <w:rPr>
          <w:rFonts w:ascii="Times New Roman" w:hAnsi="Times New Roman"/>
          <w:color w:val="FF0000"/>
          <w:sz w:val="24"/>
          <w:szCs w:val="24"/>
        </w:rPr>
        <w:t xml:space="preserve"> pod čarou č. </w:t>
      </w:r>
      <w:r>
        <w:rPr>
          <w:rFonts w:ascii="Times New Roman" w:hAnsi="Times New Roman"/>
          <w:color w:val="FF0000"/>
          <w:sz w:val="24"/>
          <w:szCs w:val="24"/>
        </w:rPr>
        <w:t>14</w:t>
      </w:r>
      <w:r w:rsidRPr="00FD16C8">
        <w:rPr>
          <w:rFonts w:ascii="Times New Roman" w:hAnsi="Times New Roman"/>
          <w:color w:val="FF0000"/>
          <w:sz w:val="24"/>
          <w:szCs w:val="24"/>
        </w:rPr>
        <w:t xml:space="preserve"> se zrušuje, a to včetně odkazů na poznámku pod čarou.</w:t>
      </w:r>
    </w:p>
    <w:p w14:paraId="0F5513B5" w14:textId="77777777" w:rsidR="00A004A0" w:rsidRDefault="00A004A0" w:rsidP="00A004A0">
      <w:pPr>
        <w:spacing w:line="240" w:lineRule="auto"/>
        <w:rPr>
          <w:rFonts w:ascii="Times New Roman" w:hAnsi="Times New Roman"/>
          <w:sz w:val="24"/>
          <w:szCs w:val="24"/>
        </w:rPr>
      </w:pPr>
    </w:p>
    <w:p w14:paraId="4DE1B090" w14:textId="77777777" w:rsidR="00A004A0" w:rsidRPr="00A004A0" w:rsidRDefault="00A004A0"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663F6BC9" w14:textId="77777777" w:rsidR="00A004A0" w:rsidRPr="00B732D8" w:rsidRDefault="00A004A0">
      <w:pPr>
        <w:pStyle w:val="Odstavecseseznamem"/>
        <w:spacing w:line="240" w:lineRule="auto"/>
        <w:contextualSpacing w:val="0"/>
        <w:rPr>
          <w:rFonts w:ascii="Times New Roman" w:hAnsi="Times New Roman"/>
          <w:sz w:val="24"/>
          <w:szCs w:val="24"/>
        </w:rPr>
      </w:pPr>
    </w:p>
    <w:p w14:paraId="2A16F84E" w14:textId="77777777" w:rsidR="009432C0" w:rsidRPr="00B732D8" w:rsidRDefault="009432C0"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7a se na konci </w:t>
      </w:r>
      <w:r w:rsidR="008548C7" w:rsidRPr="00B732D8">
        <w:rPr>
          <w:rFonts w:ascii="Times New Roman" w:hAnsi="Times New Roman"/>
          <w:sz w:val="24"/>
          <w:szCs w:val="24"/>
        </w:rPr>
        <w:t>odstavce 4</w:t>
      </w:r>
      <w:r w:rsidRPr="00B732D8">
        <w:rPr>
          <w:rFonts w:ascii="Times New Roman" w:hAnsi="Times New Roman"/>
          <w:sz w:val="24"/>
          <w:szCs w:val="24"/>
        </w:rPr>
        <w:t xml:space="preserve"> tečka nahrazuje čárkou a doplňuje se písmeno f), které zní:</w:t>
      </w:r>
    </w:p>
    <w:p w14:paraId="4E408C98" w14:textId="77777777" w:rsidR="00692EF8" w:rsidRPr="00B732D8" w:rsidRDefault="00692EF8">
      <w:pPr>
        <w:pStyle w:val="Odstavecseseznamem"/>
        <w:spacing w:line="240" w:lineRule="auto"/>
        <w:contextualSpacing w:val="0"/>
        <w:rPr>
          <w:rFonts w:ascii="Times New Roman" w:hAnsi="Times New Roman"/>
          <w:sz w:val="24"/>
          <w:szCs w:val="24"/>
        </w:rPr>
      </w:pPr>
    </w:p>
    <w:p w14:paraId="1D5E8F45" w14:textId="77777777" w:rsidR="009432C0" w:rsidRPr="00B732D8" w:rsidRDefault="009432C0">
      <w:pPr>
        <w:pStyle w:val="Odstavecseseznamem"/>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 xml:space="preserve">f) </w:t>
      </w:r>
      <w:r w:rsidR="00790F83" w:rsidRPr="00B732D8">
        <w:rPr>
          <w:rFonts w:ascii="Times New Roman" w:hAnsi="Times New Roman"/>
          <w:color w:val="000000" w:themeColor="text1"/>
          <w:sz w:val="24"/>
          <w:szCs w:val="24"/>
          <w:u w:val="single"/>
        </w:rPr>
        <w:t>obsahovat posouzení technické, ekonomické a ekologické proveditelnosti místního systému dodávky energie využívajícího energii z obnovitelných zdrojů, kombinované výroby elektřiny a tepla, soustavy zásobování tepelnou energií a tepelného čerpadla (dále jen „alternativní systém dodávek energie“).</w:t>
      </w:r>
      <w:r w:rsidRPr="00B732D8">
        <w:rPr>
          <w:rFonts w:ascii="Times New Roman" w:hAnsi="Times New Roman"/>
          <w:color w:val="000000" w:themeColor="text1"/>
          <w:sz w:val="24"/>
          <w:szCs w:val="24"/>
        </w:rPr>
        <w:t>“.</w:t>
      </w:r>
    </w:p>
    <w:p w14:paraId="4FAAFAB2" w14:textId="77777777" w:rsidR="00617B0C" w:rsidRPr="00B732D8" w:rsidRDefault="00617B0C">
      <w:pPr>
        <w:pStyle w:val="Odstavecseseznamem"/>
        <w:spacing w:line="240" w:lineRule="auto"/>
        <w:contextualSpacing w:val="0"/>
        <w:rPr>
          <w:rFonts w:ascii="Times New Roman" w:hAnsi="Times New Roman"/>
          <w:color w:val="000000" w:themeColor="text1"/>
          <w:sz w:val="24"/>
          <w:szCs w:val="24"/>
        </w:rPr>
      </w:pPr>
    </w:p>
    <w:p w14:paraId="6D605414" w14:textId="77777777" w:rsidR="00617B0C" w:rsidRPr="00B732D8" w:rsidRDefault="00617B0C">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32010L0031</w:t>
      </w:r>
    </w:p>
    <w:p w14:paraId="2386862B" w14:textId="77777777" w:rsidR="00DE4598" w:rsidRPr="00B732D8" w:rsidRDefault="00DE4598">
      <w:pPr>
        <w:pStyle w:val="Odstavecseseznamem"/>
        <w:spacing w:line="240" w:lineRule="auto"/>
        <w:contextualSpacing w:val="0"/>
        <w:rPr>
          <w:rFonts w:ascii="Times New Roman" w:hAnsi="Times New Roman"/>
          <w:sz w:val="24"/>
          <w:szCs w:val="24"/>
        </w:rPr>
      </w:pPr>
    </w:p>
    <w:p w14:paraId="7AD5DFAE" w14:textId="77777777" w:rsidR="00692EF8" w:rsidRPr="00B732D8" w:rsidRDefault="00DE4598"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9a odst. 3 písmeno c) zní:</w:t>
      </w:r>
    </w:p>
    <w:p w14:paraId="79F32206" w14:textId="77777777" w:rsidR="00DE4598" w:rsidRPr="00B732D8" w:rsidRDefault="00DE4598">
      <w:pPr>
        <w:pStyle w:val="Odstavecseseznamem"/>
        <w:spacing w:line="240" w:lineRule="auto"/>
        <w:contextualSpacing w:val="0"/>
        <w:rPr>
          <w:rFonts w:ascii="Times New Roman" w:hAnsi="Times New Roman"/>
          <w:sz w:val="24"/>
          <w:szCs w:val="24"/>
        </w:rPr>
      </w:pPr>
    </w:p>
    <w:p w14:paraId="7F6D3E48" w14:textId="77777777" w:rsidR="00DE4598" w:rsidRPr="00B732D8" w:rsidRDefault="00DE4598">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„c) </w:t>
      </w:r>
      <w:r w:rsidR="00A9790F" w:rsidRPr="00B732D8">
        <w:rPr>
          <w:rFonts w:ascii="Times New Roman" w:hAnsi="Times New Roman"/>
          <w:sz w:val="24"/>
          <w:szCs w:val="24"/>
        </w:rPr>
        <w:t>být, v případech podle odstavce 1 písm. b) až d), součástí dokladové části dokumentace pro provádění stavby podle jiného právního předpisu</w:t>
      </w:r>
      <w:r w:rsidR="00A9790F" w:rsidRPr="00A004A0">
        <w:rPr>
          <w:rFonts w:ascii="Times New Roman" w:hAnsi="Times New Roman"/>
          <w:strike/>
          <w:sz w:val="24"/>
          <w:szCs w:val="24"/>
          <w:highlight w:val="yellow"/>
          <w:vertAlign w:val="superscript"/>
        </w:rPr>
        <w:t>14</w:t>
      </w:r>
      <w:r w:rsidR="00A9790F" w:rsidRPr="00A004A0">
        <w:rPr>
          <w:rFonts w:ascii="Times New Roman" w:hAnsi="Times New Roman"/>
          <w:bCs/>
          <w:strike/>
          <w:sz w:val="24"/>
          <w:szCs w:val="24"/>
          <w:highlight w:val="yellow"/>
          <w:vertAlign w:val="superscript"/>
        </w:rPr>
        <w:t>)</w:t>
      </w:r>
      <w:r w:rsidR="00A9790F" w:rsidRPr="00B732D8">
        <w:rPr>
          <w:rFonts w:ascii="Times New Roman" w:hAnsi="Times New Roman"/>
          <w:bCs/>
          <w:sz w:val="24"/>
          <w:szCs w:val="24"/>
        </w:rPr>
        <w:t xml:space="preserve">; to neplatí v případě nové výrobny elektřiny, na kterou byla vydána státní autorizace na výstavbu výrobny elektřiny podle </w:t>
      </w:r>
      <w:hyperlink r:id="rId36" w:history="1">
        <w:r w:rsidR="00A9790F" w:rsidRPr="00B732D8">
          <w:rPr>
            <w:rFonts w:ascii="Times New Roman" w:hAnsi="Times New Roman"/>
            <w:bCs/>
            <w:sz w:val="24"/>
            <w:szCs w:val="24"/>
          </w:rPr>
          <w:t>energetického zákona</w:t>
        </w:r>
      </w:hyperlink>
      <w:r w:rsidR="00A9790F" w:rsidRPr="00B732D8">
        <w:rPr>
          <w:rFonts w:ascii="Times New Roman" w:hAnsi="Times New Roman"/>
          <w:bCs/>
          <w:sz w:val="24"/>
          <w:szCs w:val="24"/>
        </w:rPr>
        <w:t>.</w:t>
      </w:r>
      <w:r w:rsidRPr="00B732D8">
        <w:rPr>
          <w:rFonts w:ascii="Times New Roman" w:hAnsi="Times New Roman"/>
          <w:bCs/>
          <w:sz w:val="24"/>
          <w:szCs w:val="24"/>
        </w:rPr>
        <w:t>“.</w:t>
      </w:r>
    </w:p>
    <w:p w14:paraId="1CFB44F9" w14:textId="77777777" w:rsidR="00DE4598" w:rsidRPr="00B732D8" w:rsidRDefault="00DE4598">
      <w:pPr>
        <w:pStyle w:val="Odstavecseseznamem"/>
        <w:spacing w:line="240" w:lineRule="auto"/>
        <w:contextualSpacing w:val="0"/>
        <w:rPr>
          <w:rFonts w:ascii="Times New Roman" w:hAnsi="Times New Roman"/>
          <w:sz w:val="24"/>
          <w:szCs w:val="24"/>
        </w:rPr>
      </w:pPr>
    </w:p>
    <w:p w14:paraId="6E91BED3" w14:textId="77777777" w:rsidR="00817E42" w:rsidRPr="00B732D8" w:rsidRDefault="00DE4598"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V § 11 odst. 1 písm. </w:t>
      </w:r>
      <w:r w:rsidR="00817E42" w:rsidRPr="00B732D8">
        <w:rPr>
          <w:rFonts w:ascii="Times New Roman" w:hAnsi="Times New Roman"/>
          <w:sz w:val="24"/>
          <w:szCs w:val="24"/>
        </w:rPr>
        <w:t>j</w:t>
      </w:r>
      <w:r w:rsidRPr="00B732D8">
        <w:rPr>
          <w:rFonts w:ascii="Times New Roman" w:hAnsi="Times New Roman"/>
          <w:sz w:val="24"/>
          <w:szCs w:val="24"/>
        </w:rPr>
        <w:t>) se slova „politice územního rozvoje“ nahrazují slovy „</w:t>
      </w:r>
      <w:r w:rsidR="00EB47D0" w:rsidRPr="00B732D8">
        <w:rPr>
          <w:rFonts w:ascii="Times New Roman" w:hAnsi="Times New Roman"/>
          <w:sz w:val="24"/>
          <w:szCs w:val="24"/>
        </w:rPr>
        <w:t xml:space="preserve">územnímu </w:t>
      </w:r>
      <w:r w:rsidRPr="00B732D8">
        <w:rPr>
          <w:rFonts w:ascii="Times New Roman" w:hAnsi="Times New Roman"/>
          <w:sz w:val="24"/>
          <w:szCs w:val="24"/>
        </w:rPr>
        <w:t>rozvojovému plánu“.</w:t>
      </w:r>
    </w:p>
    <w:p w14:paraId="68529199" w14:textId="77777777" w:rsidR="00817E42" w:rsidRPr="00B732D8" w:rsidRDefault="00817E42">
      <w:pPr>
        <w:pStyle w:val="Odstavecseseznamem"/>
        <w:spacing w:line="240" w:lineRule="auto"/>
        <w:contextualSpacing w:val="0"/>
        <w:rPr>
          <w:rFonts w:ascii="Times New Roman" w:hAnsi="Times New Roman"/>
          <w:sz w:val="24"/>
          <w:szCs w:val="24"/>
        </w:rPr>
      </w:pPr>
    </w:p>
    <w:p w14:paraId="42A8789E" w14:textId="77777777" w:rsidR="00817E42" w:rsidRPr="00B732D8" w:rsidRDefault="00817E42"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12 odst. 1 písm. f) </w:t>
      </w:r>
      <w:r w:rsidR="00755E5A" w:rsidRPr="00B732D8">
        <w:rPr>
          <w:rFonts w:ascii="Times New Roman" w:hAnsi="Times New Roman"/>
          <w:sz w:val="24"/>
          <w:szCs w:val="24"/>
        </w:rPr>
        <w:t xml:space="preserve">a v § 12a odst. 1 písm. h) </w:t>
      </w:r>
      <w:r w:rsidRPr="00B732D8">
        <w:rPr>
          <w:rFonts w:ascii="Times New Roman" w:hAnsi="Times New Roman"/>
          <w:sz w:val="24"/>
          <w:szCs w:val="24"/>
        </w:rPr>
        <w:t>se slova „</w:t>
      </w:r>
      <w:r w:rsidRPr="00B732D8">
        <w:rPr>
          <w:rFonts w:ascii="Times New Roman" w:hAnsi="Times New Roman"/>
          <w:sz w:val="24"/>
          <w:szCs w:val="24"/>
          <w:u w:val="single"/>
        </w:rPr>
        <w:t>některou z povinností</w:t>
      </w:r>
      <w:r w:rsidRPr="00B732D8">
        <w:rPr>
          <w:rFonts w:ascii="Times New Roman" w:hAnsi="Times New Roman"/>
          <w:sz w:val="24"/>
          <w:szCs w:val="24"/>
        </w:rPr>
        <w:t>“ nahrazují slovem „</w:t>
      </w:r>
      <w:r w:rsidRPr="00B732D8">
        <w:rPr>
          <w:rFonts w:ascii="Times New Roman" w:hAnsi="Times New Roman"/>
          <w:sz w:val="24"/>
          <w:szCs w:val="24"/>
          <w:u w:val="single"/>
        </w:rPr>
        <w:t>povinnost</w:t>
      </w:r>
      <w:r w:rsidRPr="00B732D8">
        <w:rPr>
          <w:rFonts w:ascii="Times New Roman" w:hAnsi="Times New Roman"/>
          <w:sz w:val="24"/>
          <w:szCs w:val="24"/>
        </w:rPr>
        <w:t>“.</w:t>
      </w:r>
    </w:p>
    <w:p w14:paraId="54281DAA" w14:textId="77777777" w:rsidR="00617B0C" w:rsidRPr="00B732D8" w:rsidRDefault="00617B0C">
      <w:pPr>
        <w:spacing w:line="240" w:lineRule="auto"/>
        <w:rPr>
          <w:rFonts w:ascii="Times New Roman" w:hAnsi="Times New Roman"/>
          <w:sz w:val="24"/>
          <w:szCs w:val="24"/>
        </w:rPr>
      </w:pPr>
    </w:p>
    <w:p w14:paraId="2206DB8D" w14:textId="77777777" w:rsidR="00617B0C" w:rsidRPr="00B732D8" w:rsidRDefault="00617B0C">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32010L0031</w:t>
      </w:r>
    </w:p>
    <w:p w14:paraId="7C216D10" w14:textId="77777777" w:rsidR="00DE4598" w:rsidRPr="00B732D8" w:rsidRDefault="00DE4598">
      <w:pPr>
        <w:pStyle w:val="Odstavecseseznamem"/>
        <w:spacing w:line="240" w:lineRule="auto"/>
        <w:contextualSpacing w:val="0"/>
        <w:rPr>
          <w:rFonts w:ascii="Times New Roman" w:hAnsi="Times New Roman"/>
          <w:sz w:val="24"/>
          <w:szCs w:val="24"/>
        </w:rPr>
      </w:pPr>
    </w:p>
    <w:p w14:paraId="2961EB89" w14:textId="77777777" w:rsidR="00692EF8" w:rsidRPr="00B732D8" w:rsidRDefault="00DE4598"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13 odstavec 1 zní:</w:t>
      </w:r>
    </w:p>
    <w:p w14:paraId="2C95AFD3" w14:textId="77777777" w:rsidR="00DE4598" w:rsidRPr="00B732D8" w:rsidRDefault="00DE4598">
      <w:pPr>
        <w:spacing w:line="240" w:lineRule="auto"/>
        <w:rPr>
          <w:rFonts w:ascii="Times New Roman" w:hAnsi="Times New Roman"/>
          <w:sz w:val="24"/>
          <w:szCs w:val="24"/>
        </w:rPr>
      </w:pPr>
    </w:p>
    <w:p w14:paraId="05870F51" w14:textId="77777777" w:rsidR="00DE4598" w:rsidRPr="00B732D8" w:rsidRDefault="00DE4598">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„(1) </w:t>
      </w:r>
      <w:r w:rsidR="00A9790F" w:rsidRPr="00B732D8">
        <w:rPr>
          <w:rFonts w:ascii="Times New Roman" w:hAnsi="Times New Roman"/>
          <w:sz w:val="24"/>
          <w:szCs w:val="24"/>
          <w:u w:val="single"/>
        </w:rPr>
        <w:t>Státní energetická inspekce je dotčeným orgánem státní správy</w:t>
      </w:r>
      <w:r w:rsidR="00A9790F" w:rsidRPr="009C04BD">
        <w:rPr>
          <w:rFonts w:ascii="Times New Roman" w:hAnsi="Times New Roman"/>
          <w:strike/>
          <w:sz w:val="24"/>
          <w:szCs w:val="24"/>
          <w:highlight w:val="yellow"/>
          <w:u w:val="single"/>
          <w:vertAlign w:val="superscript"/>
        </w:rPr>
        <w:t>8)</w:t>
      </w:r>
      <w:r w:rsidR="00A9790F" w:rsidRPr="00B732D8">
        <w:rPr>
          <w:rFonts w:ascii="Times New Roman" w:hAnsi="Times New Roman"/>
          <w:sz w:val="24"/>
          <w:szCs w:val="24"/>
          <w:u w:val="single"/>
        </w:rPr>
        <w:t xml:space="preserve"> při ochraně zájmů chráněných tímto zákonem v řízeních o povolení záměrů výroben tepla o celkovém tepelném příkonu nad 20 MW, která vedou stavební úřady podle stavebního zákona, s výjimkou řízení, vedených jinými stavebními úřady podle stavebního zákona. </w:t>
      </w:r>
      <w:r w:rsidR="00A9790F" w:rsidRPr="00B732D8">
        <w:rPr>
          <w:rFonts w:ascii="Times New Roman" w:hAnsi="Times New Roman"/>
          <w:color w:val="000000" w:themeColor="text1"/>
          <w:sz w:val="24"/>
          <w:szCs w:val="24"/>
          <w:u w:val="single"/>
        </w:rPr>
        <w:t>Státní energetická inspekce je dále dotčeným orgánem státní správy při ochraně zájmů chráněných tímto zákonem při kolaudačním řízení, která vedou stavební úřady podle stavebního zákona k výstavbě nové budovy s celkovou energeticky vztažnou plochou větší než 350 m</w:t>
      </w:r>
      <w:r w:rsidR="00A9790F" w:rsidRPr="00B732D8">
        <w:rPr>
          <w:rFonts w:ascii="Times New Roman" w:hAnsi="Times New Roman"/>
          <w:color w:val="000000" w:themeColor="text1"/>
          <w:sz w:val="24"/>
          <w:szCs w:val="24"/>
          <w:u w:val="single"/>
          <w:vertAlign w:val="superscript"/>
        </w:rPr>
        <w:t>2</w:t>
      </w:r>
      <w:r w:rsidR="00A9790F" w:rsidRPr="00B732D8">
        <w:rPr>
          <w:rFonts w:ascii="Times New Roman" w:hAnsi="Times New Roman"/>
          <w:color w:val="000000" w:themeColor="text1"/>
          <w:sz w:val="24"/>
          <w:szCs w:val="24"/>
          <w:u w:val="single"/>
        </w:rPr>
        <w:t xml:space="preserve"> a větší změně dokončené budovy s celkovou energeticky vztažnou plochou větší než 350 m</w:t>
      </w:r>
      <w:r w:rsidR="00A9790F" w:rsidRPr="00B732D8">
        <w:rPr>
          <w:rFonts w:ascii="Times New Roman" w:hAnsi="Times New Roman"/>
          <w:color w:val="000000" w:themeColor="text1"/>
          <w:sz w:val="24"/>
          <w:szCs w:val="24"/>
          <w:u w:val="single"/>
          <w:vertAlign w:val="superscript"/>
        </w:rPr>
        <w:t>2</w:t>
      </w:r>
      <w:r w:rsidR="004861B8">
        <w:rPr>
          <w:rFonts w:ascii="Times New Roman" w:hAnsi="Times New Roman"/>
          <w:color w:val="000000" w:themeColor="text1"/>
          <w:sz w:val="24"/>
          <w:szCs w:val="24"/>
          <w:u w:val="single"/>
        </w:rPr>
        <w:t xml:space="preserve"> </w:t>
      </w:r>
      <w:r w:rsidR="00A9790F" w:rsidRPr="00B732D8">
        <w:rPr>
          <w:rFonts w:ascii="Times New Roman" w:hAnsi="Times New Roman"/>
          <w:color w:val="000000" w:themeColor="text1"/>
          <w:sz w:val="24"/>
          <w:szCs w:val="24"/>
          <w:u w:val="single"/>
        </w:rPr>
        <w:t>a v řízení o povolení záměru změny způsobu vytápění budovy připojené na soustavu zásobování tepelnou energií, která vedou stavební úřady podle stavebního zákona. Státní energetická inspekce vydává v těchto řízeních vyjádření</w:t>
      </w:r>
      <w:r w:rsidR="00EB47D0" w:rsidRPr="00B732D8">
        <w:rPr>
          <w:rFonts w:ascii="Times New Roman" w:hAnsi="Times New Roman"/>
          <w:sz w:val="24"/>
          <w:szCs w:val="24"/>
          <w:u w:val="single"/>
        </w:rPr>
        <w:t>.</w:t>
      </w:r>
      <w:r w:rsidRPr="00B732D8">
        <w:rPr>
          <w:rFonts w:ascii="Times New Roman" w:hAnsi="Times New Roman"/>
          <w:sz w:val="24"/>
          <w:szCs w:val="24"/>
        </w:rPr>
        <w:t>“.</w:t>
      </w:r>
    </w:p>
    <w:p w14:paraId="29634BDA" w14:textId="77777777" w:rsidR="00617B0C" w:rsidRPr="00B732D8" w:rsidRDefault="00617B0C">
      <w:pPr>
        <w:pStyle w:val="Odstavecseseznamem"/>
        <w:spacing w:line="240" w:lineRule="auto"/>
        <w:ind w:left="0" w:firstLine="567"/>
        <w:contextualSpacing w:val="0"/>
        <w:rPr>
          <w:rFonts w:ascii="Times New Roman" w:hAnsi="Times New Roman"/>
          <w:sz w:val="24"/>
          <w:szCs w:val="24"/>
        </w:rPr>
      </w:pPr>
    </w:p>
    <w:p w14:paraId="6161B13A" w14:textId="77777777" w:rsidR="00617B0C" w:rsidRPr="00B732D8" w:rsidRDefault="00617B0C">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w:t>
      </w:r>
      <w:r w:rsidR="00BB3191">
        <w:rPr>
          <w:rFonts w:ascii="Times New Roman" w:hAnsi="Times New Roman"/>
          <w:i/>
          <w:sz w:val="24"/>
          <w:szCs w:val="24"/>
        </w:rPr>
        <w:t xml:space="preserve">32010L0031, </w:t>
      </w:r>
      <w:r w:rsidR="00645F66">
        <w:rPr>
          <w:rFonts w:ascii="Times New Roman" w:hAnsi="Times New Roman"/>
          <w:i/>
          <w:sz w:val="24"/>
          <w:szCs w:val="24"/>
        </w:rPr>
        <w:t>32018L0844</w:t>
      </w:r>
    </w:p>
    <w:p w14:paraId="7BD8DF66" w14:textId="77777777" w:rsidR="00BF3039" w:rsidRPr="00B732D8" w:rsidRDefault="00BF3039">
      <w:pPr>
        <w:pStyle w:val="Odstavecseseznamem"/>
        <w:spacing w:line="240" w:lineRule="auto"/>
        <w:ind w:left="0" w:firstLine="567"/>
        <w:contextualSpacing w:val="0"/>
        <w:rPr>
          <w:rFonts w:ascii="Times New Roman" w:hAnsi="Times New Roman"/>
          <w:sz w:val="24"/>
          <w:szCs w:val="24"/>
        </w:rPr>
      </w:pPr>
    </w:p>
    <w:p w14:paraId="49FF4A62" w14:textId="77777777" w:rsidR="00DE4598" w:rsidRPr="00B732D8" w:rsidRDefault="00BF3039" w:rsidP="001F41D5">
      <w:pPr>
        <w:pStyle w:val="Odstavecseseznamem"/>
        <w:numPr>
          <w:ilvl w:val="0"/>
          <w:numId w:val="33"/>
        </w:numPr>
        <w:spacing w:line="240" w:lineRule="auto"/>
        <w:contextualSpacing w:val="0"/>
        <w:rPr>
          <w:rFonts w:ascii="Times New Roman" w:hAnsi="Times New Roman"/>
        </w:rPr>
      </w:pPr>
      <w:r w:rsidRPr="00B732D8">
        <w:rPr>
          <w:rFonts w:ascii="Times New Roman" w:hAnsi="Times New Roman"/>
          <w:sz w:val="24"/>
          <w:szCs w:val="24"/>
        </w:rPr>
        <w:t xml:space="preserve">V § 13 </w:t>
      </w:r>
      <w:r w:rsidR="00755E5A" w:rsidRPr="00B732D8">
        <w:rPr>
          <w:rFonts w:ascii="Times New Roman" w:hAnsi="Times New Roman"/>
          <w:sz w:val="24"/>
          <w:szCs w:val="24"/>
        </w:rPr>
        <w:t>odst. 2 větě první se slova „politiky územního rozvoje a</w:t>
      </w:r>
      <w:r w:rsidR="000341E5" w:rsidRPr="00B732D8">
        <w:rPr>
          <w:rFonts w:ascii="Times New Roman" w:hAnsi="Times New Roman"/>
          <w:sz w:val="24"/>
          <w:szCs w:val="24"/>
        </w:rPr>
        <w:t xml:space="preserve"> územní</w:t>
      </w:r>
      <w:r w:rsidR="00755E5A" w:rsidRPr="00B732D8">
        <w:rPr>
          <w:rFonts w:ascii="Times New Roman" w:hAnsi="Times New Roman"/>
          <w:sz w:val="24"/>
          <w:szCs w:val="24"/>
        </w:rPr>
        <w:t xml:space="preserve">“ </w:t>
      </w:r>
      <w:r w:rsidR="000341E5" w:rsidRPr="00B732D8">
        <w:rPr>
          <w:rFonts w:ascii="Times New Roman" w:hAnsi="Times New Roman"/>
          <w:sz w:val="24"/>
          <w:szCs w:val="24"/>
        </w:rPr>
        <w:t>nahrazují slovem „územně“</w:t>
      </w:r>
      <w:r w:rsidR="00A06E75" w:rsidRPr="00B732D8">
        <w:rPr>
          <w:rFonts w:ascii="Times New Roman" w:hAnsi="Times New Roman"/>
          <w:sz w:val="24"/>
          <w:szCs w:val="24"/>
        </w:rPr>
        <w:t xml:space="preserve"> a slovo „umisťují“ se nahrazuje slovy „se jí vymezují plochy nebo pozemky“ a ve větě poslední se slova „pořizování územní“ nahrazují slovy „pořizování územně“</w:t>
      </w:r>
      <w:r w:rsidRPr="00B732D8">
        <w:rPr>
          <w:rFonts w:ascii="Times New Roman" w:hAnsi="Times New Roman"/>
          <w:sz w:val="24"/>
          <w:szCs w:val="24"/>
        </w:rPr>
        <w:t>.</w:t>
      </w:r>
    </w:p>
    <w:p w14:paraId="61D57508" w14:textId="77777777" w:rsidR="00A35489" w:rsidRPr="00B732D8" w:rsidRDefault="00A35489">
      <w:pPr>
        <w:pStyle w:val="Odstavecseseznamem"/>
        <w:spacing w:line="240" w:lineRule="auto"/>
        <w:contextualSpacing w:val="0"/>
        <w:rPr>
          <w:rFonts w:ascii="Times New Roman" w:hAnsi="Times New Roman"/>
          <w:sz w:val="24"/>
          <w:szCs w:val="24"/>
        </w:rPr>
      </w:pPr>
    </w:p>
    <w:p w14:paraId="54F78F2B" w14:textId="77777777" w:rsidR="00A35489" w:rsidRPr="00B732D8" w:rsidRDefault="009744FF"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13 </w:t>
      </w:r>
      <w:r w:rsidR="00EB47D0" w:rsidRPr="00B732D8">
        <w:rPr>
          <w:rFonts w:ascii="Times New Roman" w:hAnsi="Times New Roman"/>
          <w:sz w:val="24"/>
          <w:szCs w:val="24"/>
        </w:rPr>
        <w:t xml:space="preserve">odst. 3 a 4 se slova „závazná stanoviska“ </w:t>
      </w:r>
      <w:r w:rsidR="00D90325" w:rsidRPr="00B732D8">
        <w:rPr>
          <w:rFonts w:ascii="Times New Roman" w:hAnsi="Times New Roman"/>
          <w:sz w:val="24"/>
          <w:szCs w:val="24"/>
        </w:rPr>
        <w:t xml:space="preserve">nahrazují slovem „vyjádření“ </w:t>
      </w:r>
      <w:r w:rsidR="00EB47D0" w:rsidRPr="00B732D8">
        <w:rPr>
          <w:rFonts w:ascii="Times New Roman" w:hAnsi="Times New Roman"/>
          <w:sz w:val="24"/>
          <w:szCs w:val="24"/>
        </w:rPr>
        <w:t>a slova „</w:t>
      </w:r>
      <w:r w:rsidR="00D90325" w:rsidRPr="00B732D8">
        <w:rPr>
          <w:rFonts w:ascii="Times New Roman" w:hAnsi="Times New Roman"/>
          <w:sz w:val="24"/>
          <w:szCs w:val="24"/>
        </w:rPr>
        <w:t xml:space="preserve">ve věcech územního plánování </w:t>
      </w:r>
      <w:r w:rsidR="00EB47D0" w:rsidRPr="00B732D8">
        <w:rPr>
          <w:rFonts w:ascii="Times New Roman" w:hAnsi="Times New Roman"/>
          <w:sz w:val="24"/>
          <w:szCs w:val="24"/>
        </w:rPr>
        <w:t xml:space="preserve">a stavebního řádu“ </w:t>
      </w:r>
      <w:r w:rsidR="00D90325" w:rsidRPr="00B732D8">
        <w:rPr>
          <w:rFonts w:ascii="Times New Roman" w:hAnsi="Times New Roman"/>
          <w:sz w:val="24"/>
          <w:szCs w:val="24"/>
        </w:rPr>
        <w:t xml:space="preserve">se </w:t>
      </w:r>
      <w:r w:rsidR="00EB47D0" w:rsidRPr="00B732D8">
        <w:rPr>
          <w:rFonts w:ascii="Times New Roman" w:hAnsi="Times New Roman"/>
          <w:sz w:val="24"/>
          <w:szCs w:val="24"/>
        </w:rPr>
        <w:t>zrušují</w:t>
      </w:r>
      <w:r w:rsidR="00A35489" w:rsidRPr="00B732D8">
        <w:rPr>
          <w:rFonts w:ascii="Times New Roman" w:hAnsi="Times New Roman"/>
          <w:sz w:val="24"/>
          <w:szCs w:val="24"/>
        </w:rPr>
        <w:t>.</w:t>
      </w:r>
    </w:p>
    <w:p w14:paraId="383C479A" w14:textId="77777777" w:rsidR="00D90325" w:rsidRPr="00B732D8" w:rsidRDefault="00D90325">
      <w:pPr>
        <w:pStyle w:val="Odstavecseseznamem"/>
        <w:spacing w:line="240" w:lineRule="auto"/>
        <w:contextualSpacing w:val="0"/>
        <w:rPr>
          <w:rFonts w:ascii="Times New Roman" w:hAnsi="Times New Roman"/>
          <w:sz w:val="24"/>
          <w:szCs w:val="24"/>
        </w:rPr>
      </w:pPr>
    </w:p>
    <w:p w14:paraId="7B93B6C2" w14:textId="77777777" w:rsidR="00D90325" w:rsidRDefault="00D90325"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13 odst. 4 se slova „</w:t>
      </w:r>
      <w:r w:rsidRPr="00B732D8">
        <w:rPr>
          <w:rFonts w:ascii="Times New Roman" w:hAnsi="Times New Roman"/>
          <w:color w:val="000000" w:themeColor="text1"/>
          <w:sz w:val="24"/>
          <w:szCs w:val="24"/>
        </w:rPr>
        <w:t xml:space="preserve">podle </w:t>
      </w:r>
      <w:r w:rsidRPr="00B732D8">
        <w:rPr>
          <w:rFonts w:ascii="Times New Roman" w:hAnsi="Times New Roman"/>
          <w:sz w:val="24"/>
          <w:szCs w:val="24"/>
        </w:rPr>
        <w:t>stavebního</w:t>
      </w:r>
      <w:r w:rsidR="000B5E3C" w:rsidRPr="00B732D8">
        <w:rPr>
          <w:rFonts w:ascii="Times New Roman" w:hAnsi="Times New Roman"/>
          <w:sz w:val="24"/>
          <w:szCs w:val="24"/>
        </w:rPr>
        <w:t xml:space="preserve"> zákona</w:t>
      </w:r>
      <w:r w:rsidR="00A9790F" w:rsidRPr="00B732D8">
        <w:rPr>
          <w:rFonts w:ascii="Times New Roman" w:hAnsi="Times New Roman"/>
          <w:sz w:val="24"/>
          <w:szCs w:val="24"/>
          <w:vertAlign w:val="superscript"/>
        </w:rPr>
        <w:t>27)</w:t>
      </w:r>
      <w:r w:rsidRPr="00B732D8">
        <w:rPr>
          <w:rFonts w:ascii="Times New Roman" w:hAnsi="Times New Roman"/>
          <w:sz w:val="24"/>
          <w:szCs w:val="24"/>
        </w:rPr>
        <w:t>“</w:t>
      </w:r>
      <w:r w:rsidR="000B5E3C" w:rsidRPr="00B732D8">
        <w:rPr>
          <w:rFonts w:ascii="Times New Roman" w:hAnsi="Times New Roman"/>
          <w:sz w:val="24"/>
          <w:szCs w:val="24"/>
        </w:rPr>
        <w:t xml:space="preserve"> zrušují.</w:t>
      </w:r>
    </w:p>
    <w:p w14:paraId="6CD72C2E" w14:textId="77777777" w:rsidR="005754F9" w:rsidRPr="005754F9" w:rsidRDefault="005754F9" w:rsidP="005754F9">
      <w:pPr>
        <w:pStyle w:val="Odstavecseseznamem"/>
        <w:rPr>
          <w:rFonts w:ascii="Times New Roman" w:hAnsi="Times New Roman"/>
          <w:sz w:val="24"/>
          <w:szCs w:val="24"/>
        </w:rPr>
      </w:pPr>
    </w:p>
    <w:p w14:paraId="15C6DCB8" w14:textId="77777777" w:rsidR="005754F9" w:rsidRPr="005754F9" w:rsidRDefault="005754F9" w:rsidP="005754F9">
      <w:pPr>
        <w:pStyle w:val="Odstavecseseznamem"/>
        <w:spacing w:line="240" w:lineRule="auto"/>
        <w:contextualSpacing w:val="0"/>
        <w:rPr>
          <w:rFonts w:ascii="Times New Roman" w:hAnsi="Times New Roman"/>
          <w:color w:val="FF0000"/>
          <w:sz w:val="24"/>
          <w:szCs w:val="24"/>
        </w:rPr>
      </w:pPr>
      <w:r w:rsidRPr="005754F9">
        <w:rPr>
          <w:rFonts w:ascii="Times New Roman" w:hAnsi="Times New Roman"/>
          <w:color w:val="FF0000"/>
          <w:sz w:val="24"/>
          <w:szCs w:val="24"/>
          <w:highlight w:val="yellow"/>
        </w:rPr>
        <w:t>Poznámka pod čarou č. 27 se zrušuje.</w:t>
      </w:r>
    </w:p>
    <w:p w14:paraId="090E4A00" w14:textId="77777777" w:rsidR="00950CF1" w:rsidRPr="00B732D8" w:rsidRDefault="00950CF1">
      <w:pPr>
        <w:spacing w:line="240" w:lineRule="auto"/>
        <w:rPr>
          <w:rFonts w:ascii="Times New Roman" w:hAnsi="Times New Roman"/>
          <w:sz w:val="24"/>
          <w:szCs w:val="24"/>
        </w:rPr>
      </w:pPr>
    </w:p>
    <w:p w14:paraId="04399C99" w14:textId="77777777" w:rsidR="000B5E3C" w:rsidRPr="00B732D8" w:rsidRDefault="000B5E3C" w:rsidP="001F41D5">
      <w:pPr>
        <w:pStyle w:val="Odstavecseseznamem"/>
        <w:numPr>
          <w:ilvl w:val="0"/>
          <w:numId w:val="33"/>
        </w:numPr>
        <w:spacing w:line="240" w:lineRule="auto"/>
        <w:contextualSpacing w:val="0"/>
        <w:rPr>
          <w:rFonts w:ascii="Times New Roman" w:hAnsi="Times New Roman"/>
          <w:sz w:val="24"/>
          <w:szCs w:val="24"/>
        </w:rPr>
      </w:pPr>
      <w:r w:rsidRPr="00B732D8">
        <w:rPr>
          <w:rFonts w:ascii="Times New Roman" w:hAnsi="Times New Roman"/>
          <w:sz w:val="24"/>
          <w:szCs w:val="24"/>
        </w:rPr>
        <w:t>V § 13 odst. 5 se slova „Závazná stanoviska podle odstavce 1 a stanoviska podle odstavce 2“ nahrazují slovy „Stanoviska a vyjádření“.</w:t>
      </w:r>
    </w:p>
    <w:p w14:paraId="31394EB5" w14:textId="77777777" w:rsidR="00A9790F" w:rsidRDefault="00A9790F" w:rsidP="00DE116B">
      <w:pPr>
        <w:spacing w:line="240" w:lineRule="auto"/>
        <w:rPr>
          <w:rFonts w:ascii="Times New Roman" w:hAnsi="Times New Roman"/>
          <w:sz w:val="24"/>
          <w:szCs w:val="24"/>
        </w:rPr>
      </w:pPr>
    </w:p>
    <w:p w14:paraId="7E8D4746" w14:textId="77777777" w:rsidR="00DE116B" w:rsidRDefault="00DE116B" w:rsidP="00DE116B">
      <w:pPr>
        <w:spacing w:line="240" w:lineRule="auto"/>
        <w:rPr>
          <w:rFonts w:ascii="Times New Roman" w:hAnsi="Times New Roman"/>
          <w:sz w:val="24"/>
          <w:szCs w:val="24"/>
        </w:rPr>
      </w:pPr>
    </w:p>
    <w:p w14:paraId="0CF43A40"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106B596F"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0152A2F0"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5A4179B9"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1CE79251" w14:textId="77777777" w:rsidR="00DE116B" w:rsidRDefault="00DE116B" w:rsidP="000F42C3">
      <w:pPr>
        <w:pStyle w:val="Odstavecseseznamem"/>
        <w:widowControl/>
        <w:numPr>
          <w:ilvl w:val="0"/>
          <w:numId w:val="69"/>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7AE4DFC6" w14:textId="77777777" w:rsidR="00DE116B" w:rsidRDefault="00DE116B" w:rsidP="00DE116B">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3969B188" w14:textId="77777777" w:rsidR="00DE116B" w:rsidRPr="00C61038" w:rsidRDefault="00DE116B" w:rsidP="000F42C3">
      <w:pPr>
        <w:pStyle w:val="Odstavecseseznamem"/>
        <w:widowControl/>
        <w:numPr>
          <w:ilvl w:val="0"/>
          <w:numId w:val="69"/>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 xml:space="preserve">Rozhodnutí, závazná stanoviska, stanoviska, souhlasy a jiná vyjádření vydaná přede dnem nabytí účinnosti tohoto zákona jako podklad pro vydání rozhodnutí podle zákona č. </w:t>
      </w:r>
      <w:r w:rsidRPr="00C61038">
        <w:rPr>
          <w:rFonts w:ascii="Times New Roman" w:hAnsi="Times New Roman"/>
          <w:color w:val="FF0000"/>
          <w:sz w:val="24"/>
          <w:szCs w:val="24"/>
          <w:highlight w:val="yellow"/>
        </w:rPr>
        <w:lastRenderedPageBreak/>
        <w:t>183/2006 Sb., ve znění účinném přede dnem nabytí účinnosti tohoto zákona, se považují za rozhodnutí, závazné stanovisko, stanovisko, souhlas nebo vyjádření podle právních předpisů účinných ode dne nabytí účinnosti tohoto zákona.</w:t>
      </w:r>
    </w:p>
    <w:p w14:paraId="26CC78F6"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0D4944F2"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4EE6A7A5" w14:textId="77777777" w:rsidR="00DE116B" w:rsidRDefault="00DE116B" w:rsidP="00DE116B">
      <w:pPr>
        <w:spacing w:line="240" w:lineRule="auto"/>
        <w:rPr>
          <w:rFonts w:ascii="Times New Roman" w:hAnsi="Times New Roman"/>
          <w:sz w:val="24"/>
          <w:szCs w:val="24"/>
        </w:rPr>
      </w:pPr>
    </w:p>
    <w:p w14:paraId="01BA3378" w14:textId="77777777" w:rsidR="007D4430" w:rsidRPr="00B732D8" w:rsidRDefault="007D4430">
      <w:pPr>
        <w:spacing w:line="240" w:lineRule="auto"/>
        <w:rPr>
          <w:rFonts w:ascii="Times New Roman" w:hAnsi="Times New Roman"/>
          <w:sz w:val="24"/>
          <w:szCs w:val="24"/>
        </w:rPr>
      </w:pPr>
    </w:p>
    <w:p w14:paraId="5F5543DB" w14:textId="77777777" w:rsidR="003E55BC" w:rsidRPr="00621A5A" w:rsidRDefault="003E55BC">
      <w:pPr>
        <w:spacing w:line="240" w:lineRule="auto"/>
        <w:jc w:val="center"/>
        <w:rPr>
          <w:rFonts w:ascii="Times New Roman" w:hAnsi="Times New Roman"/>
          <w:b/>
          <w:strike/>
          <w:sz w:val="24"/>
          <w:szCs w:val="24"/>
          <w:lang w:val="cs"/>
        </w:rPr>
      </w:pPr>
      <w:r w:rsidRPr="00621A5A">
        <w:rPr>
          <w:rFonts w:ascii="Times New Roman" w:hAnsi="Times New Roman"/>
          <w:b/>
          <w:strike/>
          <w:sz w:val="24"/>
          <w:szCs w:val="24"/>
          <w:highlight w:val="yellow"/>
          <w:lang w:val="cs"/>
        </w:rPr>
        <w:t xml:space="preserve">ČÁST DVACÁTÁ </w:t>
      </w:r>
      <w:r w:rsidR="00E966E5" w:rsidRPr="00621A5A">
        <w:rPr>
          <w:rFonts w:ascii="Times New Roman" w:hAnsi="Times New Roman"/>
          <w:b/>
          <w:strike/>
          <w:sz w:val="24"/>
          <w:szCs w:val="24"/>
          <w:highlight w:val="yellow"/>
          <w:lang w:val="cs"/>
        </w:rPr>
        <w:t>PÁTÁ</w:t>
      </w:r>
    </w:p>
    <w:p w14:paraId="65190A6A" w14:textId="77777777" w:rsidR="00621A5A" w:rsidRPr="00621A5A" w:rsidRDefault="00621A5A" w:rsidP="00621A5A">
      <w:pPr>
        <w:spacing w:line="240" w:lineRule="auto"/>
        <w:jc w:val="center"/>
        <w:rPr>
          <w:rFonts w:ascii="Times New Roman" w:hAnsi="Times New Roman"/>
          <w:color w:val="FF0000"/>
          <w:sz w:val="24"/>
          <w:szCs w:val="24"/>
          <w:lang w:val="cs"/>
        </w:rPr>
      </w:pPr>
      <w:r w:rsidRPr="00621A5A">
        <w:rPr>
          <w:rFonts w:ascii="Times New Roman" w:hAnsi="Times New Roman"/>
          <w:color w:val="FF0000"/>
          <w:sz w:val="24"/>
          <w:szCs w:val="24"/>
          <w:highlight w:val="yellow"/>
          <w:lang w:val="cs"/>
        </w:rPr>
        <w:t>ČÁST DVACÁTÁ PÁTÁ</w:t>
      </w:r>
    </w:p>
    <w:p w14:paraId="0CB17DE5" w14:textId="77777777" w:rsidR="003E55BC" w:rsidRPr="00B732D8" w:rsidRDefault="003E55BC">
      <w:pPr>
        <w:spacing w:line="240" w:lineRule="auto"/>
        <w:jc w:val="center"/>
        <w:rPr>
          <w:rFonts w:ascii="Times New Roman" w:hAnsi="Times New Roman"/>
          <w:b/>
          <w:sz w:val="24"/>
          <w:szCs w:val="24"/>
          <w:lang w:val="cs"/>
        </w:rPr>
      </w:pPr>
    </w:p>
    <w:p w14:paraId="10377790" w14:textId="77777777" w:rsidR="003E55BC" w:rsidRPr="00B732D8" w:rsidRDefault="003E55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energetického zákona</w:t>
      </w:r>
    </w:p>
    <w:p w14:paraId="3AF279B9" w14:textId="77777777" w:rsidR="003E55BC" w:rsidRPr="00B732D8" w:rsidRDefault="003E55BC">
      <w:pPr>
        <w:spacing w:line="240" w:lineRule="auto"/>
        <w:jc w:val="center"/>
        <w:rPr>
          <w:rFonts w:ascii="Times New Roman" w:hAnsi="Times New Roman"/>
          <w:b/>
          <w:sz w:val="24"/>
          <w:szCs w:val="24"/>
          <w:lang w:val="cs"/>
        </w:rPr>
      </w:pPr>
    </w:p>
    <w:p w14:paraId="033480B5" w14:textId="77777777" w:rsidR="007D4430"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XXX</w:t>
      </w:r>
    </w:p>
    <w:p w14:paraId="103A52B5" w14:textId="77777777" w:rsidR="00950CF1" w:rsidRPr="00B732D8" w:rsidRDefault="00950CF1">
      <w:pPr>
        <w:spacing w:line="240" w:lineRule="auto"/>
        <w:rPr>
          <w:rFonts w:ascii="Times New Roman" w:hAnsi="Times New Roman"/>
          <w:sz w:val="24"/>
          <w:szCs w:val="24"/>
        </w:rPr>
      </w:pPr>
    </w:p>
    <w:p w14:paraId="2883B104" w14:textId="77777777" w:rsidR="00E636F8" w:rsidRPr="00B732D8" w:rsidRDefault="007D4430">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458/2000 Sb., o podmínkách podnikání a o výkonu státní správy v energetických odvětvích a o změně některých zákonů (energetický zákon), ve znění </w:t>
      </w:r>
      <w:r w:rsidR="0008723F" w:rsidRPr="00B732D8">
        <w:rPr>
          <w:rFonts w:ascii="Times New Roman" w:hAnsi="Times New Roman"/>
          <w:sz w:val="24"/>
          <w:szCs w:val="24"/>
        </w:rPr>
        <w:t>zákona č. 151/2002 Sb., zákona č. 262/2002 Sb., zákona č. 309/2002 Sb., zákona č. 278/2003 Sb., zákona č. 356/2003 Sb., zákona č. 670/2004 Sb., zákona č. 186/2006 Sb., zákona č. 342/2006 Sb., zákona č. 296/2007 Sb., zákona č. 124/2008 Sb., zákona č. 158/2009 Sb., zákona č. 223/2009 Sb., zákona č. 227/2009 Sb., zákona č. 281/2009 Sb., zákona č. 155/2010 Sb., zákona č. 211/2011 Sb., zákona č. 299/2011 Sb., zákona č. 420/2011 Sb., zákona č. 165/2012 Sb., zákona č. 350/2012 Sb., zákona č. 90/2014 Sb., zákona č. 250/2014 Sb., zákona č. 104/2015 Sb., zákona č. 131/2015 Sb., zákona č. 152/2017 Sb., zákona č. 183/2017 Sb.</w:t>
      </w:r>
      <w:r w:rsidR="00491A75" w:rsidRPr="00B732D8">
        <w:rPr>
          <w:rFonts w:ascii="Times New Roman" w:hAnsi="Times New Roman"/>
          <w:sz w:val="24"/>
          <w:szCs w:val="24"/>
        </w:rPr>
        <w:t>,</w:t>
      </w:r>
      <w:r w:rsidR="0008723F" w:rsidRPr="00B732D8">
        <w:rPr>
          <w:rFonts w:ascii="Times New Roman" w:hAnsi="Times New Roman"/>
          <w:sz w:val="24"/>
          <w:szCs w:val="24"/>
        </w:rPr>
        <w:t xml:space="preserve"> zákona č. 225/2017 Sb.</w:t>
      </w:r>
      <w:r w:rsidR="00491A75" w:rsidRPr="00B732D8">
        <w:rPr>
          <w:rFonts w:ascii="Times New Roman" w:hAnsi="Times New Roman"/>
          <w:sz w:val="24"/>
          <w:szCs w:val="24"/>
        </w:rPr>
        <w:t xml:space="preserve">, zákona č. 277/2019 Sb. </w:t>
      </w:r>
      <w:r w:rsidR="00491A75" w:rsidRPr="00621A5A">
        <w:rPr>
          <w:rFonts w:ascii="Times New Roman" w:hAnsi="Times New Roman"/>
          <w:strike/>
          <w:sz w:val="24"/>
          <w:szCs w:val="24"/>
          <w:highlight w:val="yellow"/>
        </w:rPr>
        <w:t>a</w:t>
      </w:r>
      <w:r w:rsidR="00491A75" w:rsidRPr="00B732D8">
        <w:rPr>
          <w:rFonts w:ascii="Times New Roman" w:hAnsi="Times New Roman"/>
          <w:sz w:val="24"/>
          <w:szCs w:val="24"/>
        </w:rPr>
        <w:t xml:space="preserve"> </w:t>
      </w:r>
      <w:r w:rsidR="00621A5A" w:rsidRPr="00621A5A">
        <w:rPr>
          <w:rFonts w:ascii="Times New Roman" w:hAnsi="Times New Roman"/>
          <w:color w:val="FF0000"/>
          <w:sz w:val="24"/>
          <w:szCs w:val="24"/>
          <w:highlight w:val="yellow"/>
        </w:rPr>
        <w:t>,</w:t>
      </w:r>
      <w:r w:rsidR="00621A5A">
        <w:rPr>
          <w:rFonts w:ascii="Times New Roman" w:hAnsi="Times New Roman"/>
          <w:sz w:val="24"/>
          <w:szCs w:val="24"/>
        </w:rPr>
        <w:t xml:space="preserve"> </w:t>
      </w:r>
      <w:r w:rsidR="00491A75" w:rsidRPr="00B732D8">
        <w:rPr>
          <w:rFonts w:ascii="Times New Roman" w:hAnsi="Times New Roman"/>
          <w:sz w:val="24"/>
          <w:szCs w:val="24"/>
        </w:rPr>
        <w:t>zákona č. 1/2020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621A5A" w:rsidRPr="00621A5A">
        <w:rPr>
          <w:rFonts w:ascii="Times New Roman" w:hAnsi="Times New Roman"/>
          <w:color w:val="FF0000"/>
          <w:sz w:val="24"/>
          <w:szCs w:val="24"/>
        </w:rPr>
        <w:t xml:space="preserve"> </w:t>
      </w:r>
      <w:r w:rsidR="0008723F" w:rsidRPr="00B732D8">
        <w:rPr>
          <w:rFonts w:ascii="Times New Roman" w:hAnsi="Times New Roman"/>
          <w:sz w:val="24"/>
          <w:szCs w:val="24"/>
        </w:rPr>
        <w:t>se mění takto:</w:t>
      </w:r>
    </w:p>
    <w:p w14:paraId="5F2AA6F7" w14:textId="77777777" w:rsidR="00EB47D0" w:rsidRPr="00B732D8" w:rsidRDefault="00EB47D0">
      <w:pPr>
        <w:pStyle w:val="Odstavecseseznamem"/>
        <w:spacing w:line="240" w:lineRule="auto"/>
        <w:ind w:left="0" w:firstLine="851"/>
        <w:contextualSpacing w:val="0"/>
        <w:rPr>
          <w:rFonts w:ascii="Times New Roman" w:hAnsi="Times New Roman"/>
          <w:sz w:val="24"/>
          <w:szCs w:val="24"/>
        </w:rPr>
      </w:pPr>
    </w:p>
    <w:p w14:paraId="02543AA2" w14:textId="77777777" w:rsidR="00AD2838" w:rsidRPr="00B732D8" w:rsidRDefault="00444512"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16 písm. g) </w:t>
      </w:r>
      <w:r w:rsidR="00AD2838" w:rsidRPr="00B732D8">
        <w:rPr>
          <w:rFonts w:ascii="Times New Roman" w:hAnsi="Times New Roman"/>
          <w:sz w:val="24"/>
          <w:szCs w:val="24"/>
        </w:rPr>
        <w:t>se slova „politice územního rozvoje“ nahrazují slovy „územnímu rozvojovému plánu“.</w:t>
      </w:r>
    </w:p>
    <w:p w14:paraId="745A17B7" w14:textId="77777777" w:rsidR="00AD2838" w:rsidRPr="00B732D8" w:rsidRDefault="00AD2838">
      <w:pPr>
        <w:pStyle w:val="Odstavecseseznamem"/>
        <w:spacing w:line="240" w:lineRule="auto"/>
        <w:contextualSpacing w:val="0"/>
        <w:rPr>
          <w:rFonts w:ascii="Times New Roman" w:hAnsi="Times New Roman"/>
          <w:sz w:val="24"/>
          <w:szCs w:val="24"/>
        </w:rPr>
      </w:pPr>
    </w:p>
    <w:p w14:paraId="3F4CB088" w14:textId="77777777" w:rsidR="00EB47D0" w:rsidRDefault="00EB47D0"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16 písm. o) se slova „</w:t>
      </w:r>
      <w:r w:rsidRPr="005E44D9">
        <w:rPr>
          <w:rFonts w:ascii="Times New Roman" w:hAnsi="Times New Roman"/>
          <w:sz w:val="24"/>
          <w:szCs w:val="24"/>
          <w:u w:val="single"/>
        </w:rPr>
        <w:t>a Nařízením, kterým se stanoví hlavní směry pro transevropské energetické sítě</w:t>
      </w:r>
      <w:r w:rsidRPr="005E44D9">
        <w:rPr>
          <w:rFonts w:ascii="Times New Roman" w:hAnsi="Times New Roman"/>
          <w:sz w:val="24"/>
          <w:szCs w:val="24"/>
          <w:u w:val="single"/>
          <w:vertAlign w:val="superscript"/>
        </w:rPr>
        <w:t>30)</w:t>
      </w:r>
      <w:r w:rsidRPr="00B732D8">
        <w:rPr>
          <w:rFonts w:ascii="Times New Roman" w:hAnsi="Times New Roman"/>
          <w:sz w:val="24"/>
          <w:szCs w:val="24"/>
        </w:rPr>
        <w:t>“ zrušují.</w:t>
      </w:r>
    </w:p>
    <w:p w14:paraId="7C1D3548" w14:textId="77777777" w:rsidR="005E44D9" w:rsidRDefault="005E44D9">
      <w:pPr>
        <w:pStyle w:val="Odstavecseseznamem"/>
        <w:spacing w:line="240" w:lineRule="auto"/>
        <w:contextualSpacing w:val="0"/>
        <w:rPr>
          <w:rFonts w:ascii="Times New Roman" w:hAnsi="Times New Roman"/>
          <w:sz w:val="24"/>
          <w:szCs w:val="24"/>
        </w:rPr>
      </w:pPr>
    </w:p>
    <w:p w14:paraId="0792103C" w14:textId="77777777" w:rsidR="005E44D9" w:rsidRPr="005E44D9" w:rsidRDefault="005E44D9">
      <w:pPr>
        <w:pStyle w:val="Odstavecseseznamem"/>
        <w:spacing w:line="240" w:lineRule="auto"/>
        <w:contextualSpacing w:val="0"/>
        <w:rPr>
          <w:rFonts w:ascii="Times New Roman" w:hAnsi="Times New Roman"/>
          <w:i/>
          <w:sz w:val="24"/>
          <w:szCs w:val="24"/>
        </w:rPr>
      </w:pPr>
      <w:r w:rsidRPr="005E44D9">
        <w:rPr>
          <w:rFonts w:ascii="Times New Roman" w:hAnsi="Times New Roman"/>
          <w:i/>
          <w:sz w:val="24"/>
          <w:szCs w:val="24"/>
        </w:rPr>
        <w:t>CELEX: 32013R0347</w:t>
      </w:r>
    </w:p>
    <w:p w14:paraId="098571B1" w14:textId="77777777" w:rsidR="00E636F8" w:rsidRPr="00B732D8" w:rsidRDefault="00E636F8">
      <w:pPr>
        <w:pStyle w:val="Odstavecseseznamem"/>
        <w:spacing w:line="240" w:lineRule="auto"/>
        <w:contextualSpacing w:val="0"/>
        <w:rPr>
          <w:rFonts w:ascii="Times New Roman" w:hAnsi="Times New Roman"/>
          <w:sz w:val="24"/>
          <w:szCs w:val="24"/>
        </w:rPr>
      </w:pPr>
    </w:p>
    <w:p w14:paraId="5F674700" w14:textId="77777777" w:rsidR="00E636F8" w:rsidRPr="00B732D8" w:rsidRDefault="00E636F8"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16 se písmeno x) zrušuje.</w:t>
      </w:r>
    </w:p>
    <w:p w14:paraId="181BB194" w14:textId="77777777" w:rsidR="00E636F8" w:rsidRPr="00B732D8" w:rsidRDefault="00E636F8">
      <w:pPr>
        <w:pStyle w:val="Odstavecseseznamem"/>
        <w:spacing w:line="240" w:lineRule="auto"/>
        <w:contextualSpacing w:val="0"/>
        <w:rPr>
          <w:rFonts w:ascii="Times New Roman" w:hAnsi="Times New Roman"/>
          <w:sz w:val="24"/>
          <w:szCs w:val="24"/>
        </w:rPr>
      </w:pPr>
    </w:p>
    <w:p w14:paraId="797847CA" w14:textId="77777777" w:rsidR="00E636F8" w:rsidRPr="00B732D8" w:rsidRDefault="00E636F8">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y) a z) se označují jako písmena x) a y).</w:t>
      </w:r>
    </w:p>
    <w:p w14:paraId="16670619" w14:textId="77777777" w:rsidR="007A7B61" w:rsidRPr="00B732D8" w:rsidRDefault="007A7B61">
      <w:pPr>
        <w:pStyle w:val="Odstavecseseznamem"/>
        <w:spacing w:line="240" w:lineRule="auto"/>
        <w:contextualSpacing w:val="0"/>
        <w:rPr>
          <w:rFonts w:ascii="Times New Roman" w:hAnsi="Times New Roman"/>
          <w:sz w:val="24"/>
          <w:szCs w:val="24"/>
        </w:rPr>
      </w:pPr>
    </w:p>
    <w:p w14:paraId="0961AE59" w14:textId="77777777" w:rsidR="007A7B61" w:rsidRPr="00B732D8" w:rsidRDefault="007A7B61"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30a se na konci odstavce 2 doplňuje věta „</w:t>
      </w:r>
      <w:r w:rsidRPr="00B732D8">
        <w:rPr>
          <w:rFonts w:ascii="Times New Roman" w:hAnsi="Times New Roman"/>
          <w:color w:val="000000" w:themeColor="text1"/>
          <w:sz w:val="24"/>
          <w:szCs w:val="24"/>
          <w:u w:val="single"/>
        </w:rPr>
        <w:t>Žadatel je jediným účastníkem řízení.</w:t>
      </w:r>
      <w:r w:rsidRPr="00B732D8">
        <w:rPr>
          <w:rFonts w:ascii="Times New Roman" w:hAnsi="Times New Roman"/>
          <w:color w:val="000000" w:themeColor="text1"/>
          <w:sz w:val="24"/>
          <w:szCs w:val="24"/>
        </w:rPr>
        <w:t>“.</w:t>
      </w:r>
    </w:p>
    <w:p w14:paraId="036A47D4" w14:textId="77777777" w:rsidR="00694559" w:rsidRPr="00B732D8" w:rsidRDefault="00694559">
      <w:pPr>
        <w:pStyle w:val="Odstavecseseznamem"/>
        <w:spacing w:line="240" w:lineRule="auto"/>
        <w:contextualSpacing w:val="0"/>
        <w:rPr>
          <w:rFonts w:ascii="Times New Roman" w:hAnsi="Times New Roman"/>
          <w:sz w:val="24"/>
          <w:szCs w:val="24"/>
        </w:rPr>
      </w:pPr>
    </w:p>
    <w:p w14:paraId="1F524C09"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333BBBB4" w14:textId="77777777" w:rsidR="00B54172" w:rsidRPr="00B732D8" w:rsidRDefault="00B54172">
      <w:pPr>
        <w:pStyle w:val="Odstavecseseznamem"/>
        <w:spacing w:line="240" w:lineRule="auto"/>
        <w:contextualSpacing w:val="0"/>
        <w:rPr>
          <w:rFonts w:ascii="Times New Roman" w:hAnsi="Times New Roman"/>
          <w:sz w:val="24"/>
          <w:szCs w:val="24"/>
        </w:rPr>
      </w:pPr>
    </w:p>
    <w:p w14:paraId="159CB858" w14:textId="77777777" w:rsidR="00E636F8" w:rsidRPr="00B732D8" w:rsidRDefault="007A7B61"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30a </w:t>
      </w:r>
      <w:r w:rsidR="00B54172" w:rsidRPr="00B732D8">
        <w:rPr>
          <w:rFonts w:ascii="Times New Roman" w:hAnsi="Times New Roman"/>
          <w:sz w:val="24"/>
          <w:szCs w:val="24"/>
        </w:rPr>
        <w:t xml:space="preserve">odst. 3 </w:t>
      </w:r>
      <w:r w:rsidRPr="00B732D8">
        <w:rPr>
          <w:rFonts w:ascii="Times New Roman" w:hAnsi="Times New Roman"/>
          <w:sz w:val="24"/>
          <w:szCs w:val="24"/>
        </w:rPr>
        <w:t xml:space="preserve">se na konci textu </w:t>
      </w:r>
      <w:r w:rsidR="00B54172" w:rsidRPr="00B732D8">
        <w:rPr>
          <w:rFonts w:ascii="Times New Roman" w:hAnsi="Times New Roman"/>
          <w:sz w:val="24"/>
          <w:szCs w:val="24"/>
        </w:rPr>
        <w:t>písmene f)</w:t>
      </w:r>
      <w:r w:rsidRPr="00B732D8">
        <w:rPr>
          <w:rFonts w:ascii="Times New Roman" w:hAnsi="Times New Roman"/>
          <w:sz w:val="24"/>
          <w:szCs w:val="24"/>
        </w:rPr>
        <w:t xml:space="preserve"> doplňují slova „</w:t>
      </w:r>
      <w:r w:rsidRPr="00B732D8">
        <w:rPr>
          <w:rFonts w:ascii="Times New Roman" w:hAnsi="Times New Roman"/>
          <w:sz w:val="24"/>
          <w:szCs w:val="24"/>
          <w:u w:val="single"/>
        </w:rPr>
        <w:t>, je-li pro danou výrobnu elektřiny energetický posudek podle zákona o hospodaření energií zpracováván</w:t>
      </w:r>
      <w:r w:rsidRPr="00B732D8">
        <w:rPr>
          <w:rFonts w:ascii="Times New Roman" w:hAnsi="Times New Roman"/>
          <w:sz w:val="24"/>
          <w:szCs w:val="24"/>
        </w:rPr>
        <w:t>“.</w:t>
      </w:r>
    </w:p>
    <w:p w14:paraId="3858B42D" w14:textId="77777777" w:rsidR="00694559" w:rsidRPr="00B732D8" w:rsidRDefault="00694559">
      <w:pPr>
        <w:pStyle w:val="Odstavecseseznamem"/>
        <w:spacing w:line="240" w:lineRule="auto"/>
        <w:contextualSpacing w:val="0"/>
        <w:rPr>
          <w:rFonts w:ascii="Times New Roman" w:hAnsi="Times New Roman"/>
          <w:sz w:val="24"/>
          <w:szCs w:val="24"/>
        </w:rPr>
      </w:pPr>
    </w:p>
    <w:p w14:paraId="3E0502A2"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6142C3FC" w14:textId="77777777" w:rsidR="007A7B61" w:rsidRPr="00B732D8" w:rsidRDefault="007A7B61">
      <w:pPr>
        <w:spacing w:line="240" w:lineRule="auto"/>
        <w:rPr>
          <w:rFonts w:ascii="Times New Roman" w:hAnsi="Times New Roman"/>
          <w:sz w:val="24"/>
          <w:szCs w:val="24"/>
        </w:rPr>
      </w:pPr>
    </w:p>
    <w:p w14:paraId="59659128" w14:textId="77777777" w:rsidR="007A7B61" w:rsidRPr="00B732D8" w:rsidRDefault="007A7B61"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30a se doplňuje odstavec 5, který zní:</w:t>
      </w:r>
    </w:p>
    <w:p w14:paraId="287E99FA" w14:textId="77777777" w:rsidR="003023D3" w:rsidRPr="00B732D8" w:rsidRDefault="003023D3">
      <w:pPr>
        <w:pStyle w:val="Odstavecseseznamem"/>
        <w:spacing w:line="240" w:lineRule="auto"/>
        <w:contextualSpacing w:val="0"/>
        <w:rPr>
          <w:rFonts w:ascii="Times New Roman" w:hAnsi="Times New Roman"/>
          <w:color w:val="000000" w:themeColor="text1"/>
          <w:sz w:val="24"/>
          <w:szCs w:val="24"/>
          <w:u w:val="single"/>
        </w:rPr>
      </w:pPr>
    </w:p>
    <w:p w14:paraId="1BE5DB9F" w14:textId="77777777" w:rsidR="00BE357B" w:rsidRPr="00B732D8" w:rsidRDefault="006A45FC">
      <w:pPr>
        <w:pStyle w:val="Odstavecseseznamem"/>
        <w:spacing w:line="240" w:lineRule="auto"/>
        <w:ind w:left="0" w:firstLine="567"/>
        <w:contextualSpacing w:val="0"/>
        <w:rPr>
          <w:rFonts w:ascii="Times New Roman" w:hAnsi="Times New Roman"/>
          <w:color w:val="000000" w:themeColor="text1"/>
          <w:sz w:val="24"/>
          <w:szCs w:val="24"/>
          <w:u w:val="single"/>
        </w:rPr>
      </w:pPr>
      <w:r w:rsidRPr="00B732D8">
        <w:rPr>
          <w:rFonts w:ascii="Times New Roman" w:hAnsi="Times New Roman"/>
          <w:color w:val="000000" w:themeColor="text1"/>
          <w:sz w:val="24"/>
          <w:szCs w:val="24"/>
          <w:u w:val="single"/>
        </w:rPr>
        <w:t>„(5) Autorizace není podkladem pro vydání rozhodnutí o povolení záměru ani jiného rozhodnutí podle stavebního zákona nebo podle jiného právního předpisu.“.</w:t>
      </w:r>
    </w:p>
    <w:p w14:paraId="5C272765" w14:textId="77777777" w:rsidR="003023D3" w:rsidRPr="00B732D8" w:rsidRDefault="003023D3">
      <w:pPr>
        <w:pStyle w:val="Odstavecseseznamem"/>
        <w:spacing w:line="240" w:lineRule="auto"/>
        <w:contextualSpacing w:val="0"/>
        <w:rPr>
          <w:rFonts w:ascii="Times New Roman" w:hAnsi="Times New Roman"/>
          <w:color w:val="000000" w:themeColor="text1"/>
          <w:sz w:val="24"/>
          <w:szCs w:val="24"/>
          <w:u w:val="single"/>
        </w:rPr>
      </w:pPr>
    </w:p>
    <w:p w14:paraId="651F3637"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796FC4BA" w14:textId="77777777" w:rsidR="007A7B61" w:rsidRPr="00B732D8" w:rsidRDefault="007A7B61">
      <w:pPr>
        <w:pStyle w:val="Odstavecseseznamem"/>
        <w:spacing w:line="240" w:lineRule="auto"/>
        <w:contextualSpacing w:val="0"/>
        <w:rPr>
          <w:rFonts w:ascii="Times New Roman" w:hAnsi="Times New Roman"/>
          <w:sz w:val="24"/>
          <w:szCs w:val="24"/>
        </w:rPr>
      </w:pPr>
    </w:p>
    <w:p w14:paraId="4FDB1139" w14:textId="77777777" w:rsidR="00E636F8" w:rsidRPr="00B732D8" w:rsidRDefault="00E636F8"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30b odst. 1 písm. a) se slova „</w:t>
      </w:r>
      <w:r w:rsidRPr="0010682C">
        <w:rPr>
          <w:rFonts w:ascii="Times New Roman" w:hAnsi="Times New Roman"/>
          <w:sz w:val="24"/>
          <w:szCs w:val="24"/>
          <w:u w:val="single"/>
        </w:rPr>
        <w:t>umístění stavby, stavebního povolení</w:t>
      </w:r>
      <w:r w:rsidRPr="00B732D8">
        <w:rPr>
          <w:rFonts w:ascii="Times New Roman" w:hAnsi="Times New Roman"/>
          <w:sz w:val="24"/>
          <w:szCs w:val="24"/>
        </w:rPr>
        <w:t>“ nahrazují slovy „</w:t>
      </w:r>
      <w:r w:rsidRPr="00B732D8">
        <w:rPr>
          <w:rFonts w:ascii="Times New Roman" w:hAnsi="Times New Roman"/>
          <w:sz w:val="24"/>
          <w:szCs w:val="24"/>
          <w:u w:val="single"/>
        </w:rPr>
        <w:t>povolení záměru</w:t>
      </w:r>
      <w:r w:rsidRPr="00B732D8">
        <w:rPr>
          <w:rFonts w:ascii="Times New Roman" w:hAnsi="Times New Roman"/>
          <w:sz w:val="24"/>
          <w:szCs w:val="24"/>
        </w:rPr>
        <w:t>“ a slovo „</w:t>
      </w:r>
      <w:r w:rsidRPr="0010682C">
        <w:rPr>
          <w:rFonts w:ascii="Times New Roman" w:hAnsi="Times New Roman"/>
          <w:sz w:val="24"/>
          <w:szCs w:val="24"/>
          <w:u w:val="single"/>
        </w:rPr>
        <w:t>souhlasu</w:t>
      </w:r>
      <w:r w:rsidRPr="00B732D8">
        <w:rPr>
          <w:rFonts w:ascii="Times New Roman" w:hAnsi="Times New Roman"/>
          <w:sz w:val="24"/>
          <w:szCs w:val="24"/>
        </w:rPr>
        <w:t>“ se nahrazuje slovem „</w:t>
      </w:r>
      <w:r w:rsidRPr="00B732D8">
        <w:rPr>
          <w:rFonts w:ascii="Times New Roman" w:hAnsi="Times New Roman"/>
          <w:sz w:val="24"/>
          <w:szCs w:val="24"/>
          <w:u w:val="single"/>
        </w:rPr>
        <w:t>rozhodnutí</w:t>
      </w:r>
      <w:r w:rsidRPr="00B732D8">
        <w:rPr>
          <w:rFonts w:ascii="Times New Roman" w:hAnsi="Times New Roman"/>
          <w:sz w:val="24"/>
          <w:szCs w:val="24"/>
        </w:rPr>
        <w:t>“.</w:t>
      </w:r>
    </w:p>
    <w:p w14:paraId="2230A913" w14:textId="77777777" w:rsidR="00694559" w:rsidRPr="00B732D8" w:rsidRDefault="00694559">
      <w:pPr>
        <w:pStyle w:val="Odstavecseseznamem"/>
        <w:spacing w:line="240" w:lineRule="auto"/>
        <w:contextualSpacing w:val="0"/>
        <w:rPr>
          <w:rFonts w:ascii="Times New Roman" w:hAnsi="Times New Roman"/>
          <w:sz w:val="24"/>
          <w:szCs w:val="24"/>
        </w:rPr>
      </w:pPr>
    </w:p>
    <w:p w14:paraId="3FD310EC"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1F3D1177" w14:textId="77777777" w:rsidR="006A45FC" w:rsidRPr="00B732D8" w:rsidRDefault="006A45FC">
      <w:pPr>
        <w:pStyle w:val="Odstavecseseznamem"/>
        <w:spacing w:line="240" w:lineRule="auto"/>
        <w:contextualSpacing w:val="0"/>
        <w:rPr>
          <w:rFonts w:ascii="Times New Roman" w:hAnsi="Times New Roman"/>
          <w:sz w:val="24"/>
          <w:szCs w:val="24"/>
        </w:rPr>
      </w:pPr>
    </w:p>
    <w:p w14:paraId="04D3D302" w14:textId="77777777" w:rsidR="006A45FC" w:rsidRPr="00B732D8" w:rsidRDefault="006A45FC"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30b</w:t>
      </w:r>
      <w:r w:rsidR="000F7415" w:rsidRPr="00B732D8">
        <w:rPr>
          <w:rFonts w:ascii="Times New Roman" w:hAnsi="Times New Roman"/>
          <w:sz w:val="24"/>
          <w:szCs w:val="24"/>
        </w:rPr>
        <w:t xml:space="preserve"> odst. 1 písm. g) se slova „</w:t>
      </w:r>
      <w:r w:rsidR="000F7415" w:rsidRPr="00B732D8">
        <w:rPr>
          <w:rFonts w:ascii="Times New Roman" w:hAnsi="Times New Roman"/>
          <w:color w:val="000000" w:themeColor="text1"/>
          <w:sz w:val="24"/>
          <w:szCs w:val="24"/>
          <w:u w:val="single"/>
        </w:rPr>
        <w:t>a na naplňování cílů Národního akčního plánu pro energii z obnovitelných zdrojů</w:t>
      </w:r>
      <w:r w:rsidR="000F7415" w:rsidRPr="00B732D8">
        <w:rPr>
          <w:rFonts w:ascii="Times New Roman" w:hAnsi="Times New Roman"/>
          <w:color w:val="000000" w:themeColor="text1"/>
          <w:sz w:val="24"/>
          <w:szCs w:val="24"/>
        </w:rPr>
        <w:t>“ zrušují.</w:t>
      </w:r>
    </w:p>
    <w:p w14:paraId="4D529FDC" w14:textId="77777777" w:rsidR="00694559" w:rsidRPr="00B732D8" w:rsidRDefault="00694559">
      <w:pPr>
        <w:pStyle w:val="Odstavecseseznamem"/>
        <w:spacing w:line="240" w:lineRule="auto"/>
        <w:contextualSpacing w:val="0"/>
        <w:rPr>
          <w:rFonts w:ascii="Times New Roman" w:hAnsi="Times New Roman"/>
          <w:sz w:val="24"/>
          <w:szCs w:val="24"/>
        </w:rPr>
      </w:pPr>
    </w:p>
    <w:p w14:paraId="75CB943C"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1E02AF6B" w14:textId="77777777" w:rsidR="00506702" w:rsidRPr="00B732D8" w:rsidRDefault="00506702">
      <w:pPr>
        <w:pStyle w:val="Odstavecseseznamem"/>
        <w:spacing w:line="240" w:lineRule="auto"/>
        <w:contextualSpacing w:val="0"/>
        <w:rPr>
          <w:rFonts w:ascii="Times New Roman" w:hAnsi="Times New Roman"/>
          <w:sz w:val="24"/>
          <w:szCs w:val="24"/>
        </w:rPr>
      </w:pPr>
    </w:p>
    <w:p w14:paraId="68106BD1" w14:textId="77777777" w:rsidR="00506702" w:rsidRPr="00B732D8" w:rsidRDefault="00506702"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30b se doplňuje odstavec 2, který zní:</w:t>
      </w:r>
    </w:p>
    <w:p w14:paraId="590529DC" w14:textId="77777777" w:rsidR="00692EF8" w:rsidRPr="00B732D8" w:rsidRDefault="00692EF8">
      <w:pPr>
        <w:pStyle w:val="Odstavecseseznamem"/>
        <w:spacing w:line="240" w:lineRule="auto"/>
        <w:contextualSpacing w:val="0"/>
        <w:rPr>
          <w:rFonts w:ascii="Times New Roman" w:hAnsi="Times New Roman"/>
          <w:sz w:val="24"/>
          <w:szCs w:val="24"/>
        </w:rPr>
      </w:pPr>
    </w:p>
    <w:p w14:paraId="3623BD35" w14:textId="77777777" w:rsidR="00506702" w:rsidRPr="00B732D8" w:rsidRDefault="00506702">
      <w:pPr>
        <w:pStyle w:val="Odstavecseseznamem"/>
        <w:spacing w:line="240" w:lineRule="auto"/>
        <w:ind w:left="0" w:firstLine="567"/>
        <w:contextualSpacing w:val="0"/>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 xml:space="preserve">(2) </w:t>
      </w:r>
      <w:r w:rsidR="00BE0ABC" w:rsidRPr="00CB642C">
        <w:rPr>
          <w:rFonts w:ascii="Times New Roman" w:hAnsi="Times New Roman"/>
          <w:color w:val="000000" w:themeColor="text1"/>
          <w:sz w:val="24"/>
          <w:szCs w:val="24"/>
          <w:u w:val="single"/>
        </w:rPr>
        <w:t xml:space="preserve">Je-li předmětem žádosti o udělení autorizace výstavba jaderné elektrárny, může být údaj o instalovaném výkonu a údaj o energetické účinnosti podle odstavce 1 písm. b) uveden mezní hodnotou. Ministerstvo může vyhláškou stanovit, že v žádosti o udělení autorizace na výstavbu jaderné elektrárny mohou být mezní </w:t>
      </w:r>
      <w:r w:rsidR="00710668">
        <w:rPr>
          <w:rFonts w:ascii="Times New Roman" w:hAnsi="Times New Roman"/>
          <w:color w:val="000000" w:themeColor="text1"/>
          <w:sz w:val="24"/>
          <w:szCs w:val="24"/>
          <w:u w:val="single"/>
        </w:rPr>
        <w:t>hodnotou uvedeny rovněž údaje o </w:t>
      </w:r>
      <w:r w:rsidR="00BE0ABC" w:rsidRPr="00CB642C">
        <w:rPr>
          <w:rFonts w:ascii="Times New Roman" w:hAnsi="Times New Roman"/>
          <w:color w:val="000000" w:themeColor="text1"/>
          <w:sz w:val="24"/>
          <w:szCs w:val="24"/>
          <w:u w:val="single"/>
        </w:rPr>
        <w:t>předpokládaném instalovaném výkonu, předpokládané výrobě elektřiny, předpokládané vlastní spotřebě elektřiny, předpokládané dodávce elektřiny do příslušné části elektrizační soustavy, předpokládané dodávce tepelné energie odběratelům, předpokládané hrubé energetické účinnosti a množství paliva</w:t>
      </w:r>
      <w:r w:rsidRPr="00B732D8">
        <w:rPr>
          <w:rFonts w:ascii="Times New Roman" w:hAnsi="Times New Roman"/>
          <w:color w:val="000000" w:themeColor="text1"/>
          <w:sz w:val="24"/>
          <w:szCs w:val="24"/>
          <w:u w:val="single"/>
        </w:rPr>
        <w:t>.</w:t>
      </w:r>
      <w:r w:rsidRPr="00B732D8">
        <w:rPr>
          <w:rFonts w:ascii="Times New Roman" w:hAnsi="Times New Roman"/>
          <w:color w:val="000000" w:themeColor="text1"/>
          <w:sz w:val="24"/>
          <w:szCs w:val="24"/>
        </w:rPr>
        <w:t>“.</w:t>
      </w:r>
    </w:p>
    <w:p w14:paraId="141E5D65" w14:textId="77777777" w:rsidR="00694559" w:rsidRPr="00B732D8" w:rsidRDefault="00694559">
      <w:pPr>
        <w:pStyle w:val="Odstavecseseznamem"/>
        <w:spacing w:line="240" w:lineRule="auto"/>
        <w:contextualSpacing w:val="0"/>
        <w:rPr>
          <w:rFonts w:ascii="Times New Roman" w:hAnsi="Times New Roman"/>
          <w:color w:val="000000" w:themeColor="text1"/>
          <w:sz w:val="24"/>
          <w:szCs w:val="24"/>
        </w:rPr>
      </w:pPr>
    </w:p>
    <w:p w14:paraId="6BF19593"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2E0416D9" w14:textId="77777777" w:rsidR="00506702" w:rsidRPr="00B732D8" w:rsidRDefault="00506702">
      <w:pPr>
        <w:pStyle w:val="Odstavecseseznamem"/>
        <w:spacing w:line="240" w:lineRule="auto"/>
        <w:contextualSpacing w:val="0"/>
        <w:rPr>
          <w:rFonts w:ascii="Times New Roman" w:hAnsi="Times New Roman"/>
          <w:color w:val="000000" w:themeColor="text1"/>
          <w:sz w:val="24"/>
          <w:szCs w:val="24"/>
        </w:rPr>
      </w:pPr>
    </w:p>
    <w:p w14:paraId="6DED52C7" w14:textId="77777777" w:rsidR="00506702" w:rsidRPr="00B732D8" w:rsidRDefault="00506702"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30c odst. 2 se za slovo „údajů“ vkládají slova „</w:t>
      </w:r>
      <w:r w:rsidRPr="00B732D8">
        <w:rPr>
          <w:rFonts w:ascii="Times New Roman" w:hAnsi="Times New Roman"/>
          <w:sz w:val="24"/>
          <w:szCs w:val="24"/>
          <w:u w:val="single"/>
        </w:rPr>
        <w:t>podle odstavce 1 písm. a) až c)</w:t>
      </w:r>
      <w:r w:rsidRPr="00B732D8">
        <w:rPr>
          <w:rFonts w:ascii="Times New Roman" w:hAnsi="Times New Roman"/>
          <w:sz w:val="24"/>
          <w:szCs w:val="24"/>
        </w:rPr>
        <w:t>“, slovo „</w:t>
      </w:r>
      <w:r w:rsidRPr="00B732D8">
        <w:rPr>
          <w:rFonts w:ascii="Times New Roman" w:hAnsi="Times New Roman"/>
          <w:sz w:val="24"/>
          <w:szCs w:val="24"/>
          <w:u w:val="single"/>
        </w:rPr>
        <w:t>žádosti</w:t>
      </w:r>
      <w:r w:rsidRPr="00B732D8">
        <w:rPr>
          <w:rFonts w:ascii="Times New Roman" w:hAnsi="Times New Roman"/>
          <w:sz w:val="24"/>
          <w:szCs w:val="24"/>
        </w:rPr>
        <w:t>“ se nahrazuje slovem „</w:t>
      </w:r>
      <w:r w:rsidRPr="00B732D8">
        <w:rPr>
          <w:rFonts w:ascii="Times New Roman" w:hAnsi="Times New Roman"/>
          <w:sz w:val="24"/>
          <w:szCs w:val="24"/>
          <w:u w:val="single"/>
        </w:rPr>
        <w:t>rozhodnutí</w:t>
      </w:r>
      <w:r w:rsidRPr="00B732D8">
        <w:rPr>
          <w:rFonts w:ascii="Times New Roman" w:hAnsi="Times New Roman"/>
          <w:sz w:val="24"/>
          <w:szCs w:val="24"/>
        </w:rPr>
        <w:t>“ a slova „</w:t>
      </w:r>
      <w:r w:rsidRPr="00B732D8">
        <w:rPr>
          <w:rFonts w:ascii="Times New Roman" w:hAnsi="Times New Roman"/>
          <w:sz w:val="24"/>
          <w:szCs w:val="24"/>
          <w:u w:val="single"/>
        </w:rPr>
        <w:t>či jiné závažné skutečnosti vztahující se k udělené autorizaci</w:t>
      </w:r>
      <w:r w:rsidRPr="00B732D8">
        <w:rPr>
          <w:rFonts w:ascii="Times New Roman" w:hAnsi="Times New Roman"/>
          <w:sz w:val="24"/>
          <w:szCs w:val="24"/>
        </w:rPr>
        <w:t>“ se zrušují.</w:t>
      </w:r>
    </w:p>
    <w:p w14:paraId="448D953A" w14:textId="77777777" w:rsidR="00694559" w:rsidRPr="00B732D8" w:rsidRDefault="00694559">
      <w:pPr>
        <w:pStyle w:val="Odstavecseseznamem"/>
        <w:spacing w:line="240" w:lineRule="auto"/>
        <w:contextualSpacing w:val="0"/>
        <w:rPr>
          <w:rFonts w:ascii="Times New Roman" w:hAnsi="Times New Roman"/>
          <w:sz w:val="24"/>
          <w:szCs w:val="24"/>
        </w:rPr>
      </w:pPr>
    </w:p>
    <w:p w14:paraId="06A2B282"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2AA6CFF0" w14:textId="77777777" w:rsidR="005C3B1A" w:rsidRPr="00B732D8" w:rsidRDefault="005C3B1A">
      <w:pPr>
        <w:pStyle w:val="Odstavecseseznamem"/>
        <w:spacing w:line="240" w:lineRule="auto"/>
        <w:contextualSpacing w:val="0"/>
        <w:rPr>
          <w:rFonts w:ascii="Times New Roman" w:hAnsi="Times New Roman"/>
          <w:sz w:val="24"/>
          <w:szCs w:val="24"/>
        </w:rPr>
      </w:pPr>
    </w:p>
    <w:p w14:paraId="5C83F231" w14:textId="77777777" w:rsidR="005C3B1A" w:rsidRPr="00B732D8" w:rsidRDefault="005C3B1A"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30c se za od</w:t>
      </w:r>
      <w:r w:rsidR="002B3927" w:rsidRPr="00B732D8">
        <w:rPr>
          <w:rFonts w:ascii="Times New Roman" w:hAnsi="Times New Roman"/>
          <w:sz w:val="24"/>
          <w:szCs w:val="24"/>
        </w:rPr>
        <w:t>s</w:t>
      </w:r>
      <w:r w:rsidRPr="00B732D8">
        <w:rPr>
          <w:rFonts w:ascii="Times New Roman" w:hAnsi="Times New Roman"/>
          <w:sz w:val="24"/>
          <w:szCs w:val="24"/>
        </w:rPr>
        <w:t>tavec 3 vkládá nový odstavec 4, který zní:</w:t>
      </w:r>
    </w:p>
    <w:p w14:paraId="4CEF30FE" w14:textId="77777777" w:rsidR="00692EF8" w:rsidRPr="00B732D8" w:rsidRDefault="00692EF8">
      <w:pPr>
        <w:pStyle w:val="Odstavecseseznamem"/>
        <w:spacing w:line="240" w:lineRule="auto"/>
        <w:contextualSpacing w:val="0"/>
        <w:rPr>
          <w:rFonts w:ascii="Times New Roman" w:hAnsi="Times New Roman"/>
          <w:sz w:val="24"/>
          <w:szCs w:val="24"/>
        </w:rPr>
      </w:pPr>
    </w:p>
    <w:p w14:paraId="0F376F65" w14:textId="77777777" w:rsidR="005C3B1A" w:rsidRPr="00B732D8" w:rsidRDefault="005C3B1A">
      <w:pPr>
        <w:pStyle w:val="Odstavecseseznamem"/>
        <w:spacing w:line="240" w:lineRule="auto"/>
        <w:ind w:left="0" w:firstLine="567"/>
        <w:contextualSpacing w:val="0"/>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 xml:space="preserve">(4) </w:t>
      </w:r>
      <w:r w:rsidR="002B3927" w:rsidRPr="00B732D8">
        <w:rPr>
          <w:rFonts w:ascii="Times New Roman" w:hAnsi="Times New Roman"/>
          <w:color w:val="000000" w:themeColor="text1"/>
          <w:sz w:val="24"/>
          <w:szCs w:val="24"/>
          <w:u w:val="single"/>
        </w:rPr>
        <w:t>V případech podle § 30b odst. 2 obsahuje rozhodnutí o udělení autorizace mezní hodnotu údaje takto uvedeného v žádosti o udělení autorizace. V těchto případech držitel autorizace oznámí ministerstvu konkrétní hodnoty daných údajů před zahájením výstavby předmětné výrobny elektřiny. Rozhodnutí o změně rozhodnutí o udělení autorizace se v těchto případech nevydává, pokud upřesněná hodnota údaje nepřekračuje mezní hodnotu uvedenou v rozhodnutí o udělení autorizace</w:t>
      </w:r>
      <w:r w:rsidRPr="00B732D8">
        <w:rPr>
          <w:rFonts w:ascii="Times New Roman" w:hAnsi="Times New Roman"/>
          <w:color w:val="000000" w:themeColor="text1"/>
          <w:sz w:val="24"/>
          <w:szCs w:val="24"/>
        </w:rPr>
        <w:t>.“.</w:t>
      </w:r>
    </w:p>
    <w:p w14:paraId="5CB9377A" w14:textId="77777777" w:rsidR="005C3B1A" w:rsidRPr="00B732D8" w:rsidRDefault="005C3B1A">
      <w:pPr>
        <w:pStyle w:val="Odstavecseseznamem"/>
        <w:spacing w:line="240" w:lineRule="auto"/>
        <w:contextualSpacing w:val="0"/>
        <w:rPr>
          <w:rFonts w:ascii="Times New Roman" w:hAnsi="Times New Roman"/>
          <w:color w:val="000000" w:themeColor="text1"/>
          <w:sz w:val="24"/>
          <w:szCs w:val="24"/>
        </w:rPr>
      </w:pPr>
    </w:p>
    <w:p w14:paraId="48922F97" w14:textId="77777777" w:rsidR="005C3B1A" w:rsidRPr="00B732D8" w:rsidRDefault="005C3B1A">
      <w:pPr>
        <w:pStyle w:val="Odstavecseseznamem"/>
        <w:spacing w:line="240" w:lineRule="auto"/>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Dosavadní odstavec 4 se označuje jako odstavec 5.</w:t>
      </w:r>
    </w:p>
    <w:p w14:paraId="2B389FC1" w14:textId="77777777" w:rsidR="00694559" w:rsidRPr="00B732D8" w:rsidRDefault="00694559">
      <w:pPr>
        <w:pStyle w:val="Odstavecseseznamem"/>
        <w:spacing w:line="240" w:lineRule="auto"/>
        <w:contextualSpacing w:val="0"/>
        <w:rPr>
          <w:rFonts w:ascii="Times New Roman" w:hAnsi="Times New Roman"/>
          <w:color w:val="000000" w:themeColor="text1"/>
          <w:sz w:val="24"/>
          <w:szCs w:val="24"/>
        </w:rPr>
      </w:pPr>
    </w:p>
    <w:p w14:paraId="3655782B"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07EFE749" w14:textId="77777777" w:rsidR="00E636F8" w:rsidRPr="00B732D8" w:rsidRDefault="00E636F8">
      <w:pPr>
        <w:pStyle w:val="Odstavecseseznamem"/>
        <w:spacing w:line="240" w:lineRule="auto"/>
        <w:contextualSpacing w:val="0"/>
        <w:rPr>
          <w:rFonts w:ascii="Times New Roman" w:hAnsi="Times New Roman"/>
          <w:sz w:val="24"/>
          <w:szCs w:val="24"/>
        </w:rPr>
      </w:pPr>
    </w:p>
    <w:p w14:paraId="198890F2" w14:textId="77777777" w:rsidR="00E636F8" w:rsidRPr="00B732D8" w:rsidRDefault="00E636F8"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30d odst. 1 písm. a)</w:t>
      </w:r>
      <w:r w:rsidR="00E34641" w:rsidRPr="00B732D8">
        <w:rPr>
          <w:rFonts w:ascii="Times New Roman" w:hAnsi="Times New Roman"/>
          <w:sz w:val="24"/>
          <w:szCs w:val="24"/>
        </w:rPr>
        <w:t xml:space="preserve"> a c)</w:t>
      </w:r>
      <w:r w:rsidRPr="00B732D8">
        <w:rPr>
          <w:rFonts w:ascii="Times New Roman" w:hAnsi="Times New Roman"/>
          <w:sz w:val="24"/>
          <w:szCs w:val="24"/>
        </w:rPr>
        <w:t xml:space="preserve"> se slova „</w:t>
      </w:r>
      <w:r w:rsidRPr="00B732D8">
        <w:rPr>
          <w:rFonts w:ascii="Times New Roman" w:hAnsi="Times New Roman"/>
          <w:sz w:val="24"/>
          <w:szCs w:val="24"/>
          <w:u w:val="single"/>
        </w:rPr>
        <w:t>územního rozhodnutí podle zvláštního</w:t>
      </w:r>
      <w:r w:rsidRPr="00B732D8">
        <w:rPr>
          <w:rFonts w:ascii="Times New Roman" w:hAnsi="Times New Roman"/>
          <w:sz w:val="24"/>
          <w:szCs w:val="24"/>
        </w:rPr>
        <w:t>“ nahrazují slovy „</w:t>
      </w:r>
      <w:r w:rsidRPr="00B732D8">
        <w:rPr>
          <w:rFonts w:ascii="Times New Roman" w:hAnsi="Times New Roman"/>
          <w:sz w:val="24"/>
          <w:szCs w:val="24"/>
          <w:u w:val="single"/>
        </w:rPr>
        <w:t>rozhodnutí o povolení záměru podle stavebního</w:t>
      </w:r>
      <w:r w:rsidRPr="00B732D8">
        <w:rPr>
          <w:rFonts w:ascii="Times New Roman" w:hAnsi="Times New Roman"/>
          <w:sz w:val="24"/>
          <w:szCs w:val="24"/>
        </w:rPr>
        <w:t>“.</w:t>
      </w:r>
    </w:p>
    <w:p w14:paraId="272D5AF3" w14:textId="77777777" w:rsidR="00694559" w:rsidRPr="00B732D8" w:rsidRDefault="00694559">
      <w:pPr>
        <w:pStyle w:val="Odstavecseseznamem"/>
        <w:spacing w:line="240" w:lineRule="auto"/>
        <w:contextualSpacing w:val="0"/>
        <w:rPr>
          <w:rFonts w:ascii="Times New Roman" w:hAnsi="Times New Roman"/>
          <w:sz w:val="24"/>
          <w:szCs w:val="24"/>
        </w:rPr>
      </w:pPr>
    </w:p>
    <w:p w14:paraId="1206D740"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2B7C63DB" w14:textId="77777777" w:rsidR="00E636F8" w:rsidRPr="00B732D8" w:rsidRDefault="00E636F8">
      <w:pPr>
        <w:pStyle w:val="Odstavecseseznamem"/>
        <w:spacing w:line="240" w:lineRule="auto"/>
        <w:contextualSpacing w:val="0"/>
        <w:rPr>
          <w:rFonts w:ascii="Times New Roman" w:hAnsi="Times New Roman"/>
          <w:sz w:val="24"/>
          <w:szCs w:val="24"/>
        </w:rPr>
      </w:pPr>
    </w:p>
    <w:p w14:paraId="5E0F8579" w14:textId="77777777" w:rsidR="00692EF8" w:rsidRPr="00B732D8" w:rsidRDefault="00E636F8"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30d odst. 1 písmeno b) zní:</w:t>
      </w:r>
    </w:p>
    <w:p w14:paraId="148066A6" w14:textId="77777777" w:rsidR="00E636F8" w:rsidRPr="00B732D8" w:rsidRDefault="00E636F8">
      <w:pPr>
        <w:pStyle w:val="Odstavecseseznamem"/>
        <w:spacing w:line="240" w:lineRule="auto"/>
        <w:contextualSpacing w:val="0"/>
        <w:rPr>
          <w:rFonts w:ascii="Times New Roman" w:hAnsi="Times New Roman"/>
          <w:sz w:val="24"/>
          <w:szCs w:val="24"/>
        </w:rPr>
      </w:pPr>
    </w:p>
    <w:p w14:paraId="1CEEB32B" w14:textId="77777777" w:rsidR="00E636F8" w:rsidRPr="00B732D8" w:rsidRDefault="00E636F8">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„b) </w:t>
      </w:r>
      <w:r w:rsidR="003F6BCE" w:rsidRPr="00B732D8">
        <w:rPr>
          <w:rFonts w:ascii="Times New Roman" w:hAnsi="Times New Roman"/>
          <w:sz w:val="24"/>
          <w:szCs w:val="24"/>
          <w:u w:val="single"/>
        </w:rPr>
        <w:t xml:space="preserve">v případě zastavení řízení </w:t>
      </w:r>
      <w:r w:rsidR="003F6BCE" w:rsidRPr="00B732D8">
        <w:rPr>
          <w:rFonts w:ascii="Times New Roman" w:hAnsi="Times New Roman"/>
          <w:bCs/>
          <w:sz w:val="24"/>
          <w:szCs w:val="24"/>
          <w:u w:val="single"/>
        </w:rPr>
        <w:t>o povolení záměru</w:t>
      </w:r>
      <w:r w:rsidR="003F6BCE" w:rsidRPr="00B732D8">
        <w:rPr>
          <w:rFonts w:ascii="Times New Roman" w:hAnsi="Times New Roman"/>
          <w:sz w:val="24"/>
          <w:szCs w:val="24"/>
          <w:u w:val="single"/>
        </w:rPr>
        <w:t xml:space="preserve"> nebo zamítnutí </w:t>
      </w:r>
      <w:r w:rsidR="003F6BCE" w:rsidRPr="00B732D8">
        <w:rPr>
          <w:rFonts w:ascii="Times New Roman" w:hAnsi="Times New Roman"/>
          <w:bCs/>
          <w:sz w:val="24"/>
          <w:szCs w:val="24"/>
          <w:u w:val="single"/>
        </w:rPr>
        <w:t>žádosti na</w:t>
      </w:r>
      <w:r w:rsidR="003F6BCE" w:rsidRPr="00B732D8">
        <w:rPr>
          <w:rFonts w:ascii="Times New Roman" w:hAnsi="Times New Roman"/>
          <w:sz w:val="24"/>
          <w:szCs w:val="24"/>
          <w:u w:val="single"/>
        </w:rPr>
        <w:t xml:space="preserve"> vydání rozhodnutí o</w:t>
      </w:r>
      <w:r w:rsidR="003F6BCE" w:rsidRPr="00B732D8">
        <w:rPr>
          <w:rFonts w:ascii="Times New Roman" w:hAnsi="Times New Roman"/>
          <w:bCs/>
          <w:sz w:val="24"/>
          <w:szCs w:val="24"/>
          <w:u w:val="single"/>
        </w:rPr>
        <w:t xml:space="preserve"> povolení záměru </w:t>
      </w:r>
      <w:r w:rsidR="003F6BCE" w:rsidRPr="00B732D8">
        <w:rPr>
          <w:rFonts w:ascii="Times New Roman" w:hAnsi="Times New Roman"/>
          <w:sz w:val="24"/>
          <w:szCs w:val="24"/>
          <w:u w:val="single"/>
        </w:rPr>
        <w:t>dnem nabytí právní moci takového rozhodnutí</w:t>
      </w:r>
      <w:r w:rsidRPr="00B732D8">
        <w:rPr>
          <w:rFonts w:ascii="Times New Roman" w:hAnsi="Times New Roman"/>
          <w:sz w:val="24"/>
          <w:szCs w:val="24"/>
        </w:rPr>
        <w:t>,“.</w:t>
      </w:r>
    </w:p>
    <w:p w14:paraId="0C5C2954" w14:textId="77777777" w:rsidR="00694559" w:rsidRPr="00B732D8" w:rsidRDefault="00694559">
      <w:pPr>
        <w:pStyle w:val="Odstavecseseznamem"/>
        <w:spacing w:line="240" w:lineRule="auto"/>
        <w:contextualSpacing w:val="0"/>
        <w:rPr>
          <w:rFonts w:ascii="Times New Roman" w:hAnsi="Times New Roman"/>
          <w:sz w:val="24"/>
          <w:szCs w:val="24"/>
        </w:rPr>
      </w:pPr>
    </w:p>
    <w:p w14:paraId="46AA318A"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0A3B538D" w14:textId="77777777" w:rsidR="00EE2413" w:rsidRPr="00B732D8" w:rsidRDefault="00EE2413">
      <w:pPr>
        <w:spacing w:line="240" w:lineRule="auto"/>
        <w:rPr>
          <w:rFonts w:ascii="Times New Roman" w:hAnsi="Times New Roman"/>
          <w:sz w:val="24"/>
          <w:szCs w:val="24"/>
        </w:rPr>
      </w:pPr>
    </w:p>
    <w:p w14:paraId="21010897" w14:textId="77777777" w:rsidR="00EE2413" w:rsidRPr="00B732D8" w:rsidRDefault="00EE2413"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30d se doplňuje odstavec 3, který zní:</w:t>
      </w:r>
    </w:p>
    <w:p w14:paraId="3FB33D75" w14:textId="77777777" w:rsidR="00692EF8" w:rsidRPr="00B732D8" w:rsidRDefault="00692EF8">
      <w:pPr>
        <w:pStyle w:val="Odstavecseseznamem"/>
        <w:spacing w:line="240" w:lineRule="auto"/>
        <w:contextualSpacing w:val="0"/>
        <w:rPr>
          <w:rFonts w:ascii="Times New Roman" w:hAnsi="Times New Roman"/>
          <w:sz w:val="24"/>
          <w:szCs w:val="24"/>
        </w:rPr>
      </w:pPr>
    </w:p>
    <w:p w14:paraId="5A49789C" w14:textId="77777777" w:rsidR="00EE2413" w:rsidRPr="00B732D8" w:rsidRDefault="00EE2413">
      <w:pPr>
        <w:pStyle w:val="Odstavecseseznamem"/>
        <w:spacing w:line="240" w:lineRule="auto"/>
        <w:ind w:left="0" w:firstLine="567"/>
        <w:contextualSpacing w:val="0"/>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 xml:space="preserve">(3) </w:t>
      </w:r>
      <w:r w:rsidR="00E34641" w:rsidRPr="00B732D8">
        <w:rPr>
          <w:rFonts w:ascii="Times New Roman" w:hAnsi="Times New Roman"/>
          <w:color w:val="000000" w:themeColor="text1"/>
          <w:sz w:val="24"/>
          <w:szCs w:val="24"/>
          <w:u w:val="single"/>
        </w:rPr>
        <w:t>Pro účely odstavce 1 písm. a) je v případě podle §</w:t>
      </w:r>
      <w:r w:rsidR="00436CC5">
        <w:rPr>
          <w:rFonts w:ascii="Times New Roman" w:hAnsi="Times New Roman"/>
          <w:color w:val="000000" w:themeColor="text1"/>
          <w:sz w:val="24"/>
          <w:szCs w:val="24"/>
          <w:u w:val="single"/>
        </w:rPr>
        <w:t xml:space="preserve"> 30c odst. 4 rozhodující údaj o </w:t>
      </w:r>
      <w:r w:rsidR="00E34641" w:rsidRPr="00B732D8">
        <w:rPr>
          <w:rFonts w:ascii="Times New Roman" w:hAnsi="Times New Roman"/>
          <w:color w:val="000000" w:themeColor="text1"/>
          <w:sz w:val="24"/>
          <w:szCs w:val="24"/>
          <w:u w:val="single"/>
        </w:rPr>
        <w:t>maximálním instalovaném výkonu stanovený v rozhodnutí o</w:t>
      </w:r>
      <w:r w:rsidR="00436CC5">
        <w:rPr>
          <w:rFonts w:ascii="Times New Roman" w:hAnsi="Times New Roman"/>
          <w:color w:val="000000" w:themeColor="text1"/>
          <w:sz w:val="24"/>
          <w:szCs w:val="24"/>
          <w:u w:val="single"/>
        </w:rPr>
        <w:t xml:space="preserve"> udělení autorizace. Odstavec 1 </w:t>
      </w:r>
      <w:r w:rsidR="00E34641" w:rsidRPr="00B732D8">
        <w:rPr>
          <w:rFonts w:ascii="Times New Roman" w:hAnsi="Times New Roman"/>
          <w:color w:val="000000" w:themeColor="text1"/>
          <w:sz w:val="24"/>
          <w:szCs w:val="24"/>
          <w:u w:val="single"/>
        </w:rPr>
        <w:t xml:space="preserve">písm. a) se nepoužije v případě, že držitel autorizace požádal o </w:t>
      </w:r>
      <w:r w:rsidR="00BE0ABC">
        <w:rPr>
          <w:rFonts w:ascii="Times New Roman" w:hAnsi="Times New Roman"/>
          <w:color w:val="000000" w:themeColor="text1"/>
          <w:sz w:val="24"/>
          <w:szCs w:val="24"/>
          <w:u w:val="single"/>
        </w:rPr>
        <w:t>vydání rozhodnutí o povolení záměru podle stavebního zákona</w:t>
      </w:r>
      <w:r w:rsidR="00E34641" w:rsidRPr="00B732D8">
        <w:rPr>
          <w:rFonts w:ascii="Times New Roman" w:hAnsi="Times New Roman"/>
          <w:color w:val="000000" w:themeColor="text1"/>
          <w:sz w:val="24"/>
          <w:szCs w:val="24"/>
          <w:u w:val="single"/>
        </w:rPr>
        <w:t xml:space="preserve"> již před nabytím právní moci rozhodnutí o udělení autorizace</w:t>
      </w:r>
      <w:r w:rsidRPr="00B732D8">
        <w:rPr>
          <w:rFonts w:ascii="Times New Roman" w:hAnsi="Times New Roman"/>
          <w:color w:val="000000" w:themeColor="text1"/>
          <w:sz w:val="24"/>
          <w:szCs w:val="24"/>
        </w:rPr>
        <w:t>.“.</w:t>
      </w:r>
    </w:p>
    <w:p w14:paraId="4FA4E0F9" w14:textId="77777777" w:rsidR="00694559" w:rsidRPr="00B732D8" w:rsidRDefault="00694559">
      <w:pPr>
        <w:pStyle w:val="Odstavecseseznamem"/>
        <w:spacing w:line="240" w:lineRule="auto"/>
        <w:contextualSpacing w:val="0"/>
        <w:rPr>
          <w:rFonts w:ascii="Times New Roman" w:hAnsi="Times New Roman"/>
          <w:color w:val="000000" w:themeColor="text1"/>
          <w:sz w:val="24"/>
          <w:szCs w:val="24"/>
        </w:rPr>
      </w:pPr>
    </w:p>
    <w:p w14:paraId="0357844E" w14:textId="77777777" w:rsidR="00694559" w:rsidRPr="00B732D8" w:rsidRDefault="00694559">
      <w:pPr>
        <w:pStyle w:val="Odstavecseseznamem"/>
        <w:spacing w:line="240" w:lineRule="auto"/>
        <w:contextualSpacing w:val="0"/>
        <w:rPr>
          <w:rFonts w:ascii="Times New Roman" w:hAnsi="Times New Roman"/>
          <w:i/>
          <w:sz w:val="24"/>
          <w:szCs w:val="24"/>
        </w:rPr>
      </w:pPr>
      <w:r w:rsidRPr="00B732D8">
        <w:rPr>
          <w:rFonts w:ascii="Times New Roman" w:hAnsi="Times New Roman"/>
          <w:i/>
          <w:sz w:val="24"/>
          <w:szCs w:val="24"/>
        </w:rPr>
        <w:t>CELEX</w:t>
      </w:r>
      <w:r w:rsidR="00054FF1" w:rsidRPr="00B732D8">
        <w:rPr>
          <w:rFonts w:ascii="Times New Roman" w:hAnsi="Times New Roman"/>
          <w:i/>
          <w:sz w:val="24"/>
          <w:szCs w:val="24"/>
        </w:rPr>
        <w:t>:</w:t>
      </w:r>
      <w:r w:rsidRPr="00B732D8">
        <w:rPr>
          <w:rFonts w:ascii="Times New Roman" w:hAnsi="Times New Roman"/>
          <w:i/>
          <w:sz w:val="24"/>
          <w:szCs w:val="24"/>
        </w:rPr>
        <w:t xml:space="preserve"> 32019L0944</w:t>
      </w:r>
    </w:p>
    <w:p w14:paraId="4F7B61A0" w14:textId="77777777" w:rsidR="00E636F8" w:rsidRPr="00B732D8" w:rsidRDefault="00E636F8">
      <w:pPr>
        <w:pStyle w:val="Odstavecseseznamem"/>
        <w:spacing w:line="240" w:lineRule="auto"/>
        <w:contextualSpacing w:val="0"/>
        <w:rPr>
          <w:rFonts w:ascii="Times New Roman" w:hAnsi="Times New Roman"/>
          <w:sz w:val="24"/>
          <w:szCs w:val="24"/>
        </w:rPr>
      </w:pPr>
    </w:p>
    <w:p w14:paraId="4B5D274B" w14:textId="77777777" w:rsidR="00E636F8" w:rsidRPr="00B732D8" w:rsidRDefault="00E636F8"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46 odstavec 1 zní:</w:t>
      </w:r>
    </w:p>
    <w:p w14:paraId="4FB93EDD" w14:textId="77777777" w:rsidR="00E636F8" w:rsidRPr="00B732D8" w:rsidRDefault="00E636F8">
      <w:pPr>
        <w:pStyle w:val="Odstavecseseznamem"/>
        <w:spacing w:line="240" w:lineRule="auto"/>
        <w:contextualSpacing w:val="0"/>
        <w:rPr>
          <w:rFonts w:ascii="Times New Roman" w:hAnsi="Times New Roman"/>
          <w:sz w:val="24"/>
          <w:szCs w:val="24"/>
        </w:rPr>
      </w:pPr>
    </w:p>
    <w:p w14:paraId="10AD7D3A" w14:textId="77777777" w:rsidR="00E636F8" w:rsidRPr="00B732D8" w:rsidRDefault="00E636F8">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„(1) </w:t>
      </w:r>
      <w:r w:rsidR="00E34641" w:rsidRPr="00B732D8">
        <w:rPr>
          <w:rFonts w:ascii="Times New Roman" w:hAnsi="Times New Roman"/>
          <w:sz w:val="24"/>
          <w:szCs w:val="24"/>
        </w:rPr>
        <w:t xml:space="preserve">Ochranným pásmem zařízení elektrizační soustavy je prostor v bezprostřední blízkosti tohoto zařízení určený k zajištění jeho spolehlivého provozu a k ochraně života, zdraví a majetku osob. Ochranné pásmo vzniká dnem nabytí právní moci </w:t>
      </w:r>
      <w:r w:rsidR="00436CC5">
        <w:rPr>
          <w:rFonts w:ascii="Times New Roman" w:hAnsi="Times New Roman"/>
          <w:bCs/>
          <w:sz w:val="24"/>
          <w:szCs w:val="24"/>
        </w:rPr>
        <w:t>rozhodnutí o </w:t>
      </w:r>
      <w:r w:rsidR="00E34641" w:rsidRPr="00B732D8">
        <w:rPr>
          <w:rFonts w:ascii="Times New Roman" w:hAnsi="Times New Roman"/>
          <w:bCs/>
          <w:sz w:val="24"/>
          <w:szCs w:val="24"/>
        </w:rPr>
        <w:t>povolení záměru podle stavebního zákona</w:t>
      </w:r>
      <w:r w:rsidR="00E34641" w:rsidRPr="00B732D8">
        <w:rPr>
          <w:rFonts w:ascii="Times New Roman" w:hAnsi="Times New Roman"/>
          <w:sz w:val="24"/>
          <w:szCs w:val="24"/>
        </w:rPr>
        <w:t xml:space="preserve">, </w:t>
      </w:r>
      <w:r w:rsidR="00E34641" w:rsidRPr="00B732D8">
        <w:rPr>
          <w:rFonts w:ascii="Times New Roman" w:hAnsi="Times New Roman"/>
          <w:bCs/>
          <w:sz w:val="24"/>
          <w:szCs w:val="24"/>
        </w:rPr>
        <w:t xml:space="preserve">a </w:t>
      </w:r>
      <w:r w:rsidR="00E34641" w:rsidRPr="00B732D8">
        <w:rPr>
          <w:rFonts w:ascii="Times New Roman" w:hAnsi="Times New Roman"/>
          <w:sz w:val="24"/>
          <w:szCs w:val="24"/>
        </w:rPr>
        <w:t xml:space="preserve">pokud není </w:t>
      </w:r>
      <w:r w:rsidR="00E34641" w:rsidRPr="00B732D8">
        <w:rPr>
          <w:rFonts w:ascii="Times New Roman" w:hAnsi="Times New Roman"/>
          <w:bCs/>
          <w:sz w:val="24"/>
          <w:szCs w:val="24"/>
        </w:rPr>
        <w:t>takové povolení vyžadováno</w:t>
      </w:r>
      <w:r w:rsidR="00E34641" w:rsidRPr="00B732D8">
        <w:rPr>
          <w:rFonts w:ascii="Times New Roman" w:hAnsi="Times New Roman"/>
          <w:sz w:val="24"/>
          <w:szCs w:val="24"/>
        </w:rPr>
        <w:t>, potom dnem uvedení zařízení elektrizační soustavy do provozu</w:t>
      </w:r>
      <w:r w:rsidRPr="00B732D8">
        <w:rPr>
          <w:rFonts w:ascii="Times New Roman" w:hAnsi="Times New Roman"/>
          <w:sz w:val="24"/>
          <w:szCs w:val="24"/>
        </w:rPr>
        <w:t>.“.</w:t>
      </w:r>
    </w:p>
    <w:p w14:paraId="6AA9E4D9" w14:textId="77777777" w:rsidR="00E636F8" w:rsidRPr="00B732D8" w:rsidRDefault="00E636F8">
      <w:pPr>
        <w:pStyle w:val="Odstavecseseznamem"/>
        <w:spacing w:line="240" w:lineRule="auto"/>
        <w:contextualSpacing w:val="0"/>
        <w:rPr>
          <w:rFonts w:ascii="Times New Roman" w:hAnsi="Times New Roman"/>
          <w:sz w:val="24"/>
          <w:szCs w:val="24"/>
        </w:rPr>
      </w:pPr>
    </w:p>
    <w:p w14:paraId="12BD3D50" w14:textId="77777777" w:rsidR="00E636F8" w:rsidRPr="00B732D8" w:rsidRDefault="00E636F8"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46 odst. 16 se slova „na základě příslušného souhlasu nebo povolení v souladu se stavebním zákonem</w:t>
      </w:r>
      <w:r w:rsidRPr="00B732D8">
        <w:rPr>
          <w:rFonts w:ascii="Times New Roman" w:hAnsi="Times New Roman"/>
          <w:sz w:val="24"/>
          <w:szCs w:val="24"/>
          <w:vertAlign w:val="superscript"/>
        </w:rPr>
        <w:t>33)</w:t>
      </w:r>
      <w:r w:rsidRPr="00B732D8">
        <w:rPr>
          <w:rFonts w:ascii="Times New Roman" w:hAnsi="Times New Roman"/>
          <w:sz w:val="24"/>
          <w:szCs w:val="24"/>
        </w:rPr>
        <w:t>“</w:t>
      </w:r>
      <w:r w:rsidRPr="00B732D8">
        <w:rPr>
          <w:rFonts w:ascii="Times New Roman" w:hAnsi="Times New Roman"/>
          <w:sz w:val="24"/>
          <w:szCs w:val="24"/>
          <w:vertAlign w:val="superscript"/>
        </w:rPr>
        <w:t xml:space="preserve"> </w:t>
      </w:r>
      <w:r w:rsidRPr="00B732D8">
        <w:rPr>
          <w:rFonts w:ascii="Times New Roman" w:hAnsi="Times New Roman"/>
          <w:sz w:val="24"/>
          <w:szCs w:val="24"/>
        </w:rPr>
        <w:t>zrušují.</w:t>
      </w:r>
    </w:p>
    <w:p w14:paraId="00E5EFCC" w14:textId="77777777" w:rsidR="00E636F8" w:rsidRDefault="00E636F8" w:rsidP="00FD16C8">
      <w:pPr>
        <w:spacing w:line="240" w:lineRule="auto"/>
        <w:ind w:left="360"/>
        <w:rPr>
          <w:rFonts w:ascii="Times New Roman" w:hAnsi="Times New Roman"/>
          <w:sz w:val="24"/>
          <w:szCs w:val="24"/>
        </w:rPr>
      </w:pPr>
    </w:p>
    <w:p w14:paraId="102D0E66" w14:textId="77777777" w:rsidR="00FD16C8" w:rsidRPr="00FD16C8" w:rsidRDefault="00FD16C8" w:rsidP="00FD16C8">
      <w:pPr>
        <w:shd w:val="clear" w:color="auto" w:fill="FFFF00"/>
        <w:spacing w:line="240" w:lineRule="auto"/>
        <w:ind w:left="426"/>
        <w:rPr>
          <w:rFonts w:ascii="Times New Roman" w:hAnsi="Times New Roman"/>
          <w:color w:val="FF0000"/>
          <w:sz w:val="24"/>
          <w:szCs w:val="24"/>
        </w:rPr>
      </w:pPr>
      <w:r w:rsidRPr="00FD16C8">
        <w:rPr>
          <w:rFonts w:ascii="Times New Roman" w:hAnsi="Times New Roman"/>
          <w:color w:val="FF0000"/>
          <w:sz w:val="24"/>
          <w:szCs w:val="24"/>
          <w:highlight w:val="yellow"/>
        </w:rPr>
        <w:t>X. Poznámka</w:t>
      </w:r>
      <w:r w:rsidRPr="00FD16C8">
        <w:rPr>
          <w:rFonts w:ascii="Times New Roman" w:hAnsi="Times New Roman"/>
          <w:color w:val="FF0000"/>
          <w:sz w:val="24"/>
          <w:szCs w:val="24"/>
        </w:rPr>
        <w:t xml:space="preserve"> pod čarou č. 33 se zrušuje, a to včetně odkazů na poznámku pod čarou.</w:t>
      </w:r>
    </w:p>
    <w:p w14:paraId="2B8E15C1" w14:textId="77777777" w:rsidR="00FD16C8" w:rsidRDefault="00FD16C8" w:rsidP="00FD16C8">
      <w:pPr>
        <w:spacing w:line="240" w:lineRule="auto"/>
        <w:rPr>
          <w:rFonts w:ascii="Times New Roman" w:hAnsi="Times New Roman"/>
          <w:sz w:val="24"/>
          <w:szCs w:val="24"/>
        </w:rPr>
      </w:pPr>
    </w:p>
    <w:p w14:paraId="04E56306" w14:textId="77777777" w:rsidR="00FD16C8" w:rsidRPr="00FF7C92" w:rsidRDefault="00FD16C8"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6F148719" w14:textId="77777777" w:rsidR="00FD16C8" w:rsidRPr="00FD16C8" w:rsidRDefault="00FD16C8" w:rsidP="00FD16C8">
      <w:pPr>
        <w:spacing w:line="240" w:lineRule="auto"/>
        <w:ind w:left="360"/>
        <w:rPr>
          <w:rFonts w:ascii="Times New Roman" w:hAnsi="Times New Roman"/>
          <w:sz w:val="24"/>
          <w:szCs w:val="24"/>
        </w:rPr>
      </w:pPr>
    </w:p>
    <w:p w14:paraId="018FCF32" w14:textId="77777777" w:rsidR="00E636F8" w:rsidRPr="00B732D8" w:rsidRDefault="00E842BE"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68 odst. 1 se věta poslední nahrazuje větou „</w:t>
      </w:r>
      <w:r w:rsidR="00E34641" w:rsidRPr="00B732D8">
        <w:rPr>
          <w:rFonts w:ascii="Times New Roman" w:hAnsi="Times New Roman"/>
          <w:sz w:val="24"/>
          <w:szCs w:val="24"/>
        </w:rPr>
        <w:t xml:space="preserve">Ochranné pásmo vzniká dnem nabytí právní moci </w:t>
      </w:r>
      <w:r w:rsidR="00E34641" w:rsidRPr="00B732D8">
        <w:rPr>
          <w:rFonts w:ascii="Times New Roman" w:hAnsi="Times New Roman"/>
          <w:bCs/>
          <w:sz w:val="24"/>
          <w:szCs w:val="24"/>
        </w:rPr>
        <w:t>rozhodnutí o povolení záměru podle stavebního zákona</w:t>
      </w:r>
      <w:r w:rsidR="00E34641" w:rsidRPr="00B732D8">
        <w:rPr>
          <w:rFonts w:ascii="Times New Roman" w:hAnsi="Times New Roman"/>
          <w:sz w:val="24"/>
          <w:szCs w:val="24"/>
        </w:rPr>
        <w:t xml:space="preserve">, </w:t>
      </w:r>
      <w:r w:rsidR="00E34641" w:rsidRPr="00B732D8">
        <w:rPr>
          <w:rFonts w:ascii="Times New Roman" w:hAnsi="Times New Roman"/>
          <w:bCs/>
          <w:sz w:val="24"/>
          <w:szCs w:val="24"/>
        </w:rPr>
        <w:t xml:space="preserve">a </w:t>
      </w:r>
      <w:r w:rsidR="00E34641" w:rsidRPr="00B732D8">
        <w:rPr>
          <w:rFonts w:ascii="Times New Roman" w:hAnsi="Times New Roman"/>
          <w:sz w:val="24"/>
          <w:szCs w:val="24"/>
        </w:rPr>
        <w:t xml:space="preserve">pokud není </w:t>
      </w:r>
      <w:r w:rsidR="00E34641" w:rsidRPr="00B732D8">
        <w:rPr>
          <w:rFonts w:ascii="Times New Roman" w:hAnsi="Times New Roman"/>
          <w:bCs/>
          <w:sz w:val="24"/>
          <w:szCs w:val="24"/>
        </w:rPr>
        <w:t>takové povolení</w:t>
      </w:r>
      <w:r w:rsidR="00E34641" w:rsidRPr="00B732D8">
        <w:rPr>
          <w:rFonts w:ascii="Times New Roman" w:hAnsi="Times New Roman"/>
          <w:sz w:val="24"/>
          <w:szCs w:val="24"/>
        </w:rPr>
        <w:t xml:space="preserve"> vyžadován</w:t>
      </w:r>
      <w:r w:rsidR="00E34641" w:rsidRPr="00B732D8">
        <w:rPr>
          <w:rFonts w:ascii="Times New Roman" w:hAnsi="Times New Roman"/>
          <w:bCs/>
          <w:sz w:val="24"/>
          <w:szCs w:val="24"/>
        </w:rPr>
        <w:t>o,</w:t>
      </w:r>
      <w:r w:rsidR="00E34641" w:rsidRPr="00B732D8">
        <w:rPr>
          <w:rFonts w:ascii="Times New Roman" w:hAnsi="Times New Roman"/>
          <w:sz w:val="24"/>
          <w:szCs w:val="24"/>
        </w:rPr>
        <w:t xml:space="preserve"> potom dnem uvedení plynárenského zařízení do provozu</w:t>
      </w:r>
      <w:r w:rsidRPr="00B732D8">
        <w:rPr>
          <w:rFonts w:ascii="Times New Roman" w:hAnsi="Times New Roman"/>
          <w:sz w:val="24"/>
          <w:szCs w:val="24"/>
        </w:rPr>
        <w:t>.“.</w:t>
      </w:r>
    </w:p>
    <w:p w14:paraId="050C6BD6" w14:textId="77777777" w:rsidR="00E842BE" w:rsidRPr="00B732D8" w:rsidRDefault="00E842BE">
      <w:pPr>
        <w:pStyle w:val="Odstavecseseznamem"/>
        <w:spacing w:line="240" w:lineRule="auto"/>
        <w:contextualSpacing w:val="0"/>
        <w:rPr>
          <w:rFonts w:ascii="Times New Roman" w:hAnsi="Times New Roman"/>
          <w:sz w:val="24"/>
          <w:szCs w:val="24"/>
        </w:rPr>
      </w:pPr>
    </w:p>
    <w:p w14:paraId="4891ACD6" w14:textId="77777777" w:rsidR="00E842BE" w:rsidRPr="00B732D8" w:rsidRDefault="00E842BE"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69 odstavec 1 zní:</w:t>
      </w:r>
    </w:p>
    <w:p w14:paraId="17A066A5" w14:textId="77777777" w:rsidR="00E842BE" w:rsidRPr="00B732D8" w:rsidRDefault="00E842BE">
      <w:pPr>
        <w:pStyle w:val="Odstavecseseznamem"/>
        <w:spacing w:line="240" w:lineRule="auto"/>
        <w:contextualSpacing w:val="0"/>
        <w:rPr>
          <w:rFonts w:ascii="Times New Roman" w:hAnsi="Times New Roman"/>
          <w:sz w:val="24"/>
          <w:szCs w:val="24"/>
        </w:rPr>
      </w:pPr>
    </w:p>
    <w:p w14:paraId="7F8E7472" w14:textId="77777777" w:rsidR="00E842BE" w:rsidRPr="00B732D8" w:rsidRDefault="00E842BE">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„(1) </w:t>
      </w:r>
      <w:r w:rsidR="00E34641" w:rsidRPr="00B732D8">
        <w:rPr>
          <w:rFonts w:ascii="Times New Roman" w:hAnsi="Times New Roman"/>
          <w:sz w:val="24"/>
          <w:szCs w:val="24"/>
        </w:rPr>
        <w:t xml:space="preserve">Bezpečnostní pásma jsou určena k zamezení nebo zmírnění účinků případných havárií plynových zařízení a k ochraně života, zdraví, bezpečnosti a majetku osob. Bezpečnostní pásmo vzniká dnem nabytí právní moci </w:t>
      </w:r>
      <w:r w:rsidR="00E34641" w:rsidRPr="00B732D8">
        <w:rPr>
          <w:rFonts w:ascii="Times New Roman" w:hAnsi="Times New Roman"/>
          <w:bCs/>
          <w:sz w:val="24"/>
          <w:szCs w:val="24"/>
        </w:rPr>
        <w:t>rozhodnutí o povolení záměru podle stavebního zákona</w:t>
      </w:r>
      <w:r w:rsidR="00E34641" w:rsidRPr="00B732D8">
        <w:rPr>
          <w:rFonts w:ascii="Times New Roman" w:hAnsi="Times New Roman"/>
          <w:sz w:val="24"/>
          <w:szCs w:val="24"/>
        </w:rPr>
        <w:t xml:space="preserve">, </w:t>
      </w:r>
      <w:r w:rsidR="00E34641" w:rsidRPr="00B732D8">
        <w:rPr>
          <w:rFonts w:ascii="Times New Roman" w:hAnsi="Times New Roman"/>
          <w:bCs/>
          <w:sz w:val="24"/>
          <w:szCs w:val="24"/>
        </w:rPr>
        <w:t xml:space="preserve">a </w:t>
      </w:r>
      <w:r w:rsidR="00E34641" w:rsidRPr="00B732D8">
        <w:rPr>
          <w:rFonts w:ascii="Times New Roman" w:hAnsi="Times New Roman"/>
          <w:sz w:val="24"/>
          <w:szCs w:val="24"/>
        </w:rPr>
        <w:t xml:space="preserve">pokud není </w:t>
      </w:r>
      <w:r w:rsidR="00E34641" w:rsidRPr="00B732D8">
        <w:rPr>
          <w:rFonts w:ascii="Times New Roman" w:hAnsi="Times New Roman"/>
          <w:bCs/>
          <w:sz w:val="24"/>
          <w:szCs w:val="24"/>
        </w:rPr>
        <w:t>takové povolení</w:t>
      </w:r>
      <w:r w:rsidR="00E34641" w:rsidRPr="00B732D8">
        <w:rPr>
          <w:rFonts w:ascii="Times New Roman" w:hAnsi="Times New Roman"/>
          <w:sz w:val="24"/>
          <w:szCs w:val="24"/>
        </w:rPr>
        <w:t xml:space="preserve"> vyžadován</w:t>
      </w:r>
      <w:r w:rsidR="00E34641" w:rsidRPr="00B732D8">
        <w:rPr>
          <w:rFonts w:ascii="Times New Roman" w:hAnsi="Times New Roman"/>
          <w:bCs/>
          <w:sz w:val="24"/>
          <w:szCs w:val="24"/>
        </w:rPr>
        <w:t>o</w:t>
      </w:r>
      <w:r w:rsidR="00E34641" w:rsidRPr="00B732D8">
        <w:rPr>
          <w:rFonts w:ascii="Times New Roman" w:hAnsi="Times New Roman"/>
          <w:sz w:val="24"/>
          <w:szCs w:val="24"/>
        </w:rPr>
        <w:t>, potom dnem uvedení plynového zařízení do provozu</w:t>
      </w:r>
      <w:r w:rsidRPr="00B732D8">
        <w:rPr>
          <w:rFonts w:ascii="Times New Roman" w:hAnsi="Times New Roman"/>
          <w:sz w:val="24"/>
          <w:szCs w:val="24"/>
        </w:rPr>
        <w:t>.“.</w:t>
      </w:r>
    </w:p>
    <w:p w14:paraId="17163593" w14:textId="77777777" w:rsidR="00E842BE" w:rsidRPr="00B732D8" w:rsidRDefault="00E842BE">
      <w:pPr>
        <w:pStyle w:val="Odstavecseseznamem"/>
        <w:spacing w:line="240" w:lineRule="auto"/>
        <w:contextualSpacing w:val="0"/>
        <w:rPr>
          <w:rFonts w:ascii="Times New Roman" w:hAnsi="Times New Roman"/>
          <w:sz w:val="24"/>
          <w:szCs w:val="24"/>
        </w:rPr>
      </w:pPr>
    </w:p>
    <w:p w14:paraId="4A11FB21" w14:textId="77777777" w:rsidR="00E842BE" w:rsidRDefault="00E842BE"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77 odst. 5 </w:t>
      </w:r>
      <w:r w:rsidR="009D118F" w:rsidRPr="00B732D8">
        <w:rPr>
          <w:rFonts w:ascii="Times New Roman" w:hAnsi="Times New Roman"/>
          <w:sz w:val="24"/>
          <w:szCs w:val="24"/>
        </w:rPr>
        <w:t xml:space="preserve">se věta první </w:t>
      </w:r>
      <w:r w:rsidR="00E34641" w:rsidRPr="00B732D8">
        <w:rPr>
          <w:rFonts w:ascii="Times New Roman" w:hAnsi="Times New Roman"/>
          <w:sz w:val="24"/>
          <w:szCs w:val="24"/>
        </w:rPr>
        <w:t>zrušuje.</w:t>
      </w:r>
    </w:p>
    <w:p w14:paraId="2EDBF9B4" w14:textId="77777777" w:rsidR="00530CEF" w:rsidRDefault="00530CEF">
      <w:pPr>
        <w:pStyle w:val="Odstavecseseznamem"/>
        <w:spacing w:line="240" w:lineRule="auto"/>
        <w:contextualSpacing w:val="0"/>
        <w:rPr>
          <w:rFonts w:ascii="Times New Roman" w:hAnsi="Times New Roman"/>
          <w:sz w:val="24"/>
          <w:szCs w:val="24"/>
        </w:rPr>
      </w:pPr>
    </w:p>
    <w:p w14:paraId="48074AA1" w14:textId="77777777" w:rsidR="00530CEF" w:rsidRPr="00530CEF" w:rsidRDefault="00530CEF">
      <w:pPr>
        <w:pStyle w:val="Odstavecseseznamem"/>
        <w:spacing w:line="240" w:lineRule="auto"/>
        <w:contextualSpacing w:val="0"/>
        <w:rPr>
          <w:rFonts w:ascii="Times New Roman" w:hAnsi="Times New Roman"/>
          <w:i/>
          <w:sz w:val="24"/>
          <w:szCs w:val="24"/>
        </w:rPr>
      </w:pPr>
      <w:r w:rsidRPr="00530CEF">
        <w:rPr>
          <w:rFonts w:ascii="Times New Roman" w:hAnsi="Times New Roman"/>
          <w:i/>
          <w:sz w:val="24"/>
          <w:szCs w:val="24"/>
        </w:rPr>
        <w:t>CELEX: 32018L2001</w:t>
      </w:r>
    </w:p>
    <w:p w14:paraId="5AC6CCF7" w14:textId="77777777" w:rsidR="00E842BE" w:rsidRPr="00B732D8" w:rsidRDefault="00E842BE">
      <w:pPr>
        <w:pStyle w:val="Odstavecseseznamem"/>
        <w:spacing w:line="240" w:lineRule="auto"/>
        <w:contextualSpacing w:val="0"/>
        <w:rPr>
          <w:rFonts w:ascii="Times New Roman" w:hAnsi="Times New Roman"/>
          <w:sz w:val="24"/>
          <w:szCs w:val="24"/>
        </w:rPr>
      </w:pPr>
    </w:p>
    <w:p w14:paraId="17B20EB4" w14:textId="77777777" w:rsidR="00E842BE" w:rsidRPr="00B732D8" w:rsidRDefault="00E842BE"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87 odstavec 1 zní:</w:t>
      </w:r>
    </w:p>
    <w:p w14:paraId="24EAC33E" w14:textId="77777777" w:rsidR="00E842BE" w:rsidRPr="00B732D8" w:rsidRDefault="00E842BE">
      <w:pPr>
        <w:pStyle w:val="Odstavecseseznamem"/>
        <w:spacing w:line="240" w:lineRule="auto"/>
        <w:contextualSpacing w:val="0"/>
        <w:rPr>
          <w:rFonts w:ascii="Times New Roman" w:hAnsi="Times New Roman"/>
          <w:sz w:val="24"/>
          <w:szCs w:val="24"/>
        </w:rPr>
      </w:pPr>
    </w:p>
    <w:p w14:paraId="5D50EFAC" w14:textId="77777777" w:rsidR="00E842BE" w:rsidRPr="00B732D8" w:rsidRDefault="00E842BE">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„(1) </w:t>
      </w:r>
      <w:r w:rsidR="00E34641" w:rsidRPr="00B732D8">
        <w:rPr>
          <w:rFonts w:ascii="Times New Roman" w:hAnsi="Times New Roman"/>
          <w:sz w:val="24"/>
          <w:szCs w:val="24"/>
        </w:rPr>
        <w:t xml:space="preserve">Ochranným pásmem se rozumí souvislý prostor v bezprostřední blízkosti zařízení </w:t>
      </w:r>
      <w:r w:rsidR="00E34641" w:rsidRPr="00B732D8">
        <w:rPr>
          <w:rFonts w:ascii="Times New Roman" w:hAnsi="Times New Roman"/>
          <w:sz w:val="24"/>
          <w:szCs w:val="24"/>
        </w:rPr>
        <w:lastRenderedPageBreak/>
        <w:t xml:space="preserve">pro výrobu či rozvod tepelné energie, určený k zajištění jeho spolehlivého provozu a ochraně života, zdraví, bezpečnosti a majetku osob. Ochranné pásmo vzniká dnem nabytí právní moci </w:t>
      </w:r>
      <w:r w:rsidR="00E34641" w:rsidRPr="00B732D8">
        <w:rPr>
          <w:rFonts w:ascii="Times New Roman" w:hAnsi="Times New Roman"/>
          <w:bCs/>
          <w:sz w:val="24"/>
          <w:szCs w:val="24"/>
        </w:rPr>
        <w:t>rozhodnutí o povolení záměru podle stavebního zákona</w:t>
      </w:r>
      <w:r w:rsidR="00E34641" w:rsidRPr="00B732D8">
        <w:rPr>
          <w:rFonts w:ascii="Times New Roman" w:hAnsi="Times New Roman"/>
          <w:sz w:val="24"/>
          <w:szCs w:val="24"/>
        </w:rPr>
        <w:t xml:space="preserve">, </w:t>
      </w:r>
      <w:r w:rsidR="00E34641" w:rsidRPr="00B732D8">
        <w:rPr>
          <w:rFonts w:ascii="Times New Roman" w:hAnsi="Times New Roman"/>
          <w:bCs/>
          <w:sz w:val="24"/>
          <w:szCs w:val="24"/>
        </w:rPr>
        <w:t xml:space="preserve">a </w:t>
      </w:r>
      <w:r w:rsidR="00E34641" w:rsidRPr="00B732D8">
        <w:rPr>
          <w:rFonts w:ascii="Times New Roman" w:hAnsi="Times New Roman"/>
          <w:sz w:val="24"/>
          <w:szCs w:val="24"/>
        </w:rPr>
        <w:t xml:space="preserve">pokud není </w:t>
      </w:r>
      <w:r w:rsidR="00E34641" w:rsidRPr="00B732D8">
        <w:rPr>
          <w:rFonts w:ascii="Times New Roman" w:hAnsi="Times New Roman"/>
          <w:bCs/>
          <w:sz w:val="24"/>
          <w:szCs w:val="24"/>
        </w:rPr>
        <w:t xml:space="preserve">takové povolení vyžadováno, </w:t>
      </w:r>
      <w:r w:rsidR="00E34641" w:rsidRPr="00B732D8">
        <w:rPr>
          <w:rFonts w:ascii="Times New Roman" w:hAnsi="Times New Roman"/>
          <w:sz w:val="24"/>
          <w:szCs w:val="24"/>
        </w:rPr>
        <w:t>potom dnem uvedení zařízení pro výrobu či rozvod tepelné energie do provozu</w:t>
      </w:r>
      <w:r w:rsidRPr="00B732D8">
        <w:rPr>
          <w:rFonts w:ascii="Times New Roman" w:hAnsi="Times New Roman"/>
          <w:sz w:val="24"/>
          <w:szCs w:val="24"/>
        </w:rPr>
        <w:t>.“.</w:t>
      </w:r>
    </w:p>
    <w:p w14:paraId="050784A3" w14:textId="77777777" w:rsidR="00E842BE" w:rsidRPr="00B732D8" w:rsidRDefault="00E842BE">
      <w:pPr>
        <w:pStyle w:val="Odstavecseseznamem"/>
        <w:spacing w:line="240" w:lineRule="auto"/>
        <w:contextualSpacing w:val="0"/>
        <w:rPr>
          <w:rFonts w:ascii="Times New Roman" w:hAnsi="Times New Roman"/>
          <w:sz w:val="24"/>
          <w:szCs w:val="24"/>
        </w:rPr>
      </w:pPr>
    </w:p>
    <w:p w14:paraId="0C780AF4" w14:textId="77777777" w:rsidR="00E842BE" w:rsidRPr="00B732D8" w:rsidRDefault="00E842BE"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87 odst. 4 větě poslední se slova „návrhu regulačního plánu nebo</w:t>
      </w:r>
      <w:r w:rsidR="00E34641" w:rsidRPr="00B732D8">
        <w:rPr>
          <w:rFonts w:ascii="Times New Roman" w:hAnsi="Times New Roman"/>
          <w:sz w:val="24"/>
          <w:szCs w:val="24"/>
        </w:rPr>
        <w:t xml:space="preserve"> návrhu</w:t>
      </w:r>
      <w:r w:rsidRPr="00B732D8">
        <w:rPr>
          <w:rFonts w:ascii="Times New Roman" w:hAnsi="Times New Roman"/>
          <w:sz w:val="24"/>
          <w:szCs w:val="24"/>
        </w:rPr>
        <w:t xml:space="preserve">“ </w:t>
      </w:r>
      <w:r w:rsidR="00E34641" w:rsidRPr="00B732D8">
        <w:rPr>
          <w:rFonts w:ascii="Times New Roman" w:hAnsi="Times New Roman"/>
          <w:sz w:val="24"/>
          <w:szCs w:val="24"/>
        </w:rPr>
        <w:t>nahrazují slovem „žádosti“</w:t>
      </w:r>
      <w:r w:rsidRPr="00B732D8">
        <w:rPr>
          <w:rFonts w:ascii="Times New Roman" w:hAnsi="Times New Roman"/>
          <w:sz w:val="24"/>
          <w:szCs w:val="24"/>
        </w:rPr>
        <w:t>, slova „územního ro</w:t>
      </w:r>
      <w:r w:rsidR="00436CC5">
        <w:rPr>
          <w:rFonts w:ascii="Times New Roman" w:hAnsi="Times New Roman"/>
          <w:sz w:val="24"/>
          <w:szCs w:val="24"/>
        </w:rPr>
        <w:t>zhodnutí nebo oznámení záměru v </w:t>
      </w:r>
      <w:r w:rsidRPr="00B732D8">
        <w:rPr>
          <w:rFonts w:ascii="Times New Roman" w:hAnsi="Times New Roman"/>
          <w:sz w:val="24"/>
          <w:szCs w:val="24"/>
        </w:rPr>
        <w:t>území o vydání územního souhlasu“ se nahrazují slovy „</w:t>
      </w:r>
      <w:r w:rsidRPr="00B732D8">
        <w:rPr>
          <w:rFonts w:ascii="Times New Roman" w:hAnsi="Times New Roman"/>
          <w:bCs/>
          <w:sz w:val="24"/>
          <w:szCs w:val="24"/>
        </w:rPr>
        <w:t>rozhodnutí o povolení záměru“ a slova „</w:t>
      </w:r>
      <w:r w:rsidRPr="00B732D8">
        <w:rPr>
          <w:rFonts w:ascii="Times New Roman" w:hAnsi="Times New Roman"/>
          <w:sz w:val="24"/>
          <w:szCs w:val="24"/>
        </w:rPr>
        <w:t>regulačního plánu nebo územního rozhodnutí nebo územního souhlasu“ se nahrazují slovy „</w:t>
      </w:r>
      <w:r w:rsidRPr="00B732D8">
        <w:rPr>
          <w:rFonts w:ascii="Times New Roman" w:hAnsi="Times New Roman"/>
          <w:bCs/>
          <w:sz w:val="24"/>
          <w:szCs w:val="24"/>
        </w:rPr>
        <w:t>rozhodnutí o povolení záměru“.</w:t>
      </w:r>
    </w:p>
    <w:p w14:paraId="7448ECC8" w14:textId="77777777" w:rsidR="00F42793" w:rsidRPr="00B732D8" w:rsidRDefault="00F42793">
      <w:pPr>
        <w:pStyle w:val="Odstavecseseznamem"/>
        <w:spacing w:line="240" w:lineRule="auto"/>
        <w:contextualSpacing w:val="0"/>
        <w:rPr>
          <w:rFonts w:ascii="Times New Roman" w:hAnsi="Times New Roman"/>
          <w:sz w:val="24"/>
          <w:szCs w:val="24"/>
        </w:rPr>
      </w:pPr>
    </w:p>
    <w:p w14:paraId="2CB0B310" w14:textId="77777777" w:rsidR="00F42793" w:rsidRPr="00B732D8" w:rsidRDefault="00F42793"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87 odst. 7 se slova „na základě příslušného souhlasu nebo povolení v souladu se stavebním zákonem</w:t>
      </w:r>
      <w:r w:rsidRPr="00103B0B">
        <w:rPr>
          <w:rFonts w:ascii="Times New Roman" w:hAnsi="Times New Roman"/>
          <w:strike/>
          <w:sz w:val="24"/>
          <w:szCs w:val="24"/>
          <w:highlight w:val="yellow"/>
          <w:vertAlign w:val="superscript"/>
        </w:rPr>
        <w:t>33)</w:t>
      </w:r>
      <w:r w:rsidRPr="00B732D8">
        <w:rPr>
          <w:rFonts w:ascii="Times New Roman" w:hAnsi="Times New Roman"/>
          <w:sz w:val="24"/>
          <w:szCs w:val="24"/>
        </w:rPr>
        <w:t>“ zrušují.</w:t>
      </w:r>
    </w:p>
    <w:p w14:paraId="11D230C7" w14:textId="77777777" w:rsidR="00E842BE" w:rsidRPr="00B732D8" w:rsidRDefault="00E842BE">
      <w:pPr>
        <w:pStyle w:val="Odstavecseseznamem"/>
        <w:spacing w:line="240" w:lineRule="auto"/>
        <w:contextualSpacing w:val="0"/>
        <w:rPr>
          <w:rFonts w:ascii="Times New Roman" w:hAnsi="Times New Roman"/>
          <w:sz w:val="24"/>
          <w:szCs w:val="24"/>
        </w:rPr>
      </w:pPr>
    </w:p>
    <w:p w14:paraId="47A5EC1A" w14:textId="77777777" w:rsidR="00E842BE" w:rsidRPr="00B732D8" w:rsidRDefault="00E842BE" w:rsidP="001F41D5">
      <w:pPr>
        <w:pStyle w:val="Odstavecseseznamem"/>
        <w:numPr>
          <w:ilvl w:val="0"/>
          <w:numId w:val="36"/>
        </w:numPr>
        <w:spacing w:line="240" w:lineRule="auto"/>
        <w:contextualSpacing w:val="0"/>
        <w:rPr>
          <w:rFonts w:ascii="Times New Roman" w:hAnsi="Times New Roman"/>
          <w:sz w:val="24"/>
          <w:szCs w:val="24"/>
        </w:rPr>
      </w:pPr>
      <w:r w:rsidRPr="00B732D8">
        <w:rPr>
          <w:rFonts w:ascii="Times New Roman" w:hAnsi="Times New Roman"/>
          <w:sz w:val="24"/>
          <w:szCs w:val="24"/>
        </w:rPr>
        <w:t>V § 98 odst. 10 se slova „požádá o územní rozhodnutí“ nahrazují slovy „</w:t>
      </w:r>
      <w:r w:rsidR="00E34641" w:rsidRPr="00B732D8">
        <w:rPr>
          <w:rFonts w:ascii="Times New Roman" w:hAnsi="Times New Roman"/>
          <w:bCs/>
          <w:sz w:val="24"/>
          <w:szCs w:val="24"/>
        </w:rPr>
        <w:t>podá žádost na vydání rozhodnutí o povolení záměru</w:t>
      </w:r>
      <w:r w:rsidRPr="00B732D8">
        <w:rPr>
          <w:rFonts w:ascii="Times New Roman" w:hAnsi="Times New Roman"/>
          <w:sz w:val="24"/>
          <w:szCs w:val="24"/>
        </w:rPr>
        <w:t>“.</w:t>
      </w:r>
    </w:p>
    <w:p w14:paraId="435F88EC" w14:textId="77777777" w:rsidR="007D4430" w:rsidRPr="00B732D8" w:rsidRDefault="007D4430">
      <w:pPr>
        <w:spacing w:line="240" w:lineRule="auto"/>
        <w:rPr>
          <w:rFonts w:ascii="Times New Roman" w:hAnsi="Times New Roman"/>
          <w:sz w:val="24"/>
          <w:szCs w:val="24"/>
        </w:rPr>
      </w:pPr>
    </w:p>
    <w:p w14:paraId="431499A7"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0857864B"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20C7B0EE"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27DB7174"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289C4490" w14:textId="77777777" w:rsidR="00DE116B" w:rsidRDefault="00DE116B" w:rsidP="000F42C3">
      <w:pPr>
        <w:pStyle w:val="Odstavecseseznamem"/>
        <w:widowControl/>
        <w:numPr>
          <w:ilvl w:val="0"/>
          <w:numId w:val="70"/>
        </w:numPr>
        <w:tabs>
          <w:tab w:val="left" w:pos="284"/>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0DFEFE7D" w14:textId="77777777" w:rsidR="00DE116B" w:rsidRDefault="00DE116B" w:rsidP="00DE116B">
      <w:pPr>
        <w:pStyle w:val="Odstavecseseznamem"/>
        <w:widowControl/>
        <w:tabs>
          <w:tab w:val="left" w:pos="284"/>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0A75C167" w14:textId="77777777" w:rsidR="00DE116B" w:rsidRPr="00C61038" w:rsidRDefault="00DE116B" w:rsidP="000F42C3">
      <w:pPr>
        <w:pStyle w:val="Odstavecseseznamem"/>
        <w:widowControl/>
        <w:numPr>
          <w:ilvl w:val="0"/>
          <w:numId w:val="70"/>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6289448A"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47173DD8"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61AC6DE5" w14:textId="77777777" w:rsidR="0004315D" w:rsidRDefault="0004315D">
      <w:pPr>
        <w:spacing w:line="240" w:lineRule="auto"/>
        <w:rPr>
          <w:rFonts w:ascii="Times New Roman" w:hAnsi="Times New Roman"/>
          <w:sz w:val="24"/>
          <w:szCs w:val="24"/>
        </w:rPr>
      </w:pPr>
    </w:p>
    <w:p w14:paraId="2F00CFA5" w14:textId="77777777" w:rsidR="00DE116B" w:rsidRDefault="00DE116B">
      <w:pPr>
        <w:spacing w:line="240" w:lineRule="auto"/>
        <w:rPr>
          <w:rFonts w:ascii="Times New Roman" w:hAnsi="Times New Roman"/>
          <w:sz w:val="24"/>
          <w:szCs w:val="24"/>
        </w:rPr>
      </w:pPr>
    </w:p>
    <w:p w14:paraId="4D2AC488" w14:textId="77777777" w:rsidR="00DE116B" w:rsidRPr="00B732D8" w:rsidRDefault="00DE116B">
      <w:pPr>
        <w:spacing w:line="240" w:lineRule="auto"/>
        <w:rPr>
          <w:rFonts w:ascii="Times New Roman" w:hAnsi="Times New Roman"/>
          <w:sz w:val="24"/>
          <w:szCs w:val="24"/>
        </w:rPr>
      </w:pPr>
    </w:p>
    <w:p w14:paraId="7CC27C34" w14:textId="77777777" w:rsidR="003E55BC" w:rsidRPr="00386F16" w:rsidRDefault="003E55BC">
      <w:pPr>
        <w:spacing w:line="240" w:lineRule="auto"/>
        <w:jc w:val="center"/>
        <w:rPr>
          <w:rFonts w:ascii="Times New Roman" w:hAnsi="Times New Roman"/>
          <w:b/>
          <w:strike/>
          <w:sz w:val="24"/>
          <w:szCs w:val="24"/>
          <w:lang w:val="cs"/>
        </w:rPr>
      </w:pPr>
      <w:r w:rsidRPr="00386F16">
        <w:rPr>
          <w:rFonts w:ascii="Times New Roman" w:hAnsi="Times New Roman"/>
          <w:b/>
          <w:strike/>
          <w:sz w:val="24"/>
          <w:szCs w:val="24"/>
          <w:highlight w:val="yellow"/>
          <w:lang w:val="cs"/>
        </w:rPr>
        <w:t xml:space="preserve">ČÁST DVACÁTÁ </w:t>
      </w:r>
      <w:r w:rsidR="00E966E5" w:rsidRPr="00386F16">
        <w:rPr>
          <w:rFonts w:ascii="Times New Roman" w:hAnsi="Times New Roman"/>
          <w:b/>
          <w:strike/>
          <w:sz w:val="24"/>
          <w:szCs w:val="24"/>
          <w:highlight w:val="yellow"/>
          <w:lang w:val="cs"/>
        </w:rPr>
        <w:t>ŠESTÁ</w:t>
      </w:r>
    </w:p>
    <w:p w14:paraId="4C23DF2F" w14:textId="77777777" w:rsidR="00386F16" w:rsidRPr="00386F16" w:rsidRDefault="00386F16" w:rsidP="00386F16">
      <w:pPr>
        <w:spacing w:line="240" w:lineRule="auto"/>
        <w:jc w:val="center"/>
        <w:rPr>
          <w:rFonts w:ascii="Times New Roman" w:hAnsi="Times New Roman"/>
          <w:color w:val="FF0000"/>
          <w:sz w:val="24"/>
          <w:szCs w:val="24"/>
          <w:lang w:val="cs"/>
        </w:rPr>
      </w:pPr>
      <w:r w:rsidRPr="00386F16">
        <w:rPr>
          <w:rFonts w:ascii="Times New Roman" w:hAnsi="Times New Roman"/>
          <w:color w:val="FF0000"/>
          <w:sz w:val="24"/>
          <w:szCs w:val="24"/>
          <w:highlight w:val="yellow"/>
          <w:lang w:val="cs"/>
        </w:rPr>
        <w:t>ČÁST DVACÁTÁ ŠESTÁ</w:t>
      </w:r>
    </w:p>
    <w:p w14:paraId="1735F780" w14:textId="77777777" w:rsidR="003E55BC" w:rsidRPr="00B732D8" w:rsidRDefault="003E55BC">
      <w:pPr>
        <w:spacing w:line="240" w:lineRule="auto"/>
        <w:jc w:val="center"/>
        <w:rPr>
          <w:rFonts w:ascii="Times New Roman" w:hAnsi="Times New Roman"/>
          <w:b/>
          <w:sz w:val="24"/>
          <w:szCs w:val="24"/>
          <w:lang w:val="cs"/>
        </w:rPr>
      </w:pPr>
    </w:p>
    <w:p w14:paraId="0C64B2C9" w14:textId="77777777" w:rsidR="003E55BC" w:rsidRPr="00B732D8" w:rsidRDefault="003E55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pohřebnictví</w:t>
      </w:r>
    </w:p>
    <w:p w14:paraId="0E2B6EDD" w14:textId="77777777" w:rsidR="003E55BC" w:rsidRPr="00B732D8" w:rsidRDefault="003E55BC">
      <w:pPr>
        <w:spacing w:line="240" w:lineRule="auto"/>
        <w:jc w:val="center"/>
        <w:rPr>
          <w:rFonts w:ascii="Times New Roman" w:hAnsi="Times New Roman"/>
          <w:b/>
          <w:sz w:val="24"/>
          <w:szCs w:val="24"/>
          <w:lang w:val="cs"/>
        </w:rPr>
      </w:pPr>
    </w:p>
    <w:p w14:paraId="3348BD59" w14:textId="77777777" w:rsidR="00D12F6D" w:rsidRPr="00B732D8" w:rsidRDefault="007D3953" w:rsidP="00CB642C">
      <w:pPr>
        <w:spacing w:line="240" w:lineRule="auto"/>
        <w:jc w:val="center"/>
        <w:rPr>
          <w:rFonts w:ascii="Times New Roman" w:hAnsi="Times New Roman"/>
          <w:b/>
          <w:sz w:val="24"/>
          <w:szCs w:val="24"/>
          <w:lang w:val="cs"/>
        </w:rPr>
      </w:pPr>
      <w:r>
        <w:rPr>
          <w:rFonts w:ascii="Times New Roman" w:hAnsi="Times New Roman"/>
          <w:sz w:val="24"/>
          <w:szCs w:val="24"/>
          <w:lang w:val="cs"/>
        </w:rPr>
        <w:t>Čl. XX</w:t>
      </w:r>
      <w:r w:rsidR="00DA404A" w:rsidRPr="00B732D8">
        <w:rPr>
          <w:rFonts w:ascii="Times New Roman" w:hAnsi="Times New Roman"/>
          <w:sz w:val="24"/>
          <w:szCs w:val="24"/>
          <w:lang w:val="cs"/>
        </w:rPr>
        <w:t>X</w:t>
      </w:r>
      <w:r w:rsidR="003C7327">
        <w:rPr>
          <w:rFonts w:ascii="Times New Roman" w:hAnsi="Times New Roman"/>
          <w:sz w:val="24"/>
          <w:szCs w:val="24"/>
          <w:lang w:val="cs"/>
        </w:rPr>
        <w:t>I</w:t>
      </w:r>
    </w:p>
    <w:p w14:paraId="0894C77E" w14:textId="77777777" w:rsidR="0004315D" w:rsidRPr="00B732D8" w:rsidRDefault="0004315D">
      <w:pPr>
        <w:spacing w:line="240" w:lineRule="auto"/>
        <w:jc w:val="center"/>
        <w:rPr>
          <w:rFonts w:ascii="Times New Roman" w:hAnsi="Times New Roman"/>
          <w:b/>
          <w:sz w:val="24"/>
          <w:szCs w:val="24"/>
          <w:lang w:val="cs"/>
        </w:rPr>
      </w:pPr>
    </w:p>
    <w:p w14:paraId="4EB5DD2D" w14:textId="77777777" w:rsidR="0004315D" w:rsidRPr="00B732D8" w:rsidRDefault="0004315D">
      <w:pPr>
        <w:spacing w:line="240" w:lineRule="auto"/>
        <w:rPr>
          <w:rFonts w:ascii="Times New Roman" w:hAnsi="Times New Roman"/>
          <w:sz w:val="24"/>
          <w:szCs w:val="24"/>
          <w:lang w:val="cs"/>
        </w:rPr>
      </w:pPr>
      <w:r w:rsidRPr="00B732D8">
        <w:rPr>
          <w:rFonts w:ascii="Times New Roman" w:hAnsi="Times New Roman"/>
          <w:sz w:val="24"/>
          <w:szCs w:val="24"/>
          <w:lang w:val="cs"/>
        </w:rPr>
        <w:t xml:space="preserve">Zákon č. 256/2001 Sb., o pohřebnictví a o změně některých zákonů, ve znění zákona č. 479/2001 Sb., zákona č. 320/2002 Sb., zákona č. 274/2003 Sb., zákona č. 122/2004 Sb., zákona č. 67/2006 Sb., zákona č. 41/2009 Sb., zákona č. 227/2009 Sb., zákona č. 375/2011 Sb., zákona č. 202/2015 Sb. </w:t>
      </w:r>
      <w:r w:rsidRPr="00386F16">
        <w:rPr>
          <w:rFonts w:ascii="Times New Roman" w:hAnsi="Times New Roman"/>
          <w:strike/>
          <w:sz w:val="24"/>
          <w:szCs w:val="24"/>
          <w:highlight w:val="yellow"/>
          <w:lang w:val="cs"/>
        </w:rPr>
        <w:t>a</w:t>
      </w:r>
      <w:r w:rsidRPr="00B732D8">
        <w:rPr>
          <w:rFonts w:ascii="Times New Roman" w:hAnsi="Times New Roman"/>
          <w:sz w:val="24"/>
          <w:szCs w:val="24"/>
          <w:lang w:val="cs"/>
        </w:rPr>
        <w:t xml:space="preserve"> </w:t>
      </w:r>
      <w:r w:rsidR="00386F16" w:rsidRPr="00386F16">
        <w:rPr>
          <w:rFonts w:ascii="Times New Roman" w:hAnsi="Times New Roman"/>
          <w:color w:val="FF0000"/>
          <w:sz w:val="24"/>
          <w:szCs w:val="24"/>
          <w:highlight w:val="yellow"/>
          <w:lang w:val="cs"/>
        </w:rPr>
        <w:t>,</w:t>
      </w:r>
      <w:r w:rsidR="00386F16">
        <w:rPr>
          <w:rFonts w:ascii="Times New Roman" w:hAnsi="Times New Roman"/>
          <w:sz w:val="24"/>
          <w:szCs w:val="24"/>
          <w:lang w:val="cs"/>
        </w:rPr>
        <w:t xml:space="preserve"> </w:t>
      </w:r>
      <w:r w:rsidRPr="00B732D8">
        <w:rPr>
          <w:rFonts w:ascii="Times New Roman" w:hAnsi="Times New Roman"/>
          <w:sz w:val="24"/>
          <w:szCs w:val="24"/>
          <w:lang w:val="cs"/>
        </w:rPr>
        <w:t>zákona č. 193/2017 Sb.</w:t>
      </w:r>
      <w:r w:rsidR="00510C2A">
        <w:rPr>
          <w:rFonts w:ascii="Times New Roman" w:hAnsi="Times New Roman"/>
          <w:sz w:val="24"/>
          <w:szCs w:val="24"/>
          <w:lang w:val="cs"/>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386F16">
        <w:rPr>
          <w:rFonts w:ascii="Times New Roman" w:hAnsi="Times New Roman"/>
          <w:sz w:val="24"/>
          <w:szCs w:val="24"/>
          <w:lang w:val="cs"/>
        </w:rPr>
        <w:t xml:space="preserve"> </w:t>
      </w:r>
      <w:r w:rsidRPr="00B732D8">
        <w:rPr>
          <w:rFonts w:ascii="Times New Roman" w:hAnsi="Times New Roman"/>
          <w:sz w:val="24"/>
          <w:szCs w:val="24"/>
          <w:lang w:val="cs"/>
        </w:rPr>
        <w:t>se mění takto:</w:t>
      </w:r>
    </w:p>
    <w:p w14:paraId="31F2EE3A" w14:textId="77777777" w:rsidR="0004315D" w:rsidRPr="00B732D8" w:rsidRDefault="0004315D">
      <w:pPr>
        <w:spacing w:line="240" w:lineRule="auto"/>
        <w:rPr>
          <w:rFonts w:ascii="Times New Roman" w:hAnsi="Times New Roman"/>
          <w:sz w:val="24"/>
          <w:szCs w:val="24"/>
          <w:lang w:val="cs"/>
        </w:rPr>
      </w:pPr>
    </w:p>
    <w:p w14:paraId="4FA9E99B" w14:textId="77777777" w:rsidR="0004315D" w:rsidRPr="00B732D8" w:rsidRDefault="00D12F6D" w:rsidP="001F41D5">
      <w:pPr>
        <w:pStyle w:val="Odstavecseseznamem"/>
        <w:numPr>
          <w:ilvl w:val="0"/>
          <w:numId w:val="40"/>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lastRenderedPageBreak/>
        <w:t>V § 3 odst. 4 větě první se slovo „stanovisko“ nahrazuje slovem „vyjádření“, ve větě druhé se slovo „Stanovisko“ nahrazuje slovem „Vyjádření</w:t>
      </w:r>
      <w:r w:rsidR="00733937" w:rsidRPr="00B732D8">
        <w:rPr>
          <w:rFonts w:ascii="Times New Roman" w:hAnsi="Times New Roman"/>
          <w:sz w:val="24"/>
          <w:szCs w:val="24"/>
          <w:lang w:val="cs"/>
        </w:rPr>
        <w:t>“</w:t>
      </w:r>
      <w:r w:rsidRPr="00B732D8">
        <w:rPr>
          <w:rFonts w:ascii="Times New Roman" w:hAnsi="Times New Roman"/>
          <w:sz w:val="24"/>
          <w:szCs w:val="24"/>
          <w:lang w:val="cs"/>
        </w:rPr>
        <w:t xml:space="preserve"> a slova „rozhodnutí nebo opatření nebo jiného úkonu“ se nahrazují slovy „povolení záměru“ a ve větě poslední se slova „výčet dotčených orgánů a“ nahrazují slovy „posouzení záměru z hlediska ochrany veřejného zdraví a ochrany podzemních vod a pro“.</w:t>
      </w:r>
    </w:p>
    <w:p w14:paraId="4473C489" w14:textId="77777777" w:rsidR="00D12F6D" w:rsidRPr="00B732D8" w:rsidRDefault="00D12F6D">
      <w:pPr>
        <w:pStyle w:val="Odstavecseseznamem"/>
        <w:spacing w:line="240" w:lineRule="auto"/>
        <w:contextualSpacing w:val="0"/>
        <w:rPr>
          <w:rFonts w:ascii="Times New Roman" w:hAnsi="Times New Roman"/>
          <w:sz w:val="24"/>
          <w:szCs w:val="24"/>
          <w:lang w:val="cs"/>
        </w:rPr>
      </w:pPr>
    </w:p>
    <w:p w14:paraId="2847A4D2" w14:textId="77777777" w:rsidR="00D12F6D" w:rsidRPr="00B732D8" w:rsidRDefault="00D12F6D" w:rsidP="001F41D5">
      <w:pPr>
        <w:pStyle w:val="Odstavecseseznamem"/>
        <w:numPr>
          <w:ilvl w:val="0"/>
          <w:numId w:val="40"/>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V § 12 se slova „územního rozhodnutí a následného stavebního povolení; dotčenými orgány jsou vždy také krajská hygienická stanice a orgán ochrany ovzduší“ nahrazují slovy „povolení záměru podle stavebního zákona“</w:t>
      </w:r>
      <w:r w:rsidR="00BF4396" w:rsidRPr="00B732D8">
        <w:rPr>
          <w:rFonts w:ascii="Times New Roman" w:hAnsi="Times New Roman"/>
          <w:sz w:val="24"/>
          <w:szCs w:val="24"/>
          <w:lang w:val="cs"/>
        </w:rPr>
        <w:t xml:space="preserve"> a </w:t>
      </w:r>
      <w:r w:rsidR="00BF4396" w:rsidRPr="00386F16">
        <w:rPr>
          <w:rFonts w:ascii="Times New Roman" w:hAnsi="Times New Roman"/>
          <w:sz w:val="24"/>
          <w:szCs w:val="24"/>
          <w:lang w:val="cs"/>
        </w:rPr>
        <w:t xml:space="preserve">na konci </w:t>
      </w:r>
      <w:r w:rsidR="00BF4396" w:rsidRPr="00386F16">
        <w:rPr>
          <w:rFonts w:ascii="Times New Roman" w:hAnsi="Times New Roman"/>
          <w:strike/>
          <w:sz w:val="24"/>
          <w:szCs w:val="24"/>
          <w:highlight w:val="yellow"/>
          <w:lang w:val="cs"/>
        </w:rPr>
        <w:t>§ 12</w:t>
      </w:r>
      <w:r w:rsidR="00BF4396" w:rsidRPr="00386F16">
        <w:rPr>
          <w:rFonts w:ascii="Times New Roman" w:hAnsi="Times New Roman"/>
          <w:sz w:val="24"/>
          <w:szCs w:val="24"/>
          <w:lang w:val="cs"/>
        </w:rPr>
        <w:t xml:space="preserve"> se</w:t>
      </w:r>
      <w:r w:rsidR="00BF4396" w:rsidRPr="00B732D8">
        <w:rPr>
          <w:rFonts w:ascii="Times New Roman" w:hAnsi="Times New Roman"/>
          <w:sz w:val="24"/>
          <w:szCs w:val="24"/>
          <w:lang w:val="cs"/>
        </w:rPr>
        <w:t xml:space="preserve"> doplňuje věta „</w:t>
      </w:r>
      <w:r w:rsidR="00BF4396" w:rsidRPr="00B732D8">
        <w:rPr>
          <w:rFonts w:ascii="Times New Roman" w:hAnsi="Times New Roman"/>
          <w:sz w:val="24"/>
          <w:szCs w:val="24"/>
        </w:rPr>
        <w:t xml:space="preserve">V rámci řízení o povolení záměru posoudí stavební úřad záměr zřízení </w:t>
      </w:r>
      <w:r w:rsidR="00733937" w:rsidRPr="00B732D8">
        <w:rPr>
          <w:rFonts w:ascii="Times New Roman" w:hAnsi="Times New Roman"/>
          <w:sz w:val="24"/>
          <w:szCs w:val="24"/>
        </w:rPr>
        <w:t>krematoria</w:t>
      </w:r>
      <w:r w:rsidR="00BF4396" w:rsidRPr="00B732D8">
        <w:rPr>
          <w:rFonts w:ascii="Times New Roman" w:hAnsi="Times New Roman"/>
          <w:sz w:val="24"/>
          <w:szCs w:val="24"/>
        </w:rPr>
        <w:t xml:space="preserve"> z hlediska ochrany veřejného zdraví.“</w:t>
      </w:r>
      <w:r w:rsidRPr="00B732D8">
        <w:rPr>
          <w:rFonts w:ascii="Times New Roman" w:hAnsi="Times New Roman"/>
          <w:sz w:val="24"/>
          <w:szCs w:val="24"/>
          <w:lang w:val="cs"/>
        </w:rPr>
        <w:t>.</w:t>
      </w:r>
    </w:p>
    <w:p w14:paraId="5F8AD917" w14:textId="77777777" w:rsidR="00D12F6D" w:rsidRPr="00B732D8" w:rsidRDefault="00D12F6D">
      <w:pPr>
        <w:pStyle w:val="Odstavecseseznamem"/>
        <w:spacing w:line="240" w:lineRule="auto"/>
        <w:contextualSpacing w:val="0"/>
        <w:rPr>
          <w:rFonts w:ascii="Times New Roman" w:hAnsi="Times New Roman"/>
          <w:sz w:val="24"/>
          <w:szCs w:val="24"/>
          <w:lang w:val="cs"/>
        </w:rPr>
      </w:pPr>
    </w:p>
    <w:p w14:paraId="6CB72829" w14:textId="77777777" w:rsidR="00D12F6D" w:rsidRPr="00B732D8" w:rsidRDefault="00D12F6D" w:rsidP="001F41D5">
      <w:pPr>
        <w:pStyle w:val="Odstavecseseznamem"/>
        <w:numPr>
          <w:ilvl w:val="0"/>
          <w:numId w:val="40"/>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 xml:space="preserve">V § 17 odst. 1 </w:t>
      </w:r>
      <w:r w:rsidR="004374A9" w:rsidRPr="00B732D8">
        <w:rPr>
          <w:rFonts w:ascii="Times New Roman" w:hAnsi="Times New Roman"/>
          <w:sz w:val="24"/>
          <w:szCs w:val="24"/>
          <w:lang w:val="cs"/>
        </w:rPr>
        <w:t xml:space="preserve">větě první </w:t>
      </w:r>
      <w:r w:rsidRPr="00B732D8">
        <w:rPr>
          <w:rFonts w:ascii="Times New Roman" w:hAnsi="Times New Roman"/>
          <w:sz w:val="24"/>
          <w:szCs w:val="24"/>
          <w:lang w:val="cs"/>
        </w:rPr>
        <w:t>se slova „</w:t>
      </w:r>
      <w:r w:rsidRPr="00B732D8">
        <w:rPr>
          <w:rFonts w:ascii="Times New Roman" w:hAnsi="Times New Roman"/>
          <w:sz w:val="24"/>
          <w:szCs w:val="24"/>
        </w:rPr>
        <w:t>rozhodnutí o změně využití území podle zvláštního právního předpisu</w:t>
      </w:r>
      <w:r w:rsidRPr="00B732D8">
        <w:rPr>
          <w:rFonts w:ascii="Times New Roman" w:hAnsi="Times New Roman"/>
          <w:sz w:val="24"/>
          <w:szCs w:val="24"/>
          <w:vertAlign w:val="superscript"/>
        </w:rPr>
        <w:t>14)</w:t>
      </w:r>
      <w:r w:rsidRPr="00B732D8">
        <w:rPr>
          <w:rFonts w:ascii="Times New Roman" w:hAnsi="Times New Roman"/>
          <w:sz w:val="24"/>
          <w:szCs w:val="24"/>
        </w:rPr>
        <w:t xml:space="preserve"> a následného povolení stavby, je-li podle tohoto právního předpisu vyžadováno“ nahrazují slovy „povolení záměru podle stavebního zákona“, věta druhá se nahrazuje větou „</w:t>
      </w:r>
      <w:r w:rsidR="00C36B53" w:rsidRPr="00B732D8">
        <w:rPr>
          <w:rFonts w:ascii="Times New Roman" w:hAnsi="Times New Roman"/>
          <w:sz w:val="24"/>
          <w:szCs w:val="24"/>
        </w:rPr>
        <w:t>V rámci řízení o povolení záměru posoudí stavební úřad záměr zřízení veřejného pohřebiště z hlediska ochrany veřejného zdraví, ochrany podzemních vod z hlediska souladu s územně plánovací dokumentací a z hlediska uplatňování cílů a úkolů územního plánování</w:t>
      </w:r>
      <w:r w:rsidRPr="00B732D8">
        <w:rPr>
          <w:rFonts w:ascii="Times New Roman" w:hAnsi="Times New Roman"/>
          <w:sz w:val="24"/>
          <w:szCs w:val="24"/>
        </w:rPr>
        <w:t>.“ a ve větě poslední se slova „rozhodnutí o jejich umístění podle zvláštního právního předpisu</w:t>
      </w:r>
      <w:r w:rsidRPr="00B732D8">
        <w:rPr>
          <w:rFonts w:ascii="Times New Roman" w:hAnsi="Times New Roman"/>
          <w:sz w:val="24"/>
          <w:szCs w:val="24"/>
          <w:vertAlign w:val="superscript"/>
        </w:rPr>
        <w:t xml:space="preserve">14) </w:t>
      </w:r>
      <w:r w:rsidRPr="00B732D8">
        <w:rPr>
          <w:rFonts w:ascii="Times New Roman" w:hAnsi="Times New Roman"/>
          <w:sz w:val="24"/>
          <w:szCs w:val="24"/>
        </w:rPr>
        <w:t>ani povolení stavby“ nahrazují slovy „povolení záměru podle stavebního zákona“.</w:t>
      </w:r>
    </w:p>
    <w:p w14:paraId="498CA0CF" w14:textId="77777777" w:rsidR="00C36B53" w:rsidRPr="00B732D8" w:rsidRDefault="00C36B53">
      <w:pPr>
        <w:pStyle w:val="Odstavecseseznamem"/>
        <w:spacing w:line="240" w:lineRule="auto"/>
        <w:contextualSpacing w:val="0"/>
        <w:rPr>
          <w:rFonts w:ascii="Times New Roman" w:hAnsi="Times New Roman"/>
          <w:sz w:val="24"/>
          <w:szCs w:val="24"/>
          <w:lang w:val="cs"/>
        </w:rPr>
      </w:pPr>
    </w:p>
    <w:p w14:paraId="3301FF0A" w14:textId="77777777" w:rsidR="0004315D" w:rsidRPr="00B732D8" w:rsidRDefault="00C36B53" w:rsidP="001F41D5">
      <w:pPr>
        <w:pStyle w:val="Odstavecseseznamem"/>
        <w:numPr>
          <w:ilvl w:val="0"/>
          <w:numId w:val="40"/>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Poznámka pod čarou č. 14 zní: „</w:t>
      </w:r>
      <w:r w:rsidRPr="00B732D8">
        <w:rPr>
          <w:rFonts w:ascii="Times New Roman" w:hAnsi="Times New Roman"/>
          <w:sz w:val="24"/>
          <w:szCs w:val="24"/>
          <w:vertAlign w:val="superscript"/>
        </w:rPr>
        <w:t>14)</w:t>
      </w:r>
      <w:r w:rsidRPr="00B732D8">
        <w:rPr>
          <w:rFonts w:ascii="Times New Roman" w:hAnsi="Times New Roman"/>
          <w:sz w:val="24"/>
          <w:szCs w:val="24"/>
        </w:rPr>
        <w:t xml:space="preserve"> Zákon č. …/20</w:t>
      </w:r>
      <w:r w:rsidR="00A25503" w:rsidRPr="00B732D8">
        <w:rPr>
          <w:rFonts w:ascii="Times New Roman" w:hAnsi="Times New Roman"/>
          <w:sz w:val="24"/>
          <w:szCs w:val="24"/>
        </w:rPr>
        <w:t>21</w:t>
      </w:r>
      <w:r w:rsidRPr="00B732D8">
        <w:rPr>
          <w:rFonts w:ascii="Times New Roman" w:hAnsi="Times New Roman"/>
          <w:sz w:val="24"/>
          <w:szCs w:val="24"/>
        </w:rPr>
        <w:t xml:space="preserve"> Sb., stavební zákon.“.</w:t>
      </w:r>
    </w:p>
    <w:p w14:paraId="6EA1F44D" w14:textId="77777777" w:rsidR="0004315D" w:rsidRDefault="0004315D">
      <w:pPr>
        <w:spacing w:line="240" w:lineRule="auto"/>
        <w:rPr>
          <w:rFonts w:ascii="Times New Roman" w:hAnsi="Times New Roman"/>
          <w:sz w:val="24"/>
          <w:szCs w:val="24"/>
        </w:rPr>
      </w:pPr>
    </w:p>
    <w:p w14:paraId="56262DB9" w14:textId="77777777" w:rsidR="00DE116B" w:rsidRPr="00B732D8" w:rsidRDefault="00DE116B">
      <w:pPr>
        <w:spacing w:line="240" w:lineRule="auto"/>
        <w:rPr>
          <w:rFonts w:ascii="Times New Roman" w:hAnsi="Times New Roman"/>
          <w:sz w:val="24"/>
          <w:szCs w:val="24"/>
        </w:rPr>
      </w:pPr>
    </w:p>
    <w:p w14:paraId="11B506E0"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8D56BBB"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5E92D327"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41BB606D"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4C6F0698" w14:textId="77777777" w:rsidR="00DE116B" w:rsidRDefault="00DE116B" w:rsidP="000F42C3">
      <w:pPr>
        <w:pStyle w:val="Odstavecseseznamem"/>
        <w:widowControl/>
        <w:numPr>
          <w:ilvl w:val="0"/>
          <w:numId w:val="71"/>
        </w:numPr>
        <w:tabs>
          <w:tab w:val="left" w:pos="284"/>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5A5CDC9E" w14:textId="77777777" w:rsidR="00DE116B" w:rsidRDefault="00DE116B" w:rsidP="00DE116B">
      <w:pPr>
        <w:pStyle w:val="Odstavecseseznamem"/>
        <w:widowControl/>
        <w:tabs>
          <w:tab w:val="left" w:pos="284"/>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37888CB7" w14:textId="77777777" w:rsidR="00DE116B" w:rsidRPr="00C61038" w:rsidRDefault="00DE116B" w:rsidP="000F42C3">
      <w:pPr>
        <w:pStyle w:val="Odstavecseseznamem"/>
        <w:widowControl/>
        <w:numPr>
          <w:ilvl w:val="0"/>
          <w:numId w:val="71"/>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0C8B10DD"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4E12B398"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3E80A8BC" w14:textId="77777777" w:rsidR="0008723F" w:rsidRDefault="0008723F">
      <w:pPr>
        <w:spacing w:line="240" w:lineRule="auto"/>
        <w:rPr>
          <w:rFonts w:ascii="Times New Roman" w:hAnsi="Times New Roman"/>
          <w:sz w:val="24"/>
          <w:szCs w:val="24"/>
        </w:rPr>
      </w:pPr>
    </w:p>
    <w:p w14:paraId="68D5F7F4" w14:textId="77777777" w:rsidR="00DE116B" w:rsidRDefault="00DE116B">
      <w:pPr>
        <w:spacing w:line="240" w:lineRule="auto"/>
        <w:rPr>
          <w:rFonts w:ascii="Times New Roman" w:hAnsi="Times New Roman"/>
          <w:sz w:val="24"/>
          <w:szCs w:val="24"/>
        </w:rPr>
      </w:pPr>
    </w:p>
    <w:p w14:paraId="73964CAA" w14:textId="77777777" w:rsidR="00DE116B" w:rsidRPr="00B732D8" w:rsidRDefault="00DE116B">
      <w:pPr>
        <w:spacing w:line="240" w:lineRule="auto"/>
        <w:rPr>
          <w:rFonts w:ascii="Times New Roman" w:hAnsi="Times New Roman"/>
          <w:sz w:val="24"/>
          <w:szCs w:val="24"/>
        </w:rPr>
      </w:pPr>
    </w:p>
    <w:p w14:paraId="68080DB7" w14:textId="77777777" w:rsidR="003E55BC" w:rsidRPr="009973E8" w:rsidRDefault="003E55BC">
      <w:pPr>
        <w:spacing w:line="240" w:lineRule="auto"/>
        <w:jc w:val="center"/>
        <w:rPr>
          <w:rFonts w:ascii="Times New Roman" w:hAnsi="Times New Roman"/>
          <w:b/>
          <w:strike/>
          <w:sz w:val="24"/>
          <w:szCs w:val="24"/>
          <w:lang w:val="cs"/>
        </w:rPr>
      </w:pPr>
      <w:r w:rsidRPr="009973E8">
        <w:rPr>
          <w:rFonts w:ascii="Times New Roman" w:hAnsi="Times New Roman"/>
          <w:b/>
          <w:strike/>
          <w:sz w:val="24"/>
          <w:szCs w:val="24"/>
          <w:highlight w:val="yellow"/>
          <w:lang w:val="cs"/>
        </w:rPr>
        <w:t xml:space="preserve">ČÁST DVACÁTÁ </w:t>
      </w:r>
      <w:r w:rsidR="00E966E5" w:rsidRPr="009973E8">
        <w:rPr>
          <w:rFonts w:ascii="Times New Roman" w:hAnsi="Times New Roman"/>
          <w:b/>
          <w:strike/>
          <w:sz w:val="24"/>
          <w:szCs w:val="24"/>
          <w:highlight w:val="yellow"/>
          <w:lang w:val="cs"/>
        </w:rPr>
        <w:t>SEDMÁ</w:t>
      </w:r>
    </w:p>
    <w:p w14:paraId="18031E58" w14:textId="77777777" w:rsidR="009973E8" w:rsidRPr="009973E8" w:rsidRDefault="009973E8" w:rsidP="009973E8">
      <w:pPr>
        <w:spacing w:line="240" w:lineRule="auto"/>
        <w:jc w:val="center"/>
        <w:rPr>
          <w:rFonts w:ascii="Times New Roman" w:hAnsi="Times New Roman"/>
          <w:color w:val="FF0000"/>
          <w:sz w:val="24"/>
          <w:szCs w:val="24"/>
          <w:lang w:val="cs"/>
        </w:rPr>
      </w:pPr>
      <w:r w:rsidRPr="009973E8">
        <w:rPr>
          <w:rFonts w:ascii="Times New Roman" w:hAnsi="Times New Roman"/>
          <w:color w:val="FF0000"/>
          <w:sz w:val="24"/>
          <w:szCs w:val="24"/>
          <w:highlight w:val="yellow"/>
          <w:lang w:val="cs"/>
        </w:rPr>
        <w:t>ČÁST DVACÁTÁ SEDMÁ</w:t>
      </w:r>
    </w:p>
    <w:p w14:paraId="4AAFC8EB" w14:textId="77777777" w:rsidR="009973E8" w:rsidRDefault="009973E8">
      <w:pPr>
        <w:spacing w:line="240" w:lineRule="auto"/>
        <w:jc w:val="center"/>
        <w:rPr>
          <w:rFonts w:ascii="Times New Roman" w:hAnsi="Times New Roman"/>
          <w:b/>
          <w:sz w:val="24"/>
          <w:szCs w:val="24"/>
          <w:lang w:val="cs"/>
        </w:rPr>
      </w:pPr>
    </w:p>
    <w:p w14:paraId="54BBCCFE" w14:textId="77777777" w:rsidR="003E55BC" w:rsidRPr="00B732D8" w:rsidRDefault="003E55BC">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státních hranicích</w:t>
      </w:r>
    </w:p>
    <w:p w14:paraId="43B3FC26" w14:textId="77777777" w:rsidR="003E55BC" w:rsidRPr="00B732D8" w:rsidRDefault="003E55BC">
      <w:pPr>
        <w:spacing w:line="240" w:lineRule="auto"/>
        <w:jc w:val="center"/>
        <w:rPr>
          <w:rFonts w:ascii="Times New Roman" w:hAnsi="Times New Roman"/>
          <w:b/>
          <w:sz w:val="24"/>
          <w:szCs w:val="24"/>
          <w:lang w:val="cs"/>
        </w:rPr>
      </w:pPr>
    </w:p>
    <w:p w14:paraId="6ADD0968" w14:textId="77777777" w:rsidR="007D4430"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w:t>
      </w:r>
      <w:r w:rsidR="003E55BC" w:rsidRPr="00B732D8">
        <w:rPr>
          <w:rFonts w:ascii="Times New Roman" w:hAnsi="Times New Roman"/>
          <w:sz w:val="24"/>
          <w:szCs w:val="24"/>
          <w:lang w:val="cs"/>
        </w:rPr>
        <w:t>X</w:t>
      </w:r>
      <w:r w:rsidR="007D3953">
        <w:rPr>
          <w:rFonts w:ascii="Times New Roman" w:hAnsi="Times New Roman"/>
          <w:sz w:val="24"/>
          <w:szCs w:val="24"/>
          <w:lang w:val="cs"/>
        </w:rPr>
        <w:t>I</w:t>
      </w:r>
      <w:r w:rsidR="003C7327">
        <w:rPr>
          <w:rFonts w:ascii="Times New Roman" w:hAnsi="Times New Roman"/>
          <w:sz w:val="24"/>
          <w:szCs w:val="24"/>
          <w:lang w:val="cs"/>
        </w:rPr>
        <w:t>I</w:t>
      </w:r>
    </w:p>
    <w:p w14:paraId="3CBEBF30" w14:textId="77777777" w:rsidR="007D4430" w:rsidRPr="00B732D8" w:rsidRDefault="007D4430">
      <w:pPr>
        <w:spacing w:line="240" w:lineRule="auto"/>
        <w:rPr>
          <w:rFonts w:ascii="Times New Roman" w:hAnsi="Times New Roman"/>
          <w:sz w:val="24"/>
          <w:szCs w:val="24"/>
        </w:rPr>
      </w:pPr>
    </w:p>
    <w:p w14:paraId="7CB95732" w14:textId="77777777" w:rsidR="00C347A7" w:rsidRPr="00B732D8" w:rsidRDefault="0008723F">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ákon č. 312/2001 Sb., o státních hranicíc</w:t>
      </w:r>
      <w:r w:rsidR="000C10CE" w:rsidRPr="00B732D8">
        <w:rPr>
          <w:rFonts w:ascii="Times New Roman" w:hAnsi="Times New Roman"/>
          <w:sz w:val="24"/>
          <w:szCs w:val="24"/>
        </w:rPr>
        <w:t xml:space="preserve">h, ve znění </w:t>
      </w:r>
      <w:r w:rsidRPr="00B732D8">
        <w:rPr>
          <w:rFonts w:ascii="Times New Roman" w:hAnsi="Times New Roman"/>
          <w:sz w:val="24"/>
          <w:szCs w:val="24"/>
        </w:rPr>
        <w:t>zákona č. 250/2016 Sb., zákona č. 183/2017 Sb. a zákona č. 225/2017 Sb., se mění takto:</w:t>
      </w:r>
    </w:p>
    <w:p w14:paraId="6D53134B" w14:textId="77777777" w:rsidR="00AE6498" w:rsidRPr="00B732D8" w:rsidRDefault="00AE6498">
      <w:pPr>
        <w:spacing w:line="240" w:lineRule="auto"/>
        <w:rPr>
          <w:rFonts w:ascii="Times New Roman" w:hAnsi="Times New Roman"/>
          <w:sz w:val="24"/>
          <w:szCs w:val="24"/>
        </w:rPr>
      </w:pPr>
    </w:p>
    <w:p w14:paraId="27182773" w14:textId="77777777" w:rsidR="00AE6498" w:rsidRPr="00B732D8" w:rsidRDefault="00F90D99" w:rsidP="001F41D5">
      <w:pPr>
        <w:pStyle w:val="Odstavecseseznamem"/>
        <w:numPr>
          <w:ilvl w:val="0"/>
          <w:numId w:val="3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8 </w:t>
      </w:r>
      <w:r w:rsidR="00AE6498" w:rsidRPr="00B732D8">
        <w:rPr>
          <w:rFonts w:ascii="Times New Roman" w:hAnsi="Times New Roman"/>
          <w:sz w:val="24"/>
          <w:szCs w:val="24"/>
        </w:rPr>
        <w:t>písmeno l) zní:</w:t>
      </w:r>
    </w:p>
    <w:p w14:paraId="64AE1C59" w14:textId="77777777" w:rsidR="00F974BC" w:rsidRPr="00B732D8" w:rsidRDefault="00F974BC">
      <w:pPr>
        <w:pStyle w:val="Odstavecseseznamem"/>
        <w:spacing w:line="240" w:lineRule="auto"/>
        <w:contextualSpacing w:val="0"/>
        <w:rPr>
          <w:rFonts w:ascii="Times New Roman" w:hAnsi="Times New Roman"/>
          <w:sz w:val="24"/>
          <w:szCs w:val="24"/>
        </w:rPr>
      </w:pPr>
    </w:p>
    <w:p w14:paraId="06827DAB" w14:textId="77777777" w:rsidR="00F90D99" w:rsidRDefault="00AE6498">
      <w:pPr>
        <w:pStyle w:val="Odstavecseseznamem"/>
        <w:spacing w:line="240" w:lineRule="auto"/>
        <w:ind w:left="0" w:firstLine="851"/>
        <w:contextualSpacing w:val="0"/>
        <w:rPr>
          <w:rFonts w:ascii="Times New Roman" w:hAnsi="Times New Roman"/>
          <w:bCs/>
          <w:sz w:val="24"/>
          <w:szCs w:val="24"/>
        </w:rPr>
      </w:pPr>
      <w:r w:rsidRPr="00B732D8">
        <w:rPr>
          <w:rFonts w:ascii="Times New Roman" w:hAnsi="Times New Roman"/>
          <w:sz w:val="24"/>
          <w:szCs w:val="24"/>
        </w:rPr>
        <w:t xml:space="preserve">„l) </w:t>
      </w:r>
      <w:r w:rsidR="00B93F61" w:rsidRPr="0010682C">
        <w:rPr>
          <w:rFonts w:ascii="Times New Roman" w:hAnsi="Times New Roman"/>
          <w:sz w:val="24"/>
          <w:szCs w:val="24"/>
          <w:u w:val="single"/>
        </w:rPr>
        <w:t>je dotčeným orgánem při pořizování územního plánu pro obec, jejíž území sousedí se státní</w:t>
      </w:r>
      <w:r w:rsidR="00E94F27">
        <w:rPr>
          <w:rFonts w:ascii="Times New Roman" w:hAnsi="Times New Roman"/>
          <w:sz w:val="24"/>
          <w:szCs w:val="24"/>
          <w:u w:val="single"/>
        </w:rPr>
        <w:t>mi hranicemi</w:t>
      </w:r>
      <w:r w:rsidR="00B93F61" w:rsidRPr="0010682C">
        <w:rPr>
          <w:rFonts w:ascii="Times New Roman" w:hAnsi="Times New Roman"/>
          <w:sz w:val="24"/>
          <w:szCs w:val="24"/>
          <w:u w:val="single"/>
        </w:rPr>
        <w:t>, a v řízení o povolení záměru, týká-li se toto řízení stavby v bezprostřední blízkosti státních hranic</w:t>
      </w:r>
      <w:r w:rsidRPr="00B732D8">
        <w:rPr>
          <w:rFonts w:ascii="Times New Roman" w:hAnsi="Times New Roman"/>
          <w:sz w:val="24"/>
          <w:szCs w:val="24"/>
        </w:rPr>
        <w:t>.“</w:t>
      </w:r>
      <w:r w:rsidR="00F90D99" w:rsidRPr="00B732D8">
        <w:rPr>
          <w:rFonts w:ascii="Times New Roman" w:hAnsi="Times New Roman"/>
          <w:bCs/>
          <w:sz w:val="24"/>
          <w:szCs w:val="24"/>
        </w:rPr>
        <w:t>.</w:t>
      </w:r>
    </w:p>
    <w:p w14:paraId="571BBBD9" w14:textId="77777777" w:rsidR="0010682C" w:rsidRDefault="0010682C">
      <w:pPr>
        <w:pStyle w:val="Odstavecseseznamem"/>
        <w:spacing w:line="240" w:lineRule="auto"/>
        <w:ind w:left="0" w:firstLine="851"/>
        <w:contextualSpacing w:val="0"/>
        <w:rPr>
          <w:rFonts w:ascii="Times New Roman" w:hAnsi="Times New Roman"/>
          <w:bCs/>
          <w:sz w:val="24"/>
          <w:szCs w:val="24"/>
        </w:rPr>
      </w:pPr>
    </w:p>
    <w:p w14:paraId="5E024C8C" w14:textId="77777777" w:rsidR="0010682C" w:rsidRPr="00B732D8" w:rsidRDefault="0010682C">
      <w:pPr>
        <w:pStyle w:val="Odstavecseseznamem"/>
        <w:spacing w:line="240" w:lineRule="auto"/>
        <w:ind w:left="0" w:firstLine="851"/>
        <w:contextualSpacing w:val="0"/>
        <w:rPr>
          <w:rFonts w:ascii="Times New Roman" w:hAnsi="Times New Roman"/>
          <w:sz w:val="24"/>
          <w:szCs w:val="24"/>
        </w:rPr>
      </w:pPr>
      <w:r w:rsidRPr="00B34797">
        <w:rPr>
          <w:rFonts w:ascii="Times New Roman" w:hAnsi="Times New Roman"/>
          <w:i/>
          <w:sz w:val="24"/>
          <w:szCs w:val="24"/>
        </w:rPr>
        <w:t>CELEX: 32013R0347</w:t>
      </w:r>
    </w:p>
    <w:p w14:paraId="193F7319" w14:textId="77777777" w:rsidR="00F90D99" w:rsidRPr="00B732D8" w:rsidRDefault="00F90D99">
      <w:pPr>
        <w:pStyle w:val="Odstavecseseznamem"/>
        <w:spacing w:line="240" w:lineRule="auto"/>
        <w:contextualSpacing w:val="0"/>
        <w:rPr>
          <w:rFonts w:ascii="Times New Roman" w:hAnsi="Times New Roman"/>
          <w:sz w:val="24"/>
          <w:szCs w:val="24"/>
        </w:rPr>
      </w:pPr>
    </w:p>
    <w:p w14:paraId="322F5090" w14:textId="77777777" w:rsidR="008D2229" w:rsidRPr="00B732D8" w:rsidRDefault="00F90D99" w:rsidP="001F41D5">
      <w:pPr>
        <w:pStyle w:val="Odstavecseseznamem"/>
        <w:numPr>
          <w:ilvl w:val="0"/>
          <w:numId w:val="3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17 </w:t>
      </w:r>
      <w:r w:rsidR="00AE6498" w:rsidRPr="00B732D8">
        <w:rPr>
          <w:rFonts w:ascii="Times New Roman" w:hAnsi="Times New Roman"/>
          <w:sz w:val="24"/>
          <w:szCs w:val="24"/>
        </w:rPr>
        <w:t>zní:</w:t>
      </w:r>
    </w:p>
    <w:p w14:paraId="5C326CEB" w14:textId="77777777" w:rsidR="00AE6498" w:rsidRPr="00B732D8" w:rsidRDefault="00AE6498">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rPr>
        <w:t>„§ 17</w:t>
      </w:r>
    </w:p>
    <w:p w14:paraId="15894D96" w14:textId="77777777" w:rsidR="00F974BC" w:rsidRPr="00B732D8" w:rsidRDefault="00F974BC">
      <w:pPr>
        <w:autoSpaceDE w:val="0"/>
        <w:autoSpaceDN w:val="0"/>
        <w:spacing w:line="240" w:lineRule="auto"/>
        <w:ind w:firstLine="567"/>
        <w:jc w:val="center"/>
        <w:rPr>
          <w:rFonts w:ascii="Times New Roman" w:hAnsi="Times New Roman"/>
          <w:sz w:val="24"/>
          <w:szCs w:val="24"/>
        </w:rPr>
      </w:pPr>
    </w:p>
    <w:p w14:paraId="4F7241A4" w14:textId="77777777" w:rsidR="00B31CCA" w:rsidRPr="00B732D8" w:rsidRDefault="00AE6498" w:rsidP="00CB642C">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 xml:space="preserve">(1) </w:t>
      </w:r>
      <w:r w:rsidR="00B31CCA" w:rsidRPr="00B732D8">
        <w:rPr>
          <w:rFonts w:ascii="Times New Roman" w:hAnsi="Times New Roman"/>
          <w:sz w:val="24"/>
          <w:szCs w:val="24"/>
        </w:rPr>
        <w:t>Ministerstvo je dotčeným orgánem při pořizování územního plánu pro obec, jejíž území sousedí se státní</w:t>
      </w:r>
      <w:r w:rsidR="00E94F27">
        <w:rPr>
          <w:rFonts w:ascii="Times New Roman" w:hAnsi="Times New Roman"/>
          <w:sz w:val="24"/>
          <w:szCs w:val="24"/>
        </w:rPr>
        <w:t>mi hranicemi</w:t>
      </w:r>
      <w:r w:rsidR="00B31CCA" w:rsidRPr="00B732D8">
        <w:rPr>
          <w:rFonts w:ascii="Times New Roman" w:hAnsi="Times New Roman"/>
          <w:sz w:val="24"/>
          <w:szCs w:val="24"/>
        </w:rPr>
        <w:t>. Ministerstvo pro tyto účely vydává stanovisko podle stavebního zákona.</w:t>
      </w:r>
    </w:p>
    <w:p w14:paraId="6D4D1BB9" w14:textId="77777777" w:rsidR="00B31CCA" w:rsidRPr="00B732D8" w:rsidRDefault="00B31CCA" w:rsidP="00CB642C">
      <w:pPr>
        <w:autoSpaceDE w:val="0"/>
        <w:autoSpaceDN w:val="0"/>
        <w:spacing w:line="240" w:lineRule="auto"/>
        <w:ind w:firstLine="567"/>
        <w:rPr>
          <w:rFonts w:ascii="Times New Roman" w:hAnsi="Times New Roman"/>
          <w:sz w:val="24"/>
          <w:szCs w:val="24"/>
        </w:rPr>
      </w:pPr>
    </w:p>
    <w:p w14:paraId="422D7EAB" w14:textId="77777777" w:rsidR="00407B7F" w:rsidRDefault="00B31CCA" w:rsidP="00CB642C">
      <w:pPr>
        <w:autoSpaceDE w:val="0"/>
        <w:autoSpaceDN w:val="0"/>
        <w:spacing w:line="240" w:lineRule="auto"/>
        <w:ind w:firstLine="567"/>
        <w:rPr>
          <w:rFonts w:ascii="Times New Roman" w:hAnsi="Times New Roman"/>
          <w:b/>
          <w:sz w:val="24"/>
          <w:szCs w:val="24"/>
          <w:lang w:val="cs"/>
        </w:rPr>
      </w:pPr>
      <w:r w:rsidRPr="00B732D8">
        <w:rPr>
          <w:rFonts w:ascii="Times New Roman" w:hAnsi="Times New Roman"/>
          <w:sz w:val="24"/>
          <w:szCs w:val="24"/>
        </w:rPr>
        <w:t xml:space="preserve">(2) </w:t>
      </w:r>
      <w:r w:rsidR="00B93F61" w:rsidRPr="00B93F61">
        <w:rPr>
          <w:rFonts w:ascii="Times New Roman" w:hAnsi="Times New Roman"/>
          <w:sz w:val="24"/>
          <w:szCs w:val="24"/>
        </w:rPr>
        <w:t>Ministerstvo je dotčeným orgánem v řízení o povolení záměru, týká-li se toto řízení stavby v bezprostřední blízkosti státních hranic. Ministerstvo pro tyto účely vydává vyjádření podle stavebního zákona</w:t>
      </w:r>
      <w:r w:rsidRPr="00B732D8">
        <w:rPr>
          <w:rFonts w:ascii="Times New Roman" w:hAnsi="Times New Roman"/>
          <w:sz w:val="24"/>
          <w:szCs w:val="24"/>
        </w:rPr>
        <w:t>.</w:t>
      </w:r>
      <w:r w:rsidR="00AE6498" w:rsidRPr="00B732D8">
        <w:rPr>
          <w:rFonts w:ascii="Times New Roman" w:hAnsi="Times New Roman"/>
          <w:sz w:val="24"/>
          <w:szCs w:val="24"/>
        </w:rPr>
        <w:t>“.</w:t>
      </w:r>
    </w:p>
    <w:p w14:paraId="666146B4" w14:textId="77777777" w:rsidR="00407B7F" w:rsidRDefault="00407B7F">
      <w:pPr>
        <w:spacing w:line="240" w:lineRule="auto"/>
        <w:jc w:val="center"/>
        <w:rPr>
          <w:rFonts w:ascii="Times New Roman" w:hAnsi="Times New Roman"/>
          <w:b/>
          <w:sz w:val="24"/>
          <w:szCs w:val="24"/>
          <w:lang w:val="cs"/>
        </w:rPr>
      </w:pPr>
    </w:p>
    <w:p w14:paraId="3CE24666"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4FB39D2E"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38A1DDA8"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34C137BF" w14:textId="77777777" w:rsidR="00DE116B" w:rsidRPr="00617473" w:rsidRDefault="00DE116B" w:rsidP="00DE116B">
      <w:pPr>
        <w:pStyle w:val="Odstavecseseznamem"/>
        <w:spacing w:line="240" w:lineRule="auto"/>
        <w:ind w:left="284" w:hanging="284"/>
        <w:rPr>
          <w:rFonts w:ascii="Times New Roman" w:hAnsi="Times New Roman"/>
          <w:color w:val="FF0000"/>
          <w:sz w:val="24"/>
          <w:szCs w:val="24"/>
          <w:highlight w:val="yellow"/>
        </w:rPr>
      </w:pPr>
    </w:p>
    <w:p w14:paraId="73845953" w14:textId="77777777" w:rsidR="00DE116B" w:rsidRDefault="00DE116B" w:rsidP="000F42C3">
      <w:pPr>
        <w:pStyle w:val="Odstavecseseznamem"/>
        <w:widowControl/>
        <w:numPr>
          <w:ilvl w:val="0"/>
          <w:numId w:val="72"/>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3763B52C" w14:textId="77777777" w:rsidR="00DE116B" w:rsidRDefault="00DE116B" w:rsidP="00DE116B">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072A21BE" w14:textId="77777777" w:rsidR="00DE116B" w:rsidRPr="00C61038" w:rsidRDefault="00DE116B" w:rsidP="000F42C3">
      <w:pPr>
        <w:pStyle w:val="Odstavecseseznamem"/>
        <w:widowControl/>
        <w:numPr>
          <w:ilvl w:val="0"/>
          <w:numId w:val="72"/>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765D37CF"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7132EC78"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49A6A391" w14:textId="77777777" w:rsidR="00DE116B" w:rsidRDefault="00DE116B">
      <w:pPr>
        <w:spacing w:line="240" w:lineRule="auto"/>
        <w:jc w:val="center"/>
        <w:rPr>
          <w:rFonts w:ascii="Times New Roman" w:hAnsi="Times New Roman"/>
          <w:b/>
          <w:sz w:val="24"/>
          <w:szCs w:val="24"/>
          <w:lang w:val="cs"/>
        </w:rPr>
      </w:pPr>
    </w:p>
    <w:p w14:paraId="18DDC1C7" w14:textId="77777777" w:rsidR="00DE116B" w:rsidRDefault="00DE116B">
      <w:pPr>
        <w:spacing w:line="240" w:lineRule="auto"/>
        <w:jc w:val="center"/>
        <w:rPr>
          <w:rFonts w:ascii="Times New Roman" w:hAnsi="Times New Roman"/>
          <w:b/>
          <w:sz w:val="24"/>
          <w:szCs w:val="24"/>
          <w:lang w:val="cs"/>
        </w:rPr>
      </w:pPr>
    </w:p>
    <w:p w14:paraId="0E5FA971" w14:textId="77777777" w:rsidR="00407B7F" w:rsidRDefault="00407B7F">
      <w:pPr>
        <w:spacing w:line="240" w:lineRule="auto"/>
        <w:jc w:val="center"/>
        <w:rPr>
          <w:rFonts w:ascii="Times New Roman" w:hAnsi="Times New Roman"/>
          <w:b/>
          <w:sz w:val="24"/>
          <w:szCs w:val="24"/>
          <w:lang w:val="cs"/>
        </w:rPr>
      </w:pPr>
    </w:p>
    <w:p w14:paraId="06F405BB" w14:textId="77777777" w:rsidR="00D071B6" w:rsidRPr="004A19BB" w:rsidRDefault="00D071B6">
      <w:pPr>
        <w:spacing w:line="240" w:lineRule="auto"/>
        <w:jc w:val="center"/>
        <w:rPr>
          <w:rFonts w:ascii="Times New Roman" w:hAnsi="Times New Roman"/>
          <w:b/>
          <w:strike/>
          <w:sz w:val="24"/>
          <w:szCs w:val="24"/>
          <w:lang w:val="cs"/>
        </w:rPr>
      </w:pPr>
      <w:r w:rsidRPr="004A19BB">
        <w:rPr>
          <w:rFonts w:ascii="Times New Roman" w:hAnsi="Times New Roman"/>
          <w:b/>
          <w:strike/>
          <w:sz w:val="24"/>
          <w:szCs w:val="24"/>
          <w:highlight w:val="yellow"/>
          <w:lang w:val="cs"/>
        </w:rPr>
        <w:t xml:space="preserve">ČÁST DVACÁTÁ </w:t>
      </w:r>
      <w:r w:rsidR="00E966E5" w:rsidRPr="004A19BB">
        <w:rPr>
          <w:rFonts w:ascii="Times New Roman" w:hAnsi="Times New Roman"/>
          <w:b/>
          <w:strike/>
          <w:sz w:val="24"/>
          <w:szCs w:val="24"/>
          <w:highlight w:val="yellow"/>
          <w:lang w:val="cs"/>
        </w:rPr>
        <w:t>OSMÁ</w:t>
      </w:r>
    </w:p>
    <w:p w14:paraId="5A8C9AD1" w14:textId="77777777" w:rsidR="004A19BB" w:rsidRPr="004A19BB" w:rsidRDefault="004A19BB" w:rsidP="004A19BB">
      <w:pPr>
        <w:spacing w:line="240" w:lineRule="auto"/>
        <w:jc w:val="center"/>
        <w:rPr>
          <w:rFonts w:ascii="Times New Roman" w:hAnsi="Times New Roman"/>
          <w:color w:val="FF0000"/>
          <w:sz w:val="24"/>
          <w:szCs w:val="24"/>
          <w:lang w:val="cs"/>
        </w:rPr>
      </w:pPr>
      <w:r w:rsidRPr="004A19BB">
        <w:rPr>
          <w:rFonts w:ascii="Times New Roman" w:hAnsi="Times New Roman"/>
          <w:color w:val="FF0000"/>
          <w:sz w:val="24"/>
          <w:szCs w:val="24"/>
          <w:highlight w:val="yellow"/>
          <w:lang w:val="cs"/>
        </w:rPr>
        <w:t>ČÁST DVACÁTÁ OSMÁ</w:t>
      </w:r>
    </w:p>
    <w:p w14:paraId="5F1C337E" w14:textId="77777777" w:rsidR="00D071B6" w:rsidRPr="00B732D8" w:rsidRDefault="00D071B6">
      <w:pPr>
        <w:spacing w:line="240" w:lineRule="auto"/>
        <w:jc w:val="center"/>
        <w:rPr>
          <w:rFonts w:ascii="Times New Roman" w:hAnsi="Times New Roman"/>
          <w:b/>
          <w:sz w:val="24"/>
          <w:szCs w:val="24"/>
          <w:lang w:val="cs"/>
        </w:rPr>
      </w:pPr>
    </w:p>
    <w:p w14:paraId="57F0545F"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 xml:space="preserve">Změna zákona o </w:t>
      </w:r>
      <w:r w:rsidRPr="00B732D8">
        <w:rPr>
          <w:rFonts w:ascii="Times New Roman" w:hAnsi="Times New Roman"/>
          <w:b/>
          <w:sz w:val="24"/>
          <w:szCs w:val="24"/>
        </w:rPr>
        <w:t>posuzování vlivů na životní prostředí</w:t>
      </w:r>
    </w:p>
    <w:p w14:paraId="39E1940F" w14:textId="77777777" w:rsidR="00D071B6" w:rsidRPr="00B732D8" w:rsidRDefault="00D071B6">
      <w:pPr>
        <w:spacing w:line="240" w:lineRule="auto"/>
        <w:jc w:val="center"/>
        <w:rPr>
          <w:rFonts w:ascii="Times New Roman" w:hAnsi="Times New Roman"/>
          <w:b/>
          <w:sz w:val="24"/>
          <w:szCs w:val="24"/>
          <w:lang w:val="cs"/>
        </w:rPr>
      </w:pPr>
    </w:p>
    <w:p w14:paraId="1DF9CB3C" w14:textId="77777777" w:rsidR="0008723F"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XXX</w:t>
      </w:r>
      <w:r w:rsidR="00DA404A" w:rsidRPr="00B732D8">
        <w:rPr>
          <w:rFonts w:ascii="Times New Roman" w:hAnsi="Times New Roman"/>
          <w:sz w:val="24"/>
          <w:szCs w:val="24"/>
          <w:lang w:val="cs"/>
        </w:rPr>
        <w:t>I</w:t>
      </w:r>
      <w:r w:rsidR="007D3953">
        <w:rPr>
          <w:rFonts w:ascii="Times New Roman" w:hAnsi="Times New Roman"/>
          <w:sz w:val="24"/>
          <w:szCs w:val="24"/>
          <w:lang w:val="cs"/>
        </w:rPr>
        <w:t>I</w:t>
      </w:r>
      <w:r w:rsidR="003C7327">
        <w:rPr>
          <w:rFonts w:ascii="Times New Roman" w:hAnsi="Times New Roman"/>
          <w:sz w:val="24"/>
          <w:szCs w:val="24"/>
          <w:lang w:val="cs"/>
        </w:rPr>
        <w:t>I</w:t>
      </w:r>
    </w:p>
    <w:p w14:paraId="12F670BA" w14:textId="77777777" w:rsidR="0008723F" w:rsidRPr="00B732D8" w:rsidRDefault="0008723F">
      <w:pPr>
        <w:spacing w:line="240" w:lineRule="auto"/>
        <w:rPr>
          <w:rFonts w:ascii="Times New Roman" w:hAnsi="Times New Roman"/>
          <w:sz w:val="24"/>
          <w:szCs w:val="24"/>
        </w:rPr>
      </w:pPr>
    </w:p>
    <w:p w14:paraId="134F3E54" w14:textId="77777777" w:rsidR="00A357BD" w:rsidRPr="00B732D8" w:rsidRDefault="00A357BD">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100/2001 Sb., o posuzování vlivů na životní prostředí a o změně některých </w:t>
      </w:r>
      <w:r w:rsidR="00C347A7" w:rsidRPr="00B732D8">
        <w:rPr>
          <w:rFonts w:ascii="Times New Roman" w:hAnsi="Times New Roman"/>
          <w:sz w:val="24"/>
          <w:szCs w:val="24"/>
        </w:rPr>
        <w:lastRenderedPageBreak/>
        <w:t xml:space="preserve">souvisejících zákonů (zákon o posuzování vlivů na životní prostředí), ve znění </w:t>
      </w:r>
      <w:r w:rsidRPr="00B732D8">
        <w:rPr>
          <w:rFonts w:ascii="Times New Roman" w:hAnsi="Times New Roman"/>
          <w:sz w:val="24"/>
          <w:szCs w:val="24"/>
        </w:rPr>
        <w:t>zákona č. 93/2004 Sb., zákona č. 163/2006 Sb., zákona č. 186/2006 Sb., zákona č. 216/2007 Sb., zákona č. 124/2008 Sb., zákona č. 223/2009 Sb., zákona č. 227/2009 Sb., zákona č. 436/2009 Sb., zákona č. 38/2012 Sb., zákona č. 85/2012 Sb., zákona č. 167/2012 Sb., zákona č. 350/2012 Sb., zákona č. 39/2015 Sb., zákona č. 268/201</w:t>
      </w:r>
      <w:r w:rsidR="004A19BB">
        <w:rPr>
          <w:rFonts w:ascii="Times New Roman" w:hAnsi="Times New Roman"/>
          <w:sz w:val="24"/>
          <w:szCs w:val="24"/>
        </w:rPr>
        <w:t xml:space="preserve">5 Sb., zákona č. 256/2016 Sb., </w:t>
      </w:r>
      <w:r w:rsidRPr="00B732D8">
        <w:rPr>
          <w:rFonts w:ascii="Times New Roman" w:hAnsi="Times New Roman"/>
          <w:sz w:val="24"/>
          <w:szCs w:val="24"/>
        </w:rPr>
        <w:t>zákona č. 298/2016 Sb., zákona č. 225/2017 Sb.</w:t>
      </w:r>
      <w:r w:rsidRPr="004A19BB">
        <w:rPr>
          <w:rFonts w:ascii="Times New Roman" w:hAnsi="Times New Roman"/>
          <w:sz w:val="24"/>
          <w:szCs w:val="24"/>
        </w:rPr>
        <w:t xml:space="preserve"> </w:t>
      </w:r>
      <w:r w:rsidRPr="004A19BB">
        <w:rPr>
          <w:rFonts w:ascii="Times New Roman" w:hAnsi="Times New Roman"/>
          <w:strike/>
          <w:sz w:val="24"/>
          <w:szCs w:val="24"/>
          <w:highlight w:val="yellow"/>
        </w:rPr>
        <w:t>a</w:t>
      </w:r>
      <w:r w:rsidRPr="00B732D8">
        <w:rPr>
          <w:rFonts w:ascii="Times New Roman" w:hAnsi="Times New Roman"/>
          <w:sz w:val="24"/>
          <w:szCs w:val="24"/>
        </w:rPr>
        <w:t xml:space="preserve"> </w:t>
      </w:r>
      <w:r w:rsidR="004A19BB" w:rsidRPr="004A19BB">
        <w:rPr>
          <w:rFonts w:ascii="Times New Roman" w:hAnsi="Times New Roman"/>
          <w:color w:val="FF0000"/>
          <w:sz w:val="24"/>
          <w:szCs w:val="24"/>
          <w:highlight w:val="yellow"/>
        </w:rPr>
        <w:t>,</w:t>
      </w:r>
      <w:r w:rsidR="004A19BB">
        <w:rPr>
          <w:rFonts w:ascii="Times New Roman" w:hAnsi="Times New Roman"/>
          <w:sz w:val="24"/>
          <w:szCs w:val="24"/>
        </w:rPr>
        <w:t xml:space="preserve"> </w:t>
      </w:r>
      <w:r w:rsidRPr="00B732D8">
        <w:rPr>
          <w:rFonts w:ascii="Times New Roman" w:hAnsi="Times New Roman"/>
          <w:sz w:val="24"/>
          <w:szCs w:val="24"/>
        </w:rPr>
        <w:t>zákona č. 326/2017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4A19BB" w:rsidRPr="004A19BB">
        <w:rPr>
          <w:rFonts w:ascii="Times New Roman" w:hAnsi="Times New Roman"/>
          <w:color w:val="FF0000"/>
          <w:sz w:val="24"/>
          <w:szCs w:val="24"/>
        </w:rPr>
        <w:t xml:space="preserve"> </w:t>
      </w:r>
      <w:r w:rsidRPr="00B732D8">
        <w:rPr>
          <w:rFonts w:ascii="Times New Roman" w:hAnsi="Times New Roman"/>
          <w:sz w:val="24"/>
          <w:szCs w:val="24"/>
        </w:rPr>
        <w:t>se mění takto:</w:t>
      </w:r>
    </w:p>
    <w:p w14:paraId="6216DD2D" w14:textId="77777777" w:rsidR="0095287A" w:rsidRPr="00B732D8" w:rsidRDefault="0095287A">
      <w:pPr>
        <w:spacing w:line="240" w:lineRule="auto"/>
        <w:rPr>
          <w:rFonts w:ascii="Times New Roman" w:hAnsi="Times New Roman"/>
          <w:sz w:val="24"/>
          <w:szCs w:val="24"/>
        </w:rPr>
      </w:pPr>
    </w:p>
    <w:p w14:paraId="222FFE30" w14:textId="77777777" w:rsidR="003C724F" w:rsidRPr="00B732D8" w:rsidRDefault="003C724F"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 se na konci odstavce 3 doplňuje věta „</w:t>
      </w:r>
      <w:r w:rsidRPr="00B732D8">
        <w:rPr>
          <w:rFonts w:ascii="Times New Roman" w:hAnsi="Times New Roman"/>
          <w:color w:val="000000" w:themeColor="text1"/>
          <w:sz w:val="24"/>
          <w:szCs w:val="24"/>
        </w:rPr>
        <w:t>V případě řízení o povole</w:t>
      </w:r>
      <w:r w:rsidR="00436CC5">
        <w:rPr>
          <w:rFonts w:ascii="Times New Roman" w:hAnsi="Times New Roman"/>
          <w:color w:val="000000" w:themeColor="text1"/>
          <w:sz w:val="24"/>
          <w:szCs w:val="24"/>
        </w:rPr>
        <w:t>ní záměru s </w:t>
      </w:r>
      <w:r w:rsidRPr="00B732D8">
        <w:rPr>
          <w:rFonts w:ascii="Times New Roman" w:hAnsi="Times New Roman"/>
          <w:color w:val="000000" w:themeColor="text1"/>
          <w:sz w:val="24"/>
          <w:szCs w:val="24"/>
        </w:rPr>
        <w:t>posouzením vlivů podle stavebního zákona je účelem posuzování vlivů na životní prostředí provedení objektivního odborného posouzení v rámci tohoto řízení.“.</w:t>
      </w:r>
    </w:p>
    <w:p w14:paraId="26372E10" w14:textId="77777777" w:rsidR="003C724F" w:rsidRPr="00B732D8" w:rsidRDefault="003C724F">
      <w:pPr>
        <w:pStyle w:val="Odstavecseseznamem"/>
        <w:spacing w:line="240" w:lineRule="auto"/>
        <w:contextualSpacing w:val="0"/>
        <w:rPr>
          <w:rFonts w:ascii="Times New Roman" w:hAnsi="Times New Roman"/>
          <w:sz w:val="24"/>
          <w:szCs w:val="24"/>
        </w:rPr>
      </w:pPr>
    </w:p>
    <w:p w14:paraId="2DEEDF40" w14:textId="77777777" w:rsidR="0095287A" w:rsidRPr="009A61E1" w:rsidRDefault="0095287A"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3</w:t>
      </w:r>
      <w:r w:rsidR="00512A39" w:rsidRPr="00B732D8">
        <w:rPr>
          <w:rFonts w:ascii="Times New Roman" w:hAnsi="Times New Roman"/>
          <w:sz w:val="24"/>
          <w:szCs w:val="24"/>
        </w:rPr>
        <w:t xml:space="preserve"> písm</w:t>
      </w:r>
      <w:r w:rsidR="003636AD" w:rsidRPr="00B732D8">
        <w:rPr>
          <w:rFonts w:ascii="Times New Roman" w:hAnsi="Times New Roman"/>
          <w:sz w:val="24"/>
          <w:szCs w:val="24"/>
        </w:rPr>
        <w:t>.</w:t>
      </w:r>
      <w:r w:rsidR="008522E4" w:rsidRPr="00B732D8">
        <w:rPr>
          <w:rFonts w:ascii="Times New Roman" w:hAnsi="Times New Roman"/>
          <w:sz w:val="24"/>
          <w:szCs w:val="24"/>
        </w:rPr>
        <w:t xml:space="preserve"> f) </w:t>
      </w:r>
      <w:r w:rsidR="003636AD" w:rsidRPr="00B732D8">
        <w:rPr>
          <w:rFonts w:ascii="Times New Roman" w:hAnsi="Times New Roman"/>
          <w:sz w:val="24"/>
          <w:szCs w:val="24"/>
        </w:rPr>
        <w:t xml:space="preserve">se </w:t>
      </w:r>
      <w:r w:rsidR="009A61E1">
        <w:rPr>
          <w:rFonts w:ascii="Times New Roman" w:hAnsi="Times New Roman"/>
          <w:sz w:val="24"/>
          <w:szCs w:val="24"/>
        </w:rPr>
        <w:t>slova „</w:t>
      </w:r>
      <w:r w:rsidR="009A61E1" w:rsidRPr="00CB642C">
        <w:rPr>
          <w:rFonts w:ascii="Times New Roman" w:hAnsi="Times New Roman"/>
          <w:sz w:val="24"/>
          <w:szCs w:val="24"/>
          <w:u w:val="single"/>
        </w:rPr>
        <w:t>nebo orgán kraje v přenesené působnosti</w:t>
      </w:r>
      <w:r w:rsidR="009A61E1" w:rsidRPr="009A61E1">
        <w:rPr>
          <w:rFonts w:ascii="Times New Roman" w:hAnsi="Times New Roman"/>
          <w:sz w:val="24"/>
          <w:szCs w:val="24"/>
        </w:rPr>
        <w:t>“ nahrazují slovy „</w:t>
      </w:r>
      <w:r w:rsidR="009A61E1" w:rsidRPr="00CB642C">
        <w:rPr>
          <w:rFonts w:ascii="Times New Roman" w:hAnsi="Times New Roman"/>
          <w:sz w:val="24"/>
          <w:szCs w:val="24"/>
          <w:u w:val="single"/>
        </w:rPr>
        <w:t>orgán kraje v přenesené působnosti (§ 22) nebo krajský stavební úřad (§ 22a)</w:t>
      </w:r>
      <w:r w:rsidR="009A61E1" w:rsidRPr="009A61E1">
        <w:rPr>
          <w:rFonts w:ascii="Times New Roman" w:hAnsi="Times New Roman"/>
          <w:sz w:val="24"/>
          <w:szCs w:val="24"/>
        </w:rPr>
        <w:t>“ a slova „</w:t>
      </w:r>
      <w:r w:rsidR="009A61E1" w:rsidRPr="00CB642C">
        <w:rPr>
          <w:rFonts w:ascii="Times New Roman" w:hAnsi="Times New Roman"/>
          <w:sz w:val="24"/>
          <w:szCs w:val="24"/>
          <w:u w:val="single"/>
        </w:rPr>
        <w:t>koncepce (§ 22)</w:t>
      </w:r>
      <w:r w:rsidR="009A61E1" w:rsidRPr="009A61E1">
        <w:rPr>
          <w:rFonts w:ascii="Times New Roman" w:hAnsi="Times New Roman"/>
          <w:sz w:val="24"/>
          <w:szCs w:val="24"/>
        </w:rPr>
        <w:t>“ se nahrazují slov</w:t>
      </w:r>
      <w:r w:rsidR="007E3688">
        <w:rPr>
          <w:rFonts w:ascii="Times New Roman" w:hAnsi="Times New Roman"/>
          <w:sz w:val="24"/>
          <w:szCs w:val="24"/>
        </w:rPr>
        <w:t>y</w:t>
      </w:r>
      <w:r w:rsidR="009A61E1" w:rsidRPr="009A61E1">
        <w:rPr>
          <w:rFonts w:ascii="Times New Roman" w:hAnsi="Times New Roman"/>
          <w:sz w:val="24"/>
          <w:szCs w:val="24"/>
        </w:rPr>
        <w:t xml:space="preserve"> „</w:t>
      </w:r>
      <w:r w:rsidR="009A61E1" w:rsidRPr="00CB642C">
        <w:rPr>
          <w:rFonts w:ascii="Times New Roman" w:hAnsi="Times New Roman"/>
          <w:sz w:val="24"/>
          <w:szCs w:val="24"/>
          <w:u w:val="single"/>
        </w:rPr>
        <w:t>koncepce</w:t>
      </w:r>
      <w:r w:rsidR="007E3688" w:rsidRPr="00CB642C">
        <w:rPr>
          <w:rFonts w:ascii="Times New Roman" w:hAnsi="Times New Roman"/>
          <w:color w:val="000000" w:themeColor="text1"/>
          <w:sz w:val="24"/>
          <w:szCs w:val="24"/>
          <w:u w:val="single"/>
        </w:rPr>
        <w:t xml:space="preserve"> nebo special</w:t>
      </w:r>
      <w:r w:rsidR="008137C5">
        <w:rPr>
          <w:rFonts w:ascii="Times New Roman" w:hAnsi="Times New Roman"/>
          <w:color w:val="000000" w:themeColor="text1"/>
          <w:sz w:val="24"/>
          <w:szCs w:val="24"/>
          <w:u w:val="single"/>
        </w:rPr>
        <w:t>izovaný stavební úřad (§ </w:t>
      </w:r>
      <w:r w:rsidR="007E3688" w:rsidRPr="00CB642C">
        <w:rPr>
          <w:rFonts w:ascii="Times New Roman" w:hAnsi="Times New Roman"/>
          <w:color w:val="000000" w:themeColor="text1"/>
          <w:sz w:val="24"/>
          <w:szCs w:val="24"/>
          <w:u w:val="single"/>
        </w:rPr>
        <w:t>22b)</w:t>
      </w:r>
      <w:r w:rsidR="009A61E1" w:rsidRPr="009A61E1">
        <w:rPr>
          <w:rFonts w:ascii="Times New Roman" w:hAnsi="Times New Roman"/>
          <w:sz w:val="24"/>
          <w:szCs w:val="24"/>
        </w:rPr>
        <w:t>“</w:t>
      </w:r>
      <w:r w:rsidR="008522E4" w:rsidRPr="009A61E1">
        <w:rPr>
          <w:rFonts w:ascii="Times New Roman" w:hAnsi="Times New Roman"/>
          <w:sz w:val="24"/>
          <w:szCs w:val="24"/>
        </w:rPr>
        <w:t>.</w:t>
      </w:r>
    </w:p>
    <w:p w14:paraId="3FF76002" w14:textId="77777777" w:rsidR="00512A39" w:rsidRDefault="00512A39">
      <w:pPr>
        <w:pStyle w:val="Odstavecseseznamem"/>
        <w:spacing w:line="240" w:lineRule="auto"/>
        <w:contextualSpacing w:val="0"/>
        <w:rPr>
          <w:rFonts w:ascii="Times New Roman" w:hAnsi="Times New Roman"/>
          <w:sz w:val="24"/>
          <w:szCs w:val="24"/>
        </w:rPr>
      </w:pPr>
    </w:p>
    <w:p w14:paraId="102B0AB1" w14:textId="77777777" w:rsidR="00BB3191" w:rsidRPr="00CB642C" w:rsidRDefault="00BB3191">
      <w:pPr>
        <w:pStyle w:val="Odstavecseseznamem"/>
        <w:spacing w:line="240" w:lineRule="auto"/>
        <w:contextualSpacing w:val="0"/>
        <w:rPr>
          <w:rFonts w:ascii="Times New Roman" w:hAnsi="Times New Roman"/>
          <w:i/>
          <w:sz w:val="24"/>
          <w:szCs w:val="24"/>
        </w:rPr>
      </w:pPr>
      <w:r w:rsidRPr="00F3479F">
        <w:rPr>
          <w:rFonts w:ascii="Times New Roman" w:hAnsi="Times New Roman"/>
          <w:i/>
          <w:sz w:val="24"/>
          <w:szCs w:val="24"/>
        </w:rPr>
        <w:t>CELEX: 32011L0092</w:t>
      </w:r>
      <w:r>
        <w:rPr>
          <w:rFonts w:ascii="Times New Roman" w:hAnsi="Times New Roman"/>
          <w:i/>
          <w:sz w:val="24"/>
          <w:szCs w:val="24"/>
        </w:rPr>
        <w:t>, 32014L0052</w:t>
      </w:r>
    </w:p>
    <w:p w14:paraId="5E45D33C" w14:textId="77777777" w:rsidR="00BB3191" w:rsidRPr="00B732D8" w:rsidRDefault="00BB3191">
      <w:pPr>
        <w:pStyle w:val="Odstavecseseznamem"/>
        <w:spacing w:line="240" w:lineRule="auto"/>
        <w:contextualSpacing w:val="0"/>
        <w:rPr>
          <w:rFonts w:ascii="Times New Roman" w:hAnsi="Times New Roman"/>
          <w:sz w:val="24"/>
          <w:szCs w:val="24"/>
        </w:rPr>
      </w:pPr>
    </w:p>
    <w:p w14:paraId="37C581B5" w14:textId="77777777" w:rsidR="00512A39" w:rsidRPr="00B732D8" w:rsidRDefault="009356F7"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3 písm. g) bod</w:t>
      </w:r>
      <w:r w:rsidR="00512A39" w:rsidRPr="00B732D8">
        <w:rPr>
          <w:rFonts w:ascii="Times New Roman" w:hAnsi="Times New Roman"/>
          <w:sz w:val="24"/>
          <w:szCs w:val="24"/>
        </w:rPr>
        <w:t xml:space="preserve"> 1</w:t>
      </w:r>
      <w:r w:rsidRPr="00B732D8">
        <w:rPr>
          <w:rFonts w:ascii="Times New Roman" w:hAnsi="Times New Roman"/>
          <w:sz w:val="24"/>
          <w:szCs w:val="24"/>
        </w:rPr>
        <w:t xml:space="preserve"> zn</w:t>
      </w:r>
      <w:r w:rsidR="00512A39" w:rsidRPr="00B732D8">
        <w:rPr>
          <w:rFonts w:ascii="Times New Roman" w:hAnsi="Times New Roman"/>
          <w:sz w:val="24"/>
          <w:szCs w:val="24"/>
        </w:rPr>
        <w:t>í:</w:t>
      </w:r>
    </w:p>
    <w:p w14:paraId="2F0DDF96" w14:textId="77777777" w:rsidR="00512A39" w:rsidRPr="00B732D8" w:rsidRDefault="00512A39">
      <w:pPr>
        <w:pStyle w:val="Odstavecseseznamem"/>
        <w:spacing w:line="240" w:lineRule="auto"/>
        <w:contextualSpacing w:val="0"/>
        <w:rPr>
          <w:rFonts w:ascii="Times New Roman" w:hAnsi="Times New Roman"/>
          <w:sz w:val="24"/>
          <w:szCs w:val="24"/>
        </w:rPr>
      </w:pPr>
    </w:p>
    <w:p w14:paraId="4247475F" w14:textId="77777777" w:rsidR="00512A39" w:rsidRDefault="00512A39">
      <w:pPr>
        <w:pStyle w:val="Odstavecseseznamem"/>
        <w:spacing w:line="240" w:lineRule="auto"/>
        <w:ind w:left="0" w:firstLine="1134"/>
        <w:contextualSpacing w:val="0"/>
        <w:rPr>
          <w:rFonts w:ascii="Times New Roman" w:hAnsi="Times New Roman"/>
          <w:sz w:val="24"/>
          <w:szCs w:val="24"/>
        </w:rPr>
      </w:pPr>
      <w:r w:rsidRPr="00B732D8">
        <w:rPr>
          <w:rFonts w:ascii="Times New Roman" w:hAnsi="Times New Roman"/>
          <w:sz w:val="24"/>
          <w:szCs w:val="24"/>
        </w:rPr>
        <w:t>„</w:t>
      </w:r>
      <w:r w:rsidRPr="005E44D9">
        <w:rPr>
          <w:rFonts w:ascii="Times New Roman" w:hAnsi="Times New Roman"/>
          <w:sz w:val="24"/>
          <w:szCs w:val="24"/>
          <w:u w:val="single"/>
        </w:rPr>
        <w:t xml:space="preserve">1. </w:t>
      </w:r>
      <w:r w:rsidR="009356F7" w:rsidRPr="005E44D9">
        <w:rPr>
          <w:rFonts w:ascii="Times New Roman" w:hAnsi="Times New Roman"/>
          <w:bCs/>
          <w:color w:val="000000" w:themeColor="text1"/>
          <w:sz w:val="24"/>
          <w:szCs w:val="24"/>
          <w:u w:val="single"/>
        </w:rPr>
        <w:t xml:space="preserve">řízení o povolení záměru podle stavebního </w:t>
      </w:r>
      <w:r w:rsidR="00436CC5" w:rsidRPr="005E44D9">
        <w:rPr>
          <w:rFonts w:ascii="Times New Roman" w:hAnsi="Times New Roman"/>
          <w:bCs/>
          <w:color w:val="000000" w:themeColor="text1"/>
          <w:sz w:val="24"/>
          <w:szCs w:val="24"/>
          <w:u w:val="single"/>
        </w:rPr>
        <w:t>zákona, není-li vedeno řízení o </w:t>
      </w:r>
      <w:r w:rsidR="009356F7" w:rsidRPr="005E44D9">
        <w:rPr>
          <w:rFonts w:ascii="Times New Roman" w:hAnsi="Times New Roman"/>
          <w:bCs/>
          <w:color w:val="000000" w:themeColor="text1"/>
          <w:sz w:val="24"/>
          <w:szCs w:val="24"/>
          <w:u w:val="single"/>
        </w:rPr>
        <w:t>povolení záměru s posouzením vlivů</w:t>
      </w:r>
      <w:r w:rsidRPr="005E44D9">
        <w:rPr>
          <w:rFonts w:ascii="Times New Roman" w:hAnsi="Times New Roman"/>
          <w:sz w:val="24"/>
          <w:szCs w:val="24"/>
          <w:u w:val="single"/>
        </w:rPr>
        <w:t>,</w:t>
      </w:r>
      <w:r w:rsidR="009356F7" w:rsidRPr="00B732D8">
        <w:rPr>
          <w:rFonts w:ascii="Times New Roman" w:hAnsi="Times New Roman"/>
          <w:sz w:val="24"/>
          <w:szCs w:val="24"/>
        </w:rPr>
        <w:t>“.</w:t>
      </w:r>
    </w:p>
    <w:p w14:paraId="4389E519" w14:textId="77777777" w:rsidR="005E44D9" w:rsidRDefault="005E44D9">
      <w:pPr>
        <w:pStyle w:val="Odstavecseseznamem"/>
        <w:spacing w:line="240" w:lineRule="auto"/>
        <w:ind w:left="0" w:firstLine="1134"/>
        <w:contextualSpacing w:val="0"/>
        <w:rPr>
          <w:rFonts w:ascii="Times New Roman" w:hAnsi="Times New Roman"/>
          <w:sz w:val="24"/>
          <w:szCs w:val="24"/>
        </w:rPr>
      </w:pPr>
    </w:p>
    <w:p w14:paraId="1C26C4E7" w14:textId="77777777" w:rsidR="005E44D9" w:rsidRPr="00DC2960" w:rsidRDefault="005E44D9">
      <w:pPr>
        <w:pStyle w:val="Odstavecseseznamem"/>
        <w:spacing w:line="240" w:lineRule="auto"/>
        <w:contextualSpacing w:val="0"/>
        <w:rPr>
          <w:rFonts w:ascii="Times New Roman" w:hAnsi="Times New Roman"/>
          <w:i/>
          <w:sz w:val="24"/>
          <w:szCs w:val="24"/>
        </w:rPr>
      </w:pPr>
      <w:r w:rsidRPr="00DC2960">
        <w:rPr>
          <w:rFonts w:ascii="Times New Roman" w:hAnsi="Times New Roman"/>
          <w:i/>
          <w:sz w:val="24"/>
          <w:szCs w:val="24"/>
        </w:rPr>
        <w:t>CELEX: 32011L0092</w:t>
      </w:r>
    </w:p>
    <w:p w14:paraId="165C9D13" w14:textId="77777777" w:rsidR="00512A39" w:rsidRPr="00B732D8" w:rsidRDefault="00512A39">
      <w:pPr>
        <w:pStyle w:val="Odstavecseseznamem"/>
        <w:spacing w:line="240" w:lineRule="auto"/>
        <w:contextualSpacing w:val="0"/>
        <w:rPr>
          <w:rFonts w:ascii="Times New Roman" w:hAnsi="Times New Roman"/>
          <w:sz w:val="24"/>
          <w:szCs w:val="24"/>
        </w:rPr>
      </w:pPr>
    </w:p>
    <w:p w14:paraId="7A029C7E" w14:textId="77777777" w:rsidR="00512A39" w:rsidRPr="00B732D8" w:rsidRDefault="009356F7"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3 písm. g) se body 2</w:t>
      </w:r>
      <w:r w:rsidR="00512A39" w:rsidRPr="00B732D8">
        <w:rPr>
          <w:rFonts w:ascii="Times New Roman" w:hAnsi="Times New Roman"/>
          <w:sz w:val="24"/>
          <w:szCs w:val="24"/>
        </w:rPr>
        <w:t xml:space="preserve"> a</w:t>
      </w:r>
      <w:r w:rsidR="00584627" w:rsidRPr="00B732D8">
        <w:rPr>
          <w:rFonts w:ascii="Times New Roman" w:hAnsi="Times New Roman"/>
          <w:sz w:val="24"/>
          <w:szCs w:val="24"/>
        </w:rPr>
        <w:t>ž</w:t>
      </w:r>
      <w:r w:rsidR="00512A39" w:rsidRPr="00B732D8">
        <w:rPr>
          <w:rFonts w:ascii="Times New Roman" w:hAnsi="Times New Roman"/>
          <w:sz w:val="24"/>
          <w:szCs w:val="24"/>
        </w:rPr>
        <w:t xml:space="preserve"> 5 zrušují.</w:t>
      </w:r>
    </w:p>
    <w:p w14:paraId="513A8FA0" w14:textId="77777777" w:rsidR="00512A39" w:rsidRPr="00B732D8" w:rsidRDefault="00512A39">
      <w:pPr>
        <w:pStyle w:val="Odstavecseseznamem"/>
        <w:spacing w:line="240" w:lineRule="auto"/>
        <w:contextualSpacing w:val="0"/>
        <w:rPr>
          <w:rFonts w:ascii="Times New Roman" w:hAnsi="Times New Roman"/>
          <w:sz w:val="24"/>
          <w:szCs w:val="24"/>
        </w:rPr>
      </w:pPr>
    </w:p>
    <w:p w14:paraId="4EA4BEB9" w14:textId="77777777" w:rsidR="00512A39" w:rsidRPr="00B732D8" w:rsidRDefault="00512A39">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body</w:t>
      </w:r>
      <w:r w:rsidR="009356F7" w:rsidRPr="00B732D8">
        <w:rPr>
          <w:rFonts w:ascii="Times New Roman" w:hAnsi="Times New Roman"/>
          <w:sz w:val="24"/>
          <w:szCs w:val="24"/>
        </w:rPr>
        <w:t xml:space="preserve"> 6 až 14 se označují jako body 2</w:t>
      </w:r>
      <w:r w:rsidR="00584627" w:rsidRPr="00B732D8">
        <w:rPr>
          <w:rFonts w:ascii="Times New Roman" w:hAnsi="Times New Roman"/>
          <w:sz w:val="24"/>
          <w:szCs w:val="24"/>
        </w:rPr>
        <w:t xml:space="preserve"> </w:t>
      </w:r>
      <w:r w:rsidR="009356F7" w:rsidRPr="00B732D8">
        <w:rPr>
          <w:rFonts w:ascii="Times New Roman" w:hAnsi="Times New Roman"/>
          <w:sz w:val="24"/>
          <w:szCs w:val="24"/>
        </w:rPr>
        <w:t>až 10</w:t>
      </w:r>
      <w:r w:rsidRPr="00B732D8">
        <w:rPr>
          <w:rFonts w:ascii="Times New Roman" w:hAnsi="Times New Roman"/>
          <w:sz w:val="24"/>
          <w:szCs w:val="24"/>
        </w:rPr>
        <w:t>.</w:t>
      </w:r>
    </w:p>
    <w:p w14:paraId="213591A1" w14:textId="77777777" w:rsidR="00401804" w:rsidRPr="00B732D8" w:rsidRDefault="00401804">
      <w:pPr>
        <w:pStyle w:val="Odstavecseseznamem"/>
        <w:spacing w:line="240" w:lineRule="auto"/>
        <w:contextualSpacing w:val="0"/>
        <w:rPr>
          <w:rFonts w:ascii="Times New Roman" w:hAnsi="Times New Roman"/>
          <w:sz w:val="24"/>
          <w:szCs w:val="24"/>
        </w:rPr>
      </w:pPr>
    </w:p>
    <w:p w14:paraId="1F209FD6" w14:textId="77777777" w:rsidR="00401804" w:rsidRDefault="00B25D2B"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 písm. g) bodu </w:t>
      </w:r>
      <w:r w:rsidR="00E833F3" w:rsidRPr="00B732D8">
        <w:rPr>
          <w:rFonts w:ascii="Times New Roman" w:hAnsi="Times New Roman"/>
          <w:sz w:val="24"/>
          <w:szCs w:val="24"/>
        </w:rPr>
        <w:t>9</w:t>
      </w:r>
      <w:r w:rsidR="00401804" w:rsidRPr="00B732D8">
        <w:rPr>
          <w:rFonts w:ascii="Times New Roman" w:hAnsi="Times New Roman"/>
          <w:sz w:val="24"/>
          <w:szCs w:val="24"/>
        </w:rPr>
        <w:t xml:space="preserve"> se slova „</w:t>
      </w:r>
      <w:r w:rsidR="009356F7" w:rsidRPr="005E44D9">
        <w:rPr>
          <w:rFonts w:ascii="Times New Roman" w:hAnsi="Times New Roman"/>
          <w:sz w:val="24"/>
          <w:szCs w:val="24"/>
          <w:u w:val="single"/>
        </w:rPr>
        <w:t>až 12</w:t>
      </w:r>
      <w:r w:rsidR="009356F7" w:rsidRPr="00B732D8">
        <w:rPr>
          <w:rFonts w:ascii="Times New Roman" w:hAnsi="Times New Roman"/>
          <w:sz w:val="24"/>
          <w:szCs w:val="24"/>
        </w:rPr>
        <w:t>“ nahrazují slovy „</w:t>
      </w:r>
      <w:r w:rsidR="009356F7" w:rsidRPr="005E44D9">
        <w:rPr>
          <w:rFonts w:ascii="Times New Roman" w:hAnsi="Times New Roman"/>
          <w:sz w:val="24"/>
          <w:szCs w:val="24"/>
          <w:u w:val="single"/>
        </w:rPr>
        <w:t>až 8</w:t>
      </w:r>
      <w:r w:rsidR="00401804" w:rsidRPr="00B732D8">
        <w:rPr>
          <w:rFonts w:ascii="Times New Roman" w:hAnsi="Times New Roman"/>
          <w:sz w:val="24"/>
          <w:szCs w:val="24"/>
        </w:rPr>
        <w:t>“.</w:t>
      </w:r>
    </w:p>
    <w:p w14:paraId="41A0A01F" w14:textId="77777777" w:rsidR="00DC2960" w:rsidRDefault="00DC2960">
      <w:pPr>
        <w:pStyle w:val="Odstavecseseznamem"/>
        <w:spacing w:line="240" w:lineRule="auto"/>
        <w:contextualSpacing w:val="0"/>
        <w:rPr>
          <w:rFonts w:ascii="Times New Roman" w:hAnsi="Times New Roman"/>
          <w:sz w:val="24"/>
          <w:szCs w:val="24"/>
        </w:rPr>
      </w:pPr>
    </w:p>
    <w:p w14:paraId="4A2B94C3" w14:textId="77777777" w:rsidR="00DC2960" w:rsidRPr="00B732D8" w:rsidRDefault="00DC2960">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CELEX: 32011L0092</w:t>
      </w:r>
    </w:p>
    <w:p w14:paraId="04F6CBF8" w14:textId="77777777" w:rsidR="00401804" w:rsidRPr="00B732D8" w:rsidRDefault="00401804">
      <w:pPr>
        <w:pStyle w:val="Odstavecseseznamem"/>
        <w:spacing w:line="240" w:lineRule="auto"/>
        <w:contextualSpacing w:val="0"/>
        <w:rPr>
          <w:rFonts w:ascii="Times New Roman" w:hAnsi="Times New Roman"/>
          <w:sz w:val="24"/>
          <w:szCs w:val="24"/>
        </w:rPr>
      </w:pPr>
    </w:p>
    <w:p w14:paraId="0AFB9561" w14:textId="77777777" w:rsidR="00401804" w:rsidRPr="00B732D8" w:rsidRDefault="00401804"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 písm. g) </w:t>
      </w:r>
      <w:r w:rsidR="002062B0" w:rsidRPr="00B732D8">
        <w:rPr>
          <w:rFonts w:ascii="Times New Roman" w:hAnsi="Times New Roman"/>
          <w:sz w:val="24"/>
          <w:szCs w:val="24"/>
        </w:rPr>
        <w:t>bodu 1</w:t>
      </w:r>
      <w:r w:rsidR="00E833F3" w:rsidRPr="00B732D8">
        <w:rPr>
          <w:rFonts w:ascii="Times New Roman" w:hAnsi="Times New Roman"/>
          <w:sz w:val="24"/>
          <w:szCs w:val="24"/>
        </w:rPr>
        <w:t>0</w:t>
      </w:r>
      <w:r w:rsidR="002062B0" w:rsidRPr="00B732D8">
        <w:rPr>
          <w:rFonts w:ascii="Times New Roman" w:hAnsi="Times New Roman"/>
          <w:sz w:val="24"/>
          <w:szCs w:val="24"/>
        </w:rPr>
        <w:t xml:space="preserve"> </w:t>
      </w:r>
      <w:r w:rsidRPr="00B732D8">
        <w:rPr>
          <w:rFonts w:ascii="Times New Roman" w:hAnsi="Times New Roman"/>
          <w:sz w:val="24"/>
          <w:szCs w:val="24"/>
        </w:rPr>
        <w:t>a v § 3 písm. m) se</w:t>
      </w:r>
      <w:r w:rsidR="009356F7" w:rsidRPr="00B732D8">
        <w:rPr>
          <w:rFonts w:ascii="Times New Roman" w:hAnsi="Times New Roman"/>
          <w:sz w:val="24"/>
          <w:szCs w:val="24"/>
        </w:rPr>
        <w:t xml:space="preserve"> číslo „13“ nahrazuje číslem „9</w:t>
      </w:r>
      <w:r w:rsidRPr="00B732D8">
        <w:rPr>
          <w:rFonts w:ascii="Times New Roman" w:hAnsi="Times New Roman"/>
          <w:sz w:val="24"/>
          <w:szCs w:val="24"/>
        </w:rPr>
        <w:t>“.</w:t>
      </w:r>
    </w:p>
    <w:p w14:paraId="709E6B20" w14:textId="77777777" w:rsidR="00E833F3" w:rsidRPr="00B732D8" w:rsidRDefault="00E833F3">
      <w:pPr>
        <w:pStyle w:val="Odstavecseseznamem"/>
        <w:spacing w:line="240" w:lineRule="auto"/>
        <w:contextualSpacing w:val="0"/>
        <w:rPr>
          <w:rFonts w:ascii="Times New Roman" w:hAnsi="Times New Roman"/>
          <w:sz w:val="24"/>
          <w:szCs w:val="24"/>
        </w:rPr>
      </w:pPr>
    </w:p>
    <w:p w14:paraId="08809002" w14:textId="77777777" w:rsidR="00E833F3" w:rsidRPr="00B732D8" w:rsidRDefault="00E833F3"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3 se na konci písmene n) tečka nahrazuje čárkou a doplňují se písmena o) a p), která znějí:</w:t>
      </w:r>
    </w:p>
    <w:p w14:paraId="47214710" w14:textId="77777777" w:rsidR="00F974BC" w:rsidRPr="00B732D8" w:rsidRDefault="00F974BC">
      <w:pPr>
        <w:pStyle w:val="Odstavecseseznamem"/>
        <w:spacing w:line="240" w:lineRule="auto"/>
        <w:contextualSpacing w:val="0"/>
        <w:rPr>
          <w:rFonts w:ascii="Times New Roman" w:hAnsi="Times New Roman"/>
          <w:sz w:val="24"/>
          <w:szCs w:val="24"/>
        </w:rPr>
      </w:pPr>
    </w:p>
    <w:p w14:paraId="62AFFC57" w14:textId="77777777" w:rsidR="00E833F3" w:rsidRPr="00DC2960" w:rsidRDefault="00E833F3">
      <w:pPr>
        <w:autoSpaceDE w:val="0"/>
        <w:autoSpaceDN w:val="0"/>
        <w:spacing w:line="240" w:lineRule="auto"/>
        <w:ind w:firstLine="851"/>
        <w:rPr>
          <w:rFonts w:ascii="Times New Roman" w:hAnsi="Times New Roman"/>
          <w:color w:val="000000" w:themeColor="text1"/>
          <w:sz w:val="24"/>
          <w:szCs w:val="24"/>
          <w:u w:val="single"/>
        </w:rPr>
      </w:pPr>
      <w:r w:rsidRPr="00B732D8">
        <w:rPr>
          <w:rFonts w:ascii="Times New Roman" w:hAnsi="Times New Roman"/>
          <w:sz w:val="24"/>
          <w:szCs w:val="24"/>
        </w:rPr>
        <w:t>„</w:t>
      </w:r>
      <w:r w:rsidRPr="00DC2960">
        <w:rPr>
          <w:rFonts w:ascii="Times New Roman" w:hAnsi="Times New Roman"/>
          <w:color w:val="000000" w:themeColor="text1"/>
          <w:sz w:val="24"/>
          <w:szCs w:val="24"/>
          <w:u w:val="single"/>
        </w:rPr>
        <w:t xml:space="preserve">o) </w:t>
      </w:r>
      <w:r w:rsidR="003636AD" w:rsidRPr="00DC2960">
        <w:rPr>
          <w:rFonts w:ascii="Times New Roman" w:hAnsi="Times New Roman"/>
          <w:color w:val="000000" w:themeColor="text1"/>
          <w:sz w:val="24"/>
          <w:szCs w:val="24"/>
          <w:u w:val="single"/>
        </w:rPr>
        <w:t>řízením o povolení záměru podle stavebního zák</w:t>
      </w:r>
      <w:r w:rsidR="00436CC5" w:rsidRPr="00DC2960">
        <w:rPr>
          <w:rFonts w:ascii="Times New Roman" w:hAnsi="Times New Roman"/>
          <w:color w:val="000000" w:themeColor="text1"/>
          <w:sz w:val="24"/>
          <w:szCs w:val="24"/>
          <w:u w:val="single"/>
        </w:rPr>
        <w:t>ona řízení o povolení, řízení o </w:t>
      </w:r>
      <w:r w:rsidR="003636AD" w:rsidRPr="00DC2960">
        <w:rPr>
          <w:rFonts w:ascii="Times New Roman" w:hAnsi="Times New Roman"/>
          <w:color w:val="000000" w:themeColor="text1"/>
          <w:sz w:val="24"/>
          <w:szCs w:val="24"/>
          <w:u w:val="single"/>
        </w:rPr>
        <w:t>rámcovém povolení, řízení o odstranění i dodatečné povolení stavebního i nestavebního záměru ve smyslu stavebního zákona</w:t>
      </w:r>
      <w:r w:rsidRPr="00DC2960">
        <w:rPr>
          <w:rFonts w:ascii="Times New Roman" w:hAnsi="Times New Roman"/>
          <w:color w:val="000000" w:themeColor="text1"/>
          <w:sz w:val="24"/>
          <w:szCs w:val="24"/>
          <w:u w:val="single"/>
        </w:rPr>
        <w:t>,</w:t>
      </w:r>
    </w:p>
    <w:p w14:paraId="1470730B" w14:textId="77777777" w:rsidR="00E833F3" w:rsidRPr="00DC2960" w:rsidRDefault="00E833F3">
      <w:pPr>
        <w:autoSpaceDE w:val="0"/>
        <w:autoSpaceDN w:val="0"/>
        <w:spacing w:line="240" w:lineRule="auto"/>
        <w:ind w:firstLine="851"/>
        <w:rPr>
          <w:rFonts w:ascii="Times New Roman" w:hAnsi="Times New Roman"/>
          <w:color w:val="000000" w:themeColor="text1"/>
          <w:sz w:val="24"/>
          <w:szCs w:val="24"/>
          <w:highlight w:val="green"/>
          <w:u w:val="single"/>
        </w:rPr>
      </w:pPr>
    </w:p>
    <w:p w14:paraId="38FA33E1" w14:textId="77777777" w:rsidR="00401804" w:rsidRDefault="00E833F3">
      <w:pPr>
        <w:pStyle w:val="Odstavecseseznamem"/>
        <w:spacing w:line="240" w:lineRule="auto"/>
        <w:ind w:left="0" w:firstLine="851"/>
        <w:contextualSpacing w:val="0"/>
        <w:rPr>
          <w:rFonts w:ascii="Times New Roman" w:hAnsi="Times New Roman"/>
          <w:color w:val="000000" w:themeColor="text1"/>
          <w:sz w:val="24"/>
          <w:szCs w:val="24"/>
        </w:rPr>
      </w:pPr>
      <w:r w:rsidRPr="00DC2960">
        <w:rPr>
          <w:rFonts w:ascii="Times New Roman" w:hAnsi="Times New Roman"/>
          <w:color w:val="000000" w:themeColor="text1"/>
          <w:sz w:val="24"/>
          <w:szCs w:val="24"/>
          <w:u w:val="single"/>
        </w:rPr>
        <w:t xml:space="preserve">p) řízením o povolení záměru s posouzením vlivů podle stavebního zákona řízení podle </w:t>
      </w:r>
      <w:r w:rsidR="00A9204C" w:rsidRPr="00DC2960">
        <w:rPr>
          <w:rFonts w:ascii="Times New Roman" w:hAnsi="Times New Roman"/>
          <w:color w:val="000000" w:themeColor="text1"/>
          <w:sz w:val="24"/>
          <w:szCs w:val="24"/>
          <w:u w:val="single"/>
        </w:rPr>
        <w:t xml:space="preserve">§ </w:t>
      </w:r>
      <w:r w:rsidR="001A5E19">
        <w:rPr>
          <w:rFonts w:ascii="Times New Roman" w:hAnsi="Times New Roman"/>
          <w:color w:val="000000" w:themeColor="text1"/>
          <w:sz w:val="24"/>
          <w:szCs w:val="24"/>
          <w:u w:val="single"/>
        </w:rPr>
        <w:t>201</w:t>
      </w:r>
      <w:r w:rsidR="00A9204C" w:rsidRPr="00DC2960">
        <w:rPr>
          <w:rFonts w:ascii="Times New Roman" w:hAnsi="Times New Roman"/>
          <w:color w:val="000000" w:themeColor="text1"/>
          <w:sz w:val="24"/>
          <w:szCs w:val="24"/>
          <w:u w:val="single"/>
        </w:rPr>
        <w:t xml:space="preserve"> až </w:t>
      </w:r>
      <w:r w:rsidR="001A5E19">
        <w:rPr>
          <w:rFonts w:ascii="Times New Roman" w:hAnsi="Times New Roman"/>
          <w:color w:val="000000" w:themeColor="text1"/>
          <w:sz w:val="24"/>
          <w:szCs w:val="24"/>
          <w:u w:val="single"/>
        </w:rPr>
        <w:t>206</w:t>
      </w:r>
      <w:r w:rsidRPr="00DC2960">
        <w:rPr>
          <w:rFonts w:ascii="Times New Roman" w:hAnsi="Times New Roman"/>
          <w:color w:val="000000" w:themeColor="text1"/>
          <w:sz w:val="24"/>
          <w:szCs w:val="24"/>
          <w:u w:val="single"/>
        </w:rPr>
        <w:t xml:space="preserve"> stavebního zákona</w:t>
      </w:r>
      <w:r w:rsidRPr="00B732D8">
        <w:rPr>
          <w:rFonts w:ascii="Times New Roman" w:hAnsi="Times New Roman"/>
          <w:color w:val="000000" w:themeColor="text1"/>
          <w:sz w:val="24"/>
          <w:szCs w:val="24"/>
        </w:rPr>
        <w:t>.“.</w:t>
      </w:r>
    </w:p>
    <w:p w14:paraId="71A51221" w14:textId="77777777" w:rsidR="00DC2960" w:rsidRDefault="00DC2960">
      <w:pPr>
        <w:pStyle w:val="Odstavecseseznamem"/>
        <w:spacing w:line="240" w:lineRule="auto"/>
        <w:ind w:left="0" w:firstLine="851"/>
        <w:contextualSpacing w:val="0"/>
        <w:rPr>
          <w:rFonts w:ascii="Times New Roman" w:hAnsi="Times New Roman"/>
          <w:color w:val="000000" w:themeColor="text1"/>
          <w:sz w:val="24"/>
          <w:szCs w:val="24"/>
        </w:rPr>
      </w:pPr>
    </w:p>
    <w:p w14:paraId="64B5828F" w14:textId="77777777" w:rsidR="00DC2960" w:rsidRPr="00B732D8" w:rsidRDefault="00DC2960">
      <w:pPr>
        <w:pStyle w:val="Odstavecseseznamem"/>
        <w:spacing w:line="240" w:lineRule="auto"/>
        <w:ind w:left="0" w:firstLine="851"/>
        <w:contextualSpacing w:val="0"/>
        <w:rPr>
          <w:rFonts w:ascii="Times New Roman" w:hAnsi="Times New Roman"/>
          <w:sz w:val="24"/>
          <w:szCs w:val="24"/>
        </w:rPr>
      </w:pPr>
      <w:r w:rsidRPr="00DC2960">
        <w:rPr>
          <w:rFonts w:ascii="Times New Roman" w:hAnsi="Times New Roman"/>
          <w:i/>
          <w:sz w:val="24"/>
          <w:szCs w:val="24"/>
        </w:rPr>
        <w:t>CELEX: 32011L0092</w:t>
      </w:r>
    </w:p>
    <w:p w14:paraId="225E8A7B" w14:textId="77777777" w:rsidR="00401804" w:rsidRDefault="00401804">
      <w:pPr>
        <w:pStyle w:val="Odstavecseseznamem"/>
        <w:spacing w:line="240" w:lineRule="auto"/>
        <w:contextualSpacing w:val="0"/>
        <w:rPr>
          <w:rFonts w:ascii="Times New Roman" w:hAnsi="Times New Roman"/>
          <w:sz w:val="24"/>
          <w:szCs w:val="24"/>
        </w:rPr>
      </w:pPr>
    </w:p>
    <w:p w14:paraId="1FF3650E" w14:textId="77777777" w:rsidR="007E3688" w:rsidRDefault="007E3688"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4 odst. 1 písm. d) se slovo „</w:t>
      </w:r>
      <w:r w:rsidRPr="00CB642C">
        <w:rPr>
          <w:rFonts w:ascii="Times New Roman" w:hAnsi="Times New Roman"/>
          <w:sz w:val="24"/>
          <w:szCs w:val="24"/>
          <w:u w:val="single"/>
        </w:rPr>
        <w:t>hodnoty,</w:t>
      </w:r>
      <w:r>
        <w:rPr>
          <w:rFonts w:ascii="Times New Roman" w:hAnsi="Times New Roman"/>
          <w:sz w:val="24"/>
          <w:szCs w:val="24"/>
        </w:rPr>
        <w:t>“ nahrazuje slovy „</w:t>
      </w:r>
      <w:r w:rsidRPr="00CB642C">
        <w:rPr>
          <w:rFonts w:ascii="Times New Roman" w:hAnsi="Times New Roman"/>
          <w:sz w:val="24"/>
          <w:szCs w:val="24"/>
          <w:u w:val="single"/>
        </w:rPr>
        <w:t>hodnoty a</w:t>
      </w:r>
      <w:r>
        <w:rPr>
          <w:rFonts w:ascii="Times New Roman" w:hAnsi="Times New Roman"/>
          <w:sz w:val="24"/>
          <w:szCs w:val="24"/>
        </w:rPr>
        <w:t>“</w:t>
      </w:r>
      <w:r w:rsidR="006C57DE">
        <w:rPr>
          <w:rFonts w:ascii="Times New Roman" w:hAnsi="Times New Roman"/>
          <w:sz w:val="24"/>
          <w:szCs w:val="24"/>
        </w:rPr>
        <w:t xml:space="preserve"> a slova </w:t>
      </w:r>
      <w:r w:rsidR="006C57DE" w:rsidRPr="006C57DE">
        <w:rPr>
          <w:rFonts w:ascii="Times New Roman" w:hAnsi="Times New Roman"/>
          <w:sz w:val="24"/>
          <w:szCs w:val="24"/>
        </w:rPr>
        <w:t>„</w:t>
      </w:r>
      <w:r w:rsidR="008137C5">
        <w:rPr>
          <w:rFonts w:ascii="Times New Roman" w:hAnsi="Times New Roman"/>
          <w:color w:val="000000" w:themeColor="text1"/>
          <w:sz w:val="24"/>
          <w:szCs w:val="24"/>
          <w:u w:val="single"/>
        </w:rPr>
        <w:t>a </w:t>
      </w:r>
      <w:r w:rsidR="006C57DE" w:rsidRPr="00CB642C">
        <w:rPr>
          <w:rFonts w:ascii="Times New Roman" w:hAnsi="Times New Roman"/>
          <w:color w:val="000000" w:themeColor="text1"/>
          <w:sz w:val="24"/>
          <w:szCs w:val="24"/>
          <w:u w:val="single"/>
        </w:rPr>
        <w:t>příslušný úřad stanoví, že budou podléhat zjišťovacímu řízení</w:t>
      </w:r>
      <w:r w:rsidR="006C57DE" w:rsidRPr="00CB642C">
        <w:rPr>
          <w:rFonts w:ascii="Times New Roman" w:hAnsi="Times New Roman"/>
          <w:color w:val="000000" w:themeColor="text1"/>
          <w:sz w:val="24"/>
          <w:szCs w:val="24"/>
        </w:rPr>
        <w:t>“ se zrušují</w:t>
      </w:r>
      <w:r>
        <w:rPr>
          <w:rFonts w:ascii="Times New Roman" w:hAnsi="Times New Roman"/>
          <w:sz w:val="24"/>
          <w:szCs w:val="24"/>
        </w:rPr>
        <w:t>.</w:t>
      </w:r>
    </w:p>
    <w:p w14:paraId="577891CB" w14:textId="77777777" w:rsidR="006C57DE" w:rsidRDefault="006C57DE">
      <w:pPr>
        <w:pStyle w:val="Odstavecseseznamem"/>
        <w:spacing w:line="240" w:lineRule="auto"/>
        <w:contextualSpacing w:val="0"/>
        <w:rPr>
          <w:rFonts w:ascii="Times New Roman" w:hAnsi="Times New Roman"/>
          <w:sz w:val="24"/>
          <w:szCs w:val="24"/>
        </w:rPr>
      </w:pPr>
    </w:p>
    <w:p w14:paraId="477DEC11" w14:textId="77777777" w:rsidR="00BB3191" w:rsidRDefault="00BB3191">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lastRenderedPageBreak/>
        <w:t>CELEX:</w:t>
      </w:r>
      <w:r>
        <w:rPr>
          <w:rFonts w:ascii="Times New Roman" w:hAnsi="Times New Roman"/>
          <w:i/>
          <w:sz w:val="24"/>
          <w:szCs w:val="24"/>
        </w:rPr>
        <w:t xml:space="preserve"> </w:t>
      </w:r>
      <w:bookmarkStart w:id="22" w:name="_Hlk41250401"/>
      <w:r w:rsidRPr="00F3479F">
        <w:rPr>
          <w:rFonts w:ascii="Times New Roman" w:hAnsi="Times New Roman"/>
          <w:i/>
          <w:sz w:val="24"/>
          <w:szCs w:val="24"/>
        </w:rPr>
        <w:t>32011L0092</w:t>
      </w:r>
      <w:bookmarkEnd w:id="22"/>
      <w:r>
        <w:rPr>
          <w:rFonts w:ascii="Times New Roman" w:hAnsi="Times New Roman"/>
          <w:i/>
          <w:sz w:val="24"/>
          <w:szCs w:val="24"/>
        </w:rPr>
        <w:t>, 32014L0052</w:t>
      </w:r>
    </w:p>
    <w:p w14:paraId="44D6216A" w14:textId="77777777" w:rsidR="00BB3191" w:rsidRDefault="00BB3191">
      <w:pPr>
        <w:pStyle w:val="Odstavecseseznamem"/>
        <w:spacing w:line="240" w:lineRule="auto"/>
        <w:contextualSpacing w:val="0"/>
        <w:rPr>
          <w:rFonts w:ascii="Times New Roman" w:hAnsi="Times New Roman"/>
          <w:sz w:val="24"/>
          <w:szCs w:val="24"/>
        </w:rPr>
      </w:pPr>
    </w:p>
    <w:p w14:paraId="65CCC628" w14:textId="77777777" w:rsidR="006C57DE" w:rsidRDefault="006C57DE"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4 odst. 1 písm. e) se slova „</w:t>
      </w:r>
      <w:r w:rsidRPr="00CB642C">
        <w:rPr>
          <w:rFonts w:ascii="Times New Roman" w:hAnsi="Times New Roman"/>
          <w:sz w:val="24"/>
          <w:szCs w:val="24"/>
          <w:u w:val="single"/>
        </w:rPr>
        <w:t>a příslušný úřad stanoví, že budou podléhat zjišťovacímu řízení</w:t>
      </w:r>
      <w:r w:rsidRPr="00CB642C">
        <w:rPr>
          <w:rFonts w:ascii="Times New Roman" w:hAnsi="Times New Roman"/>
          <w:sz w:val="24"/>
          <w:szCs w:val="24"/>
        </w:rPr>
        <w:t>“ zrušují.</w:t>
      </w:r>
    </w:p>
    <w:p w14:paraId="7BDAE6E3" w14:textId="77777777" w:rsidR="006C57DE" w:rsidRDefault="006C57DE">
      <w:pPr>
        <w:pStyle w:val="Odstavecseseznamem"/>
        <w:spacing w:line="240" w:lineRule="auto"/>
        <w:contextualSpacing w:val="0"/>
        <w:rPr>
          <w:rFonts w:ascii="Times New Roman" w:hAnsi="Times New Roman"/>
          <w:sz w:val="24"/>
          <w:szCs w:val="24"/>
        </w:rPr>
      </w:pPr>
    </w:p>
    <w:p w14:paraId="17D8840F" w14:textId="77777777" w:rsidR="00BB3191" w:rsidRDefault="00BB3191">
      <w:pPr>
        <w:pStyle w:val="Odstavecseseznamem"/>
        <w:spacing w:line="240" w:lineRule="auto"/>
        <w:contextualSpacing w:val="0"/>
        <w:rPr>
          <w:rFonts w:ascii="Times New Roman" w:hAnsi="Times New Roman"/>
          <w:i/>
          <w:sz w:val="24"/>
          <w:szCs w:val="24"/>
        </w:rPr>
      </w:pPr>
      <w:r w:rsidRPr="00DC2960">
        <w:rPr>
          <w:rFonts w:ascii="Times New Roman" w:hAnsi="Times New Roman"/>
          <w:i/>
          <w:sz w:val="24"/>
          <w:szCs w:val="24"/>
        </w:rPr>
        <w:t>CELEX:</w:t>
      </w:r>
      <w:r>
        <w:rPr>
          <w:rFonts w:ascii="Times New Roman" w:hAnsi="Times New Roman"/>
          <w:i/>
          <w:sz w:val="24"/>
          <w:szCs w:val="24"/>
        </w:rPr>
        <w:t xml:space="preserve"> </w:t>
      </w:r>
      <w:r w:rsidRPr="00F3479F">
        <w:rPr>
          <w:rFonts w:ascii="Times New Roman" w:hAnsi="Times New Roman"/>
          <w:i/>
          <w:sz w:val="24"/>
          <w:szCs w:val="24"/>
        </w:rPr>
        <w:t>32011L0092</w:t>
      </w:r>
      <w:r>
        <w:rPr>
          <w:rFonts w:ascii="Times New Roman" w:hAnsi="Times New Roman"/>
          <w:i/>
          <w:sz w:val="24"/>
          <w:szCs w:val="24"/>
        </w:rPr>
        <w:t>, 32014L0052</w:t>
      </w:r>
    </w:p>
    <w:p w14:paraId="684EF502" w14:textId="77777777" w:rsidR="00BB3191" w:rsidRDefault="00BB3191">
      <w:pPr>
        <w:pStyle w:val="Odstavecseseznamem"/>
        <w:spacing w:line="240" w:lineRule="auto"/>
        <w:contextualSpacing w:val="0"/>
        <w:rPr>
          <w:rFonts w:ascii="Times New Roman" w:hAnsi="Times New Roman"/>
          <w:sz w:val="24"/>
          <w:szCs w:val="24"/>
        </w:rPr>
      </w:pPr>
    </w:p>
    <w:p w14:paraId="381A4B75" w14:textId="77777777" w:rsidR="006C57DE" w:rsidRDefault="006C57DE"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6 se odstavce 2 a 3 zrušují.</w:t>
      </w:r>
    </w:p>
    <w:p w14:paraId="63CD9966" w14:textId="77777777" w:rsidR="006C57DE" w:rsidRDefault="006C57DE">
      <w:pPr>
        <w:pStyle w:val="Odstavecseseznamem"/>
        <w:spacing w:line="240" w:lineRule="auto"/>
        <w:contextualSpacing w:val="0"/>
        <w:rPr>
          <w:rFonts w:ascii="Times New Roman" w:hAnsi="Times New Roman"/>
          <w:sz w:val="24"/>
          <w:szCs w:val="24"/>
        </w:rPr>
      </w:pPr>
    </w:p>
    <w:p w14:paraId="6182CC59" w14:textId="77777777" w:rsidR="006C57DE" w:rsidRDefault="006C57DE">
      <w:pPr>
        <w:pStyle w:val="Odstavecseseznamem"/>
        <w:spacing w:line="240" w:lineRule="auto"/>
        <w:contextualSpacing w:val="0"/>
        <w:rPr>
          <w:rFonts w:ascii="Times New Roman" w:hAnsi="Times New Roman"/>
          <w:sz w:val="24"/>
          <w:szCs w:val="24"/>
        </w:rPr>
      </w:pPr>
      <w:r>
        <w:rPr>
          <w:rFonts w:ascii="Times New Roman" w:hAnsi="Times New Roman"/>
          <w:sz w:val="24"/>
          <w:szCs w:val="24"/>
        </w:rPr>
        <w:t>Dosavadní odstavce 4 až 8 se označují jako odstavce 2 až 6.</w:t>
      </w:r>
    </w:p>
    <w:p w14:paraId="71E65A8E" w14:textId="77777777" w:rsidR="006C57DE" w:rsidRDefault="006C57DE">
      <w:pPr>
        <w:pStyle w:val="Odstavecseseznamem"/>
        <w:spacing w:line="240" w:lineRule="auto"/>
        <w:contextualSpacing w:val="0"/>
        <w:rPr>
          <w:rFonts w:ascii="Times New Roman" w:hAnsi="Times New Roman"/>
          <w:sz w:val="24"/>
          <w:szCs w:val="24"/>
        </w:rPr>
      </w:pPr>
    </w:p>
    <w:p w14:paraId="2D2CECD4" w14:textId="2BB7D888" w:rsidR="006C57DE" w:rsidRPr="003F6B27" w:rsidRDefault="006C57DE" w:rsidP="001F41D5">
      <w:pPr>
        <w:pStyle w:val="Odstavecseseznamem"/>
        <w:numPr>
          <w:ilvl w:val="0"/>
          <w:numId w:val="10"/>
        </w:numPr>
        <w:spacing w:line="240" w:lineRule="auto"/>
        <w:contextualSpacing w:val="0"/>
        <w:rPr>
          <w:rFonts w:ascii="Times New Roman" w:hAnsi="Times New Roman"/>
          <w:sz w:val="24"/>
          <w:szCs w:val="24"/>
        </w:rPr>
      </w:pPr>
      <w:r w:rsidRPr="003F6B27">
        <w:rPr>
          <w:rFonts w:ascii="Times New Roman" w:hAnsi="Times New Roman"/>
          <w:sz w:val="24"/>
          <w:szCs w:val="24"/>
        </w:rPr>
        <w:t>V § 6 odst. 2 větě druhé se slova</w:t>
      </w:r>
      <w:r w:rsidR="0047710A" w:rsidRPr="003F6B27">
        <w:rPr>
          <w:rFonts w:ascii="Times New Roman" w:hAnsi="Times New Roman"/>
          <w:sz w:val="24"/>
          <w:szCs w:val="24"/>
        </w:rPr>
        <w:t xml:space="preserve"> </w:t>
      </w:r>
      <w:r w:rsidRPr="003F6B27">
        <w:rPr>
          <w:rFonts w:ascii="Times New Roman" w:hAnsi="Times New Roman"/>
          <w:sz w:val="24"/>
          <w:szCs w:val="24"/>
        </w:rPr>
        <w:t>„§ 4 odst. 1 písm. a), b), c), f) a g)“ zrušují.</w:t>
      </w:r>
    </w:p>
    <w:p w14:paraId="2F864294" w14:textId="77777777" w:rsidR="006C57DE" w:rsidRDefault="006C57DE" w:rsidP="00CB642C">
      <w:pPr>
        <w:pStyle w:val="Odstavecseseznamem"/>
        <w:spacing w:line="240" w:lineRule="auto"/>
        <w:contextualSpacing w:val="0"/>
        <w:rPr>
          <w:rFonts w:ascii="Times New Roman" w:hAnsi="Times New Roman"/>
          <w:sz w:val="24"/>
          <w:szCs w:val="24"/>
        </w:rPr>
      </w:pPr>
    </w:p>
    <w:p w14:paraId="4CB4FF22" w14:textId="77777777" w:rsidR="006C57DE" w:rsidRDefault="006C57DE"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6 odst. 3 se slova „nebo 10“ zrušují.</w:t>
      </w:r>
    </w:p>
    <w:p w14:paraId="56AC8D3F" w14:textId="77777777" w:rsidR="006C57DE" w:rsidRDefault="006C57DE" w:rsidP="00CB642C">
      <w:pPr>
        <w:pStyle w:val="Odstavecseseznamem"/>
        <w:spacing w:line="240" w:lineRule="auto"/>
        <w:contextualSpacing w:val="0"/>
        <w:rPr>
          <w:rFonts w:ascii="Times New Roman" w:hAnsi="Times New Roman"/>
          <w:sz w:val="24"/>
          <w:szCs w:val="24"/>
        </w:rPr>
      </w:pPr>
    </w:p>
    <w:p w14:paraId="34B3982F" w14:textId="77777777" w:rsidR="006C57DE" w:rsidRDefault="006C57DE"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6 odst. 5 větě první se slova „4 a 6“ nahrazují slovy „2 a 4“.</w:t>
      </w:r>
    </w:p>
    <w:p w14:paraId="68E204EF" w14:textId="77777777" w:rsidR="006C57DE" w:rsidRDefault="006C57DE" w:rsidP="00CB642C">
      <w:pPr>
        <w:pStyle w:val="Odstavecseseznamem"/>
        <w:spacing w:line="240" w:lineRule="auto"/>
        <w:contextualSpacing w:val="0"/>
        <w:rPr>
          <w:rFonts w:ascii="Times New Roman" w:hAnsi="Times New Roman"/>
          <w:sz w:val="24"/>
          <w:szCs w:val="24"/>
        </w:rPr>
      </w:pPr>
    </w:p>
    <w:p w14:paraId="41E43810" w14:textId="77777777" w:rsidR="00D31AB3" w:rsidRDefault="00D31AB3"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7 odst. 3</w:t>
      </w:r>
      <w:r w:rsidR="006C57DE">
        <w:rPr>
          <w:rFonts w:ascii="Times New Roman" w:hAnsi="Times New Roman"/>
          <w:sz w:val="24"/>
          <w:szCs w:val="24"/>
        </w:rPr>
        <w:t xml:space="preserve"> se na konci písmene c) </w:t>
      </w:r>
      <w:r>
        <w:rPr>
          <w:rFonts w:ascii="Times New Roman" w:hAnsi="Times New Roman"/>
          <w:sz w:val="24"/>
          <w:szCs w:val="24"/>
        </w:rPr>
        <w:t xml:space="preserve">tečka nahrazuje slovem „a“ a </w:t>
      </w:r>
      <w:r w:rsidR="006C57DE">
        <w:rPr>
          <w:rFonts w:ascii="Times New Roman" w:hAnsi="Times New Roman"/>
          <w:sz w:val="24"/>
          <w:szCs w:val="24"/>
        </w:rPr>
        <w:t>dopl</w:t>
      </w:r>
      <w:r>
        <w:rPr>
          <w:rFonts w:ascii="Times New Roman" w:hAnsi="Times New Roman"/>
          <w:sz w:val="24"/>
          <w:szCs w:val="24"/>
        </w:rPr>
        <w:t>ňuje</w:t>
      </w:r>
      <w:r w:rsidR="006C57DE">
        <w:rPr>
          <w:rFonts w:ascii="Times New Roman" w:hAnsi="Times New Roman"/>
          <w:sz w:val="24"/>
          <w:szCs w:val="24"/>
        </w:rPr>
        <w:t xml:space="preserve"> </w:t>
      </w:r>
      <w:r>
        <w:rPr>
          <w:rFonts w:ascii="Times New Roman" w:hAnsi="Times New Roman"/>
          <w:sz w:val="24"/>
          <w:szCs w:val="24"/>
        </w:rPr>
        <w:t>se písmeno d), které zní:</w:t>
      </w:r>
    </w:p>
    <w:p w14:paraId="6B47A596" w14:textId="77777777" w:rsidR="00244FA3" w:rsidRDefault="00244FA3" w:rsidP="00CB642C">
      <w:pPr>
        <w:pStyle w:val="Odstavecseseznamem"/>
        <w:spacing w:line="240" w:lineRule="auto"/>
        <w:contextualSpacing w:val="0"/>
        <w:rPr>
          <w:rFonts w:ascii="Times New Roman" w:hAnsi="Times New Roman"/>
          <w:sz w:val="24"/>
          <w:szCs w:val="24"/>
        </w:rPr>
      </w:pPr>
    </w:p>
    <w:p w14:paraId="36A85B49" w14:textId="77777777" w:rsidR="006C57DE" w:rsidRDefault="006C57DE" w:rsidP="00CB642C">
      <w:pPr>
        <w:pStyle w:val="Odstavecseseznamem"/>
        <w:spacing w:line="240" w:lineRule="auto"/>
        <w:contextualSpacing w:val="0"/>
        <w:rPr>
          <w:rFonts w:ascii="Times New Roman" w:hAnsi="Times New Roman"/>
          <w:sz w:val="24"/>
          <w:szCs w:val="24"/>
        </w:rPr>
      </w:pPr>
      <w:r>
        <w:rPr>
          <w:rFonts w:ascii="Times New Roman" w:hAnsi="Times New Roman"/>
          <w:sz w:val="24"/>
          <w:szCs w:val="24"/>
        </w:rPr>
        <w:t>„</w:t>
      </w:r>
      <w:r w:rsidR="00D31AB3">
        <w:rPr>
          <w:rFonts w:ascii="Times New Roman" w:hAnsi="Times New Roman"/>
          <w:sz w:val="24"/>
          <w:szCs w:val="24"/>
        </w:rPr>
        <w:t xml:space="preserve">d) </w:t>
      </w:r>
      <w:r w:rsidR="00D31AB3" w:rsidRPr="00CB642C">
        <w:rPr>
          <w:rFonts w:ascii="Times New Roman" w:hAnsi="Times New Roman"/>
          <w:color w:val="000000" w:themeColor="text1"/>
          <w:sz w:val="24"/>
          <w:szCs w:val="24"/>
          <w:u w:val="single"/>
        </w:rPr>
        <w:t>případným výsledkům jiných environmentálních hodnocení podle příslušných právních předpisů.</w:t>
      </w:r>
      <w:r w:rsidRPr="00CB642C">
        <w:rPr>
          <w:rFonts w:ascii="Times New Roman" w:hAnsi="Times New Roman"/>
          <w:color w:val="000000" w:themeColor="text1"/>
          <w:sz w:val="24"/>
          <w:szCs w:val="24"/>
        </w:rPr>
        <w:t>“.</w:t>
      </w:r>
    </w:p>
    <w:p w14:paraId="73C2D9A8" w14:textId="77777777" w:rsidR="007E3688" w:rsidRDefault="007E3688">
      <w:pPr>
        <w:pStyle w:val="Odstavecseseznamem"/>
        <w:spacing w:line="240" w:lineRule="auto"/>
        <w:contextualSpacing w:val="0"/>
        <w:rPr>
          <w:rFonts w:ascii="Times New Roman" w:hAnsi="Times New Roman"/>
          <w:sz w:val="24"/>
          <w:szCs w:val="24"/>
        </w:rPr>
      </w:pPr>
    </w:p>
    <w:p w14:paraId="1524EF94" w14:textId="77777777" w:rsidR="00BB3191" w:rsidRDefault="00BB3191">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CELEX:</w:t>
      </w:r>
      <w:r>
        <w:rPr>
          <w:rFonts w:ascii="Times New Roman" w:hAnsi="Times New Roman"/>
          <w:i/>
          <w:sz w:val="24"/>
          <w:szCs w:val="24"/>
        </w:rPr>
        <w:t xml:space="preserve"> </w:t>
      </w:r>
      <w:r w:rsidRPr="00F3479F">
        <w:rPr>
          <w:rFonts w:ascii="Times New Roman" w:hAnsi="Times New Roman"/>
          <w:i/>
          <w:sz w:val="24"/>
          <w:szCs w:val="24"/>
        </w:rPr>
        <w:t>32011L0092</w:t>
      </w:r>
      <w:r>
        <w:rPr>
          <w:rFonts w:ascii="Times New Roman" w:hAnsi="Times New Roman"/>
          <w:i/>
          <w:sz w:val="24"/>
          <w:szCs w:val="24"/>
        </w:rPr>
        <w:t>, 32014L0052</w:t>
      </w:r>
    </w:p>
    <w:p w14:paraId="4507C9D2" w14:textId="77777777" w:rsidR="00BB3191" w:rsidRPr="00B732D8" w:rsidRDefault="00BB3191">
      <w:pPr>
        <w:pStyle w:val="Odstavecseseznamem"/>
        <w:spacing w:line="240" w:lineRule="auto"/>
        <w:contextualSpacing w:val="0"/>
        <w:rPr>
          <w:rFonts w:ascii="Times New Roman" w:hAnsi="Times New Roman"/>
          <w:sz w:val="24"/>
          <w:szCs w:val="24"/>
        </w:rPr>
      </w:pPr>
    </w:p>
    <w:p w14:paraId="56D65AF3" w14:textId="77777777" w:rsidR="00401804" w:rsidRPr="00B732D8" w:rsidRDefault="00401804"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 odst. 6 </w:t>
      </w:r>
      <w:r w:rsidR="00654EE6" w:rsidRPr="00B732D8">
        <w:rPr>
          <w:rFonts w:ascii="Times New Roman" w:hAnsi="Times New Roman"/>
          <w:sz w:val="24"/>
          <w:szCs w:val="24"/>
        </w:rPr>
        <w:t xml:space="preserve">se na konci textu </w:t>
      </w:r>
      <w:r w:rsidRPr="00B732D8">
        <w:rPr>
          <w:rFonts w:ascii="Times New Roman" w:hAnsi="Times New Roman"/>
          <w:sz w:val="24"/>
          <w:szCs w:val="24"/>
        </w:rPr>
        <w:t>vět</w:t>
      </w:r>
      <w:r w:rsidR="00654EE6" w:rsidRPr="00B732D8">
        <w:rPr>
          <w:rFonts w:ascii="Times New Roman" w:hAnsi="Times New Roman"/>
          <w:sz w:val="24"/>
          <w:szCs w:val="24"/>
        </w:rPr>
        <w:t>y</w:t>
      </w:r>
      <w:r w:rsidRPr="00B732D8">
        <w:rPr>
          <w:rFonts w:ascii="Times New Roman" w:hAnsi="Times New Roman"/>
          <w:sz w:val="24"/>
          <w:szCs w:val="24"/>
        </w:rPr>
        <w:t xml:space="preserve"> </w:t>
      </w:r>
      <w:r w:rsidR="00D43532">
        <w:rPr>
          <w:rFonts w:ascii="Times New Roman" w:hAnsi="Times New Roman"/>
          <w:sz w:val="24"/>
          <w:szCs w:val="24"/>
        </w:rPr>
        <w:t>druhé doplňují slova „</w:t>
      </w:r>
      <w:r w:rsidR="00D43532" w:rsidRPr="00CB642C">
        <w:rPr>
          <w:rFonts w:ascii="Times New Roman" w:hAnsi="Times New Roman"/>
          <w:color w:val="000000" w:themeColor="text1"/>
          <w:sz w:val="24"/>
          <w:szCs w:val="24"/>
          <w:u w:val="single"/>
        </w:rPr>
        <w:t xml:space="preserve">a </w:t>
      </w:r>
      <w:r w:rsidR="008137C5">
        <w:rPr>
          <w:rFonts w:ascii="Times New Roman" w:hAnsi="Times New Roman"/>
          <w:color w:val="000000" w:themeColor="text1"/>
          <w:sz w:val="24"/>
          <w:szCs w:val="24"/>
          <w:u w:val="single"/>
        </w:rPr>
        <w:t>informací obsažených v </w:t>
      </w:r>
      <w:r w:rsidR="00D31AB3" w:rsidRPr="00CB642C">
        <w:rPr>
          <w:rFonts w:ascii="Times New Roman" w:hAnsi="Times New Roman"/>
          <w:color w:val="000000" w:themeColor="text1"/>
          <w:sz w:val="24"/>
          <w:szCs w:val="24"/>
          <w:u w:val="single"/>
        </w:rPr>
        <w:t>bodě D.4</w:t>
      </w:r>
      <w:r w:rsidR="00D43532" w:rsidRPr="00CB642C">
        <w:rPr>
          <w:rFonts w:ascii="Times New Roman" w:hAnsi="Times New Roman"/>
          <w:color w:val="000000" w:themeColor="text1"/>
          <w:sz w:val="24"/>
          <w:szCs w:val="24"/>
          <w:u w:val="single"/>
        </w:rPr>
        <w:t xml:space="preserve"> přílohy č. 3 k tomuto zákonu</w:t>
      </w:r>
      <w:r w:rsidR="00BB3191">
        <w:rPr>
          <w:rFonts w:ascii="Times New Roman" w:hAnsi="Times New Roman"/>
          <w:sz w:val="24"/>
          <w:szCs w:val="24"/>
          <w:u w:val="single"/>
        </w:rPr>
        <w:t>“</w:t>
      </w:r>
      <w:r w:rsidR="00D43532">
        <w:rPr>
          <w:rFonts w:ascii="Times New Roman" w:hAnsi="Times New Roman"/>
          <w:sz w:val="24"/>
          <w:szCs w:val="24"/>
        </w:rPr>
        <w:t xml:space="preserve"> a na konci textu věty </w:t>
      </w:r>
      <w:r w:rsidRPr="00B732D8">
        <w:rPr>
          <w:rFonts w:ascii="Times New Roman" w:hAnsi="Times New Roman"/>
          <w:sz w:val="24"/>
          <w:szCs w:val="24"/>
        </w:rPr>
        <w:t xml:space="preserve">čtvrté </w:t>
      </w:r>
      <w:r w:rsidR="00D43532">
        <w:rPr>
          <w:rFonts w:ascii="Times New Roman" w:hAnsi="Times New Roman"/>
          <w:sz w:val="24"/>
          <w:szCs w:val="24"/>
        </w:rPr>
        <w:t xml:space="preserve">se </w:t>
      </w:r>
      <w:r w:rsidR="00654EE6" w:rsidRPr="00B732D8">
        <w:rPr>
          <w:rFonts w:ascii="Times New Roman" w:hAnsi="Times New Roman"/>
          <w:sz w:val="24"/>
          <w:szCs w:val="24"/>
        </w:rPr>
        <w:t>doplňují slova</w:t>
      </w:r>
      <w:r w:rsidRPr="00B732D8">
        <w:rPr>
          <w:rFonts w:ascii="Times New Roman" w:hAnsi="Times New Roman"/>
          <w:color w:val="000000" w:themeColor="text1"/>
          <w:sz w:val="24"/>
          <w:szCs w:val="24"/>
        </w:rPr>
        <w:t xml:space="preserve"> </w:t>
      </w:r>
      <w:r w:rsidR="00654EE6" w:rsidRPr="00B732D8">
        <w:rPr>
          <w:rFonts w:ascii="Times New Roman" w:hAnsi="Times New Roman"/>
          <w:color w:val="000000" w:themeColor="text1"/>
          <w:sz w:val="24"/>
          <w:szCs w:val="24"/>
        </w:rPr>
        <w:t>„</w:t>
      </w:r>
      <w:r w:rsidR="008137C5">
        <w:rPr>
          <w:rFonts w:ascii="Times New Roman" w:hAnsi="Times New Roman"/>
          <w:bCs/>
          <w:color w:val="000000" w:themeColor="text1"/>
          <w:sz w:val="24"/>
          <w:szCs w:val="24"/>
          <w:u w:val="single"/>
        </w:rPr>
        <w:t>a </w:t>
      </w:r>
      <w:r w:rsidRPr="00CB642C">
        <w:rPr>
          <w:rFonts w:ascii="Times New Roman" w:hAnsi="Times New Roman"/>
          <w:bCs/>
          <w:color w:val="000000" w:themeColor="text1"/>
          <w:sz w:val="24"/>
          <w:szCs w:val="24"/>
          <w:u w:val="single"/>
        </w:rPr>
        <w:t>dotčené územní samosprávné celky</w:t>
      </w:r>
      <w:r w:rsidRPr="00B732D8">
        <w:rPr>
          <w:rFonts w:ascii="Times New Roman" w:hAnsi="Times New Roman"/>
          <w:bCs/>
          <w:color w:val="000000" w:themeColor="text1"/>
          <w:sz w:val="24"/>
          <w:szCs w:val="24"/>
        </w:rPr>
        <w:t>“.</w:t>
      </w:r>
    </w:p>
    <w:p w14:paraId="786BF810" w14:textId="77777777" w:rsidR="009732DB" w:rsidRDefault="009732DB">
      <w:pPr>
        <w:pStyle w:val="Odstavecseseznamem"/>
        <w:spacing w:line="240" w:lineRule="auto"/>
        <w:contextualSpacing w:val="0"/>
        <w:rPr>
          <w:rFonts w:ascii="Times New Roman" w:hAnsi="Times New Roman"/>
          <w:sz w:val="24"/>
          <w:szCs w:val="24"/>
        </w:rPr>
      </w:pPr>
    </w:p>
    <w:p w14:paraId="61186B35" w14:textId="77777777" w:rsidR="00BB3191" w:rsidRDefault="00BB3191">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CELEX:</w:t>
      </w:r>
      <w:r>
        <w:rPr>
          <w:rFonts w:ascii="Times New Roman" w:hAnsi="Times New Roman"/>
          <w:i/>
          <w:sz w:val="24"/>
          <w:szCs w:val="24"/>
        </w:rPr>
        <w:t xml:space="preserve"> </w:t>
      </w:r>
      <w:r w:rsidRPr="00F3479F">
        <w:rPr>
          <w:rFonts w:ascii="Times New Roman" w:hAnsi="Times New Roman"/>
          <w:i/>
          <w:sz w:val="24"/>
          <w:szCs w:val="24"/>
        </w:rPr>
        <w:t>32011L0092</w:t>
      </w:r>
      <w:r>
        <w:rPr>
          <w:rFonts w:ascii="Times New Roman" w:hAnsi="Times New Roman"/>
          <w:i/>
          <w:sz w:val="24"/>
          <w:szCs w:val="24"/>
        </w:rPr>
        <w:t>, 32014L0052</w:t>
      </w:r>
    </w:p>
    <w:p w14:paraId="00D5B197" w14:textId="77777777" w:rsidR="00BB3191" w:rsidRPr="00B732D8" w:rsidRDefault="00BB3191">
      <w:pPr>
        <w:pStyle w:val="Odstavecseseznamem"/>
        <w:spacing w:line="240" w:lineRule="auto"/>
        <w:contextualSpacing w:val="0"/>
        <w:rPr>
          <w:rFonts w:ascii="Times New Roman" w:hAnsi="Times New Roman"/>
          <w:sz w:val="24"/>
          <w:szCs w:val="24"/>
        </w:rPr>
      </w:pPr>
    </w:p>
    <w:p w14:paraId="210A9F76" w14:textId="77777777" w:rsidR="009732DB" w:rsidRPr="00B732D8" w:rsidRDefault="009732DB"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7 se na konci odstavce 8 doplňuje věta „</w:t>
      </w:r>
      <w:r w:rsidRPr="00B732D8">
        <w:rPr>
          <w:rFonts w:ascii="Times New Roman" w:hAnsi="Times New Roman"/>
          <w:color w:val="000000" w:themeColor="text1"/>
          <w:sz w:val="24"/>
          <w:szCs w:val="24"/>
        </w:rPr>
        <w:t>Je-li výsledkem zjišťovacího řízení závěr, že posouzení vlivů záměru na životní prostředí podléhá jen některá z předložených variant záměru, vydá se závěr zjišťovacího řízení, který obsahuje výroky podle odstavce 5 i 6; při zveřejňování i doručování tohoto závěru zjišťovacího řízení se postupuje podle odstavce 6.“.</w:t>
      </w:r>
    </w:p>
    <w:p w14:paraId="2F942EC9" w14:textId="77777777" w:rsidR="00401804" w:rsidRPr="00B732D8" w:rsidRDefault="00401804">
      <w:pPr>
        <w:pStyle w:val="Odstavecseseznamem"/>
        <w:spacing w:line="240" w:lineRule="auto"/>
        <w:contextualSpacing w:val="0"/>
        <w:rPr>
          <w:rFonts w:ascii="Times New Roman" w:hAnsi="Times New Roman"/>
          <w:sz w:val="24"/>
          <w:szCs w:val="24"/>
        </w:rPr>
      </w:pPr>
    </w:p>
    <w:p w14:paraId="62D3ADD8" w14:textId="77777777" w:rsidR="00401804" w:rsidRDefault="009356F7"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7 se odst.</w:t>
      </w:r>
      <w:r w:rsidR="00401804" w:rsidRPr="00B732D8">
        <w:rPr>
          <w:rFonts w:ascii="Times New Roman" w:hAnsi="Times New Roman"/>
          <w:sz w:val="24"/>
          <w:szCs w:val="24"/>
        </w:rPr>
        <w:t xml:space="preserve"> 9 </w:t>
      </w:r>
      <w:r w:rsidRPr="00B732D8">
        <w:rPr>
          <w:rFonts w:ascii="Times New Roman" w:hAnsi="Times New Roman"/>
          <w:sz w:val="24"/>
          <w:szCs w:val="24"/>
        </w:rPr>
        <w:t xml:space="preserve">větě první se </w:t>
      </w:r>
      <w:r w:rsidR="009732DB" w:rsidRPr="00B732D8">
        <w:rPr>
          <w:rFonts w:ascii="Times New Roman" w:hAnsi="Times New Roman"/>
          <w:sz w:val="24"/>
          <w:szCs w:val="24"/>
        </w:rPr>
        <w:t>za slovo „řízení“ vkládají slova „podle odstavce 6“</w:t>
      </w:r>
      <w:r w:rsidR="00401804" w:rsidRPr="00B732D8">
        <w:rPr>
          <w:rFonts w:ascii="Times New Roman" w:hAnsi="Times New Roman"/>
          <w:sz w:val="24"/>
          <w:szCs w:val="24"/>
        </w:rPr>
        <w:t>.</w:t>
      </w:r>
    </w:p>
    <w:p w14:paraId="6DC13156" w14:textId="77777777" w:rsidR="00D43532" w:rsidRPr="00B732D8" w:rsidRDefault="00D43532" w:rsidP="00CB642C">
      <w:pPr>
        <w:pStyle w:val="Odstavecseseznamem"/>
        <w:spacing w:line="240" w:lineRule="auto"/>
        <w:contextualSpacing w:val="0"/>
        <w:rPr>
          <w:rFonts w:ascii="Times New Roman" w:hAnsi="Times New Roman"/>
          <w:sz w:val="24"/>
          <w:szCs w:val="24"/>
        </w:rPr>
      </w:pPr>
    </w:p>
    <w:p w14:paraId="278EAE20" w14:textId="77777777" w:rsidR="009356F7" w:rsidRDefault="00D43532"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8 odst. 1 větě první se číslo „5“ nahrazuje číslem „3“ a text „odst. 8“ se nahrazuje textem „odst. 6“.</w:t>
      </w:r>
    </w:p>
    <w:p w14:paraId="27BABB19" w14:textId="77777777" w:rsidR="00D43532" w:rsidRPr="00B732D8" w:rsidRDefault="00D43532">
      <w:pPr>
        <w:spacing w:line="240" w:lineRule="auto"/>
        <w:rPr>
          <w:rFonts w:ascii="Times New Roman" w:hAnsi="Times New Roman"/>
          <w:sz w:val="24"/>
          <w:szCs w:val="24"/>
        </w:rPr>
      </w:pPr>
    </w:p>
    <w:p w14:paraId="41A86DC5" w14:textId="77777777" w:rsidR="00401804" w:rsidRPr="00B732D8" w:rsidRDefault="00401804"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8 </w:t>
      </w:r>
      <w:r w:rsidR="009732DB" w:rsidRPr="00B732D8">
        <w:rPr>
          <w:rFonts w:ascii="Times New Roman" w:hAnsi="Times New Roman"/>
          <w:sz w:val="24"/>
          <w:szCs w:val="24"/>
        </w:rPr>
        <w:t>odst. 2 větě první se slova „a současně informaci o vrácení dokumentace zveřejní na internetu a zašle dotčeným územním samosprávným celkům“ zrušují.</w:t>
      </w:r>
    </w:p>
    <w:p w14:paraId="7588078A" w14:textId="77777777" w:rsidR="00C464A9" w:rsidRPr="00B732D8" w:rsidRDefault="00C464A9">
      <w:pPr>
        <w:pStyle w:val="Odstavecseseznamem"/>
        <w:spacing w:line="240" w:lineRule="auto"/>
        <w:contextualSpacing w:val="0"/>
        <w:rPr>
          <w:rFonts w:ascii="Times New Roman" w:hAnsi="Times New Roman"/>
          <w:sz w:val="24"/>
          <w:szCs w:val="24"/>
        </w:rPr>
      </w:pPr>
    </w:p>
    <w:p w14:paraId="7E962553" w14:textId="77777777" w:rsidR="00C464A9" w:rsidRPr="00B732D8" w:rsidRDefault="00C464A9"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8 odst. 5 se na konci textu věty první doplňují slova „</w:t>
      </w:r>
      <w:r w:rsidRPr="00B732D8">
        <w:rPr>
          <w:rFonts w:ascii="Times New Roman" w:hAnsi="Times New Roman"/>
          <w:color w:val="000000" w:themeColor="text1"/>
          <w:sz w:val="24"/>
          <w:szCs w:val="24"/>
        </w:rPr>
        <w:t>a zašle dotčeným orgánům a dotčeným územním samosprávným celkům“.</w:t>
      </w:r>
    </w:p>
    <w:p w14:paraId="6122EC71" w14:textId="77777777" w:rsidR="00C464A9" w:rsidRPr="00B732D8" w:rsidRDefault="00C464A9">
      <w:pPr>
        <w:spacing w:line="240" w:lineRule="auto"/>
        <w:rPr>
          <w:rFonts w:ascii="Times New Roman" w:hAnsi="Times New Roman"/>
          <w:sz w:val="24"/>
          <w:szCs w:val="24"/>
        </w:rPr>
      </w:pPr>
    </w:p>
    <w:p w14:paraId="13D59EAB" w14:textId="77777777" w:rsidR="00C464A9" w:rsidRPr="00B732D8" w:rsidRDefault="00C464A9"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9a odst. 2 se slovo „správním“ zrušuje.</w:t>
      </w:r>
    </w:p>
    <w:p w14:paraId="0534C404" w14:textId="77777777" w:rsidR="00992077" w:rsidRPr="00B732D8" w:rsidRDefault="00992077">
      <w:pPr>
        <w:pStyle w:val="Odstavecseseznamem"/>
        <w:spacing w:line="240" w:lineRule="auto"/>
        <w:contextualSpacing w:val="0"/>
        <w:rPr>
          <w:rFonts w:ascii="Times New Roman" w:hAnsi="Times New Roman"/>
          <w:sz w:val="24"/>
          <w:szCs w:val="24"/>
        </w:rPr>
      </w:pPr>
    </w:p>
    <w:p w14:paraId="54508247" w14:textId="77777777" w:rsidR="00992077" w:rsidRPr="00B732D8" w:rsidRDefault="00992077"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9a odst. 4 větě první se číslo „7“ nahrazuje číslem „5“.</w:t>
      </w:r>
    </w:p>
    <w:p w14:paraId="2FA2B9CE" w14:textId="77777777" w:rsidR="00D61E59" w:rsidRPr="00B732D8" w:rsidRDefault="00D61E59">
      <w:pPr>
        <w:pStyle w:val="Odstavecseseznamem"/>
        <w:spacing w:line="240" w:lineRule="auto"/>
        <w:contextualSpacing w:val="0"/>
        <w:rPr>
          <w:rFonts w:ascii="Times New Roman" w:hAnsi="Times New Roman"/>
          <w:sz w:val="24"/>
          <w:szCs w:val="24"/>
        </w:rPr>
      </w:pPr>
    </w:p>
    <w:p w14:paraId="10BEEFC7" w14:textId="77777777" w:rsidR="00D61E59" w:rsidRPr="00B732D8" w:rsidRDefault="00D61E59"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9a odst. 6 větě první se slovo „Nejdříve“ nahrazuje slovy „</w:t>
      </w:r>
      <w:r w:rsidRPr="00B732D8">
        <w:rPr>
          <w:rFonts w:ascii="Times New Roman" w:hAnsi="Times New Roman"/>
          <w:bCs/>
          <w:color w:val="000000" w:themeColor="text1"/>
          <w:sz w:val="24"/>
          <w:szCs w:val="24"/>
        </w:rPr>
        <w:t>S výjimkou navazujících řízení, která vede krajský stavební úřad, předloží oznamovatel“</w:t>
      </w:r>
      <w:r w:rsidR="008640EB" w:rsidRPr="00B732D8">
        <w:rPr>
          <w:rFonts w:ascii="Times New Roman" w:hAnsi="Times New Roman"/>
          <w:bCs/>
          <w:color w:val="000000" w:themeColor="text1"/>
          <w:sz w:val="24"/>
          <w:szCs w:val="24"/>
        </w:rPr>
        <w:t>,</w:t>
      </w:r>
      <w:r w:rsidRPr="00B732D8">
        <w:rPr>
          <w:rFonts w:ascii="Times New Roman" w:hAnsi="Times New Roman"/>
          <w:bCs/>
          <w:color w:val="000000" w:themeColor="text1"/>
          <w:sz w:val="24"/>
          <w:szCs w:val="24"/>
        </w:rPr>
        <w:t xml:space="preserve"> slova „předloží oznamovatel“ se zrušují</w:t>
      </w:r>
      <w:r w:rsidR="008640EB" w:rsidRPr="00B732D8">
        <w:rPr>
          <w:rFonts w:ascii="Times New Roman" w:hAnsi="Times New Roman"/>
          <w:bCs/>
          <w:color w:val="000000" w:themeColor="text1"/>
          <w:sz w:val="24"/>
          <w:szCs w:val="24"/>
        </w:rPr>
        <w:t xml:space="preserve"> a za slova „vydáno stanovisko“ se vkládají slova „</w:t>
      </w:r>
      <w:r w:rsidR="003972EC" w:rsidRPr="00B732D8">
        <w:rPr>
          <w:rFonts w:ascii="Times New Roman" w:hAnsi="Times New Roman"/>
          <w:color w:val="000000" w:themeColor="text1"/>
          <w:sz w:val="24"/>
          <w:szCs w:val="24"/>
        </w:rPr>
        <w:t>a </w:t>
      </w:r>
      <w:r w:rsidR="008640EB" w:rsidRPr="00B732D8">
        <w:rPr>
          <w:rFonts w:ascii="Times New Roman" w:hAnsi="Times New Roman"/>
          <w:color w:val="000000" w:themeColor="text1"/>
          <w:sz w:val="24"/>
          <w:szCs w:val="24"/>
        </w:rPr>
        <w:t>včetně vyhodnocení plnění podmínek stanoviska v dokumentaci pro příslušné navazující řízení,“ a na konci textu věty druhé se doplňují slova „, anebo k neplnění podmínek stanoviska, které by mohlo mít významný negativní vliv na životní prostředí; neplnění podmínek se posuzuje jako změna záměru“</w:t>
      </w:r>
      <w:r w:rsidRPr="00B732D8">
        <w:rPr>
          <w:rFonts w:ascii="Times New Roman" w:hAnsi="Times New Roman"/>
          <w:bCs/>
          <w:color w:val="000000" w:themeColor="text1"/>
          <w:sz w:val="24"/>
          <w:szCs w:val="24"/>
        </w:rPr>
        <w:t>.</w:t>
      </w:r>
    </w:p>
    <w:p w14:paraId="080153E7" w14:textId="77777777" w:rsidR="00D61E59" w:rsidRPr="00B732D8" w:rsidRDefault="00D61E59">
      <w:pPr>
        <w:pStyle w:val="Odstavecseseznamem"/>
        <w:spacing w:line="240" w:lineRule="auto"/>
        <w:contextualSpacing w:val="0"/>
        <w:rPr>
          <w:rFonts w:ascii="Times New Roman" w:hAnsi="Times New Roman"/>
          <w:sz w:val="24"/>
          <w:szCs w:val="24"/>
        </w:rPr>
      </w:pPr>
    </w:p>
    <w:p w14:paraId="35FC77A5" w14:textId="77777777" w:rsidR="00D61E59" w:rsidRPr="00B732D8" w:rsidRDefault="00D61E59"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9a se doplňuje odstavec 7, který zní:</w:t>
      </w:r>
    </w:p>
    <w:p w14:paraId="3186CDA8" w14:textId="77777777" w:rsidR="00D61E59" w:rsidRPr="00B732D8" w:rsidRDefault="00D61E59">
      <w:pPr>
        <w:pStyle w:val="Odstavecseseznamem"/>
        <w:spacing w:line="240" w:lineRule="auto"/>
        <w:contextualSpacing w:val="0"/>
        <w:rPr>
          <w:rFonts w:ascii="Times New Roman" w:hAnsi="Times New Roman"/>
          <w:sz w:val="24"/>
          <w:szCs w:val="24"/>
        </w:rPr>
      </w:pPr>
    </w:p>
    <w:p w14:paraId="1B8C8245" w14:textId="77777777" w:rsidR="00D61E59" w:rsidRPr="00B732D8" w:rsidRDefault="00D61E59">
      <w:pPr>
        <w:pStyle w:val="Odstavecseseznamem"/>
        <w:spacing w:line="240" w:lineRule="auto"/>
        <w:ind w:left="0" w:firstLine="567"/>
        <w:contextualSpacing w:val="0"/>
        <w:rPr>
          <w:rFonts w:ascii="Times New Roman" w:hAnsi="Times New Roman"/>
          <w:bCs/>
          <w:color w:val="000000" w:themeColor="text1"/>
          <w:sz w:val="24"/>
          <w:szCs w:val="24"/>
        </w:rPr>
      </w:pPr>
      <w:r w:rsidRPr="00B732D8">
        <w:rPr>
          <w:rFonts w:ascii="Times New Roman" w:hAnsi="Times New Roman"/>
          <w:sz w:val="24"/>
          <w:szCs w:val="24"/>
        </w:rPr>
        <w:t>„</w:t>
      </w:r>
      <w:r w:rsidRPr="00B732D8">
        <w:rPr>
          <w:rFonts w:ascii="Times New Roman" w:hAnsi="Times New Roman"/>
          <w:bCs/>
          <w:color w:val="000000" w:themeColor="text1"/>
          <w:sz w:val="24"/>
          <w:szCs w:val="24"/>
        </w:rPr>
        <w:t xml:space="preserve">(7) </w:t>
      </w:r>
      <w:r w:rsidR="00AF1201" w:rsidRPr="00B732D8">
        <w:rPr>
          <w:rFonts w:ascii="Times New Roman" w:hAnsi="Times New Roman"/>
          <w:bCs/>
          <w:color w:val="000000" w:themeColor="text1"/>
          <w:sz w:val="24"/>
          <w:szCs w:val="24"/>
        </w:rPr>
        <w:t>V případě řízení o povolení záměru s posouzením vlivů podle stavebního zákona se stanovisko podle odstavce 1 nevydává a postupuje se podle stavebního zákona</w:t>
      </w:r>
      <w:r w:rsidRPr="00B732D8">
        <w:rPr>
          <w:rFonts w:ascii="Times New Roman" w:hAnsi="Times New Roman"/>
          <w:bCs/>
          <w:color w:val="000000" w:themeColor="text1"/>
          <w:sz w:val="24"/>
          <w:szCs w:val="24"/>
        </w:rPr>
        <w:t>.“.</w:t>
      </w:r>
    </w:p>
    <w:p w14:paraId="786E5B8B" w14:textId="77777777" w:rsidR="00AF1201" w:rsidRPr="00B732D8" w:rsidRDefault="00AF1201">
      <w:pPr>
        <w:pStyle w:val="Odstavecseseznamem"/>
        <w:spacing w:line="240" w:lineRule="auto"/>
        <w:ind w:left="0" w:firstLine="567"/>
        <w:contextualSpacing w:val="0"/>
        <w:rPr>
          <w:rFonts w:ascii="Times New Roman" w:hAnsi="Times New Roman"/>
          <w:bCs/>
          <w:color w:val="000000" w:themeColor="text1"/>
          <w:sz w:val="24"/>
          <w:szCs w:val="24"/>
        </w:rPr>
      </w:pPr>
    </w:p>
    <w:p w14:paraId="3CBAD277" w14:textId="77777777" w:rsidR="00AF1201" w:rsidRPr="00B732D8" w:rsidRDefault="00AF120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9b odst. 1 písm. a) se slova „posuzování podle tohoto zákona“ nahrazují slovy „posouzení vlivů na životní prostředí“.</w:t>
      </w:r>
    </w:p>
    <w:p w14:paraId="6628F984" w14:textId="77777777" w:rsidR="00AA0940" w:rsidRPr="00B732D8" w:rsidRDefault="00AA0940">
      <w:pPr>
        <w:pStyle w:val="Odstavecseseznamem"/>
        <w:spacing w:line="240" w:lineRule="auto"/>
        <w:contextualSpacing w:val="0"/>
        <w:rPr>
          <w:rFonts w:ascii="Times New Roman" w:hAnsi="Times New Roman"/>
          <w:sz w:val="24"/>
          <w:szCs w:val="24"/>
        </w:rPr>
      </w:pPr>
    </w:p>
    <w:p w14:paraId="4CF9386F" w14:textId="77777777" w:rsidR="00AA0940" w:rsidRPr="00B732D8" w:rsidRDefault="00AA0940"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9b odst. 5 se slova „popřípadě oznámení,“ zrušují.</w:t>
      </w:r>
    </w:p>
    <w:p w14:paraId="0FF6E15B" w14:textId="77777777" w:rsidR="00381711" w:rsidRPr="00B732D8" w:rsidRDefault="00381711">
      <w:pPr>
        <w:pStyle w:val="Odstavecseseznamem"/>
        <w:spacing w:line="240" w:lineRule="auto"/>
        <w:contextualSpacing w:val="0"/>
        <w:rPr>
          <w:rFonts w:ascii="Times New Roman" w:hAnsi="Times New Roman"/>
          <w:sz w:val="24"/>
          <w:szCs w:val="24"/>
        </w:rPr>
      </w:pPr>
    </w:p>
    <w:p w14:paraId="0D300A2C" w14:textId="77777777" w:rsidR="00D61E59" w:rsidRDefault="0038171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9d odst. 2 větě první se za slovo „</w:t>
      </w:r>
      <w:r w:rsidRPr="00DC2960">
        <w:rPr>
          <w:rFonts w:ascii="Times New Roman" w:hAnsi="Times New Roman"/>
          <w:sz w:val="24"/>
          <w:szCs w:val="24"/>
          <w:u w:val="single"/>
        </w:rPr>
        <w:t>řízeních</w:t>
      </w:r>
      <w:r w:rsidRPr="00B732D8">
        <w:rPr>
          <w:rFonts w:ascii="Times New Roman" w:hAnsi="Times New Roman"/>
          <w:sz w:val="24"/>
          <w:szCs w:val="24"/>
        </w:rPr>
        <w:t>“ vkládají slova „</w:t>
      </w:r>
      <w:r w:rsidRPr="00DC2960">
        <w:rPr>
          <w:rFonts w:ascii="Times New Roman" w:hAnsi="Times New Roman"/>
          <w:sz w:val="24"/>
          <w:szCs w:val="24"/>
          <w:u w:val="single"/>
        </w:rPr>
        <w:t>, která nevede stavební úřad,</w:t>
      </w:r>
      <w:r w:rsidRPr="00B732D8">
        <w:rPr>
          <w:rFonts w:ascii="Times New Roman" w:hAnsi="Times New Roman"/>
          <w:sz w:val="24"/>
          <w:szCs w:val="24"/>
        </w:rPr>
        <w:t>“.</w:t>
      </w:r>
    </w:p>
    <w:p w14:paraId="0702F09C" w14:textId="77777777" w:rsidR="00DC2960" w:rsidRDefault="00DC2960">
      <w:pPr>
        <w:pStyle w:val="Odstavecseseznamem"/>
        <w:spacing w:line="240" w:lineRule="auto"/>
        <w:contextualSpacing w:val="0"/>
        <w:rPr>
          <w:rFonts w:ascii="Times New Roman" w:hAnsi="Times New Roman"/>
          <w:sz w:val="24"/>
          <w:szCs w:val="24"/>
        </w:rPr>
      </w:pPr>
    </w:p>
    <w:p w14:paraId="16D5541C" w14:textId="77777777" w:rsidR="00DC2960" w:rsidRPr="00B732D8" w:rsidRDefault="00DC2960">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CELEX: 32011L0092</w:t>
      </w:r>
    </w:p>
    <w:p w14:paraId="11087BEF" w14:textId="77777777" w:rsidR="00DA2655" w:rsidRPr="00B732D8" w:rsidRDefault="00DA2655">
      <w:pPr>
        <w:pStyle w:val="Odstavecseseznamem"/>
        <w:spacing w:line="240" w:lineRule="auto"/>
        <w:contextualSpacing w:val="0"/>
        <w:rPr>
          <w:rFonts w:ascii="Times New Roman" w:hAnsi="Times New Roman"/>
          <w:sz w:val="24"/>
          <w:szCs w:val="24"/>
        </w:rPr>
      </w:pPr>
    </w:p>
    <w:p w14:paraId="0D87376D" w14:textId="77777777" w:rsidR="00DA2655" w:rsidRPr="00B732D8" w:rsidRDefault="00DA265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10 se zrušuje.</w:t>
      </w:r>
    </w:p>
    <w:p w14:paraId="1765FB89" w14:textId="77777777" w:rsidR="00381711" w:rsidRPr="00B732D8" w:rsidRDefault="00381711">
      <w:pPr>
        <w:pStyle w:val="Odstavecseseznamem"/>
        <w:spacing w:line="240" w:lineRule="auto"/>
        <w:contextualSpacing w:val="0"/>
        <w:rPr>
          <w:rFonts w:ascii="Times New Roman" w:hAnsi="Times New Roman"/>
          <w:sz w:val="24"/>
          <w:szCs w:val="24"/>
        </w:rPr>
      </w:pPr>
    </w:p>
    <w:p w14:paraId="3E6F6D51" w14:textId="77777777" w:rsidR="00381711" w:rsidRPr="00B732D8" w:rsidRDefault="0038171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10d odst. 2 se za slovo „zveřejnění“ vkládají slova „informace o“.</w:t>
      </w:r>
    </w:p>
    <w:p w14:paraId="53C19F41" w14:textId="77777777" w:rsidR="00B324E8" w:rsidRPr="00B732D8" w:rsidRDefault="00B324E8">
      <w:pPr>
        <w:pStyle w:val="Odstavecseseznamem"/>
        <w:spacing w:line="240" w:lineRule="auto"/>
        <w:contextualSpacing w:val="0"/>
        <w:rPr>
          <w:rFonts w:ascii="Times New Roman" w:hAnsi="Times New Roman"/>
          <w:sz w:val="24"/>
          <w:szCs w:val="24"/>
        </w:rPr>
      </w:pPr>
    </w:p>
    <w:p w14:paraId="460770DB" w14:textId="77777777" w:rsidR="00B324E8" w:rsidRDefault="00B324E8"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10g odst. 4 větě poslední se slova „</w:t>
      </w:r>
      <w:r w:rsidRPr="00DC2960">
        <w:rPr>
          <w:rFonts w:ascii="Times New Roman" w:hAnsi="Times New Roman"/>
          <w:sz w:val="24"/>
          <w:szCs w:val="24"/>
          <w:u w:val="single"/>
        </w:rPr>
        <w:t>Schvalující orgán</w:t>
      </w:r>
      <w:r w:rsidRPr="00B732D8">
        <w:rPr>
          <w:rFonts w:ascii="Times New Roman" w:hAnsi="Times New Roman"/>
          <w:sz w:val="24"/>
          <w:szCs w:val="24"/>
        </w:rPr>
        <w:t>“ nahrazují slovem „</w:t>
      </w:r>
      <w:r w:rsidRPr="00DC2960">
        <w:rPr>
          <w:rFonts w:ascii="Times New Roman" w:hAnsi="Times New Roman"/>
          <w:sz w:val="24"/>
          <w:szCs w:val="24"/>
          <w:u w:val="single"/>
        </w:rPr>
        <w:t>Předkladatel</w:t>
      </w:r>
      <w:r w:rsidRPr="00B732D8">
        <w:rPr>
          <w:rFonts w:ascii="Times New Roman" w:hAnsi="Times New Roman"/>
          <w:sz w:val="24"/>
          <w:szCs w:val="24"/>
        </w:rPr>
        <w:t>“ a slova „</w:t>
      </w:r>
      <w:r w:rsidRPr="00DC2960">
        <w:rPr>
          <w:rFonts w:ascii="Times New Roman" w:hAnsi="Times New Roman"/>
          <w:sz w:val="24"/>
          <w:szCs w:val="24"/>
          <w:u w:val="single"/>
        </w:rPr>
        <w:t>schvalující orgán</w:t>
      </w:r>
      <w:r w:rsidRPr="00B732D8">
        <w:rPr>
          <w:rFonts w:ascii="Times New Roman" w:hAnsi="Times New Roman"/>
          <w:sz w:val="24"/>
          <w:szCs w:val="24"/>
        </w:rPr>
        <w:t>“ se nahrazují slovem „</w:t>
      </w:r>
      <w:r w:rsidRPr="00DC2960">
        <w:rPr>
          <w:rFonts w:ascii="Times New Roman" w:hAnsi="Times New Roman"/>
          <w:sz w:val="24"/>
          <w:szCs w:val="24"/>
          <w:u w:val="single"/>
        </w:rPr>
        <w:t>předkladatel</w:t>
      </w:r>
      <w:r w:rsidRPr="00B732D8">
        <w:rPr>
          <w:rFonts w:ascii="Times New Roman" w:hAnsi="Times New Roman"/>
          <w:sz w:val="24"/>
          <w:szCs w:val="24"/>
        </w:rPr>
        <w:t>“.</w:t>
      </w:r>
    </w:p>
    <w:p w14:paraId="26815F25" w14:textId="77777777" w:rsidR="00DC2960" w:rsidRDefault="00DC2960">
      <w:pPr>
        <w:pStyle w:val="Odstavecseseznamem"/>
        <w:spacing w:line="240" w:lineRule="auto"/>
        <w:contextualSpacing w:val="0"/>
        <w:rPr>
          <w:rFonts w:ascii="Times New Roman" w:hAnsi="Times New Roman"/>
          <w:sz w:val="24"/>
          <w:szCs w:val="24"/>
        </w:rPr>
      </w:pPr>
    </w:p>
    <w:p w14:paraId="4C2BE343" w14:textId="77777777" w:rsidR="00DC2960" w:rsidRPr="00B732D8" w:rsidRDefault="00DC2960">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 xml:space="preserve">CELEX: </w:t>
      </w:r>
      <w:r w:rsidR="00BB4BAC" w:rsidRPr="00BB4BAC">
        <w:rPr>
          <w:rFonts w:ascii="Times New Roman" w:hAnsi="Times New Roman"/>
          <w:i/>
          <w:sz w:val="24"/>
          <w:szCs w:val="24"/>
        </w:rPr>
        <w:t>32001L0042</w:t>
      </w:r>
    </w:p>
    <w:p w14:paraId="4ABA4C7E" w14:textId="77777777" w:rsidR="00D90CC1" w:rsidRPr="00B732D8" w:rsidRDefault="00D90CC1">
      <w:pPr>
        <w:pStyle w:val="Odstavecseseznamem"/>
        <w:spacing w:line="240" w:lineRule="auto"/>
        <w:contextualSpacing w:val="0"/>
        <w:rPr>
          <w:rFonts w:ascii="Times New Roman" w:hAnsi="Times New Roman"/>
          <w:sz w:val="24"/>
          <w:szCs w:val="24"/>
        </w:rPr>
      </w:pPr>
    </w:p>
    <w:p w14:paraId="68155EBB" w14:textId="77777777" w:rsidR="00D90CC1" w:rsidRDefault="00D90CC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10h odst. 2 se slova „</w:t>
      </w:r>
      <w:r w:rsidRPr="00DC2960">
        <w:rPr>
          <w:rFonts w:ascii="Times New Roman" w:hAnsi="Times New Roman"/>
          <w:sz w:val="24"/>
          <w:szCs w:val="24"/>
          <w:u w:val="single"/>
        </w:rPr>
        <w:t>se schvalují</w:t>
      </w:r>
      <w:r w:rsidR="00635E9B" w:rsidRPr="00DC2960">
        <w:rPr>
          <w:rFonts w:ascii="Times New Roman" w:hAnsi="Times New Roman"/>
          <w:sz w:val="24"/>
          <w:szCs w:val="24"/>
          <w:u w:val="single"/>
        </w:rPr>
        <w:t>cím orgánem</w:t>
      </w:r>
      <w:r w:rsidR="00635E9B" w:rsidRPr="00B732D8">
        <w:rPr>
          <w:rFonts w:ascii="Times New Roman" w:hAnsi="Times New Roman"/>
          <w:sz w:val="24"/>
          <w:szCs w:val="24"/>
        </w:rPr>
        <w:t>“ nahrazují slovy „</w:t>
      </w:r>
      <w:r w:rsidR="00635E9B" w:rsidRPr="00DC2960">
        <w:rPr>
          <w:rFonts w:ascii="Times New Roman" w:hAnsi="Times New Roman"/>
          <w:sz w:val="24"/>
          <w:szCs w:val="24"/>
          <w:u w:val="single"/>
        </w:rPr>
        <w:t>s </w:t>
      </w:r>
      <w:r w:rsidRPr="00DC2960">
        <w:rPr>
          <w:rFonts w:ascii="Times New Roman" w:hAnsi="Times New Roman"/>
          <w:sz w:val="24"/>
          <w:szCs w:val="24"/>
          <w:u w:val="single"/>
        </w:rPr>
        <w:t>předkladatelem</w:t>
      </w:r>
      <w:r w:rsidRPr="00B732D8">
        <w:rPr>
          <w:rFonts w:ascii="Times New Roman" w:hAnsi="Times New Roman"/>
          <w:sz w:val="24"/>
          <w:szCs w:val="24"/>
        </w:rPr>
        <w:t>“.</w:t>
      </w:r>
    </w:p>
    <w:p w14:paraId="16E0076D" w14:textId="77777777" w:rsidR="00DC2960" w:rsidRDefault="00DC2960">
      <w:pPr>
        <w:pStyle w:val="Odstavecseseznamem"/>
        <w:spacing w:line="240" w:lineRule="auto"/>
        <w:contextualSpacing w:val="0"/>
        <w:rPr>
          <w:rFonts w:ascii="Times New Roman" w:hAnsi="Times New Roman"/>
          <w:sz w:val="24"/>
          <w:szCs w:val="24"/>
        </w:rPr>
      </w:pPr>
    </w:p>
    <w:p w14:paraId="2B898BC2" w14:textId="77777777" w:rsidR="00DC2960" w:rsidRPr="00B732D8" w:rsidRDefault="00DC2960">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 xml:space="preserve">CELEX: </w:t>
      </w:r>
      <w:r w:rsidR="00BB4BAC" w:rsidRPr="00BB4BAC">
        <w:rPr>
          <w:rFonts w:ascii="Times New Roman" w:hAnsi="Times New Roman"/>
          <w:i/>
          <w:sz w:val="24"/>
          <w:szCs w:val="24"/>
        </w:rPr>
        <w:t>32001L0042</w:t>
      </w:r>
    </w:p>
    <w:p w14:paraId="56C35CEE" w14:textId="77777777" w:rsidR="00801C6F" w:rsidRPr="00B732D8" w:rsidRDefault="00801C6F">
      <w:pPr>
        <w:pStyle w:val="Odstavecseseznamem"/>
        <w:spacing w:line="240" w:lineRule="auto"/>
        <w:contextualSpacing w:val="0"/>
        <w:rPr>
          <w:rFonts w:ascii="Times New Roman" w:hAnsi="Times New Roman"/>
          <w:sz w:val="24"/>
          <w:szCs w:val="24"/>
        </w:rPr>
      </w:pPr>
    </w:p>
    <w:p w14:paraId="1FD0ECEE" w14:textId="77777777" w:rsidR="00801C6F" w:rsidRPr="00B732D8" w:rsidRDefault="00801C6F"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nadpisu § 10i se slova „</w:t>
      </w:r>
      <w:r w:rsidRPr="00B732D8">
        <w:rPr>
          <w:rFonts w:ascii="Times New Roman" w:hAnsi="Times New Roman"/>
          <w:b/>
          <w:sz w:val="24"/>
          <w:szCs w:val="24"/>
        </w:rPr>
        <w:t>politiky územního rozvoje a</w:t>
      </w:r>
      <w:r w:rsidRPr="00B732D8">
        <w:rPr>
          <w:rFonts w:ascii="Times New Roman" w:hAnsi="Times New Roman"/>
          <w:sz w:val="24"/>
          <w:szCs w:val="24"/>
        </w:rPr>
        <w:t>“ zrušují.</w:t>
      </w:r>
    </w:p>
    <w:p w14:paraId="2D1E3177" w14:textId="77777777" w:rsidR="00DA2655" w:rsidRPr="00B732D8" w:rsidRDefault="00DA2655">
      <w:pPr>
        <w:pStyle w:val="Odstavecseseznamem"/>
        <w:spacing w:line="240" w:lineRule="auto"/>
        <w:contextualSpacing w:val="0"/>
        <w:rPr>
          <w:rFonts w:ascii="Times New Roman" w:hAnsi="Times New Roman"/>
          <w:sz w:val="24"/>
          <w:szCs w:val="24"/>
        </w:rPr>
      </w:pPr>
    </w:p>
    <w:p w14:paraId="7A5C753F" w14:textId="77777777" w:rsidR="00DA2655" w:rsidRPr="00B732D8" w:rsidRDefault="00DA265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10i odst. 1 větě první se slova „</w:t>
      </w:r>
      <w:r w:rsidRPr="00B732D8">
        <w:rPr>
          <w:rFonts w:ascii="Times New Roman" w:hAnsi="Times New Roman"/>
          <w:color w:val="000000" w:themeColor="text1"/>
          <w:sz w:val="24"/>
          <w:szCs w:val="24"/>
        </w:rPr>
        <w:t>politiky územního rozvoje“ nahrazují slovy „</w:t>
      </w:r>
      <w:r w:rsidR="007D5EC6">
        <w:rPr>
          <w:rFonts w:ascii="Times New Roman" w:hAnsi="Times New Roman"/>
          <w:bCs/>
          <w:color w:val="000000" w:themeColor="text1"/>
          <w:sz w:val="24"/>
          <w:szCs w:val="24"/>
        </w:rPr>
        <w:t>územního rozvojového plánu</w:t>
      </w:r>
      <w:r w:rsidRPr="00B732D8">
        <w:rPr>
          <w:rFonts w:ascii="Times New Roman" w:hAnsi="Times New Roman"/>
          <w:bCs/>
          <w:color w:val="000000" w:themeColor="text1"/>
          <w:sz w:val="24"/>
          <w:szCs w:val="24"/>
        </w:rPr>
        <w:t>“</w:t>
      </w:r>
      <w:r w:rsidR="002917F5" w:rsidRPr="00B732D8">
        <w:rPr>
          <w:rFonts w:ascii="Times New Roman" w:hAnsi="Times New Roman"/>
          <w:bCs/>
          <w:color w:val="000000" w:themeColor="text1"/>
          <w:sz w:val="24"/>
          <w:szCs w:val="24"/>
        </w:rPr>
        <w:t xml:space="preserve"> a slova „k) a § 22</w:t>
      </w:r>
      <w:r w:rsidR="007934CD">
        <w:rPr>
          <w:rFonts w:ascii="Times New Roman" w:hAnsi="Times New Roman"/>
          <w:bCs/>
          <w:color w:val="000000" w:themeColor="text1"/>
          <w:sz w:val="24"/>
          <w:szCs w:val="24"/>
        </w:rPr>
        <w:t xml:space="preserve"> písm. d)</w:t>
      </w:r>
      <w:r w:rsidR="008137C5">
        <w:rPr>
          <w:rFonts w:ascii="Times New Roman" w:hAnsi="Times New Roman"/>
          <w:bCs/>
          <w:color w:val="000000" w:themeColor="text1"/>
          <w:sz w:val="24"/>
          <w:szCs w:val="24"/>
        </w:rPr>
        <w:t>“ se nahrazují slovy „j) a § </w:t>
      </w:r>
      <w:r w:rsidR="002917F5" w:rsidRPr="00B732D8">
        <w:rPr>
          <w:rFonts w:ascii="Times New Roman" w:hAnsi="Times New Roman"/>
          <w:bCs/>
          <w:color w:val="000000" w:themeColor="text1"/>
          <w:sz w:val="24"/>
          <w:szCs w:val="24"/>
        </w:rPr>
        <w:t>22a</w:t>
      </w:r>
      <w:r w:rsidR="007934CD">
        <w:rPr>
          <w:rFonts w:ascii="Times New Roman" w:hAnsi="Times New Roman"/>
          <w:bCs/>
          <w:color w:val="000000" w:themeColor="text1"/>
          <w:sz w:val="24"/>
          <w:szCs w:val="24"/>
        </w:rPr>
        <w:t xml:space="preserve"> písm. c)</w:t>
      </w:r>
      <w:r w:rsidR="002917F5" w:rsidRPr="00B732D8">
        <w:rPr>
          <w:rFonts w:ascii="Times New Roman" w:hAnsi="Times New Roman"/>
          <w:bCs/>
          <w:color w:val="000000" w:themeColor="text1"/>
          <w:sz w:val="24"/>
          <w:szCs w:val="24"/>
        </w:rPr>
        <w:t>“</w:t>
      </w:r>
      <w:r w:rsidRPr="00B732D8">
        <w:rPr>
          <w:rFonts w:ascii="Times New Roman" w:hAnsi="Times New Roman"/>
          <w:bCs/>
          <w:color w:val="000000" w:themeColor="text1"/>
          <w:sz w:val="24"/>
          <w:szCs w:val="24"/>
        </w:rPr>
        <w:t>.</w:t>
      </w:r>
    </w:p>
    <w:p w14:paraId="480AFBFB" w14:textId="77777777" w:rsidR="00DA2655" w:rsidRPr="00B732D8" w:rsidRDefault="00DA2655">
      <w:pPr>
        <w:pStyle w:val="Odstavecseseznamem"/>
        <w:spacing w:line="240" w:lineRule="auto"/>
        <w:contextualSpacing w:val="0"/>
        <w:rPr>
          <w:rFonts w:ascii="Times New Roman" w:hAnsi="Times New Roman"/>
          <w:sz w:val="24"/>
          <w:szCs w:val="24"/>
        </w:rPr>
      </w:pPr>
    </w:p>
    <w:p w14:paraId="68719D07" w14:textId="77777777" w:rsidR="00DA2655" w:rsidRPr="00B732D8" w:rsidRDefault="00DA265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10i odst. 2 větě první se slova „</w:t>
      </w:r>
      <w:r w:rsidRPr="00B732D8">
        <w:rPr>
          <w:rFonts w:ascii="Times New Roman" w:hAnsi="Times New Roman"/>
          <w:color w:val="000000" w:themeColor="text1"/>
          <w:sz w:val="24"/>
          <w:szCs w:val="24"/>
        </w:rPr>
        <w:t xml:space="preserve">orgán kraje v </w:t>
      </w:r>
      <w:r w:rsidR="00001BC7" w:rsidRPr="00B732D8">
        <w:rPr>
          <w:rFonts w:ascii="Times New Roman" w:hAnsi="Times New Roman"/>
          <w:color w:val="000000" w:themeColor="text1"/>
          <w:sz w:val="24"/>
          <w:szCs w:val="24"/>
        </w:rPr>
        <w:t>přenesené působnosti (dále jen „orgán kraje“</w:t>
      </w:r>
      <w:r w:rsidRPr="00B732D8">
        <w:rPr>
          <w:rFonts w:ascii="Times New Roman" w:hAnsi="Times New Roman"/>
          <w:color w:val="000000" w:themeColor="text1"/>
          <w:sz w:val="24"/>
          <w:szCs w:val="24"/>
        </w:rPr>
        <w:t xml:space="preserve">) při pořizování politiky územního rozvoje, zásad územního rozvoje a územního plánu“ nahrazují slovy „krajský stavební úřad při pořizování </w:t>
      </w:r>
      <w:r w:rsidR="007D5EC6" w:rsidRPr="00CB642C">
        <w:rPr>
          <w:rFonts w:ascii="Times New Roman" w:hAnsi="Times New Roman"/>
          <w:color w:val="000000" w:themeColor="text1"/>
          <w:sz w:val="24"/>
          <w:szCs w:val="24"/>
        </w:rPr>
        <w:t>územního rozvojového plánu, zásad územního rozvoje a územního plánu</w:t>
      </w:r>
      <w:r w:rsidRPr="00B732D8">
        <w:rPr>
          <w:rFonts w:ascii="Times New Roman" w:hAnsi="Times New Roman"/>
          <w:color w:val="000000" w:themeColor="text1"/>
          <w:sz w:val="24"/>
          <w:szCs w:val="24"/>
        </w:rPr>
        <w:t>“, ve větě třetí se slova „orgán kraje“ nahrazují slovy „</w:t>
      </w:r>
      <w:r w:rsidRPr="00B732D8">
        <w:rPr>
          <w:rFonts w:ascii="Times New Roman" w:hAnsi="Times New Roman"/>
          <w:bCs/>
          <w:color w:val="000000" w:themeColor="text1"/>
          <w:sz w:val="24"/>
          <w:szCs w:val="24"/>
        </w:rPr>
        <w:t xml:space="preserve">krajský stavební úřad“ a ve větě </w:t>
      </w:r>
      <w:r w:rsidR="00946848" w:rsidRPr="00B732D8">
        <w:rPr>
          <w:rFonts w:ascii="Times New Roman" w:hAnsi="Times New Roman"/>
          <w:bCs/>
          <w:color w:val="000000" w:themeColor="text1"/>
          <w:sz w:val="24"/>
          <w:szCs w:val="24"/>
        </w:rPr>
        <w:t xml:space="preserve">poslední </w:t>
      </w:r>
      <w:r w:rsidRPr="00B732D8">
        <w:rPr>
          <w:rFonts w:ascii="Times New Roman" w:hAnsi="Times New Roman"/>
          <w:bCs/>
          <w:color w:val="000000" w:themeColor="text1"/>
          <w:sz w:val="24"/>
          <w:szCs w:val="24"/>
        </w:rPr>
        <w:t>se slova „orgán kraje“ nahrazují slovy „krajský stavební úřad“.</w:t>
      </w:r>
    </w:p>
    <w:p w14:paraId="69A2155E" w14:textId="77777777" w:rsidR="00DA2655" w:rsidRPr="00B732D8" w:rsidRDefault="00DA2655">
      <w:pPr>
        <w:pStyle w:val="Odstavecseseznamem"/>
        <w:spacing w:line="240" w:lineRule="auto"/>
        <w:contextualSpacing w:val="0"/>
        <w:rPr>
          <w:rFonts w:ascii="Times New Roman" w:hAnsi="Times New Roman"/>
          <w:sz w:val="24"/>
          <w:szCs w:val="24"/>
        </w:rPr>
      </w:pPr>
    </w:p>
    <w:p w14:paraId="0A1AB2B5" w14:textId="77777777" w:rsidR="00DA2655" w:rsidRPr="00B732D8" w:rsidRDefault="00DA265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11 se odstavec 3 zrušuje.</w:t>
      </w:r>
    </w:p>
    <w:p w14:paraId="3D469163" w14:textId="77777777" w:rsidR="00DA2655" w:rsidRPr="00B732D8" w:rsidRDefault="00DA2655">
      <w:pPr>
        <w:pStyle w:val="Odstavecseseznamem"/>
        <w:spacing w:line="240" w:lineRule="auto"/>
        <w:contextualSpacing w:val="0"/>
        <w:rPr>
          <w:rFonts w:ascii="Times New Roman" w:hAnsi="Times New Roman"/>
          <w:sz w:val="24"/>
          <w:szCs w:val="24"/>
        </w:rPr>
      </w:pPr>
    </w:p>
    <w:p w14:paraId="57444F51" w14:textId="77777777" w:rsidR="00DA2655" w:rsidRPr="00B732D8" w:rsidRDefault="00DA265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12 odst. 1 větě druhé se slovo „ministerstvo“ </w:t>
      </w:r>
      <w:r w:rsidR="009A61E1">
        <w:rPr>
          <w:rFonts w:ascii="Times New Roman" w:hAnsi="Times New Roman"/>
          <w:sz w:val="24"/>
          <w:szCs w:val="24"/>
        </w:rPr>
        <w:t>nahrazuje slovy „příslušný úřad</w:t>
      </w:r>
      <w:r w:rsidRPr="00B732D8">
        <w:rPr>
          <w:rFonts w:ascii="Times New Roman" w:hAnsi="Times New Roman"/>
          <w:sz w:val="24"/>
          <w:szCs w:val="24"/>
        </w:rPr>
        <w:t>“ a věta poslední se zrušuje.</w:t>
      </w:r>
    </w:p>
    <w:p w14:paraId="72A3B3C9" w14:textId="77777777" w:rsidR="00DA2655" w:rsidRPr="00B732D8" w:rsidRDefault="00DA2655">
      <w:pPr>
        <w:pStyle w:val="Odstavecseseznamem"/>
        <w:spacing w:line="240" w:lineRule="auto"/>
        <w:contextualSpacing w:val="0"/>
        <w:rPr>
          <w:rFonts w:ascii="Times New Roman" w:hAnsi="Times New Roman"/>
          <w:sz w:val="24"/>
          <w:szCs w:val="24"/>
        </w:rPr>
      </w:pPr>
    </w:p>
    <w:p w14:paraId="0D350C4D" w14:textId="77777777" w:rsidR="00DA2655" w:rsidRPr="00B732D8" w:rsidRDefault="00187F98"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13 odst. 1 větě první a </w:t>
      </w:r>
      <w:r w:rsidR="004802C9" w:rsidRPr="00B732D8">
        <w:rPr>
          <w:rFonts w:ascii="Times New Roman" w:hAnsi="Times New Roman"/>
          <w:sz w:val="24"/>
          <w:szCs w:val="24"/>
        </w:rPr>
        <w:t>poslední</w:t>
      </w:r>
      <w:r w:rsidRPr="00B732D8">
        <w:rPr>
          <w:rFonts w:ascii="Times New Roman" w:hAnsi="Times New Roman"/>
          <w:sz w:val="24"/>
          <w:szCs w:val="24"/>
        </w:rPr>
        <w:t>, v § 13 odst. 2 větě první a v § 13 odst. 3 větě první, druhé a třetí se slovo „ministerstvo“ nahrazuje slovy „</w:t>
      </w:r>
      <w:r w:rsidR="008B787C">
        <w:rPr>
          <w:rFonts w:ascii="Times New Roman" w:hAnsi="Times New Roman"/>
          <w:sz w:val="24"/>
          <w:szCs w:val="24"/>
        </w:rPr>
        <w:t>příslušný úřad</w:t>
      </w:r>
      <w:r w:rsidRPr="00B732D8">
        <w:rPr>
          <w:rFonts w:ascii="Times New Roman" w:hAnsi="Times New Roman"/>
          <w:sz w:val="24"/>
          <w:szCs w:val="24"/>
        </w:rPr>
        <w:t>“.</w:t>
      </w:r>
    </w:p>
    <w:p w14:paraId="47259733" w14:textId="77777777" w:rsidR="00187F98" w:rsidRPr="00B732D8" w:rsidRDefault="00187F98">
      <w:pPr>
        <w:pStyle w:val="Odstavecseseznamem"/>
        <w:spacing w:line="240" w:lineRule="auto"/>
        <w:contextualSpacing w:val="0"/>
        <w:rPr>
          <w:rFonts w:ascii="Times New Roman" w:hAnsi="Times New Roman"/>
          <w:sz w:val="24"/>
          <w:szCs w:val="24"/>
        </w:rPr>
      </w:pPr>
    </w:p>
    <w:p w14:paraId="08266655" w14:textId="77777777" w:rsidR="00187F98" w:rsidRPr="00B732D8" w:rsidRDefault="00187F98"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13 odst. </w:t>
      </w:r>
      <w:r w:rsidR="00700AF5" w:rsidRPr="00B732D8">
        <w:rPr>
          <w:rFonts w:ascii="Times New Roman" w:hAnsi="Times New Roman"/>
          <w:sz w:val="24"/>
          <w:szCs w:val="24"/>
        </w:rPr>
        <w:t xml:space="preserve">2 větě </w:t>
      </w:r>
      <w:r w:rsidR="004802C9" w:rsidRPr="00B732D8">
        <w:rPr>
          <w:rFonts w:ascii="Times New Roman" w:hAnsi="Times New Roman"/>
          <w:sz w:val="24"/>
          <w:szCs w:val="24"/>
        </w:rPr>
        <w:t>poslední</w:t>
      </w:r>
      <w:r w:rsidR="00700AF5" w:rsidRPr="00B732D8">
        <w:rPr>
          <w:rFonts w:ascii="Times New Roman" w:hAnsi="Times New Roman"/>
          <w:sz w:val="24"/>
          <w:szCs w:val="24"/>
        </w:rPr>
        <w:t>, v § 13 odst. 3 větě čtvrté</w:t>
      </w:r>
      <w:r w:rsidR="004802C9" w:rsidRPr="00B732D8">
        <w:rPr>
          <w:rFonts w:ascii="Times New Roman" w:hAnsi="Times New Roman"/>
          <w:sz w:val="24"/>
          <w:szCs w:val="24"/>
        </w:rPr>
        <w:t xml:space="preserve"> a</w:t>
      </w:r>
      <w:r w:rsidR="00700AF5" w:rsidRPr="00B732D8">
        <w:rPr>
          <w:rFonts w:ascii="Times New Roman" w:hAnsi="Times New Roman"/>
          <w:sz w:val="24"/>
          <w:szCs w:val="24"/>
        </w:rPr>
        <w:t xml:space="preserve"> v § 13 odst. 4 a 5 se slovo „Ministerstvo“ nahrazuje slovy „</w:t>
      </w:r>
      <w:r w:rsidR="008B787C">
        <w:rPr>
          <w:rFonts w:ascii="Times New Roman" w:hAnsi="Times New Roman"/>
          <w:sz w:val="24"/>
          <w:szCs w:val="24"/>
        </w:rPr>
        <w:t>Příslušný úřad</w:t>
      </w:r>
      <w:r w:rsidR="00700AF5" w:rsidRPr="00B732D8">
        <w:rPr>
          <w:rFonts w:ascii="Times New Roman" w:hAnsi="Times New Roman"/>
          <w:sz w:val="24"/>
          <w:szCs w:val="24"/>
        </w:rPr>
        <w:t>“.</w:t>
      </w:r>
    </w:p>
    <w:p w14:paraId="44308672" w14:textId="77777777" w:rsidR="00700AF5" w:rsidRPr="00B732D8" w:rsidRDefault="00700AF5">
      <w:pPr>
        <w:pStyle w:val="Odstavecseseznamem"/>
        <w:spacing w:line="240" w:lineRule="auto"/>
        <w:contextualSpacing w:val="0"/>
        <w:rPr>
          <w:rFonts w:ascii="Times New Roman" w:hAnsi="Times New Roman"/>
          <w:sz w:val="24"/>
          <w:szCs w:val="24"/>
        </w:rPr>
      </w:pPr>
    </w:p>
    <w:p w14:paraId="14A2ACC4" w14:textId="77777777" w:rsidR="00700AF5" w:rsidRPr="00B732D8" w:rsidRDefault="00700AF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13 odst. 3 větě poslední se slova „ministerstvo povinno“ nahrazují slovy „</w:t>
      </w:r>
      <w:r w:rsidR="008B787C">
        <w:rPr>
          <w:rFonts w:ascii="Times New Roman" w:hAnsi="Times New Roman"/>
          <w:sz w:val="24"/>
          <w:szCs w:val="24"/>
        </w:rPr>
        <w:t>příslušný</w:t>
      </w:r>
      <w:r w:rsidRPr="00B732D8">
        <w:rPr>
          <w:rFonts w:ascii="Times New Roman" w:hAnsi="Times New Roman"/>
          <w:sz w:val="24"/>
          <w:szCs w:val="24"/>
        </w:rPr>
        <w:t xml:space="preserve"> úřad povinen“.</w:t>
      </w:r>
    </w:p>
    <w:p w14:paraId="3FCA9D84" w14:textId="77777777" w:rsidR="00700AF5" w:rsidRPr="00B732D8" w:rsidRDefault="00700AF5">
      <w:pPr>
        <w:pStyle w:val="Odstavecseseznamem"/>
        <w:spacing w:line="240" w:lineRule="auto"/>
        <w:contextualSpacing w:val="0"/>
        <w:rPr>
          <w:rFonts w:ascii="Times New Roman" w:hAnsi="Times New Roman"/>
          <w:sz w:val="24"/>
          <w:szCs w:val="24"/>
        </w:rPr>
      </w:pPr>
    </w:p>
    <w:p w14:paraId="5B09A146" w14:textId="77777777" w:rsidR="00700AF5" w:rsidRPr="00B732D8" w:rsidRDefault="00700AF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13 odst. 6 větě první se slova „Ministerstvo je povinno“ nahrazují slovy „</w:t>
      </w:r>
      <w:r w:rsidR="008B787C">
        <w:rPr>
          <w:rFonts w:ascii="Times New Roman" w:hAnsi="Times New Roman"/>
          <w:sz w:val="24"/>
          <w:szCs w:val="24"/>
        </w:rPr>
        <w:t>Příslušný</w:t>
      </w:r>
      <w:r w:rsidRPr="00B732D8">
        <w:rPr>
          <w:rFonts w:ascii="Times New Roman" w:hAnsi="Times New Roman"/>
          <w:sz w:val="24"/>
          <w:szCs w:val="24"/>
        </w:rPr>
        <w:t xml:space="preserve"> úřad je povinen“, ve větě druhé se slovo „povinno“ nahrazuje slovem „povinen“ a ve větě poslední se slovo „ministerstvu“ nahrazuje slovy „</w:t>
      </w:r>
      <w:r w:rsidR="008B787C">
        <w:rPr>
          <w:rFonts w:ascii="Times New Roman" w:hAnsi="Times New Roman"/>
          <w:sz w:val="24"/>
          <w:szCs w:val="24"/>
        </w:rPr>
        <w:t xml:space="preserve">příslušnému </w:t>
      </w:r>
      <w:r w:rsidRPr="00B732D8">
        <w:rPr>
          <w:rFonts w:ascii="Times New Roman" w:hAnsi="Times New Roman"/>
          <w:sz w:val="24"/>
          <w:szCs w:val="24"/>
        </w:rPr>
        <w:t>úřadu“.</w:t>
      </w:r>
    </w:p>
    <w:p w14:paraId="1B7CEFD8" w14:textId="77777777" w:rsidR="002D39A6" w:rsidRPr="00B732D8" w:rsidRDefault="002D39A6">
      <w:pPr>
        <w:pStyle w:val="Odstavecseseznamem"/>
        <w:spacing w:line="240" w:lineRule="auto"/>
        <w:contextualSpacing w:val="0"/>
        <w:rPr>
          <w:rFonts w:ascii="Times New Roman" w:hAnsi="Times New Roman"/>
          <w:sz w:val="24"/>
          <w:szCs w:val="24"/>
        </w:rPr>
      </w:pPr>
    </w:p>
    <w:p w14:paraId="2309FD26" w14:textId="77777777" w:rsidR="00F37935" w:rsidRDefault="002D39A6"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16 odst. 1 úvodní části ustanovení se za slovo „</w:t>
      </w:r>
      <w:r w:rsidRPr="00DC2960">
        <w:rPr>
          <w:rFonts w:ascii="Times New Roman" w:hAnsi="Times New Roman"/>
          <w:sz w:val="24"/>
          <w:szCs w:val="24"/>
          <w:u w:val="single"/>
        </w:rPr>
        <w:t>internetu</w:t>
      </w:r>
      <w:r w:rsidRPr="00B732D8">
        <w:rPr>
          <w:rFonts w:ascii="Times New Roman" w:hAnsi="Times New Roman"/>
          <w:sz w:val="24"/>
          <w:szCs w:val="24"/>
        </w:rPr>
        <w:t>“ vkládá slovo „</w:t>
      </w:r>
      <w:r w:rsidRPr="00DC2960">
        <w:rPr>
          <w:rFonts w:ascii="Times New Roman" w:hAnsi="Times New Roman"/>
          <w:sz w:val="24"/>
          <w:szCs w:val="24"/>
          <w:u w:val="single"/>
        </w:rPr>
        <w:t>trvale</w:t>
      </w:r>
      <w:r w:rsidRPr="00B732D8">
        <w:rPr>
          <w:rFonts w:ascii="Times New Roman" w:hAnsi="Times New Roman"/>
          <w:sz w:val="24"/>
          <w:szCs w:val="24"/>
        </w:rPr>
        <w:t>“.</w:t>
      </w:r>
    </w:p>
    <w:p w14:paraId="51415FD0" w14:textId="77777777" w:rsidR="00DC2960" w:rsidRDefault="00DC2960">
      <w:pPr>
        <w:pStyle w:val="Odstavecseseznamem"/>
        <w:spacing w:line="240" w:lineRule="auto"/>
        <w:contextualSpacing w:val="0"/>
        <w:rPr>
          <w:rFonts w:ascii="Times New Roman" w:hAnsi="Times New Roman"/>
          <w:sz w:val="24"/>
          <w:szCs w:val="24"/>
        </w:rPr>
      </w:pPr>
    </w:p>
    <w:p w14:paraId="54059391" w14:textId="77777777" w:rsidR="00DC2960" w:rsidRPr="00B732D8" w:rsidRDefault="00DC2960">
      <w:pPr>
        <w:pStyle w:val="Odstavecseseznamem"/>
        <w:spacing w:line="240" w:lineRule="auto"/>
        <w:contextualSpacing w:val="0"/>
        <w:rPr>
          <w:rFonts w:ascii="Times New Roman" w:hAnsi="Times New Roman"/>
          <w:sz w:val="24"/>
          <w:szCs w:val="24"/>
        </w:rPr>
      </w:pPr>
      <w:r w:rsidRPr="00DC2960">
        <w:rPr>
          <w:rFonts w:ascii="Times New Roman" w:hAnsi="Times New Roman"/>
          <w:i/>
          <w:sz w:val="24"/>
          <w:szCs w:val="24"/>
        </w:rPr>
        <w:t xml:space="preserve">CELEX: </w:t>
      </w:r>
      <w:r w:rsidR="00BB4BAC">
        <w:rPr>
          <w:rFonts w:ascii="Times New Roman" w:hAnsi="Times New Roman"/>
          <w:i/>
          <w:sz w:val="24"/>
          <w:szCs w:val="24"/>
        </w:rPr>
        <w:t xml:space="preserve">32011L0092, </w:t>
      </w:r>
      <w:r w:rsidR="00BB4BAC" w:rsidRPr="00BB4BAC">
        <w:rPr>
          <w:rFonts w:ascii="Times New Roman" w:hAnsi="Times New Roman"/>
          <w:i/>
          <w:sz w:val="24"/>
          <w:szCs w:val="24"/>
        </w:rPr>
        <w:t>32014L0052</w:t>
      </w:r>
    </w:p>
    <w:p w14:paraId="74FAF5D1" w14:textId="77777777" w:rsidR="0077330B" w:rsidRPr="00B732D8" w:rsidRDefault="0077330B">
      <w:pPr>
        <w:pStyle w:val="Odstavecseseznamem"/>
        <w:spacing w:line="240" w:lineRule="auto"/>
        <w:contextualSpacing w:val="0"/>
        <w:rPr>
          <w:rFonts w:ascii="Times New Roman" w:hAnsi="Times New Roman"/>
          <w:sz w:val="24"/>
          <w:szCs w:val="24"/>
        </w:rPr>
      </w:pPr>
    </w:p>
    <w:p w14:paraId="5AB55274" w14:textId="77777777" w:rsidR="0077330B" w:rsidRPr="00B732D8" w:rsidRDefault="0077330B"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16 se odstavec 3 zrušuje.</w:t>
      </w:r>
    </w:p>
    <w:p w14:paraId="79290BF9" w14:textId="77777777" w:rsidR="00F52932" w:rsidRPr="00B732D8" w:rsidRDefault="00F52932">
      <w:pPr>
        <w:pStyle w:val="Odstavecseseznamem"/>
        <w:spacing w:line="240" w:lineRule="auto"/>
        <w:contextualSpacing w:val="0"/>
        <w:rPr>
          <w:rFonts w:ascii="Times New Roman" w:hAnsi="Times New Roman"/>
          <w:sz w:val="24"/>
          <w:szCs w:val="24"/>
        </w:rPr>
      </w:pPr>
    </w:p>
    <w:p w14:paraId="36BD3583" w14:textId="77777777" w:rsidR="00F52932" w:rsidRPr="00B732D8" w:rsidRDefault="00F52932"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17 odst. 6 se slovo „správním“ zrušuje.</w:t>
      </w:r>
    </w:p>
    <w:p w14:paraId="13BAA55B" w14:textId="77777777" w:rsidR="0077330B" w:rsidRPr="00B732D8" w:rsidRDefault="0077330B">
      <w:pPr>
        <w:pStyle w:val="Odstavecseseznamem"/>
        <w:spacing w:line="240" w:lineRule="auto"/>
        <w:contextualSpacing w:val="0"/>
        <w:rPr>
          <w:rFonts w:ascii="Times New Roman" w:hAnsi="Times New Roman"/>
          <w:sz w:val="24"/>
          <w:szCs w:val="24"/>
        </w:rPr>
      </w:pPr>
    </w:p>
    <w:p w14:paraId="7A664176" w14:textId="77777777" w:rsidR="0077330B" w:rsidRDefault="00EA381A"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w:t>
      </w:r>
      <w:r w:rsidR="00F304F4" w:rsidRPr="00B732D8">
        <w:rPr>
          <w:rFonts w:ascii="Times New Roman" w:hAnsi="Times New Roman"/>
          <w:sz w:val="24"/>
          <w:szCs w:val="24"/>
        </w:rPr>
        <w:t>19 odst. 1 větě první se slova „, oznámení předkládané podle § 6 odst. 5 věty první“ zrušují</w:t>
      </w:r>
      <w:r w:rsidR="00D43532">
        <w:rPr>
          <w:rFonts w:ascii="Times New Roman" w:hAnsi="Times New Roman"/>
          <w:sz w:val="24"/>
          <w:szCs w:val="24"/>
        </w:rPr>
        <w:t xml:space="preserve"> a ve větě třetí se číslo „5“ nahrazuje číslem „3“</w:t>
      </w:r>
      <w:r w:rsidR="00F304F4" w:rsidRPr="00B732D8">
        <w:rPr>
          <w:rFonts w:ascii="Times New Roman" w:hAnsi="Times New Roman"/>
          <w:sz w:val="24"/>
          <w:szCs w:val="24"/>
        </w:rPr>
        <w:t>.</w:t>
      </w:r>
    </w:p>
    <w:p w14:paraId="3FEA4EEB" w14:textId="77777777" w:rsidR="00D43532" w:rsidRDefault="00D43532" w:rsidP="00CB642C">
      <w:pPr>
        <w:pStyle w:val="Odstavecseseznamem"/>
        <w:spacing w:line="240" w:lineRule="auto"/>
        <w:contextualSpacing w:val="0"/>
        <w:rPr>
          <w:rFonts w:ascii="Times New Roman" w:hAnsi="Times New Roman"/>
          <w:sz w:val="24"/>
          <w:szCs w:val="24"/>
        </w:rPr>
      </w:pPr>
    </w:p>
    <w:p w14:paraId="1AE25B60" w14:textId="77777777" w:rsidR="00D43532" w:rsidRPr="00B732D8" w:rsidRDefault="00D43532" w:rsidP="001F41D5">
      <w:pPr>
        <w:pStyle w:val="Odstavecseseznamem"/>
        <w:numPr>
          <w:ilvl w:val="0"/>
          <w:numId w:val="10"/>
        </w:numPr>
        <w:spacing w:line="240" w:lineRule="auto"/>
        <w:contextualSpacing w:val="0"/>
        <w:rPr>
          <w:rFonts w:ascii="Times New Roman" w:hAnsi="Times New Roman"/>
          <w:sz w:val="24"/>
          <w:szCs w:val="24"/>
        </w:rPr>
      </w:pPr>
      <w:r>
        <w:rPr>
          <w:rFonts w:ascii="Times New Roman" w:hAnsi="Times New Roman"/>
          <w:sz w:val="24"/>
          <w:szCs w:val="24"/>
        </w:rPr>
        <w:t>V § 19 odst. 2 se text „3a,“ zrušuje.</w:t>
      </w:r>
    </w:p>
    <w:p w14:paraId="78D828B8" w14:textId="77777777" w:rsidR="00EA381A" w:rsidRPr="00B732D8" w:rsidRDefault="00EA381A">
      <w:pPr>
        <w:pStyle w:val="Odstavecseseznamem"/>
        <w:spacing w:line="240" w:lineRule="auto"/>
        <w:contextualSpacing w:val="0"/>
        <w:rPr>
          <w:rFonts w:ascii="Times New Roman" w:hAnsi="Times New Roman"/>
          <w:sz w:val="24"/>
          <w:szCs w:val="24"/>
        </w:rPr>
      </w:pPr>
    </w:p>
    <w:p w14:paraId="179F198D" w14:textId="77777777" w:rsidR="00EA381A" w:rsidRPr="00B732D8" w:rsidRDefault="00EA381A"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20 se za písmeno a) vkládá nové písmeno b), které zní:</w:t>
      </w:r>
    </w:p>
    <w:p w14:paraId="4DA3EFB1" w14:textId="77777777" w:rsidR="00EA381A" w:rsidRPr="00B732D8" w:rsidRDefault="00EA381A">
      <w:pPr>
        <w:pStyle w:val="Odstavecseseznamem"/>
        <w:spacing w:line="240" w:lineRule="auto"/>
        <w:contextualSpacing w:val="0"/>
        <w:rPr>
          <w:rFonts w:ascii="Times New Roman" w:hAnsi="Times New Roman"/>
          <w:sz w:val="24"/>
          <w:szCs w:val="24"/>
        </w:rPr>
      </w:pPr>
    </w:p>
    <w:p w14:paraId="252F3F5B" w14:textId="77777777" w:rsidR="00EA381A" w:rsidRPr="00B732D8" w:rsidRDefault="00EA381A">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b</w:t>
      </w:r>
      <w:r w:rsidRPr="00DC2960">
        <w:rPr>
          <w:rFonts w:ascii="Times New Roman" w:hAnsi="Times New Roman"/>
          <w:color w:val="000000" w:themeColor="text1"/>
          <w:sz w:val="24"/>
          <w:szCs w:val="24"/>
          <w:u w:val="single"/>
        </w:rPr>
        <w:t>)</w:t>
      </w:r>
      <w:r w:rsidRPr="00DC2960">
        <w:rPr>
          <w:rFonts w:ascii="Times New Roman" w:hAnsi="Times New Roman"/>
          <w:bCs/>
          <w:color w:val="000000" w:themeColor="text1"/>
          <w:sz w:val="24"/>
          <w:szCs w:val="24"/>
          <w:u w:val="single"/>
        </w:rPr>
        <w:t xml:space="preserve"> Nejvyšší stavební úřad</w:t>
      </w:r>
      <w:r w:rsidRPr="00DC2960">
        <w:rPr>
          <w:rFonts w:ascii="Times New Roman" w:hAnsi="Times New Roman"/>
          <w:color w:val="000000" w:themeColor="text1"/>
          <w:sz w:val="24"/>
          <w:szCs w:val="24"/>
          <w:u w:val="single"/>
        </w:rPr>
        <w:t>,</w:t>
      </w:r>
      <w:r w:rsidRPr="00B732D8">
        <w:rPr>
          <w:rFonts w:ascii="Times New Roman" w:hAnsi="Times New Roman"/>
          <w:color w:val="000000" w:themeColor="text1"/>
          <w:sz w:val="24"/>
          <w:szCs w:val="24"/>
        </w:rPr>
        <w:t>“.</w:t>
      </w:r>
    </w:p>
    <w:p w14:paraId="209E48AC" w14:textId="77777777" w:rsidR="00EA381A" w:rsidRPr="00B732D8" w:rsidRDefault="00EA381A">
      <w:pPr>
        <w:autoSpaceDE w:val="0"/>
        <w:autoSpaceDN w:val="0"/>
        <w:spacing w:line="240" w:lineRule="auto"/>
        <w:ind w:firstLine="851"/>
        <w:rPr>
          <w:rFonts w:ascii="Times New Roman" w:hAnsi="Times New Roman"/>
          <w:color w:val="000000" w:themeColor="text1"/>
          <w:sz w:val="24"/>
          <w:szCs w:val="24"/>
        </w:rPr>
      </w:pPr>
    </w:p>
    <w:p w14:paraId="7356B451" w14:textId="77777777" w:rsidR="00EA381A" w:rsidRDefault="00EA381A">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color w:val="000000" w:themeColor="text1"/>
          <w:sz w:val="24"/>
          <w:szCs w:val="24"/>
        </w:rPr>
        <w:t>Dosavadní písmeno b) se označuje jako písmeno c).</w:t>
      </w:r>
    </w:p>
    <w:p w14:paraId="60506C5A" w14:textId="77777777" w:rsidR="00DC2960" w:rsidRDefault="00DC2960">
      <w:pPr>
        <w:autoSpaceDE w:val="0"/>
        <w:autoSpaceDN w:val="0"/>
        <w:spacing w:line="240" w:lineRule="auto"/>
        <w:ind w:firstLine="851"/>
        <w:rPr>
          <w:rFonts w:ascii="Times New Roman" w:hAnsi="Times New Roman"/>
          <w:color w:val="000000" w:themeColor="text1"/>
          <w:sz w:val="24"/>
          <w:szCs w:val="24"/>
        </w:rPr>
      </w:pPr>
    </w:p>
    <w:p w14:paraId="0859AC50" w14:textId="77777777" w:rsidR="00DC2960" w:rsidRPr="00B732D8" w:rsidRDefault="00DC2960">
      <w:pPr>
        <w:autoSpaceDE w:val="0"/>
        <w:autoSpaceDN w:val="0"/>
        <w:spacing w:line="240" w:lineRule="auto"/>
        <w:ind w:firstLine="851"/>
        <w:rPr>
          <w:rFonts w:ascii="Times New Roman" w:hAnsi="Times New Roman"/>
          <w:color w:val="000000" w:themeColor="text1"/>
          <w:sz w:val="24"/>
          <w:szCs w:val="24"/>
        </w:rPr>
      </w:pPr>
      <w:r w:rsidRPr="00DC2960">
        <w:rPr>
          <w:rFonts w:ascii="Times New Roman" w:hAnsi="Times New Roman"/>
          <w:i/>
          <w:sz w:val="24"/>
          <w:szCs w:val="24"/>
        </w:rPr>
        <w:t>CELEX: 32011L0092</w:t>
      </w:r>
    </w:p>
    <w:p w14:paraId="733436F3" w14:textId="77777777" w:rsidR="00EA381A" w:rsidRPr="00B732D8" w:rsidRDefault="00EA381A">
      <w:pPr>
        <w:pStyle w:val="Odstavecseseznamem"/>
        <w:spacing w:line="240" w:lineRule="auto"/>
        <w:contextualSpacing w:val="0"/>
        <w:rPr>
          <w:rFonts w:ascii="Times New Roman" w:hAnsi="Times New Roman"/>
          <w:sz w:val="24"/>
          <w:szCs w:val="24"/>
        </w:rPr>
      </w:pPr>
    </w:p>
    <w:p w14:paraId="352D09D4" w14:textId="77777777" w:rsidR="00EA381A" w:rsidRPr="00B732D8" w:rsidRDefault="00EA381A"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20 </w:t>
      </w:r>
      <w:r w:rsidR="00A45E5B" w:rsidRPr="00B732D8">
        <w:rPr>
          <w:rFonts w:ascii="Times New Roman" w:hAnsi="Times New Roman"/>
          <w:sz w:val="24"/>
          <w:szCs w:val="24"/>
        </w:rPr>
        <w:t>se na konci písmene c) tečka nahrazuje čárkou a doplňuje se písmeno d</w:t>
      </w:r>
      <w:r w:rsidRPr="00B732D8">
        <w:rPr>
          <w:rFonts w:ascii="Times New Roman" w:hAnsi="Times New Roman"/>
          <w:sz w:val="24"/>
          <w:szCs w:val="24"/>
        </w:rPr>
        <w:t>)</w:t>
      </w:r>
      <w:r w:rsidR="00A45E5B" w:rsidRPr="00B732D8">
        <w:rPr>
          <w:rFonts w:ascii="Times New Roman" w:hAnsi="Times New Roman"/>
          <w:sz w:val="24"/>
          <w:szCs w:val="24"/>
        </w:rPr>
        <w:t>, které</w:t>
      </w:r>
      <w:r w:rsidRPr="00B732D8">
        <w:rPr>
          <w:rFonts w:ascii="Times New Roman" w:hAnsi="Times New Roman"/>
          <w:sz w:val="24"/>
          <w:szCs w:val="24"/>
        </w:rPr>
        <w:t xml:space="preserve"> zní:</w:t>
      </w:r>
    </w:p>
    <w:p w14:paraId="1BDEE61B" w14:textId="77777777" w:rsidR="00EA381A" w:rsidRPr="00B732D8" w:rsidRDefault="00EA381A">
      <w:pPr>
        <w:pStyle w:val="Odstavecseseznamem"/>
        <w:spacing w:line="240" w:lineRule="auto"/>
        <w:contextualSpacing w:val="0"/>
        <w:rPr>
          <w:rFonts w:ascii="Times New Roman" w:hAnsi="Times New Roman"/>
          <w:sz w:val="24"/>
          <w:szCs w:val="24"/>
        </w:rPr>
      </w:pPr>
    </w:p>
    <w:p w14:paraId="512E565A" w14:textId="77777777" w:rsidR="00EA381A" w:rsidRDefault="00EA381A">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sz w:val="24"/>
          <w:szCs w:val="24"/>
        </w:rPr>
        <w:t>„</w:t>
      </w:r>
      <w:r w:rsidR="00A45E5B" w:rsidRPr="00DC2960">
        <w:rPr>
          <w:rFonts w:ascii="Times New Roman" w:hAnsi="Times New Roman"/>
          <w:color w:val="000000" w:themeColor="text1"/>
          <w:sz w:val="24"/>
          <w:szCs w:val="24"/>
          <w:u w:val="single"/>
        </w:rPr>
        <w:t>d</w:t>
      </w:r>
      <w:r w:rsidRPr="00DC2960">
        <w:rPr>
          <w:rFonts w:ascii="Times New Roman" w:hAnsi="Times New Roman"/>
          <w:color w:val="000000" w:themeColor="text1"/>
          <w:sz w:val="24"/>
          <w:szCs w:val="24"/>
          <w:u w:val="single"/>
        </w:rPr>
        <w:t xml:space="preserve">) </w:t>
      </w:r>
      <w:r w:rsidRPr="00DC2960">
        <w:rPr>
          <w:rFonts w:ascii="Times New Roman" w:hAnsi="Times New Roman"/>
          <w:bCs/>
          <w:color w:val="000000" w:themeColor="text1"/>
          <w:sz w:val="24"/>
          <w:szCs w:val="24"/>
          <w:u w:val="single"/>
        </w:rPr>
        <w:t>krajské stavební úřady</w:t>
      </w:r>
      <w:r w:rsidRPr="00B732D8">
        <w:rPr>
          <w:rFonts w:ascii="Times New Roman" w:hAnsi="Times New Roman"/>
          <w:color w:val="000000" w:themeColor="text1"/>
          <w:sz w:val="24"/>
          <w:szCs w:val="24"/>
        </w:rPr>
        <w:t>.“.</w:t>
      </w:r>
    </w:p>
    <w:p w14:paraId="79B38B8A" w14:textId="77777777" w:rsidR="00DC2960" w:rsidRDefault="00DC2960">
      <w:pPr>
        <w:autoSpaceDE w:val="0"/>
        <w:autoSpaceDN w:val="0"/>
        <w:spacing w:line="240" w:lineRule="auto"/>
        <w:ind w:firstLine="851"/>
        <w:rPr>
          <w:rFonts w:ascii="Times New Roman" w:hAnsi="Times New Roman"/>
          <w:color w:val="000000" w:themeColor="text1"/>
          <w:sz w:val="24"/>
          <w:szCs w:val="24"/>
        </w:rPr>
      </w:pPr>
    </w:p>
    <w:p w14:paraId="77FD2CF5" w14:textId="77777777" w:rsidR="00DC2960" w:rsidRPr="00B732D8" w:rsidRDefault="00DC2960">
      <w:pPr>
        <w:autoSpaceDE w:val="0"/>
        <w:autoSpaceDN w:val="0"/>
        <w:spacing w:line="240" w:lineRule="auto"/>
        <w:ind w:firstLine="851"/>
        <w:rPr>
          <w:rFonts w:ascii="Times New Roman" w:hAnsi="Times New Roman"/>
          <w:color w:val="000000" w:themeColor="text1"/>
          <w:sz w:val="24"/>
          <w:szCs w:val="24"/>
        </w:rPr>
      </w:pPr>
      <w:r w:rsidRPr="00DC2960">
        <w:rPr>
          <w:rFonts w:ascii="Times New Roman" w:hAnsi="Times New Roman"/>
          <w:i/>
          <w:sz w:val="24"/>
          <w:szCs w:val="24"/>
        </w:rPr>
        <w:t>CELEX: 32011L0092</w:t>
      </w:r>
    </w:p>
    <w:p w14:paraId="46B2AEB6" w14:textId="77777777" w:rsidR="00EA381A" w:rsidRPr="00B732D8" w:rsidRDefault="00EA381A">
      <w:pPr>
        <w:autoSpaceDE w:val="0"/>
        <w:autoSpaceDN w:val="0"/>
        <w:spacing w:line="240" w:lineRule="auto"/>
        <w:ind w:firstLine="851"/>
        <w:rPr>
          <w:rFonts w:ascii="Times New Roman" w:hAnsi="Times New Roman"/>
          <w:color w:val="000000" w:themeColor="text1"/>
          <w:sz w:val="24"/>
          <w:szCs w:val="24"/>
        </w:rPr>
      </w:pPr>
    </w:p>
    <w:p w14:paraId="4FE551C2" w14:textId="77777777" w:rsidR="00EA381A" w:rsidRPr="00B732D8" w:rsidRDefault="0024330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21 se písmeno c) zrušuje</w:t>
      </w:r>
      <w:r w:rsidR="00FE1992" w:rsidRPr="00B732D8">
        <w:rPr>
          <w:rFonts w:ascii="Times New Roman" w:hAnsi="Times New Roman"/>
          <w:sz w:val="24"/>
          <w:szCs w:val="24"/>
        </w:rPr>
        <w:t>.</w:t>
      </w:r>
    </w:p>
    <w:p w14:paraId="2B7E70EB" w14:textId="77777777" w:rsidR="00FE1992" w:rsidRPr="00B732D8" w:rsidRDefault="00FE1992">
      <w:pPr>
        <w:pStyle w:val="Odstavecseseznamem"/>
        <w:spacing w:line="240" w:lineRule="auto"/>
        <w:contextualSpacing w:val="0"/>
        <w:rPr>
          <w:rFonts w:ascii="Times New Roman" w:hAnsi="Times New Roman"/>
          <w:sz w:val="24"/>
          <w:szCs w:val="24"/>
        </w:rPr>
      </w:pPr>
    </w:p>
    <w:p w14:paraId="2CBEC15D" w14:textId="77777777" w:rsidR="00FE1992" w:rsidRPr="00B732D8" w:rsidRDefault="00243305">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d</w:t>
      </w:r>
      <w:r w:rsidR="00FE1992" w:rsidRPr="00B732D8">
        <w:rPr>
          <w:rFonts w:ascii="Times New Roman" w:hAnsi="Times New Roman"/>
          <w:sz w:val="24"/>
          <w:szCs w:val="24"/>
        </w:rPr>
        <w:t xml:space="preserve">) až n) </w:t>
      </w:r>
      <w:r w:rsidRPr="00B732D8">
        <w:rPr>
          <w:rFonts w:ascii="Times New Roman" w:hAnsi="Times New Roman"/>
          <w:sz w:val="24"/>
          <w:szCs w:val="24"/>
        </w:rPr>
        <w:t>se označují jako písmena c) až m</w:t>
      </w:r>
      <w:r w:rsidR="00FE1992" w:rsidRPr="00B732D8">
        <w:rPr>
          <w:rFonts w:ascii="Times New Roman" w:hAnsi="Times New Roman"/>
          <w:sz w:val="24"/>
          <w:szCs w:val="24"/>
        </w:rPr>
        <w:t>).</w:t>
      </w:r>
    </w:p>
    <w:p w14:paraId="2D0CC608" w14:textId="77777777" w:rsidR="00FE1992" w:rsidRPr="00B732D8" w:rsidRDefault="00FE1992">
      <w:pPr>
        <w:spacing w:line="240" w:lineRule="auto"/>
        <w:rPr>
          <w:rFonts w:ascii="Times New Roman" w:hAnsi="Times New Roman"/>
          <w:sz w:val="24"/>
          <w:szCs w:val="24"/>
        </w:rPr>
      </w:pPr>
    </w:p>
    <w:p w14:paraId="5E15F20D" w14:textId="77777777" w:rsidR="00FE1992" w:rsidRPr="00B732D8" w:rsidRDefault="00FE1992"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V </w:t>
      </w:r>
      <w:r w:rsidR="00243305" w:rsidRPr="00B732D8">
        <w:rPr>
          <w:rFonts w:ascii="Times New Roman" w:hAnsi="Times New Roman"/>
          <w:sz w:val="24"/>
          <w:szCs w:val="24"/>
        </w:rPr>
        <w:t>§ 21 písm. e</w:t>
      </w:r>
      <w:r w:rsidRPr="00B732D8">
        <w:rPr>
          <w:rFonts w:ascii="Times New Roman" w:hAnsi="Times New Roman"/>
          <w:sz w:val="24"/>
          <w:szCs w:val="24"/>
        </w:rPr>
        <w:t xml:space="preserve">) </w:t>
      </w:r>
      <w:r w:rsidR="00243305" w:rsidRPr="00B732D8">
        <w:rPr>
          <w:rFonts w:ascii="Times New Roman" w:hAnsi="Times New Roman"/>
          <w:sz w:val="24"/>
          <w:szCs w:val="24"/>
        </w:rPr>
        <w:t>se slova „záměrů a koncepcí“</w:t>
      </w:r>
      <w:r w:rsidRPr="00B732D8">
        <w:rPr>
          <w:rFonts w:ascii="Times New Roman" w:hAnsi="Times New Roman"/>
          <w:sz w:val="24"/>
          <w:szCs w:val="24"/>
        </w:rPr>
        <w:t xml:space="preserve"> </w:t>
      </w:r>
      <w:r w:rsidR="00243305" w:rsidRPr="00B732D8">
        <w:rPr>
          <w:rFonts w:ascii="Times New Roman" w:hAnsi="Times New Roman"/>
          <w:sz w:val="24"/>
          <w:szCs w:val="24"/>
        </w:rPr>
        <w:t>nahrazují slovy</w:t>
      </w:r>
      <w:r w:rsidRPr="00B732D8">
        <w:rPr>
          <w:rFonts w:ascii="Times New Roman" w:hAnsi="Times New Roman"/>
          <w:sz w:val="24"/>
          <w:szCs w:val="24"/>
        </w:rPr>
        <w:t xml:space="preserve"> „</w:t>
      </w:r>
      <w:r w:rsidR="00243305" w:rsidRPr="00B732D8">
        <w:rPr>
          <w:rFonts w:ascii="Times New Roman" w:hAnsi="Times New Roman"/>
          <w:color w:val="000000" w:themeColor="text1"/>
          <w:sz w:val="24"/>
          <w:szCs w:val="24"/>
        </w:rPr>
        <w:t xml:space="preserve">koncepcí a mezistátní posuzování záměrů prováděných mimo území České republiky </w:t>
      </w:r>
      <w:r w:rsidR="00243305" w:rsidRPr="00B732D8">
        <w:rPr>
          <w:rFonts w:ascii="Times New Roman" w:hAnsi="Times New Roman"/>
          <w:bCs/>
          <w:color w:val="000000" w:themeColor="text1"/>
          <w:sz w:val="24"/>
          <w:szCs w:val="24"/>
        </w:rPr>
        <w:t>podle § 14</w:t>
      </w:r>
      <w:r w:rsidRPr="00B732D8">
        <w:rPr>
          <w:rFonts w:ascii="Times New Roman" w:hAnsi="Times New Roman"/>
          <w:bCs/>
          <w:color w:val="000000" w:themeColor="text1"/>
          <w:sz w:val="24"/>
          <w:szCs w:val="24"/>
        </w:rPr>
        <w:t>“.</w:t>
      </w:r>
    </w:p>
    <w:p w14:paraId="0AF3D210" w14:textId="77777777" w:rsidR="00FE1992" w:rsidRPr="00B732D8" w:rsidRDefault="00FE1992">
      <w:pPr>
        <w:pStyle w:val="Odstavecseseznamem"/>
        <w:spacing w:line="240" w:lineRule="auto"/>
        <w:contextualSpacing w:val="0"/>
        <w:rPr>
          <w:rFonts w:ascii="Times New Roman" w:hAnsi="Times New Roman"/>
          <w:sz w:val="24"/>
          <w:szCs w:val="24"/>
        </w:rPr>
      </w:pPr>
    </w:p>
    <w:p w14:paraId="46CE7486" w14:textId="77777777" w:rsidR="00FE1992" w:rsidRPr="00B732D8" w:rsidRDefault="0024330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21 se písmeno f</w:t>
      </w:r>
      <w:r w:rsidR="00FE1992" w:rsidRPr="00B732D8">
        <w:rPr>
          <w:rFonts w:ascii="Times New Roman" w:hAnsi="Times New Roman"/>
          <w:sz w:val="24"/>
          <w:szCs w:val="24"/>
        </w:rPr>
        <w:t>) zrušuje.</w:t>
      </w:r>
    </w:p>
    <w:p w14:paraId="795901CE" w14:textId="77777777" w:rsidR="00FE1992" w:rsidRPr="00B732D8" w:rsidRDefault="00FE1992">
      <w:pPr>
        <w:pStyle w:val="Odstavecseseznamem"/>
        <w:spacing w:line="240" w:lineRule="auto"/>
        <w:contextualSpacing w:val="0"/>
        <w:rPr>
          <w:rFonts w:ascii="Times New Roman" w:hAnsi="Times New Roman"/>
          <w:sz w:val="24"/>
          <w:szCs w:val="24"/>
        </w:rPr>
      </w:pPr>
    </w:p>
    <w:p w14:paraId="66A746D3" w14:textId="77777777" w:rsidR="00243305" w:rsidRPr="00B732D8" w:rsidRDefault="00FE1992">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w:t>
      </w:r>
      <w:r w:rsidR="00243305" w:rsidRPr="00B732D8">
        <w:rPr>
          <w:rFonts w:ascii="Times New Roman" w:hAnsi="Times New Roman"/>
          <w:sz w:val="24"/>
          <w:szCs w:val="24"/>
        </w:rPr>
        <w:t>savadní písmena g) až m) se označují jako písmena f) až l</w:t>
      </w:r>
      <w:r w:rsidRPr="00B732D8">
        <w:rPr>
          <w:rFonts w:ascii="Times New Roman" w:hAnsi="Times New Roman"/>
          <w:sz w:val="24"/>
          <w:szCs w:val="24"/>
        </w:rPr>
        <w:t>).</w:t>
      </w:r>
    </w:p>
    <w:p w14:paraId="3A550AC2" w14:textId="77777777" w:rsidR="006615AC" w:rsidRPr="00B732D8" w:rsidRDefault="006615AC">
      <w:pPr>
        <w:pStyle w:val="Odstavecseseznamem"/>
        <w:spacing w:line="240" w:lineRule="auto"/>
        <w:contextualSpacing w:val="0"/>
        <w:rPr>
          <w:rFonts w:ascii="Times New Roman" w:hAnsi="Times New Roman"/>
          <w:sz w:val="24"/>
          <w:szCs w:val="24"/>
        </w:rPr>
      </w:pPr>
    </w:p>
    <w:p w14:paraId="6B8A82D9" w14:textId="77777777" w:rsidR="006615AC" w:rsidRPr="00B732D8" w:rsidRDefault="006615AC"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21 písm. h) se slova „a jedenkrát ročně zveřejňuje ve svém věstníku“ nahrazují slovy „v Informačním systému EIA/SEA dálkově přístupný veřejný“.</w:t>
      </w:r>
    </w:p>
    <w:p w14:paraId="3BCABEE3" w14:textId="77777777" w:rsidR="00243305" w:rsidRPr="00B732D8" w:rsidRDefault="00243305">
      <w:pPr>
        <w:pStyle w:val="Odstavecseseznamem"/>
        <w:spacing w:line="240" w:lineRule="auto"/>
        <w:contextualSpacing w:val="0"/>
        <w:rPr>
          <w:rFonts w:ascii="Times New Roman" w:hAnsi="Times New Roman"/>
          <w:sz w:val="24"/>
          <w:szCs w:val="24"/>
        </w:rPr>
      </w:pPr>
    </w:p>
    <w:p w14:paraId="6C09CE46" w14:textId="77777777" w:rsidR="00243305" w:rsidRPr="00B732D8" w:rsidRDefault="00243305"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21 písm. i) se slova „politiky územního rozvoje na životní prostředí“ nahrazují slovy „územního regulačního plánu“ a slova „na životní prostředí“ se </w:t>
      </w:r>
      <w:r w:rsidR="006615AC" w:rsidRPr="00B732D8">
        <w:rPr>
          <w:rFonts w:ascii="Times New Roman" w:hAnsi="Times New Roman"/>
          <w:sz w:val="24"/>
          <w:szCs w:val="24"/>
        </w:rPr>
        <w:t>zrušují</w:t>
      </w:r>
      <w:r w:rsidRPr="00B732D8">
        <w:rPr>
          <w:rFonts w:ascii="Times New Roman" w:hAnsi="Times New Roman"/>
          <w:sz w:val="24"/>
          <w:szCs w:val="24"/>
        </w:rPr>
        <w:t>.</w:t>
      </w:r>
    </w:p>
    <w:p w14:paraId="4F3B3C07" w14:textId="77777777" w:rsidR="00243305" w:rsidRPr="00B732D8" w:rsidRDefault="00243305">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 xml:space="preserve"> </w:t>
      </w:r>
    </w:p>
    <w:p w14:paraId="2E7AC843" w14:textId="77777777" w:rsidR="00DB7FAE" w:rsidRDefault="00FE1992"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21 se na konci písmene </w:t>
      </w:r>
      <w:r w:rsidR="004D3782" w:rsidRPr="00B732D8">
        <w:rPr>
          <w:rFonts w:ascii="Times New Roman" w:hAnsi="Times New Roman"/>
          <w:sz w:val="24"/>
          <w:szCs w:val="24"/>
        </w:rPr>
        <w:t>j</w:t>
      </w:r>
      <w:r w:rsidR="00DB7FAE" w:rsidRPr="00B732D8">
        <w:rPr>
          <w:rFonts w:ascii="Times New Roman" w:hAnsi="Times New Roman"/>
          <w:sz w:val="24"/>
          <w:szCs w:val="24"/>
        </w:rPr>
        <w:t>) čá</w:t>
      </w:r>
      <w:r w:rsidR="004D3782" w:rsidRPr="00B732D8">
        <w:rPr>
          <w:rFonts w:ascii="Times New Roman" w:hAnsi="Times New Roman"/>
          <w:sz w:val="24"/>
          <w:szCs w:val="24"/>
        </w:rPr>
        <w:t>rka nahrazuje tečkou a písmena k</w:t>
      </w:r>
      <w:r w:rsidR="00CA68E1" w:rsidRPr="00B732D8">
        <w:rPr>
          <w:rFonts w:ascii="Times New Roman" w:hAnsi="Times New Roman"/>
          <w:sz w:val="24"/>
          <w:szCs w:val="24"/>
        </w:rPr>
        <w:t>)</w:t>
      </w:r>
      <w:r w:rsidR="004D3782" w:rsidRPr="00B732D8">
        <w:rPr>
          <w:rFonts w:ascii="Times New Roman" w:hAnsi="Times New Roman"/>
          <w:sz w:val="24"/>
          <w:szCs w:val="24"/>
        </w:rPr>
        <w:t xml:space="preserve"> a l</w:t>
      </w:r>
      <w:r w:rsidR="00DB7FAE" w:rsidRPr="00B732D8">
        <w:rPr>
          <w:rFonts w:ascii="Times New Roman" w:hAnsi="Times New Roman"/>
          <w:sz w:val="24"/>
          <w:szCs w:val="24"/>
        </w:rPr>
        <w:t>) se zrušují.</w:t>
      </w:r>
    </w:p>
    <w:p w14:paraId="37618583" w14:textId="77777777" w:rsidR="00DC2960" w:rsidRDefault="00DC2960">
      <w:pPr>
        <w:pStyle w:val="Odstavecseseznamem"/>
        <w:spacing w:line="240" w:lineRule="auto"/>
        <w:contextualSpacing w:val="0"/>
        <w:rPr>
          <w:rFonts w:ascii="Times New Roman" w:hAnsi="Times New Roman"/>
          <w:sz w:val="24"/>
          <w:szCs w:val="24"/>
        </w:rPr>
      </w:pPr>
    </w:p>
    <w:p w14:paraId="334BBDE5" w14:textId="77777777" w:rsidR="00DC2960" w:rsidRPr="00B732D8" w:rsidRDefault="0010682C">
      <w:pPr>
        <w:pStyle w:val="Odstavecseseznamem"/>
        <w:spacing w:line="240" w:lineRule="auto"/>
        <w:contextualSpacing w:val="0"/>
        <w:rPr>
          <w:rFonts w:ascii="Times New Roman" w:hAnsi="Times New Roman"/>
          <w:sz w:val="24"/>
          <w:szCs w:val="24"/>
        </w:rPr>
      </w:pPr>
      <w:r w:rsidRPr="00B34797">
        <w:rPr>
          <w:rFonts w:ascii="Times New Roman" w:hAnsi="Times New Roman"/>
          <w:i/>
          <w:sz w:val="24"/>
          <w:szCs w:val="24"/>
        </w:rPr>
        <w:t>CELEX: 32013R0347</w:t>
      </w:r>
    </w:p>
    <w:p w14:paraId="7BC0C2B8" w14:textId="77777777" w:rsidR="00DB7FAE" w:rsidRPr="00B732D8" w:rsidRDefault="00DB7FAE">
      <w:pPr>
        <w:spacing w:line="240" w:lineRule="auto"/>
        <w:rPr>
          <w:rFonts w:ascii="Times New Roman" w:hAnsi="Times New Roman"/>
          <w:sz w:val="24"/>
          <w:szCs w:val="24"/>
        </w:rPr>
      </w:pPr>
    </w:p>
    <w:p w14:paraId="2CFB0674" w14:textId="77777777" w:rsidR="00992077" w:rsidRPr="00B732D8" w:rsidRDefault="00DB7FAE"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22 </w:t>
      </w:r>
      <w:r w:rsidR="00992077" w:rsidRPr="00B732D8">
        <w:rPr>
          <w:rFonts w:ascii="Times New Roman" w:hAnsi="Times New Roman"/>
          <w:sz w:val="24"/>
          <w:szCs w:val="24"/>
        </w:rPr>
        <w:t>písmeno a) zní:</w:t>
      </w:r>
    </w:p>
    <w:p w14:paraId="3533627D" w14:textId="77777777" w:rsidR="00F974BC" w:rsidRPr="00B732D8" w:rsidRDefault="00F974BC">
      <w:pPr>
        <w:pStyle w:val="Odstavecseseznamem"/>
        <w:spacing w:line="240" w:lineRule="auto"/>
        <w:contextualSpacing w:val="0"/>
        <w:rPr>
          <w:rFonts w:ascii="Times New Roman" w:hAnsi="Times New Roman"/>
          <w:sz w:val="24"/>
          <w:szCs w:val="24"/>
        </w:rPr>
      </w:pPr>
    </w:p>
    <w:p w14:paraId="0F5620CB" w14:textId="77777777" w:rsidR="002D39A6" w:rsidRPr="00B732D8" w:rsidRDefault="00992077">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a) zajišťují posuzování záměrů a jejich změn podle § 4 odst. 1 písm. a)</w:t>
      </w:r>
      <w:r w:rsidRPr="00D056AF">
        <w:rPr>
          <w:rFonts w:ascii="Times New Roman" w:hAnsi="Times New Roman"/>
          <w:strike/>
          <w:color w:val="000000" w:themeColor="text1"/>
          <w:sz w:val="24"/>
          <w:szCs w:val="24"/>
          <w:highlight w:val="yellow"/>
        </w:rPr>
        <w:t>, b</w:t>
      </w:r>
      <w:r w:rsidRPr="002951F1">
        <w:rPr>
          <w:rFonts w:ascii="Times New Roman" w:hAnsi="Times New Roman"/>
          <w:strike/>
          <w:color w:val="000000" w:themeColor="text1"/>
          <w:sz w:val="24"/>
          <w:szCs w:val="24"/>
          <w:highlight w:val="yellow"/>
        </w:rPr>
        <w:t>), c), d),</w:t>
      </w:r>
      <w:r w:rsidRPr="00B732D8">
        <w:rPr>
          <w:rFonts w:ascii="Times New Roman" w:hAnsi="Times New Roman"/>
          <w:color w:val="000000" w:themeColor="text1"/>
          <w:sz w:val="24"/>
          <w:szCs w:val="24"/>
        </w:rPr>
        <w:t xml:space="preserve"> </w:t>
      </w:r>
      <w:r w:rsidR="002951F1" w:rsidRPr="002951F1">
        <w:rPr>
          <w:rFonts w:ascii="Times New Roman" w:hAnsi="Times New Roman"/>
          <w:color w:val="FF0000"/>
          <w:sz w:val="24"/>
          <w:szCs w:val="24"/>
          <w:highlight w:val="yellow"/>
        </w:rPr>
        <w:t>až</w:t>
      </w:r>
      <w:r w:rsidR="002951F1">
        <w:rPr>
          <w:rFonts w:ascii="Times New Roman" w:hAnsi="Times New Roman"/>
          <w:color w:val="000000" w:themeColor="text1"/>
          <w:sz w:val="24"/>
          <w:szCs w:val="24"/>
        </w:rPr>
        <w:t xml:space="preserve"> </w:t>
      </w:r>
      <w:r w:rsidRPr="00B732D8">
        <w:rPr>
          <w:rFonts w:ascii="Times New Roman" w:hAnsi="Times New Roman"/>
          <w:color w:val="000000" w:themeColor="text1"/>
          <w:sz w:val="24"/>
          <w:szCs w:val="24"/>
        </w:rPr>
        <w:t>e), g) a h) uvedených v příloze č. 1 sloupci KÚ a záměrů podle § 4 odst. 1 písm. f)</w:t>
      </w:r>
      <w:r w:rsidRPr="00B732D8">
        <w:rPr>
          <w:rFonts w:ascii="Times New Roman" w:eastAsia="Calibri" w:hAnsi="Times New Roman"/>
          <w:color w:val="000000" w:themeColor="text1"/>
          <w:sz w:val="24"/>
          <w:szCs w:val="24"/>
        </w:rPr>
        <w:t>,“</w:t>
      </w:r>
      <w:r w:rsidR="002D39A6" w:rsidRPr="00B732D8">
        <w:rPr>
          <w:rFonts w:ascii="Times New Roman" w:hAnsi="Times New Roman"/>
          <w:sz w:val="24"/>
          <w:szCs w:val="24"/>
        </w:rPr>
        <w:t>.</w:t>
      </w:r>
    </w:p>
    <w:p w14:paraId="7634B4E1" w14:textId="77777777" w:rsidR="00DB7FAE" w:rsidRPr="00B732D8" w:rsidRDefault="00DB7FAE">
      <w:pPr>
        <w:pStyle w:val="Odstavecseseznamem"/>
        <w:spacing w:line="240" w:lineRule="auto"/>
        <w:contextualSpacing w:val="0"/>
        <w:rPr>
          <w:rFonts w:ascii="Times New Roman" w:hAnsi="Times New Roman"/>
          <w:sz w:val="24"/>
          <w:szCs w:val="24"/>
        </w:rPr>
      </w:pPr>
    </w:p>
    <w:p w14:paraId="5F0C1139" w14:textId="77777777" w:rsidR="00DB7FAE" w:rsidRPr="00B732D8" w:rsidRDefault="00BE2369"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22 písm. </w:t>
      </w:r>
      <w:r w:rsidR="00021063" w:rsidRPr="00B732D8">
        <w:rPr>
          <w:rFonts w:ascii="Times New Roman" w:hAnsi="Times New Roman"/>
          <w:sz w:val="24"/>
          <w:szCs w:val="24"/>
        </w:rPr>
        <w:t>b</w:t>
      </w:r>
      <w:r w:rsidRPr="00B732D8">
        <w:rPr>
          <w:rFonts w:ascii="Times New Roman" w:hAnsi="Times New Roman"/>
          <w:sz w:val="24"/>
          <w:szCs w:val="24"/>
        </w:rPr>
        <w:t>)</w:t>
      </w:r>
      <w:r w:rsidR="00DB7FAE" w:rsidRPr="00B732D8">
        <w:rPr>
          <w:rFonts w:ascii="Times New Roman" w:hAnsi="Times New Roman"/>
          <w:sz w:val="24"/>
          <w:szCs w:val="24"/>
        </w:rPr>
        <w:t xml:space="preserve"> se </w:t>
      </w:r>
      <w:r w:rsidR="002D39A6" w:rsidRPr="00B732D8">
        <w:rPr>
          <w:rFonts w:ascii="Times New Roman" w:hAnsi="Times New Roman"/>
          <w:sz w:val="24"/>
          <w:szCs w:val="24"/>
        </w:rPr>
        <w:t>text „f)</w:t>
      </w:r>
      <w:r w:rsidR="00DB7FAE" w:rsidRPr="00B732D8">
        <w:rPr>
          <w:rFonts w:ascii="Times New Roman" w:hAnsi="Times New Roman"/>
          <w:color w:val="000000" w:themeColor="text1"/>
          <w:sz w:val="24"/>
          <w:szCs w:val="24"/>
        </w:rPr>
        <w:t xml:space="preserve">“ </w:t>
      </w:r>
      <w:r w:rsidR="002D39A6" w:rsidRPr="00B732D8">
        <w:rPr>
          <w:rFonts w:ascii="Times New Roman" w:hAnsi="Times New Roman"/>
          <w:color w:val="000000" w:themeColor="text1"/>
          <w:sz w:val="24"/>
          <w:szCs w:val="24"/>
        </w:rPr>
        <w:t xml:space="preserve">nahrazuje </w:t>
      </w:r>
      <w:r w:rsidR="000116C0">
        <w:rPr>
          <w:rFonts w:ascii="Times New Roman" w:hAnsi="Times New Roman"/>
          <w:color w:val="000000" w:themeColor="text1"/>
          <w:sz w:val="24"/>
          <w:szCs w:val="24"/>
        </w:rPr>
        <w:t>slovy</w:t>
      </w:r>
      <w:r w:rsidR="002D39A6" w:rsidRPr="00B732D8">
        <w:rPr>
          <w:rFonts w:ascii="Times New Roman" w:hAnsi="Times New Roman"/>
          <w:color w:val="000000" w:themeColor="text1"/>
          <w:sz w:val="24"/>
          <w:szCs w:val="24"/>
        </w:rPr>
        <w:t xml:space="preserve"> „e)</w:t>
      </w:r>
      <w:r w:rsidR="000116C0" w:rsidRPr="000116C0">
        <w:rPr>
          <w:rFonts w:ascii="Times New Roman" w:hAnsi="Times New Roman"/>
          <w:b/>
          <w:color w:val="000000" w:themeColor="text1"/>
          <w:sz w:val="24"/>
          <w:szCs w:val="24"/>
        </w:rPr>
        <w:t xml:space="preserve"> </w:t>
      </w:r>
      <w:r w:rsidR="000116C0" w:rsidRPr="000116C0">
        <w:rPr>
          <w:rFonts w:ascii="Times New Roman" w:hAnsi="Times New Roman"/>
          <w:color w:val="000000" w:themeColor="text1"/>
          <w:sz w:val="24"/>
          <w:szCs w:val="24"/>
        </w:rPr>
        <w:t>neb</w:t>
      </w:r>
      <w:r w:rsidR="000116C0">
        <w:rPr>
          <w:rFonts w:ascii="Times New Roman" w:hAnsi="Times New Roman"/>
          <w:color w:val="000000" w:themeColor="text1"/>
          <w:sz w:val="24"/>
          <w:szCs w:val="24"/>
        </w:rPr>
        <w:t>o krajský stavební úřad podle § </w:t>
      </w:r>
      <w:r w:rsidR="007934CD">
        <w:rPr>
          <w:rFonts w:ascii="Times New Roman" w:hAnsi="Times New Roman"/>
          <w:color w:val="000000" w:themeColor="text1"/>
          <w:sz w:val="24"/>
          <w:szCs w:val="24"/>
        </w:rPr>
        <w:t>22a písm. c</w:t>
      </w:r>
      <w:r w:rsidR="000116C0" w:rsidRPr="000116C0">
        <w:rPr>
          <w:rFonts w:ascii="Times New Roman" w:hAnsi="Times New Roman"/>
          <w:color w:val="000000" w:themeColor="text1"/>
          <w:sz w:val="24"/>
          <w:szCs w:val="24"/>
        </w:rPr>
        <w:t>)</w:t>
      </w:r>
      <w:r w:rsidR="002D39A6" w:rsidRPr="00B732D8">
        <w:rPr>
          <w:rFonts w:ascii="Times New Roman" w:hAnsi="Times New Roman"/>
          <w:color w:val="000000" w:themeColor="text1"/>
          <w:sz w:val="24"/>
          <w:szCs w:val="24"/>
        </w:rPr>
        <w:t>“</w:t>
      </w:r>
      <w:r w:rsidR="00DB7FAE" w:rsidRPr="00B732D8">
        <w:rPr>
          <w:rFonts w:ascii="Times New Roman" w:hAnsi="Times New Roman"/>
          <w:color w:val="000000" w:themeColor="text1"/>
          <w:sz w:val="24"/>
          <w:szCs w:val="24"/>
        </w:rPr>
        <w:t>.</w:t>
      </w:r>
    </w:p>
    <w:p w14:paraId="6CFDB0B7" w14:textId="77777777" w:rsidR="00D97BF8" w:rsidRPr="00B732D8" w:rsidRDefault="00D97BF8">
      <w:pPr>
        <w:pStyle w:val="Odstavecseseznamem"/>
        <w:spacing w:line="240" w:lineRule="auto"/>
        <w:contextualSpacing w:val="0"/>
        <w:rPr>
          <w:rFonts w:ascii="Times New Roman" w:hAnsi="Times New Roman"/>
          <w:sz w:val="24"/>
          <w:szCs w:val="24"/>
        </w:rPr>
      </w:pPr>
    </w:p>
    <w:p w14:paraId="5B7143BB" w14:textId="77777777" w:rsidR="002D39A6" w:rsidRDefault="00D97BF8"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22 se na konci písmene </w:t>
      </w:r>
      <w:r w:rsidR="00021063" w:rsidRPr="00B732D8">
        <w:rPr>
          <w:rFonts w:ascii="Times New Roman" w:hAnsi="Times New Roman"/>
          <w:sz w:val="24"/>
          <w:szCs w:val="24"/>
        </w:rPr>
        <w:t>c</w:t>
      </w:r>
      <w:r w:rsidRPr="00B732D8">
        <w:rPr>
          <w:rFonts w:ascii="Times New Roman" w:hAnsi="Times New Roman"/>
          <w:sz w:val="24"/>
          <w:szCs w:val="24"/>
        </w:rPr>
        <w:t>) čárka nahrazuje tečkou a písmen</w:t>
      </w:r>
      <w:r w:rsidR="00021063" w:rsidRPr="00B732D8">
        <w:rPr>
          <w:rFonts w:ascii="Times New Roman" w:hAnsi="Times New Roman"/>
          <w:sz w:val="24"/>
          <w:szCs w:val="24"/>
        </w:rPr>
        <w:t>a d</w:t>
      </w:r>
      <w:r w:rsidR="002D39A6" w:rsidRPr="00B732D8">
        <w:rPr>
          <w:rFonts w:ascii="Times New Roman" w:hAnsi="Times New Roman"/>
          <w:sz w:val="24"/>
          <w:szCs w:val="24"/>
        </w:rPr>
        <w:t xml:space="preserve">) a </w:t>
      </w:r>
      <w:r w:rsidR="00021063" w:rsidRPr="00B732D8">
        <w:rPr>
          <w:rFonts w:ascii="Times New Roman" w:hAnsi="Times New Roman"/>
          <w:sz w:val="24"/>
          <w:szCs w:val="24"/>
        </w:rPr>
        <w:t>e</w:t>
      </w:r>
      <w:r w:rsidRPr="00B732D8">
        <w:rPr>
          <w:rFonts w:ascii="Times New Roman" w:hAnsi="Times New Roman"/>
          <w:sz w:val="24"/>
          <w:szCs w:val="24"/>
        </w:rPr>
        <w:t>) se zrušuj</w:t>
      </w:r>
      <w:r w:rsidR="002D39A6" w:rsidRPr="00B732D8">
        <w:rPr>
          <w:rFonts w:ascii="Times New Roman" w:hAnsi="Times New Roman"/>
          <w:sz w:val="24"/>
          <w:szCs w:val="24"/>
        </w:rPr>
        <w:t>í.</w:t>
      </w:r>
    </w:p>
    <w:p w14:paraId="23404277" w14:textId="77777777" w:rsidR="00DC2960" w:rsidRDefault="00DC2960">
      <w:pPr>
        <w:pStyle w:val="Odstavecseseznamem"/>
        <w:spacing w:line="240" w:lineRule="auto"/>
        <w:contextualSpacing w:val="0"/>
        <w:rPr>
          <w:rFonts w:ascii="Times New Roman" w:hAnsi="Times New Roman"/>
          <w:sz w:val="24"/>
          <w:szCs w:val="24"/>
        </w:rPr>
      </w:pPr>
    </w:p>
    <w:p w14:paraId="7342876D" w14:textId="77777777" w:rsidR="00DC2960" w:rsidRPr="00B732D8" w:rsidRDefault="0010682C">
      <w:pPr>
        <w:pStyle w:val="Odstavecseseznamem"/>
        <w:spacing w:line="240" w:lineRule="auto"/>
        <w:contextualSpacing w:val="0"/>
        <w:rPr>
          <w:rFonts w:ascii="Times New Roman" w:hAnsi="Times New Roman"/>
          <w:sz w:val="24"/>
          <w:szCs w:val="24"/>
        </w:rPr>
      </w:pPr>
      <w:r w:rsidRPr="00B34797">
        <w:rPr>
          <w:rFonts w:ascii="Times New Roman" w:hAnsi="Times New Roman"/>
          <w:i/>
          <w:sz w:val="24"/>
          <w:szCs w:val="24"/>
        </w:rPr>
        <w:t>CELEX: 32013R0347</w:t>
      </w:r>
    </w:p>
    <w:p w14:paraId="5A524347" w14:textId="77777777" w:rsidR="00F974BC" w:rsidRPr="00B732D8" w:rsidRDefault="00F974BC">
      <w:pPr>
        <w:pStyle w:val="Odstavecseseznamem"/>
        <w:spacing w:line="240" w:lineRule="auto"/>
        <w:contextualSpacing w:val="0"/>
        <w:rPr>
          <w:rFonts w:ascii="Times New Roman" w:hAnsi="Times New Roman"/>
          <w:sz w:val="24"/>
          <w:szCs w:val="24"/>
        </w:rPr>
      </w:pPr>
    </w:p>
    <w:p w14:paraId="20EBDD2D" w14:textId="77777777" w:rsidR="002D39A6" w:rsidRPr="00B732D8" w:rsidRDefault="002D39A6"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Za § 22 se vklád</w:t>
      </w:r>
      <w:r w:rsidR="00B91515">
        <w:rPr>
          <w:rFonts w:ascii="Times New Roman" w:hAnsi="Times New Roman"/>
          <w:sz w:val="24"/>
          <w:szCs w:val="24"/>
        </w:rPr>
        <w:t>a</w:t>
      </w:r>
      <w:r w:rsidR="00E0154D">
        <w:rPr>
          <w:rFonts w:ascii="Times New Roman" w:hAnsi="Times New Roman"/>
          <w:sz w:val="24"/>
          <w:szCs w:val="24"/>
        </w:rPr>
        <w:t>jí</w:t>
      </w:r>
      <w:r w:rsidRPr="00B732D8">
        <w:rPr>
          <w:rFonts w:ascii="Times New Roman" w:hAnsi="Times New Roman"/>
          <w:sz w:val="24"/>
          <w:szCs w:val="24"/>
        </w:rPr>
        <w:t xml:space="preserve"> nov</w:t>
      </w:r>
      <w:r w:rsidR="00E0154D">
        <w:rPr>
          <w:rFonts w:ascii="Times New Roman" w:hAnsi="Times New Roman"/>
          <w:sz w:val="24"/>
          <w:szCs w:val="24"/>
        </w:rPr>
        <w:t>é</w:t>
      </w:r>
      <w:r w:rsidRPr="00B732D8">
        <w:rPr>
          <w:rFonts w:ascii="Times New Roman" w:hAnsi="Times New Roman"/>
          <w:sz w:val="24"/>
          <w:szCs w:val="24"/>
        </w:rPr>
        <w:t xml:space="preserve"> § 22a</w:t>
      </w:r>
      <w:r w:rsidR="00E0154D">
        <w:rPr>
          <w:rFonts w:ascii="Times New Roman" w:hAnsi="Times New Roman"/>
          <w:sz w:val="24"/>
          <w:szCs w:val="24"/>
        </w:rPr>
        <w:t xml:space="preserve"> a 22b</w:t>
      </w:r>
      <w:r w:rsidRPr="00B732D8">
        <w:rPr>
          <w:rFonts w:ascii="Times New Roman" w:hAnsi="Times New Roman"/>
          <w:sz w:val="24"/>
          <w:szCs w:val="24"/>
        </w:rPr>
        <w:t>, kter</w:t>
      </w:r>
      <w:r w:rsidR="00E0154D">
        <w:rPr>
          <w:rFonts w:ascii="Times New Roman" w:hAnsi="Times New Roman"/>
          <w:sz w:val="24"/>
          <w:szCs w:val="24"/>
        </w:rPr>
        <w:t>é</w:t>
      </w:r>
      <w:r w:rsidRPr="00B732D8">
        <w:rPr>
          <w:rFonts w:ascii="Times New Roman" w:hAnsi="Times New Roman"/>
          <w:sz w:val="24"/>
          <w:szCs w:val="24"/>
        </w:rPr>
        <w:t xml:space="preserve"> zn</w:t>
      </w:r>
      <w:r w:rsidR="00E0154D">
        <w:rPr>
          <w:rFonts w:ascii="Times New Roman" w:hAnsi="Times New Roman"/>
          <w:sz w:val="24"/>
          <w:szCs w:val="24"/>
        </w:rPr>
        <w:t>ěj</w:t>
      </w:r>
      <w:r w:rsidRPr="00B732D8">
        <w:rPr>
          <w:rFonts w:ascii="Times New Roman" w:hAnsi="Times New Roman"/>
          <w:sz w:val="24"/>
          <w:szCs w:val="24"/>
        </w:rPr>
        <w:t>í:</w:t>
      </w:r>
    </w:p>
    <w:p w14:paraId="1390CDC9" w14:textId="77777777" w:rsidR="002D39A6" w:rsidRPr="00B732D8" w:rsidRDefault="002D39A6">
      <w:pPr>
        <w:autoSpaceDE w:val="0"/>
        <w:autoSpaceDN w:val="0"/>
        <w:spacing w:line="240" w:lineRule="auto"/>
        <w:jc w:val="center"/>
        <w:rPr>
          <w:rFonts w:ascii="Times New Roman" w:hAnsi="Times New Roman"/>
          <w:sz w:val="24"/>
          <w:szCs w:val="24"/>
        </w:rPr>
      </w:pPr>
    </w:p>
    <w:p w14:paraId="3533419B" w14:textId="77777777" w:rsidR="002D39A6" w:rsidRPr="00B732D8" w:rsidRDefault="002D39A6">
      <w:pPr>
        <w:autoSpaceDE w:val="0"/>
        <w:autoSpaceDN w:val="0"/>
        <w:spacing w:line="240" w:lineRule="auto"/>
        <w:jc w:val="center"/>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 22a</w:t>
      </w:r>
    </w:p>
    <w:p w14:paraId="0A68A9E2" w14:textId="77777777" w:rsidR="00F974BC" w:rsidRPr="00B732D8" w:rsidRDefault="00F974BC">
      <w:pPr>
        <w:autoSpaceDE w:val="0"/>
        <w:autoSpaceDN w:val="0"/>
        <w:spacing w:line="240" w:lineRule="auto"/>
        <w:jc w:val="center"/>
        <w:rPr>
          <w:rFonts w:ascii="Times New Roman" w:hAnsi="Times New Roman"/>
          <w:color w:val="000000" w:themeColor="text1"/>
          <w:sz w:val="24"/>
          <w:szCs w:val="24"/>
        </w:rPr>
      </w:pPr>
    </w:p>
    <w:p w14:paraId="6C49FD05" w14:textId="77777777" w:rsidR="002D39A6" w:rsidRPr="00B732D8" w:rsidRDefault="002D39A6">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color w:val="000000" w:themeColor="text1"/>
          <w:sz w:val="24"/>
          <w:szCs w:val="24"/>
        </w:rPr>
        <w:t>Krajské stavební úřady</w:t>
      </w:r>
    </w:p>
    <w:p w14:paraId="6D7C9250" w14:textId="77777777" w:rsidR="002D39A6" w:rsidRPr="00B732D8" w:rsidRDefault="002D39A6">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a) </w:t>
      </w:r>
      <w:r w:rsidR="00021063" w:rsidRPr="00B732D8">
        <w:rPr>
          <w:rFonts w:ascii="Times New Roman" w:hAnsi="Times New Roman"/>
          <w:color w:val="000000" w:themeColor="text1"/>
          <w:sz w:val="24"/>
          <w:szCs w:val="24"/>
        </w:rPr>
        <w:t>zajišťují posuzování záměrů a jejich změn podle § 4 odst. 1 písm. a)</w:t>
      </w:r>
      <w:r w:rsidR="00021063" w:rsidRPr="005126C1">
        <w:rPr>
          <w:rFonts w:ascii="Times New Roman" w:hAnsi="Times New Roman"/>
          <w:strike/>
          <w:color w:val="000000" w:themeColor="text1"/>
          <w:sz w:val="24"/>
          <w:szCs w:val="24"/>
          <w:highlight w:val="yellow"/>
        </w:rPr>
        <w:t>, b), c), d</w:t>
      </w:r>
      <w:r w:rsidR="00021063" w:rsidRPr="002951F1">
        <w:rPr>
          <w:rFonts w:ascii="Times New Roman" w:hAnsi="Times New Roman"/>
          <w:strike/>
          <w:color w:val="000000" w:themeColor="text1"/>
          <w:sz w:val="24"/>
          <w:szCs w:val="24"/>
          <w:highlight w:val="yellow"/>
        </w:rPr>
        <w:t>),</w:t>
      </w:r>
      <w:r w:rsidR="00021063" w:rsidRPr="00B732D8">
        <w:rPr>
          <w:rFonts w:ascii="Times New Roman" w:hAnsi="Times New Roman"/>
          <w:color w:val="000000" w:themeColor="text1"/>
          <w:sz w:val="24"/>
          <w:szCs w:val="24"/>
        </w:rPr>
        <w:t xml:space="preserve"> </w:t>
      </w:r>
      <w:r w:rsidR="002951F1" w:rsidRPr="002951F1">
        <w:rPr>
          <w:rFonts w:ascii="Times New Roman" w:hAnsi="Times New Roman"/>
          <w:color w:val="FF0000"/>
          <w:sz w:val="24"/>
          <w:szCs w:val="24"/>
          <w:highlight w:val="yellow"/>
        </w:rPr>
        <w:t>až</w:t>
      </w:r>
      <w:r w:rsidR="002951F1">
        <w:rPr>
          <w:rFonts w:ascii="Times New Roman" w:hAnsi="Times New Roman"/>
          <w:color w:val="000000" w:themeColor="text1"/>
          <w:sz w:val="24"/>
          <w:szCs w:val="24"/>
        </w:rPr>
        <w:t xml:space="preserve"> </w:t>
      </w:r>
      <w:r w:rsidR="00021063" w:rsidRPr="00B732D8">
        <w:rPr>
          <w:rFonts w:ascii="Times New Roman" w:hAnsi="Times New Roman"/>
          <w:color w:val="000000" w:themeColor="text1"/>
          <w:sz w:val="24"/>
          <w:szCs w:val="24"/>
        </w:rPr>
        <w:t>e), g) a h) uvedených v příloze č. 1 sloupci SÚ</w:t>
      </w:r>
      <w:r w:rsidR="00E0154D">
        <w:rPr>
          <w:rFonts w:ascii="Times New Roman" w:hAnsi="Times New Roman"/>
          <w:color w:val="000000" w:themeColor="text1"/>
          <w:sz w:val="24"/>
          <w:szCs w:val="24"/>
        </w:rPr>
        <w:t>, není-li příslušný specializovaný stavební úřad</w:t>
      </w:r>
      <w:r w:rsidRPr="00B732D8">
        <w:rPr>
          <w:rFonts w:ascii="Times New Roman" w:hAnsi="Times New Roman"/>
          <w:color w:val="000000" w:themeColor="text1"/>
          <w:sz w:val="24"/>
          <w:szCs w:val="24"/>
        </w:rPr>
        <w:t>,</w:t>
      </w:r>
    </w:p>
    <w:p w14:paraId="5F05FDAC" w14:textId="77777777" w:rsidR="002D39A6" w:rsidRPr="00B732D8" w:rsidRDefault="002D39A6">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color w:val="000000" w:themeColor="text1"/>
          <w:sz w:val="24"/>
          <w:szCs w:val="24"/>
        </w:rPr>
        <w:t>b) vedou evidenci jimi vydaných stanovisek,</w:t>
      </w:r>
    </w:p>
    <w:p w14:paraId="03E19E02" w14:textId="77777777" w:rsidR="00E0154D" w:rsidRDefault="002D39A6">
      <w:pPr>
        <w:pStyle w:val="Odstavecseseznamem"/>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c) vydávají stanovisko k posouzení vlivů provádění územního plánu a jsou dotčenými orgány při jeho pořizování.</w:t>
      </w:r>
    </w:p>
    <w:p w14:paraId="01776322" w14:textId="77777777" w:rsidR="00E0154D" w:rsidRDefault="00E0154D">
      <w:pPr>
        <w:pStyle w:val="Odstavecseseznamem"/>
        <w:spacing w:line="240" w:lineRule="auto"/>
        <w:ind w:left="0" w:firstLine="851"/>
        <w:contextualSpacing w:val="0"/>
        <w:rPr>
          <w:rFonts w:ascii="Times New Roman" w:hAnsi="Times New Roman"/>
          <w:color w:val="000000" w:themeColor="text1"/>
          <w:sz w:val="24"/>
          <w:szCs w:val="24"/>
        </w:rPr>
      </w:pPr>
    </w:p>
    <w:p w14:paraId="5C22CFDD" w14:textId="77777777" w:rsidR="00E0154D" w:rsidRDefault="00E0154D" w:rsidP="00CB642C">
      <w:pPr>
        <w:autoSpaceDE w:val="0"/>
        <w:autoSpaceDN w:val="0"/>
        <w:spacing w:line="240" w:lineRule="auto"/>
        <w:jc w:val="center"/>
        <w:rPr>
          <w:rFonts w:ascii="Times New Roman" w:hAnsi="Times New Roman"/>
          <w:color w:val="000000" w:themeColor="text1"/>
          <w:sz w:val="24"/>
          <w:szCs w:val="24"/>
        </w:rPr>
      </w:pPr>
      <w:r w:rsidRPr="00CB642C">
        <w:rPr>
          <w:rFonts w:ascii="Times New Roman" w:hAnsi="Times New Roman"/>
          <w:color w:val="000000" w:themeColor="text1"/>
          <w:sz w:val="24"/>
          <w:szCs w:val="24"/>
        </w:rPr>
        <w:t>§ 22b</w:t>
      </w:r>
    </w:p>
    <w:p w14:paraId="3E8D3A30" w14:textId="77777777" w:rsidR="00231DAC" w:rsidRPr="00CB642C" w:rsidRDefault="00231DAC" w:rsidP="00CB642C">
      <w:pPr>
        <w:autoSpaceDE w:val="0"/>
        <w:autoSpaceDN w:val="0"/>
        <w:spacing w:line="240" w:lineRule="auto"/>
        <w:jc w:val="center"/>
        <w:rPr>
          <w:rFonts w:ascii="Times New Roman" w:hAnsi="Times New Roman"/>
          <w:color w:val="000000" w:themeColor="text1"/>
          <w:sz w:val="24"/>
          <w:szCs w:val="24"/>
        </w:rPr>
      </w:pPr>
    </w:p>
    <w:p w14:paraId="4AFE0DC4" w14:textId="77777777" w:rsidR="00E0154D" w:rsidRPr="00CB642C" w:rsidRDefault="00E0154D" w:rsidP="00CB642C">
      <w:pPr>
        <w:autoSpaceDE w:val="0"/>
        <w:autoSpaceDN w:val="0"/>
        <w:spacing w:line="240" w:lineRule="auto"/>
        <w:ind w:firstLine="567"/>
        <w:rPr>
          <w:rFonts w:ascii="Times New Roman" w:hAnsi="Times New Roman"/>
          <w:color w:val="000000" w:themeColor="text1"/>
          <w:sz w:val="24"/>
          <w:szCs w:val="24"/>
        </w:rPr>
      </w:pPr>
      <w:r w:rsidRPr="00CB642C">
        <w:rPr>
          <w:rFonts w:ascii="Times New Roman" w:hAnsi="Times New Roman"/>
          <w:color w:val="000000" w:themeColor="text1"/>
          <w:sz w:val="24"/>
          <w:szCs w:val="24"/>
        </w:rPr>
        <w:t>Specializovaný stavební úřad</w:t>
      </w:r>
    </w:p>
    <w:p w14:paraId="0F62F93D" w14:textId="77777777" w:rsidR="00E0154D" w:rsidRPr="00CB642C" w:rsidRDefault="00E0154D" w:rsidP="00CB642C">
      <w:pPr>
        <w:autoSpaceDE w:val="0"/>
        <w:autoSpaceDN w:val="0"/>
        <w:spacing w:line="240" w:lineRule="auto"/>
        <w:ind w:firstLine="851"/>
        <w:rPr>
          <w:rFonts w:ascii="Times New Roman" w:hAnsi="Times New Roman"/>
          <w:color w:val="000000" w:themeColor="text1"/>
          <w:sz w:val="24"/>
          <w:szCs w:val="24"/>
        </w:rPr>
      </w:pPr>
      <w:r w:rsidRPr="00CB642C">
        <w:rPr>
          <w:rFonts w:ascii="Times New Roman" w:hAnsi="Times New Roman"/>
          <w:color w:val="000000" w:themeColor="text1"/>
          <w:sz w:val="24"/>
          <w:szCs w:val="24"/>
        </w:rPr>
        <w:t>a) zajišťuje posuzování záměrů a jejich změn podle § 4 odst. 1 písm. a)</w:t>
      </w:r>
      <w:r w:rsidRPr="00D056AF">
        <w:rPr>
          <w:rFonts w:ascii="Times New Roman" w:hAnsi="Times New Roman"/>
          <w:strike/>
          <w:color w:val="000000" w:themeColor="text1"/>
          <w:sz w:val="24"/>
          <w:szCs w:val="24"/>
          <w:highlight w:val="yellow"/>
        </w:rPr>
        <w:t>, b</w:t>
      </w:r>
      <w:r w:rsidRPr="002951F1">
        <w:rPr>
          <w:rFonts w:ascii="Times New Roman" w:hAnsi="Times New Roman"/>
          <w:strike/>
          <w:color w:val="000000" w:themeColor="text1"/>
          <w:sz w:val="24"/>
          <w:szCs w:val="24"/>
          <w:highlight w:val="yellow"/>
        </w:rPr>
        <w:t>), c), d),</w:t>
      </w:r>
      <w:r w:rsidRPr="00CB642C">
        <w:rPr>
          <w:rFonts w:ascii="Times New Roman" w:hAnsi="Times New Roman"/>
          <w:color w:val="000000" w:themeColor="text1"/>
          <w:sz w:val="24"/>
          <w:szCs w:val="24"/>
        </w:rPr>
        <w:t xml:space="preserve"> </w:t>
      </w:r>
      <w:r w:rsidR="002951F1" w:rsidRPr="002951F1">
        <w:rPr>
          <w:rFonts w:ascii="Times New Roman" w:hAnsi="Times New Roman"/>
          <w:color w:val="FF0000"/>
          <w:sz w:val="24"/>
          <w:szCs w:val="24"/>
          <w:highlight w:val="yellow"/>
        </w:rPr>
        <w:t>až</w:t>
      </w:r>
      <w:r w:rsidR="002951F1">
        <w:rPr>
          <w:rFonts w:ascii="Times New Roman" w:hAnsi="Times New Roman"/>
          <w:color w:val="000000" w:themeColor="text1"/>
          <w:sz w:val="24"/>
          <w:szCs w:val="24"/>
        </w:rPr>
        <w:t xml:space="preserve"> </w:t>
      </w:r>
      <w:r w:rsidRPr="00CB642C">
        <w:rPr>
          <w:rFonts w:ascii="Times New Roman" w:hAnsi="Times New Roman"/>
          <w:color w:val="000000" w:themeColor="text1"/>
          <w:sz w:val="24"/>
          <w:szCs w:val="24"/>
        </w:rPr>
        <w:t>e), g) a h) uvedených v příloze č. 1 sloupci SÚ, jedná-li se o vyhrazené stavby podle stavebního zákona včetně staveb souvisejících a</w:t>
      </w:r>
    </w:p>
    <w:p w14:paraId="63005540" w14:textId="77777777" w:rsidR="002D39A6" w:rsidRPr="00CB642C" w:rsidRDefault="00E0154D" w:rsidP="00CB642C">
      <w:pPr>
        <w:autoSpaceDE w:val="0"/>
        <w:autoSpaceDN w:val="0"/>
        <w:spacing w:line="240" w:lineRule="auto"/>
        <w:ind w:firstLine="851"/>
        <w:rPr>
          <w:rFonts w:ascii="Times New Roman" w:hAnsi="Times New Roman"/>
          <w:color w:val="000000" w:themeColor="text1"/>
          <w:sz w:val="24"/>
          <w:szCs w:val="24"/>
        </w:rPr>
      </w:pPr>
      <w:r w:rsidRPr="00CB642C">
        <w:rPr>
          <w:rFonts w:ascii="Times New Roman" w:hAnsi="Times New Roman"/>
          <w:color w:val="000000" w:themeColor="text1"/>
          <w:sz w:val="24"/>
          <w:szCs w:val="24"/>
        </w:rPr>
        <w:t>b) vede evidenci jím vydaných stanovisek.</w:t>
      </w:r>
      <w:r w:rsidR="002D39A6" w:rsidRPr="00B732D8">
        <w:rPr>
          <w:rFonts w:ascii="Times New Roman" w:hAnsi="Times New Roman"/>
          <w:color w:val="000000" w:themeColor="text1"/>
          <w:sz w:val="24"/>
          <w:szCs w:val="24"/>
        </w:rPr>
        <w:t>“.</w:t>
      </w:r>
    </w:p>
    <w:p w14:paraId="1ED36C04" w14:textId="77777777" w:rsidR="00DB7FAE" w:rsidRPr="00B732D8" w:rsidRDefault="00DB7FAE">
      <w:pPr>
        <w:pStyle w:val="Odstavecseseznamem"/>
        <w:spacing w:line="240" w:lineRule="auto"/>
        <w:contextualSpacing w:val="0"/>
        <w:rPr>
          <w:rFonts w:ascii="Times New Roman" w:hAnsi="Times New Roman"/>
          <w:sz w:val="24"/>
          <w:szCs w:val="24"/>
        </w:rPr>
      </w:pPr>
    </w:p>
    <w:p w14:paraId="2FE3A148" w14:textId="77777777" w:rsidR="00DB7FAE" w:rsidRPr="00B732D8" w:rsidRDefault="00DB7FAE"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23 odst. 3 úvodní části ustanovení se slovo „ministerstvo“ nahrazuje slovy „krajský stavební úřad“</w:t>
      </w:r>
      <w:r w:rsidR="00EE4B91" w:rsidRPr="00B732D8">
        <w:rPr>
          <w:rFonts w:ascii="Times New Roman" w:hAnsi="Times New Roman"/>
          <w:sz w:val="24"/>
          <w:szCs w:val="24"/>
        </w:rPr>
        <w:t>,</w:t>
      </w:r>
      <w:r w:rsidRPr="00B732D8">
        <w:rPr>
          <w:rFonts w:ascii="Times New Roman" w:hAnsi="Times New Roman"/>
          <w:sz w:val="24"/>
          <w:szCs w:val="24"/>
        </w:rPr>
        <w:t xml:space="preserve"> slovo „, pokud“ se nahrazuje tečkou</w:t>
      </w:r>
      <w:r w:rsidR="00EE4B91" w:rsidRPr="00B732D8">
        <w:rPr>
          <w:rFonts w:ascii="Times New Roman" w:hAnsi="Times New Roman"/>
          <w:sz w:val="24"/>
          <w:szCs w:val="24"/>
        </w:rPr>
        <w:t xml:space="preserve"> a písmena a) až c) se zrušují.</w:t>
      </w:r>
    </w:p>
    <w:p w14:paraId="4AAF1A1A" w14:textId="77777777" w:rsidR="00EE4B91" w:rsidRPr="00B732D8" w:rsidRDefault="00EE4B91">
      <w:pPr>
        <w:pStyle w:val="Odstavecseseznamem"/>
        <w:spacing w:line="240" w:lineRule="auto"/>
        <w:contextualSpacing w:val="0"/>
        <w:rPr>
          <w:rFonts w:ascii="Times New Roman" w:hAnsi="Times New Roman"/>
          <w:sz w:val="24"/>
          <w:szCs w:val="24"/>
        </w:rPr>
      </w:pPr>
    </w:p>
    <w:p w14:paraId="3A893435" w14:textId="77777777" w:rsidR="00EE4B91" w:rsidRPr="00B732D8" w:rsidRDefault="00EE4B9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23 se odstav</w:t>
      </w:r>
      <w:r w:rsidR="00E418A7" w:rsidRPr="00B732D8">
        <w:rPr>
          <w:rFonts w:ascii="Times New Roman" w:hAnsi="Times New Roman"/>
          <w:sz w:val="24"/>
          <w:szCs w:val="24"/>
        </w:rPr>
        <w:t>ec</w:t>
      </w:r>
      <w:r w:rsidRPr="00B732D8">
        <w:rPr>
          <w:rFonts w:ascii="Times New Roman" w:hAnsi="Times New Roman"/>
          <w:sz w:val="24"/>
          <w:szCs w:val="24"/>
        </w:rPr>
        <w:t xml:space="preserve"> 4 zrušuj</w:t>
      </w:r>
      <w:r w:rsidR="00E418A7" w:rsidRPr="00B732D8">
        <w:rPr>
          <w:rFonts w:ascii="Times New Roman" w:hAnsi="Times New Roman"/>
          <w:sz w:val="24"/>
          <w:szCs w:val="24"/>
        </w:rPr>
        <w:t>e</w:t>
      </w:r>
      <w:r w:rsidRPr="00B732D8">
        <w:rPr>
          <w:rFonts w:ascii="Times New Roman" w:hAnsi="Times New Roman"/>
          <w:sz w:val="24"/>
          <w:szCs w:val="24"/>
        </w:rPr>
        <w:t>.</w:t>
      </w:r>
    </w:p>
    <w:p w14:paraId="3CA4AA26" w14:textId="77777777" w:rsidR="00EE4B91" w:rsidRPr="00B732D8" w:rsidRDefault="00EE4B91">
      <w:pPr>
        <w:pStyle w:val="Odstavecseseznamem"/>
        <w:spacing w:line="240" w:lineRule="auto"/>
        <w:contextualSpacing w:val="0"/>
        <w:rPr>
          <w:rFonts w:ascii="Times New Roman" w:hAnsi="Times New Roman"/>
          <w:sz w:val="24"/>
          <w:szCs w:val="24"/>
        </w:rPr>
      </w:pPr>
    </w:p>
    <w:p w14:paraId="142045EE" w14:textId="77777777" w:rsidR="00EE4B91" w:rsidRPr="00B732D8" w:rsidRDefault="00EE4B91">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 xml:space="preserve">Dosavadní odstavce </w:t>
      </w:r>
      <w:r w:rsidR="00F86981" w:rsidRPr="00B732D8">
        <w:rPr>
          <w:rFonts w:ascii="Times New Roman" w:hAnsi="Times New Roman"/>
          <w:sz w:val="24"/>
          <w:szCs w:val="24"/>
        </w:rPr>
        <w:t>5</w:t>
      </w:r>
      <w:r w:rsidRPr="00B732D8">
        <w:rPr>
          <w:rFonts w:ascii="Times New Roman" w:hAnsi="Times New Roman"/>
          <w:sz w:val="24"/>
          <w:szCs w:val="24"/>
        </w:rPr>
        <w:t xml:space="preserve"> až 10 se označují jako odstavce 4 až </w:t>
      </w:r>
      <w:r w:rsidR="00F86981" w:rsidRPr="00B732D8">
        <w:rPr>
          <w:rFonts w:ascii="Times New Roman" w:hAnsi="Times New Roman"/>
          <w:sz w:val="24"/>
          <w:szCs w:val="24"/>
        </w:rPr>
        <w:t>9</w:t>
      </w:r>
      <w:r w:rsidRPr="00B732D8">
        <w:rPr>
          <w:rFonts w:ascii="Times New Roman" w:hAnsi="Times New Roman"/>
          <w:sz w:val="24"/>
          <w:szCs w:val="24"/>
        </w:rPr>
        <w:t>.</w:t>
      </w:r>
    </w:p>
    <w:p w14:paraId="352771EF" w14:textId="77777777" w:rsidR="00F86981" w:rsidRPr="00B732D8" w:rsidRDefault="00F86981">
      <w:pPr>
        <w:pStyle w:val="Odstavecseseznamem"/>
        <w:spacing w:line="240" w:lineRule="auto"/>
        <w:contextualSpacing w:val="0"/>
        <w:rPr>
          <w:rFonts w:ascii="Times New Roman" w:hAnsi="Times New Roman"/>
          <w:sz w:val="24"/>
          <w:szCs w:val="24"/>
        </w:rPr>
      </w:pPr>
    </w:p>
    <w:p w14:paraId="454AB9B0" w14:textId="77777777" w:rsidR="00EE4B91" w:rsidRPr="00CB642C" w:rsidRDefault="00F8698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 23 odst. 4 větě první se slova „záměru nebo“ zrušují a slovo „jejichž“ se nahrazuje slovem „jejímuž“</w:t>
      </w:r>
      <w:r w:rsidR="002306FD" w:rsidRPr="00B732D8">
        <w:rPr>
          <w:rFonts w:ascii="Times New Roman" w:hAnsi="Times New Roman"/>
          <w:sz w:val="24"/>
          <w:szCs w:val="24"/>
        </w:rPr>
        <w:t xml:space="preserve"> a ve větě poslední se slova „posuzování záměru podle </w:t>
      </w:r>
      <w:hyperlink r:id="rId37" w:history="1">
        <w:r w:rsidR="002306FD" w:rsidRPr="00B732D8">
          <w:rPr>
            <w:rFonts w:ascii="Times New Roman" w:hAnsi="Times New Roman"/>
            <w:sz w:val="24"/>
            <w:szCs w:val="24"/>
          </w:rPr>
          <w:t>§ 21 písm. c)</w:t>
        </w:r>
      </w:hyperlink>
      <w:r w:rsidR="002306FD" w:rsidRPr="00B732D8">
        <w:rPr>
          <w:rFonts w:ascii="Times New Roman" w:hAnsi="Times New Roman"/>
          <w:sz w:val="24"/>
          <w:szCs w:val="24"/>
        </w:rPr>
        <w:t xml:space="preserve"> nebo“ zrušují</w:t>
      </w:r>
      <w:r w:rsidR="000116C0">
        <w:rPr>
          <w:rFonts w:ascii="Times New Roman" w:hAnsi="Times New Roman"/>
          <w:sz w:val="24"/>
          <w:szCs w:val="24"/>
        </w:rPr>
        <w:t xml:space="preserve"> a text „d)“ se nahrazuje textem „c)“</w:t>
      </w:r>
      <w:r w:rsidR="002306FD" w:rsidRPr="00B732D8">
        <w:rPr>
          <w:rFonts w:ascii="Times New Roman" w:hAnsi="Times New Roman"/>
          <w:sz w:val="24"/>
          <w:szCs w:val="24"/>
        </w:rPr>
        <w:t>.</w:t>
      </w:r>
    </w:p>
    <w:p w14:paraId="5EC262F0" w14:textId="77777777" w:rsidR="00EE4B91" w:rsidRPr="00B732D8" w:rsidRDefault="00EE4B91">
      <w:pPr>
        <w:pStyle w:val="Odstavecseseznamem"/>
        <w:spacing w:line="240" w:lineRule="auto"/>
        <w:contextualSpacing w:val="0"/>
        <w:rPr>
          <w:rFonts w:ascii="Times New Roman" w:hAnsi="Times New Roman"/>
          <w:sz w:val="24"/>
          <w:szCs w:val="24"/>
        </w:rPr>
      </w:pPr>
    </w:p>
    <w:p w14:paraId="625A6E66" w14:textId="77777777" w:rsidR="00EE4B91" w:rsidRPr="00B732D8" w:rsidRDefault="00EE4B91"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 23a se zrušuje.</w:t>
      </w:r>
    </w:p>
    <w:p w14:paraId="424A1765" w14:textId="77777777" w:rsidR="00EF46FC" w:rsidRPr="00B732D8" w:rsidRDefault="00EF46FC">
      <w:pPr>
        <w:pStyle w:val="Odstavecseseznamem"/>
        <w:spacing w:line="240" w:lineRule="auto"/>
        <w:contextualSpacing w:val="0"/>
        <w:rPr>
          <w:rFonts w:ascii="Times New Roman" w:hAnsi="Times New Roman"/>
          <w:sz w:val="24"/>
          <w:szCs w:val="24"/>
        </w:rPr>
      </w:pPr>
    </w:p>
    <w:p w14:paraId="2F705D73"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řádku d</w:t>
      </w:r>
      <w:r w:rsidR="005D172F" w:rsidRPr="00B732D8">
        <w:rPr>
          <w:rFonts w:ascii="Times New Roman" w:hAnsi="Times New Roman"/>
          <w:sz w:val="24"/>
          <w:szCs w:val="24"/>
        </w:rPr>
        <w:t>ruhém kategorii I a II se text „MŽP“ nahrazuje textem „</w:t>
      </w:r>
      <w:r w:rsidRPr="00B732D8">
        <w:rPr>
          <w:rFonts w:ascii="Times New Roman" w:hAnsi="Times New Roman"/>
          <w:sz w:val="24"/>
          <w:szCs w:val="24"/>
        </w:rPr>
        <w:t>SÚ“.</w:t>
      </w:r>
    </w:p>
    <w:p w14:paraId="04BDE3DE" w14:textId="77777777" w:rsidR="00EF46FC" w:rsidRPr="00B732D8" w:rsidRDefault="00EF46FC">
      <w:pPr>
        <w:spacing w:line="240" w:lineRule="auto"/>
        <w:rPr>
          <w:rFonts w:ascii="Times New Roman" w:hAnsi="Times New Roman"/>
          <w:color w:val="000000"/>
          <w:sz w:val="24"/>
          <w:szCs w:val="24"/>
        </w:rPr>
      </w:pPr>
    </w:p>
    <w:p w14:paraId="03DB5C05" w14:textId="77777777" w:rsidR="00EF46FC"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bodech 5, 6 a 7 se limitní hodnota přesouvá ze sloupce KÚ do sloupce KSÚ.</w:t>
      </w:r>
    </w:p>
    <w:p w14:paraId="1165F147" w14:textId="77777777" w:rsidR="00E0154D" w:rsidRDefault="00E0154D" w:rsidP="00CB642C">
      <w:pPr>
        <w:pStyle w:val="slovanseznam"/>
        <w:numPr>
          <w:ilvl w:val="0"/>
          <w:numId w:val="0"/>
        </w:numPr>
        <w:spacing w:line="240" w:lineRule="auto"/>
        <w:ind w:left="720"/>
        <w:contextualSpacing w:val="0"/>
        <w:rPr>
          <w:rFonts w:ascii="Times New Roman" w:hAnsi="Times New Roman"/>
          <w:sz w:val="24"/>
          <w:szCs w:val="24"/>
        </w:rPr>
      </w:pPr>
    </w:p>
    <w:p w14:paraId="0EE5F2E2" w14:textId="77777777" w:rsidR="00E0154D" w:rsidRPr="00CB642C" w:rsidRDefault="00E0154D" w:rsidP="00CB642C">
      <w:pPr>
        <w:pStyle w:val="slovanseznam"/>
        <w:spacing w:line="240" w:lineRule="auto"/>
        <w:contextualSpacing w:val="0"/>
        <w:rPr>
          <w:rFonts w:ascii="Times New Roman" w:hAnsi="Times New Roman"/>
          <w:b/>
          <w:sz w:val="24"/>
          <w:szCs w:val="24"/>
        </w:rPr>
      </w:pPr>
      <w:r>
        <w:rPr>
          <w:rFonts w:ascii="Times New Roman" w:hAnsi="Times New Roman"/>
          <w:sz w:val="24"/>
          <w:szCs w:val="24"/>
        </w:rPr>
        <w:t xml:space="preserve">V příloze č. 1 text bodu 12 ve sloupci „Záměr“ zní: </w:t>
      </w:r>
    </w:p>
    <w:p w14:paraId="26A38386" w14:textId="77777777" w:rsidR="00231DAC" w:rsidRDefault="00231DAC" w:rsidP="00CB642C">
      <w:pPr>
        <w:pStyle w:val="slovanseznam"/>
        <w:numPr>
          <w:ilvl w:val="0"/>
          <w:numId w:val="0"/>
        </w:numPr>
        <w:spacing w:line="240" w:lineRule="auto"/>
        <w:ind w:left="720"/>
        <w:contextualSpacing w:val="0"/>
        <w:rPr>
          <w:rFonts w:ascii="Times New Roman" w:hAnsi="Times New Roman"/>
          <w:sz w:val="24"/>
          <w:szCs w:val="24"/>
        </w:rPr>
      </w:pPr>
    </w:p>
    <w:p w14:paraId="69F960BA" w14:textId="77777777" w:rsidR="00E0154D" w:rsidRPr="00044048" w:rsidRDefault="00E0154D" w:rsidP="00CB642C">
      <w:pPr>
        <w:pStyle w:val="slovanseznam"/>
        <w:numPr>
          <w:ilvl w:val="0"/>
          <w:numId w:val="0"/>
        </w:numPr>
        <w:spacing w:line="240" w:lineRule="auto"/>
        <w:ind w:left="720"/>
        <w:contextualSpacing w:val="0"/>
        <w:rPr>
          <w:rFonts w:ascii="Times New Roman" w:hAnsi="Times New Roman"/>
          <w:b/>
          <w:sz w:val="24"/>
          <w:szCs w:val="24"/>
        </w:rPr>
      </w:pPr>
      <w:r>
        <w:rPr>
          <w:rFonts w:ascii="Times New Roman" w:hAnsi="Times New Roman"/>
          <w:sz w:val="24"/>
          <w:szCs w:val="24"/>
        </w:rPr>
        <w:t>„</w:t>
      </w:r>
      <w:r w:rsidRPr="00CB642C">
        <w:rPr>
          <w:rFonts w:ascii="Times New Roman" w:hAnsi="Times New Roman"/>
          <w:sz w:val="24"/>
          <w:szCs w:val="24"/>
        </w:rPr>
        <w:t>Zařízení určená pro</w:t>
      </w:r>
    </w:p>
    <w:p w14:paraId="1F00B07D" w14:textId="77777777" w:rsidR="00E0154D" w:rsidRPr="00CB642C" w:rsidRDefault="00E0154D" w:rsidP="00CB642C">
      <w:pPr>
        <w:spacing w:line="240" w:lineRule="auto"/>
        <w:rPr>
          <w:rFonts w:ascii="Times New Roman" w:hAnsi="Times New Roman"/>
          <w:sz w:val="24"/>
          <w:szCs w:val="24"/>
        </w:rPr>
      </w:pPr>
      <w:r w:rsidRPr="00CB642C">
        <w:rPr>
          <w:rFonts w:ascii="Times New Roman" w:hAnsi="Times New Roman"/>
          <w:sz w:val="24"/>
          <w:szCs w:val="24"/>
        </w:rPr>
        <w:t>a) konečné uložení vyhořelého nebo ozářeného jaderného paliva a radioaktivních odpadů,</w:t>
      </w:r>
    </w:p>
    <w:p w14:paraId="787F7AFB" w14:textId="77777777" w:rsidR="00E0154D" w:rsidRPr="00CB642C" w:rsidRDefault="00E0154D" w:rsidP="00CB642C">
      <w:pPr>
        <w:spacing w:line="240" w:lineRule="auto"/>
        <w:rPr>
          <w:rFonts w:ascii="Times New Roman" w:hAnsi="Times New Roman"/>
          <w:sz w:val="24"/>
          <w:szCs w:val="24"/>
        </w:rPr>
      </w:pPr>
      <w:r w:rsidRPr="00CB642C">
        <w:rPr>
          <w:rFonts w:ascii="Times New Roman" w:hAnsi="Times New Roman"/>
          <w:sz w:val="24"/>
          <w:szCs w:val="24"/>
        </w:rPr>
        <w:t>b) konečné zneškodnění vyhořelého nebo ozářeného jaderného paliva a radioaktivních odpadů nebo</w:t>
      </w:r>
    </w:p>
    <w:p w14:paraId="4D9DEBA4" w14:textId="77777777" w:rsidR="00E0154D" w:rsidRPr="00E0154D" w:rsidRDefault="00E0154D" w:rsidP="00CB642C">
      <w:pPr>
        <w:spacing w:line="240" w:lineRule="auto"/>
        <w:rPr>
          <w:rFonts w:ascii="Times New Roman" w:hAnsi="Times New Roman"/>
          <w:sz w:val="24"/>
          <w:szCs w:val="24"/>
        </w:rPr>
      </w:pPr>
      <w:r w:rsidRPr="00CB642C">
        <w:rPr>
          <w:rFonts w:ascii="Times New Roman" w:hAnsi="Times New Roman"/>
          <w:sz w:val="24"/>
          <w:szCs w:val="24"/>
        </w:rPr>
        <w:t>c) dlouhodobé skladování vyhořelého nebo ozářeného jaderného paliva a radioaktivních odpadů na jiném místě, než na kterém jsou vyprodukovány, plánované na více než 10 let.“.</w:t>
      </w:r>
    </w:p>
    <w:p w14:paraId="3E65C12E" w14:textId="77777777" w:rsidR="00EF46FC" w:rsidRPr="00B732D8" w:rsidRDefault="00EF46FC">
      <w:pPr>
        <w:spacing w:line="240" w:lineRule="auto"/>
        <w:rPr>
          <w:rFonts w:ascii="Times New Roman" w:hAnsi="Times New Roman"/>
          <w:color w:val="000000"/>
          <w:sz w:val="24"/>
          <w:szCs w:val="24"/>
        </w:rPr>
      </w:pPr>
    </w:p>
    <w:p w14:paraId="60B0C9F1"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18, 20 a 21 se křížek přesouvá ze sloupce KÚ do sloupce KSÚ. </w:t>
      </w:r>
    </w:p>
    <w:p w14:paraId="79400048" w14:textId="77777777" w:rsidR="00EF46FC" w:rsidRPr="00B732D8" w:rsidRDefault="00EF46FC">
      <w:pPr>
        <w:spacing w:line="240" w:lineRule="auto"/>
        <w:rPr>
          <w:rFonts w:ascii="Times New Roman" w:hAnsi="Times New Roman"/>
          <w:color w:val="000000"/>
          <w:sz w:val="24"/>
          <w:szCs w:val="24"/>
        </w:rPr>
      </w:pPr>
    </w:p>
    <w:p w14:paraId="2757D347"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bodech 22 a 23 se limitní hodnota přesouvá ze sloupce KÚ do sloupce KSÚ.</w:t>
      </w:r>
    </w:p>
    <w:p w14:paraId="6F510DDA" w14:textId="77777777" w:rsidR="00EF46FC" w:rsidRPr="00B732D8" w:rsidRDefault="00EF46FC">
      <w:pPr>
        <w:spacing w:line="240" w:lineRule="auto"/>
        <w:rPr>
          <w:rFonts w:ascii="Times New Roman" w:hAnsi="Times New Roman"/>
          <w:color w:val="000000"/>
          <w:sz w:val="24"/>
          <w:szCs w:val="24"/>
        </w:rPr>
      </w:pPr>
    </w:p>
    <w:p w14:paraId="138D53D7"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bodě 24 se křížek přesouvá ze sloupce KÚ do sloupce KSÚ. </w:t>
      </w:r>
    </w:p>
    <w:p w14:paraId="2FD62B75" w14:textId="77777777" w:rsidR="00EF46FC" w:rsidRPr="00B732D8" w:rsidRDefault="00EF46FC">
      <w:pPr>
        <w:spacing w:line="240" w:lineRule="auto"/>
        <w:rPr>
          <w:rFonts w:ascii="Times New Roman" w:hAnsi="Times New Roman"/>
          <w:color w:val="000000"/>
          <w:sz w:val="24"/>
          <w:szCs w:val="24"/>
        </w:rPr>
      </w:pPr>
    </w:p>
    <w:p w14:paraId="464E04DD"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bodech 31, 32 a 33 se křížek přesouvá ze sloupce KÚ do sloupce KSÚ. </w:t>
      </w:r>
    </w:p>
    <w:p w14:paraId="3A1D7890" w14:textId="77777777" w:rsidR="00EF46FC" w:rsidRPr="00B732D8" w:rsidRDefault="00EF46FC">
      <w:pPr>
        <w:spacing w:line="240" w:lineRule="auto"/>
        <w:rPr>
          <w:rFonts w:ascii="Times New Roman" w:hAnsi="Times New Roman"/>
          <w:color w:val="000000"/>
          <w:sz w:val="24"/>
          <w:szCs w:val="24"/>
        </w:rPr>
      </w:pPr>
    </w:p>
    <w:p w14:paraId="17A703D5"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bodě 34 se limitní hodnota přesouvá ze sloupce KÚ do sloupce KSÚ.</w:t>
      </w:r>
    </w:p>
    <w:p w14:paraId="7D4ABBD8" w14:textId="77777777" w:rsidR="00EF46FC" w:rsidRPr="00B732D8" w:rsidRDefault="00EF46FC">
      <w:pPr>
        <w:spacing w:line="240" w:lineRule="auto"/>
        <w:rPr>
          <w:rFonts w:ascii="Times New Roman" w:hAnsi="Times New Roman"/>
          <w:color w:val="000000"/>
          <w:sz w:val="24"/>
          <w:szCs w:val="24"/>
        </w:rPr>
      </w:pPr>
    </w:p>
    <w:p w14:paraId="371559E3"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 bodě 35 se křížek přesouvá ze sloupce KÚ do sloupce KSÚ.</w:t>
      </w:r>
    </w:p>
    <w:p w14:paraId="49261C3A" w14:textId="77777777" w:rsidR="00EF46FC" w:rsidRPr="00B732D8" w:rsidRDefault="00EF46FC">
      <w:pPr>
        <w:spacing w:line="240" w:lineRule="auto"/>
        <w:rPr>
          <w:rFonts w:ascii="Times New Roman" w:hAnsi="Times New Roman"/>
          <w:color w:val="000000"/>
          <w:sz w:val="24"/>
          <w:szCs w:val="24"/>
        </w:rPr>
      </w:pPr>
    </w:p>
    <w:p w14:paraId="5615B0D7"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bodě 36 se křížek přesouvá ze sloupce KÚ do sloupce KSÚ.</w:t>
      </w:r>
    </w:p>
    <w:p w14:paraId="192E04CB" w14:textId="77777777" w:rsidR="00EF46FC" w:rsidRPr="00B732D8" w:rsidRDefault="00EF46FC">
      <w:pPr>
        <w:spacing w:line="240" w:lineRule="auto"/>
        <w:rPr>
          <w:rFonts w:ascii="Times New Roman" w:hAnsi="Times New Roman"/>
          <w:color w:val="000000"/>
          <w:sz w:val="24"/>
          <w:szCs w:val="24"/>
        </w:rPr>
      </w:pPr>
    </w:p>
    <w:p w14:paraId="157AADAD"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bodech 37 až 41 se limitní hodnota přesouvá ze sloupce KÚ do sloupce KSÚ.</w:t>
      </w:r>
    </w:p>
    <w:p w14:paraId="1E6575BB" w14:textId="77777777" w:rsidR="00EF46FC" w:rsidRPr="00B732D8" w:rsidRDefault="00EF46FC">
      <w:pPr>
        <w:spacing w:line="240" w:lineRule="auto"/>
        <w:rPr>
          <w:rFonts w:ascii="Times New Roman" w:hAnsi="Times New Roman"/>
          <w:color w:val="000000"/>
          <w:sz w:val="24"/>
          <w:szCs w:val="24"/>
        </w:rPr>
      </w:pPr>
    </w:p>
    <w:p w14:paraId="35623D08"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bodě 43 se křížek přesouvá ze sloupce KÚ do sloupce KSÚ.</w:t>
      </w:r>
    </w:p>
    <w:p w14:paraId="14CC3B4B" w14:textId="77777777" w:rsidR="00EF46FC" w:rsidRPr="00B732D8" w:rsidRDefault="00EF46FC">
      <w:pPr>
        <w:spacing w:line="240" w:lineRule="auto"/>
        <w:rPr>
          <w:rFonts w:ascii="Times New Roman" w:hAnsi="Times New Roman"/>
          <w:color w:val="000000"/>
          <w:sz w:val="24"/>
          <w:szCs w:val="24"/>
        </w:rPr>
      </w:pPr>
    </w:p>
    <w:p w14:paraId="7A0B687C"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 45 zní: </w:t>
      </w:r>
    </w:p>
    <w:p w14:paraId="22B45EC0" w14:textId="77777777" w:rsidR="00EF46FC" w:rsidRPr="00B732D8" w:rsidRDefault="00EF46FC">
      <w:pPr>
        <w:spacing w:line="240" w:lineRule="auto"/>
        <w:rPr>
          <w:rFonts w:ascii="Times New Roman" w:hAnsi="Times New Roman"/>
          <w:color w:val="000000"/>
          <w:sz w:val="24"/>
          <w:szCs w:val="24"/>
        </w:rPr>
      </w:pPr>
      <w:r w:rsidRPr="00B732D8">
        <w:rPr>
          <w:rFonts w:ascii="Times New Roman" w:hAnsi="Times New Roman"/>
          <w:color w:val="000000"/>
          <w:sz w:val="24"/>
          <w:szCs w:val="24"/>
        </w:rPr>
        <w:t>„</w:t>
      </w:r>
    </w:p>
    <w:tbl>
      <w:tblPr>
        <w:tblStyle w:val="Mkatabulky"/>
        <w:tblW w:w="0" w:type="auto"/>
        <w:tblInd w:w="0" w:type="dxa"/>
        <w:tblLook w:val="04A0" w:firstRow="1" w:lastRow="0" w:firstColumn="1" w:lastColumn="0" w:noHBand="0" w:noVBand="1"/>
      </w:tblPr>
      <w:tblGrid>
        <w:gridCol w:w="704"/>
        <w:gridCol w:w="2316"/>
        <w:gridCol w:w="1510"/>
        <w:gridCol w:w="1510"/>
        <w:gridCol w:w="1511"/>
        <w:gridCol w:w="1511"/>
      </w:tblGrid>
      <w:tr w:rsidR="00EF46FC" w:rsidRPr="00DC2960" w14:paraId="651E30D8" w14:textId="77777777" w:rsidTr="00EF46FC">
        <w:tc>
          <w:tcPr>
            <w:tcW w:w="704" w:type="dxa"/>
            <w:tcBorders>
              <w:top w:val="single" w:sz="4" w:space="0" w:color="auto"/>
              <w:left w:val="single" w:sz="4" w:space="0" w:color="auto"/>
              <w:bottom w:val="single" w:sz="4" w:space="0" w:color="auto"/>
              <w:right w:val="single" w:sz="4" w:space="0" w:color="auto"/>
            </w:tcBorders>
            <w:vAlign w:val="center"/>
            <w:hideMark/>
          </w:tcPr>
          <w:p w14:paraId="7CA3AF68" w14:textId="77777777" w:rsidR="00EF46FC" w:rsidRPr="00DC2960" w:rsidRDefault="00EF46FC">
            <w:pPr>
              <w:spacing w:line="240" w:lineRule="auto"/>
              <w:jc w:val="center"/>
              <w:rPr>
                <w:rFonts w:ascii="Times New Roman" w:eastAsiaTheme="minorHAnsi" w:hAnsi="Times New Roman"/>
                <w:bCs/>
                <w:sz w:val="24"/>
                <w:szCs w:val="24"/>
                <w:u w:val="single"/>
                <w:lang w:eastAsia="en-US"/>
              </w:rPr>
            </w:pPr>
            <w:r w:rsidRPr="00DC2960">
              <w:rPr>
                <w:rFonts w:ascii="Times New Roman" w:hAnsi="Times New Roman"/>
                <w:bCs/>
                <w:sz w:val="24"/>
                <w:szCs w:val="24"/>
                <w:u w:val="single"/>
              </w:rPr>
              <w:t>45</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E8D29CF" w14:textId="77777777" w:rsidR="00EF46FC" w:rsidRPr="00DC2960" w:rsidRDefault="00EF46FC">
            <w:pPr>
              <w:spacing w:line="240" w:lineRule="auto"/>
              <w:rPr>
                <w:rFonts w:ascii="Times New Roman" w:hAnsi="Times New Roman"/>
                <w:sz w:val="24"/>
                <w:szCs w:val="24"/>
                <w:u w:val="single"/>
              </w:rPr>
            </w:pPr>
            <w:r w:rsidRPr="00DC2960">
              <w:rPr>
                <w:rFonts w:ascii="Times New Roman" w:hAnsi="Times New Roman"/>
                <w:sz w:val="24"/>
                <w:szCs w:val="24"/>
                <w:u w:val="single"/>
              </w:rPr>
              <w:t xml:space="preserve">Železniční a </w:t>
            </w:r>
            <w:r w:rsidRPr="00DC2960">
              <w:rPr>
                <w:rFonts w:ascii="Times New Roman" w:hAnsi="Times New Roman"/>
                <w:sz w:val="24"/>
                <w:szCs w:val="24"/>
                <w:u w:val="single"/>
              </w:rPr>
              <w:lastRenderedPageBreak/>
              <w:t>intermodální zařízení a překladiště s rozlohou od stanoveného limitu (a) a železniční dráhy s délkou od stanoveného limitu (b).</w:t>
            </w:r>
          </w:p>
        </w:tc>
        <w:tc>
          <w:tcPr>
            <w:tcW w:w="1510" w:type="dxa"/>
            <w:tcBorders>
              <w:top w:val="single" w:sz="4" w:space="0" w:color="auto"/>
              <w:left w:val="single" w:sz="4" w:space="0" w:color="auto"/>
              <w:bottom w:val="single" w:sz="4" w:space="0" w:color="auto"/>
              <w:right w:val="single" w:sz="4" w:space="0" w:color="auto"/>
            </w:tcBorders>
            <w:vAlign w:val="center"/>
          </w:tcPr>
          <w:p w14:paraId="7889BBF1" w14:textId="77777777" w:rsidR="00EF46FC" w:rsidRPr="00DC2960" w:rsidRDefault="00EF46FC">
            <w:pPr>
              <w:spacing w:line="240" w:lineRule="auto"/>
              <w:jc w:val="center"/>
              <w:rPr>
                <w:rFonts w:ascii="Times New Roman" w:hAnsi="Times New Roman"/>
                <w:sz w:val="24"/>
                <w:szCs w:val="24"/>
                <w:u w:val="single"/>
              </w:rPr>
            </w:pPr>
          </w:p>
        </w:tc>
        <w:tc>
          <w:tcPr>
            <w:tcW w:w="1510" w:type="dxa"/>
            <w:tcBorders>
              <w:top w:val="single" w:sz="4" w:space="0" w:color="auto"/>
              <w:left w:val="single" w:sz="4" w:space="0" w:color="auto"/>
              <w:bottom w:val="single" w:sz="4" w:space="0" w:color="auto"/>
              <w:right w:val="single" w:sz="4" w:space="0" w:color="auto"/>
            </w:tcBorders>
            <w:vAlign w:val="center"/>
          </w:tcPr>
          <w:p w14:paraId="56FC1345" w14:textId="77777777" w:rsidR="00EF46FC" w:rsidRPr="00DC2960" w:rsidRDefault="00EF46FC">
            <w:pPr>
              <w:spacing w:line="240" w:lineRule="auto"/>
              <w:jc w:val="center"/>
              <w:rPr>
                <w:rFonts w:ascii="Times New Roman" w:hAnsi="Times New Roman"/>
                <w:sz w:val="24"/>
                <w:szCs w:val="24"/>
                <w:u w:val="single"/>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1F7C2EB0" w14:textId="77777777" w:rsidR="00EF46FC" w:rsidRPr="00DC2960" w:rsidRDefault="00EF46FC">
            <w:pPr>
              <w:spacing w:line="240" w:lineRule="auto"/>
              <w:jc w:val="center"/>
              <w:rPr>
                <w:rFonts w:ascii="Times New Roman" w:hAnsi="Times New Roman"/>
                <w:sz w:val="24"/>
                <w:szCs w:val="24"/>
                <w:u w:val="single"/>
              </w:rPr>
            </w:pPr>
            <w:r w:rsidRPr="00DC2960">
              <w:rPr>
                <w:rFonts w:ascii="Times New Roman" w:hAnsi="Times New Roman"/>
                <w:sz w:val="24"/>
                <w:szCs w:val="24"/>
                <w:u w:val="single"/>
              </w:rPr>
              <w:t>a) 2 ha</w:t>
            </w:r>
          </w:p>
          <w:p w14:paraId="7A17C9A3" w14:textId="77777777" w:rsidR="00EF46FC" w:rsidRPr="00DC2960" w:rsidRDefault="00EF46FC">
            <w:pPr>
              <w:spacing w:line="240" w:lineRule="auto"/>
              <w:rPr>
                <w:rFonts w:ascii="Times New Roman" w:hAnsi="Times New Roman"/>
                <w:sz w:val="24"/>
                <w:szCs w:val="24"/>
                <w:u w:val="single"/>
              </w:rPr>
            </w:pPr>
            <w:r w:rsidRPr="00DC2960">
              <w:rPr>
                <w:rFonts w:ascii="Times New Roman" w:hAnsi="Times New Roman"/>
                <w:sz w:val="24"/>
                <w:szCs w:val="24"/>
                <w:u w:val="single"/>
              </w:rPr>
              <w:lastRenderedPageBreak/>
              <w:t xml:space="preserve">    b) 2 km</w:t>
            </w:r>
          </w:p>
        </w:tc>
        <w:tc>
          <w:tcPr>
            <w:tcW w:w="1511" w:type="dxa"/>
            <w:tcBorders>
              <w:top w:val="single" w:sz="4" w:space="0" w:color="auto"/>
              <w:left w:val="single" w:sz="4" w:space="0" w:color="auto"/>
              <w:bottom w:val="single" w:sz="4" w:space="0" w:color="auto"/>
              <w:right w:val="single" w:sz="4" w:space="0" w:color="auto"/>
            </w:tcBorders>
            <w:vAlign w:val="center"/>
          </w:tcPr>
          <w:p w14:paraId="7D9F58CA" w14:textId="77777777" w:rsidR="00EF46FC" w:rsidRPr="00DC2960" w:rsidRDefault="00EF46FC">
            <w:pPr>
              <w:spacing w:line="240" w:lineRule="auto"/>
              <w:jc w:val="center"/>
              <w:rPr>
                <w:rFonts w:ascii="Times New Roman" w:hAnsi="Times New Roman"/>
                <w:strike/>
                <w:sz w:val="24"/>
                <w:szCs w:val="24"/>
                <w:u w:val="single"/>
              </w:rPr>
            </w:pPr>
          </w:p>
        </w:tc>
      </w:tr>
    </w:tbl>
    <w:p w14:paraId="5244CB39" w14:textId="77777777" w:rsidR="00EF46FC" w:rsidRPr="00DC2960" w:rsidRDefault="00EF46FC">
      <w:pPr>
        <w:spacing w:line="240" w:lineRule="auto"/>
        <w:rPr>
          <w:rFonts w:ascii="Times New Roman" w:hAnsi="Times New Roman"/>
          <w:color w:val="000000"/>
          <w:sz w:val="24"/>
          <w:szCs w:val="24"/>
        </w:rPr>
      </w:pPr>
      <w:r w:rsidRPr="00DC2960">
        <w:rPr>
          <w:rFonts w:ascii="Times New Roman" w:hAnsi="Times New Roman"/>
          <w:color w:val="000000"/>
          <w:sz w:val="24"/>
          <w:szCs w:val="24"/>
          <w:u w:val="single"/>
        </w:rPr>
        <w:lastRenderedPageBreak/>
        <w:t>“</w:t>
      </w:r>
      <w:r w:rsidR="00DC2960">
        <w:rPr>
          <w:rFonts w:ascii="Times New Roman" w:hAnsi="Times New Roman"/>
          <w:color w:val="000000"/>
          <w:sz w:val="24"/>
          <w:szCs w:val="24"/>
        </w:rPr>
        <w:t>.</w:t>
      </w:r>
    </w:p>
    <w:p w14:paraId="3435341B" w14:textId="77777777" w:rsidR="00DC2960" w:rsidRDefault="00DC2960">
      <w:pPr>
        <w:spacing w:line="240" w:lineRule="auto"/>
        <w:rPr>
          <w:rFonts w:ascii="Times New Roman" w:hAnsi="Times New Roman"/>
          <w:color w:val="000000"/>
          <w:sz w:val="24"/>
          <w:szCs w:val="24"/>
          <w:u w:val="single"/>
        </w:rPr>
      </w:pPr>
    </w:p>
    <w:p w14:paraId="781CC6F2" w14:textId="77777777" w:rsidR="00DC2960" w:rsidRPr="00DC2960" w:rsidRDefault="00DC2960">
      <w:pPr>
        <w:spacing w:line="240" w:lineRule="auto"/>
        <w:rPr>
          <w:rFonts w:ascii="Times New Roman" w:hAnsi="Times New Roman"/>
          <w:color w:val="000000"/>
          <w:sz w:val="24"/>
          <w:szCs w:val="24"/>
          <w:u w:val="single"/>
        </w:rPr>
      </w:pPr>
      <w:r w:rsidRPr="00DC2960">
        <w:rPr>
          <w:rFonts w:ascii="Times New Roman" w:hAnsi="Times New Roman"/>
          <w:i/>
          <w:sz w:val="24"/>
          <w:szCs w:val="24"/>
        </w:rPr>
        <w:t>CELEX: 32011L0092</w:t>
      </w:r>
    </w:p>
    <w:p w14:paraId="03093BA3" w14:textId="77777777" w:rsidR="00EF46FC" w:rsidRPr="00B732D8" w:rsidRDefault="00EF46FC">
      <w:pPr>
        <w:spacing w:line="240" w:lineRule="auto"/>
        <w:rPr>
          <w:rFonts w:ascii="Times New Roman" w:hAnsi="Times New Roman"/>
          <w:color w:val="000000"/>
          <w:sz w:val="24"/>
          <w:szCs w:val="24"/>
        </w:rPr>
      </w:pPr>
    </w:p>
    <w:p w14:paraId="14418A4C" w14:textId="77777777" w:rsidR="00EF46FC"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se na konci textu bodu 46 doplňují slova „</w:t>
      </w:r>
      <w:r w:rsidRPr="00DC2960">
        <w:rPr>
          <w:rFonts w:ascii="Times New Roman" w:hAnsi="Times New Roman"/>
          <w:sz w:val="24"/>
          <w:szCs w:val="24"/>
          <w:u w:val="single"/>
        </w:rPr>
        <w:t>s délkou od stanoveného limitu</w:t>
      </w:r>
      <w:r w:rsidRPr="00B732D8">
        <w:rPr>
          <w:rFonts w:ascii="Times New Roman" w:hAnsi="Times New Roman"/>
          <w:sz w:val="24"/>
          <w:szCs w:val="24"/>
        </w:rPr>
        <w:t xml:space="preserve">“ a limitní hodnota se přesouvá ze sloupce KÚ do sloupce KSÚ. </w:t>
      </w:r>
    </w:p>
    <w:p w14:paraId="3163544A" w14:textId="77777777" w:rsidR="001311D4" w:rsidRDefault="001311D4" w:rsidP="00CB642C">
      <w:pPr>
        <w:pStyle w:val="slovanseznam"/>
        <w:numPr>
          <w:ilvl w:val="0"/>
          <w:numId w:val="0"/>
        </w:numPr>
        <w:spacing w:line="240" w:lineRule="auto"/>
        <w:ind w:left="720"/>
        <w:contextualSpacing w:val="0"/>
        <w:rPr>
          <w:rFonts w:ascii="Times New Roman" w:hAnsi="Times New Roman"/>
          <w:sz w:val="24"/>
          <w:szCs w:val="24"/>
        </w:rPr>
      </w:pPr>
    </w:p>
    <w:p w14:paraId="4AA55AB9" w14:textId="77777777" w:rsidR="001311D4" w:rsidRPr="00B732D8" w:rsidRDefault="001311D4" w:rsidP="00CB642C">
      <w:pPr>
        <w:pStyle w:val="slovanseznam"/>
        <w:numPr>
          <w:ilvl w:val="0"/>
          <w:numId w:val="0"/>
        </w:numPr>
        <w:spacing w:line="240" w:lineRule="auto"/>
        <w:ind w:left="720"/>
        <w:contextualSpacing w:val="0"/>
        <w:rPr>
          <w:rFonts w:ascii="Times New Roman" w:hAnsi="Times New Roman"/>
          <w:sz w:val="24"/>
          <w:szCs w:val="24"/>
        </w:rPr>
      </w:pPr>
      <w:r w:rsidRPr="00DC2960">
        <w:rPr>
          <w:rFonts w:ascii="Times New Roman" w:hAnsi="Times New Roman"/>
          <w:i/>
          <w:sz w:val="24"/>
          <w:szCs w:val="24"/>
        </w:rPr>
        <w:t>CELEX: 32011L0092</w:t>
      </w:r>
    </w:p>
    <w:p w14:paraId="44963BC1" w14:textId="77777777" w:rsidR="00EF46FC" w:rsidRPr="00B732D8" w:rsidRDefault="00EF46FC">
      <w:pPr>
        <w:spacing w:line="240" w:lineRule="auto"/>
        <w:rPr>
          <w:rFonts w:ascii="Times New Roman" w:hAnsi="Times New Roman"/>
          <w:color w:val="000000"/>
          <w:sz w:val="24"/>
          <w:szCs w:val="24"/>
        </w:rPr>
      </w:pPr>
    </w:p>
    <w:p w14:paraId="527F3F11"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48, 49 a 51 se limitní hodnota přesouvá ze sloupce KÚ do sloupce KSÚ. </w:t>
      </w:r>
    </w:p>
    <w:p w14:paraId="76A354DA" w14:textId="77777777" w:rsidR="00EF46FC" w:rsidRPr="00B732D8" w:rsidRDefault="00EF46FC">
      <w:pPr>
        <w:spacing w:line="240" w:lineRule="auto"/>
        <w:rPr>
          <w:rFonts w:ascii="Times New Roman" w:hAnsi="Times New Roman"/>
          <w:color w:val="000000"/>
          <w:sz w:val="24"/>
          <w:szCs w:val="24"/>
        </w:rPr>
      </w:pPr>
    </w:p>
    <w:p w14:paraId="72FB1BB0"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bodě 52 se křížek přesouvá ze sloupce KÚ do sloupce KSÚ.</w:t>
      </w:r>
    </w:p>
    <w:p w14:paraId="26622FBE" w14:textId="77777777" w:rsidR="00EF46FC" w:rsidRPr="00B732D8" w:rsidRDefault="00EF46FC">
      <w:pPr>
        <w:spacing w:line="240" w:lineRule="auto"/>
        <w:rPr>
          <w:rFonts w:ascii="Times New Roman" w:hAnsi="Times New Roman"/>
          <w:color w:val="000000"/>
          <w:sz w:val="24"/>
          <w:szCs w:val="24"/>
        </w:rPr>
      </w:pPr>
    </w:p>
    <w:p w14:paraId="1FCE48CB"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 bodě 53 se křížek přesouvá ze sloupce KSÚ do sloupce KÚ.</w:t>
      </w:r>
    </w:p>
    <w:p w14:paraId="47CB5323" w14:textId="77777777" w:rsidR="00EF46FC" w:rsidRPr="00B732D8" w:rsidRDefault="00EF46FC">
      <w:pPr>
        <w:spacing w:line="240" w:lineRule="auto"/>
        <w:rPr>
          <w:rFonts w:ascii="Times New Roman" w:hAnsi="Times New Roman"/>
          <w:color w:val="000000"/>
          <w:sz w:val="24"/>
          <w:szCs w:val="24"/>
        </w:rPr>
      </w:pPr>
    </w:p>
    <w:p w14:paraId="5E4132D1"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55 a 56 se limitní hodnota přesouvá ze sloupce KÚ do sloupce KSÚ. </w:t>
      </w:r>
    </w:p>
    <w:p w14:paraId="0647523F" w14:textId="77777777" w:rsidR="00EF46FC" w:rsidRPr="00B732D8" w:rsidRDefault="00EF46FC">
      <w:pPr>
        <w:spacing w:line="240" w:lineRule="auto"/>
        <w:rPr>
          <w:rFonts w:ascii="Times New Roman" w:hAnsi="Times New Roman"/>
          <w:color w:val="000000"/>
          <w:sz w:val="24"/>
          <w:szCs w:val="24"/>
        </w:rPr>
      </w:pPr>
    </w:p>
    <w:p w14:paraId="792AF7F3"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bodě 58 se křížek přesouvá ze sloupce KÚ do sloupce KSÚ. </w:t>
      </w:r>
    </w:p>
    <w:p w14:paraId="007726E8" w14:textId="77777777" w:rsidR="00EF46FC" w:rsidRPr="00B732D8" w:rsidRDefault="00EF46FC">
      <w:pPr>
        <w:spacing w:line="240" w:lineRule="auto"/>
        <w:rPr>
          <w:rFonts w:ascii="Times New Roman" w:hAnsi="Times New Roman"/>
          <w:color w:val="000000"/>
          <w:sz w:val="24"/>
          <w:szCs w:val="24"/>
        </w:rPr>
      </w:pPr>
    </w:p>
    <w:p w14:paraId="761C4F0C"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a II bodě 63 se limitní hodnota přesouvá ze sloupce KÚ do sloupce KSÚ. </w:t>
      </w:r>
    </w:p>
    <w:p w14:paraId="3711651D" w14:textId="77777777" w:rsidR="00EF46FC" w:rsidRPr="00B732D8" w:rsidRDefault="00EF46FC">
      <w:pPr>
        <w:spacing w:line="240" w:lineRule="auto"/>
        <w:rPr>
          <w:rFonts w:ascii="Times New Roman" w:hAnsi="Times New Roman"/>
          <w:color w:val="000000"/>
          <w:sz w:val="24"/>
          <w:szCs w:val="24"/>
        </w:rPr>
      </w:pPr>
    </w:p>
    <w:p w14:paraId="3160E22D"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64, 65 a 67 se limitní hodnota přesouvá ze sloupce KÚ do sloupce KSÚ. </w:t>
      </w:r>
    </w:p>
    <w:p w14:paraId="6CD1AD9D" w14:textId="77777777" w:rsidR="00EF46FC" w:rsidRPr="00B732D8" w:rsidRDefault="00EF46FC">
      <w:pPr>
        <w:spacing w:line="240" w:lineRule="auto"/>
        <w:rPr>
          <w:rFonts w:ascii="Times New Roman" w:hAnsi="Times New Roman"/>
          <w:color w:val="000000"/>
          <w:sz w:val="24"/>
          <w:szCs w:val="24"/>
        </w:rPr>
      </w:pPr>
    </w:p>
    <w:p w14:paraId="42FE5500"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bodě 68 se limitní hodnota přesouvá ze sloupce KÚ do sloupce KSÚ. </w:t>
      </w:r>
    </w:p>
    <w:p w14:paraId="320FA94F" w14:textId="77777777" w:rsidR="00EF46FC" w:rsidRPr="00B732D8" w:rsidRDefault="00EF46FC">
      <w:pPr>
        <w:spacing w:line="240" w:lineRule="auto"/>
        <w:rPr>
          <w:rFonts w:ascii="Times New Roman" w:hAnsi="Times New Roman"/>
          <w:color w:val="000000"/>
          <w:sz w:val="24"/>
          <w:szCs w:val="24"/>
        </w:rPr>
      </w:pPr>
    </w:p>
    <w:p w14:paraId="1DDEFA0B"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bodě 69 se limitní hodnota přesouvá ze sloupce KÚ do sloupce KSÚ. </w:t>
      </w:r>
    </w:p>
    <w:p w14:paraId="0E2B3045" w14:textId="77777777" w:rsidR="00EF46FC" w:rsidRPr="00B732D8" w:rsidRDefault="00EF46FC">
      <w:pPr>
        <w:spacing w:line="240" w:lineRule="auto"/>
        <w:rPr>
          <w:rFonts w:ascii="Times New Roman" w:hAnsi="Times New Roman"/>
          <w:color w:val="000000"/>
          <w:sz w:val="24"/>
          <w:szCs w:val="24"/>
        </w:rPr>
      </w:pPr>
    </w:p>
    <w:p w14:paraId="29E78A5B"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bodě 71 se </w:t>
      </w:r>
      <w:r w:rsidR="00C33873" w:rsidRPr="00B732D8">
        <w:rPr>
          <w:rFonts w:ascii="Times New Roman" w:hAnsi="Times New Roman"/>
          <w:sz w:val="24"/>
          <w:szCs w:val="24"/>
        </w:rPr>
        <w:t>křížek</w:t>
      </w:r>
      <w:r w:rsidRPr="00B732D8">
        <w:rPr>
          <w:rFonts w:ascii="Times New Roman" w:hAnsi="Times New Roman"/>
          <w:sz w:val="24"/>
          <w:szCs w:val="24"/>
        </w:rPr>
        <w:t xml:space="preserve"> přesouvá ze sloupce KÚ do sloupce KSÚ. </w:t>
      </w:r>
    </w:p>
    <w:p w14:paraId="32B37CE2" w14:textId="77777777" w:rsidR="00EF46FC" w:rsidRPr="00B732D8" w:rsidRDefault="00EF46FC">
      <w:pPr>
        <w:spacing w:line="240" w:lineRule="auto"/>
        <w:rPr>
          <w:rFonts w:ascii="Times New Roman" w:hAnsi="Times New Roman"/>
          <w:color w:val="000000"/>
          <w:sz w:val="24"/>
          <w:szCs w:val="24"/>
        </w:rPr>
      </w:pPr>
    </w:p>
    <w:p w14:paraId="2ACAA9F1"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a II bodě 72 se limitní hodnota přesouvá ze sloupce KÚ do sloupce KSÚ. </w:t>
      </w:r>
    </w:p>
    <w:p w14:paraId="3BE65319" w14:textId="77777777" w:rsidR="00EF46FC" w:rsidRPr="00B732D8" w:rsidRDefault="00EF46FC">
      <w:pPr>
        <w:spacing w:line="240" w:lineRule="auto"/>
        <w:rPr>
          <w:rFonts w:ascii="Times New Roman" w:hAnsi="Times New Roman"/>
          <w:color w:val="000000"/>
          <w:sz w:val="24"/>
          <w:szCs w:val="24"/>
        </w:rPr>
      </w:pPr>
    </w:p>
    <w:p w14:paraId="0E0ECA0A"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73 a 74 se limitní hodnota přesouvá ze sloupce KÚ do sloupce KSÚ. </w:t>
      </w:r>
    </w:p>
    <w:p w14:paraId="6869A0F2" w14:textId="77777777" w:rsidR="00EF46FC" w:rsidRPr="00B732D8" w:rsidRDefault="00EF46FC">
      <w:pPr>
        <w:spacing w:line="240" w:lineRule="auto"/>
        <w:rPr>
          <w:rFonts w:ascii="Times New Roman" w:hAnsi="Times New Roman"/>
          <w:color w:val="000000"/>
          <w:sz w:val="24"/>
          <w:szCs w:val="24"/>
        </w:rPr>
      </w:pPr>
    </w:p>
    <w:p w14:paraId="37505069"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bodě 75 se křížek přesouvá ze sloupce KÚ do sloupce KSÚ. </w:t>
      </w:r>
    </w:p>
    <w:p w14:paraId="1F29A696" w14:textId="77777777" w:rsidR="00EF46FC" w:rsidRPr="00B732D8" w:rsidRDefault="00EF46FC">
      <w:pPr>
        <w:spacing w:line="240" w:lineRule="auto"/>
        <w:rPr>
          <w:rFonts w:ascii="Times New Roman" w:hAnsi="Times New Roman"/>
          <w:color w:val="000000"/>
          <w:sz w:val="24"/>
          <w:szCs w:val="24"/>
        </w:rPr>
      </w:pPr>
    </w:p>
    <w:p w14:paraId="1BE88530"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 xml:space="preserve">V příloze č. 1 kategorii II bodě 76 se limitní hodnota přesouvá ze sloupce KÚ do sloupce KSÚ. </w:t>
      </w:r>
    </w:p>
    <w:p w14:paraId="424A3ADC" w14:textId="77777777" w:rsidR="00EF46FC" w:rsidRPr="00B732D8" w:rsidRDefault="00EF46FC">
      <w:pPr>
        <w:spacing w:line="240" w:lineRule="auto"/>
        <w:rPr>
          <w:rFonts w:ascii="Times New Roman" w:hAnsi="Times New Roman"/>
          <w:color w:val="000000"/>
          <w:sz w:val="24"/>
          <w:szCs w:val="24"/>
        </w:rPr>
      </w:pPr>
    </w:p>
    <w:p w14:paraId="34C0DB25"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a II bodě 77 se limitní hodnota přesouvá ze sloupce KSÚ do sloupce KÚ. </w:t>
      </w:r>
    </w:p>
    <w:p w14:paraId="65A3F062" w14:textId="77777777" w:rsidR="00EF46FC" w:rsidRPr="00B732D8" w:rsidRDefault="00EF46FC">
      <w:pPr>
        <w:spacing w:line="240" w:lineRule="auto"/>
        <w:rPr>
          <w:rFonts w:ascii="Times New Roman" w:hAnsi="Times New Roman"/>
          <w:color w:val="000000"/>
          <w:sz w:val="24"/>
          <w:szCs w:val="24"/>
        </w:rPr>
      </w:pPr>
    </w:p>
    <w:p w14:paraId="5D49C68D"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 bodě 80 se křížek přesouvá ze sloupce KSÚ do sloupce KÚ. </w:t>
      </w:r>
    </w:p>
    <w:p w14:paraId="7252FF16" w14:textId="77777777" w:rsidR="00EF46FC" w:rsidRPr="00B732D8" w:rsidRDefault="00EF46FC">
      <w:pPr>
        <w:spacing w:line="240" w:lineRule="auto"/>
        <w:rPr>
          <w:rFonts w:ascii="Times New Roman" w:hAnsi="Times New Roman"/>
          <w:color w:val="000000"/>
          <w:sz w:val="24"/>
          <w:szCs w:val="24"/>
        </w:rPr>
      </w:pPr>
    </w:p>
    <w:p w14:paraId="7510F676"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bodě 81 se křížek přesouvá ze sloupce KSÚ do sloupce KÚ. </w:t>
      </w:r>
    </w:p>
    <w:p w14:paraId="26CBF64B" w14:textId="77777777" w:rsidR="00EF46FC" w:rsidRPr="00B732D8" w:rsidRDefault="00EF46FC">
      <w:pPr>
        <w:spacing w:line="240" w:lineRule="auto"/>
        <w:rPr>
          <w:rFonts w:ascii="Times New Roman" w:hAnsi="Times New Roman"/>
          <w:color w:val="000000"/>
          <w:sz w:val="24"/>
          <w:szCs w:val="24"/>
        </w:rPr>
      </w:pPr>
    </w:p>
    <w:p w14:paraId="79B46499"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83 a 85 až 88 se limitní hodnota přesouvá ze sloupce KÚ do sloupce KSÚ. </w:t>
      </w:r>
    </w:p>
    <w:p w14:paraId="18843B1E" w14:textId="77777777" w:rsidR="00EF46FC" w:rsidRPr="00B732D8" w:rsidRDefault="00EF46FC">
      <w:pPr>
        <w:spacing w:line="240" w:lineRule="auto"/>
        <w:rPr>
          <w:rFonts w:ascii="Times New Roman" w:hAnsi="Times New Roman"/>
          <w:color w:val="000000"/>
          <w:sz w:val="24"/>
          <w:szCs w:val="24"/>
        </w:rPr>
      </w:pPr>
    </w:p>
    <w:p w14:paraId="23DCB95A"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bodě 92 se křížek přesouvá ze sloupce KSÚ do sloupce KÚ.</w:t>
      </w:r>
    </w:p>
    <w:p w14:paraId="65BF8829" w14:textId="77777777" w:rsidR="00EF46FC" w:rsidRPr="00B732D8" w:rsidRDefault="00EF46FC">
      <w:pPr>
        <w:spacing w:line="240" w:lineRule="auto"/>
        <w:rPr>
          <w:rFonts w:ascii="Times New Roman" w:hAnsi="Times New Roman"/>
          <w:color w:val="000000"/>
          <w:sz w:val="24"/>
          <w:szCs w:val="24"/>
        </w:rPr>
      </w:pPr>
    </w:p>
    <w:p w14:paraId="7FD77E42"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bodech 96 až 111 se limitní hodnota přesouvá ze sloupce KÚ do sloupce KSÚ. </w:t>
      </w:r>
    </w:p>
    <w:p w14:paraId="0913A35D" w14:textId="77777777" w:rsidR="00EF46FC" w:rsidRPr="00B732D8" w:rsidRDefault="00EF46FC">
      <w:pPr>
        <w:spacing w:line="240" w:lineRule="auto"/>
        <w:rPr>
          <w:rFonts w:ascii="Times New Roman" w:hAnsi="Times New Roman"/>
          <w:color w:val="000000"/>
          <w:sz w:val="24"/>
          <w:szCs w:val="24"/>
        </w:rPr>
      </w:pPr>
    </w:p>
    <w:p w14:paraId="516EE427" w14:textId="77777777" w:rsidR="00EF46FC" w:rsidRPr="00B732D8"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 xml:space="preserve">V příloze č. 1 kategorii II bodě 112 se křížek přesouvá ze sloupce KÚ do sloupce KSÚ. </w:t>
      </w:r>
    </w:p>
    <w:p w14:paraId="26337CF1" w14:textId="77777777" w:rsidR="00EF46FC" w:rsidRPr="00B732D8" w:rsidRDefault="00EF46FC">
      <w:pPr>
        <w:spacing w:line="240" w:lineRule="auto"/>
        <w:rPr>
          <w:rFonts w:ascii="Times New Roman" w:hAnsi="Times New Roman"/>
          <w:color w:val="000000"/>
          <w:sz w:val="24"/>
          <w:szCs w:val="24"/>
        </w:rPr>
      </w:pPr>
    </w:p>
    <w:p w14:paraId="204CFC0D" w14:textId="77777777" w:rsidR="00EE4B91" w:rsidRDefault="00EF46FC">
      <w:pPr>
        <w:pStyle w:val="slovanseznam"/>
        <w:spacing w:line="240" w:lineRule="auto"/>
        <w:contextualSpacing w:val="0"/>
        <w:rPr>
          <w:rFonts w:ascii="Times New Roman" w:hAnsi="Times New Roman"/>
          <w:sz w:val="24"/>
          <w:szCs w:val="24"/>
        </w:rPr>
      </w:pPr>
      <w:r w:rsidRPr="00B732D8">
        <w:rPr>
          <w:rFonts w:ascii="Times New Roman" w:hAnsi="Times New Roman"/>
          <w:sz w:val="24"/>
          <w:szCs w:val="24"/>
        </w:rPr>
        <w:t>V příloze č. 1 kategorii II bodech 115, 117 a 118 se limitní hodnota přesouvá ze sloupce KÚ do sloupce KSÚ.</w:t>
      </w:r>
    </w:p>
    <w:p w14:paraId="446E31AD" w14:textId="77777777" w:rsidR="00E0154D" w:rsidRDefault="00E0154D" w:rsidP="00CB642C">
      <w:pPr>
        <w:pStyle w:val="slovanseznam"/>
        <w:numPr>
          <w:ilvl w:val="0"/>
          <w:numId w:val="0"/>
        </w:numPr>
        <w:spacing w:line="240" w:lineRule="auto"/>
        <w:ind w:left="720"/>
        <w:contextualSpacing w:val="0"/>
        <w:rPr>
          <w:rFonts w:ascii="Times New Roman" w:hAnsi="Times New Roman"/>
          <w:sz w:val="24"/>
          <w:szCs w:val="24"/>
        </w:rPr>
      </w:pPr>
    </w:p>
    <w:p w14:paraId="5274811B" w14:textId="77777777" w:rsidR="00E0154D" w:rsidRPr="00B732D8" w:rsidRDefault="00E0154D">
      <w:pPr>
        <w:pStyle w:val="slovanseznam"/>
        <w:spacing w:line="240" w:lineRule="auto"/>
        <w:contextualSpacing w:val="0"/>
        <w:rPr>
          <w:rFonts w:ascii="Times New Roman" w:hAnsi="Times New Roman"/>
          <w:sz w:val="24"/>
          <w:szCs w:val="24"/>
        </w:rPr>
      </w:pPr>
      <w:r>
        <w:rPr>
          <w:rFonts w:ascii="Times New Roman" w:hAnsi="Times New Roman"/>
          <w:sz w:val="24"/>
          <w:szCs w:val="24"/>
        </w:rPr>
        <w:t>Příloha č. 3a se zrušuje.</w:t>
      </w:r>
    </w:p>
    <w:p w14:paraId="5A89B8AE" w14:textId="77777777" w:rsidR="00E04118" w:rsidRPr="00B732D8" w:rsidRDefault="00E04118">
      <w:pPr>
        <w:spacing w:line="240" w:lineRule="auto"/>
        <w:rPr>
          <w:rFonts w:ascii="Times New Roman" w:hAnsi="Times New Roman"/>
          <w:sz w:val="24"/>
          <w:szCs w:val="24"/>
        </w:rPr>
      </w:pPr>
    </w:p>
    <w:p w14:paraId="707EDD2D" w14:textId="77777777" w:rsidR="00A357BD" w:rsidRPr="00B732D8" w:rsidRDefault="00E04118"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příloze č. 6 části II bodu 5 se slovo „Vypořádání“ nahrazuje slovem „Shrnutí“.</w:t>
      </w:r>
    </w:p>
    <w:p w14:paraId="4DF7EBC0" w14:textId="77777777" w:rsidR="00E04118" w:rsidRPr="00B732D8" w:rsidRDefault="00E04118">
      <w:pPr>
        <w:spacing w:line="240" w:lineRule="auto"/>
        <w:rPr>
          <w:rFonts w:ascii="Times New Roman" w:hAnsi="Times New Roman"/>
          <w:sz w:val="24"/>
          <w:szCs w:val="24"/>
        </w:rPr>
      </w:pPr>
    </w:p>
    <w:p w14:paraId="3B1C0DE0" w14:textId="77777777" w:rsidR="00E04118" w:rsidRPr="00B732D8" w:rsidRDefault="00E04118" w:rsidP="001F41D5">
      <w:pPr>
        <w:pStyle w:val="Odstavecseseznamem"/>
        <w:numPr>
          <w:ilvl w:val="0"/>
          <w:numId w:val="10"/>
        </w:numPr>
        <w:spacing w:line="240" w:lineRule="auto"/>
        <w:contextualSpacing w:val="0"/>
        <w:rPr>
          <w:rFonts w:ascii="Times New Roman" w:hAnsi="Times New Roman"/>
          <w:sz w:val="24"/>
          <w:szCs w:val="24"/>
        </w:rPr>
      </w:pPr>
      <w:r w:rsidRPr="00B732D8">
        <w:rPr>
          <w:rFonts w:ascii="Times New Roman" w:hAnsi="Times New Roman"/>
          <w:sz w:val="24"/>
          <w:szCs w:val="24"/>
        </w:rPr>
        <w:t>V příloze č. 8 se doplňuje bod 4, který zní:</w:t>
      </w:r>
    </w:p>
    <w:p w14:paraId="3E4D1E25" w14:textId="77777777" w:rsidR="00F974BC" w:rsidRPr="00B732D8" w:rsidRDefault="00F974BC">
      <w:pPr>
        <w:pStyle w:val="Odstavecseseznamem"/>
        <w:spacing w:line="240" w:lineRule="auto"/>
        <w:contextualSpacing w:val="0"/>
        <w:rPr>
          <w:rFonts w:ascii="Times New Roman" w:hAnsi="Times New Roman"/>
          <w:sz w:val="24"/>
          <w:szCs w:val="24"/>
        </w:rPr>
      </w:pPr>
    </w:p>
    <w:p w14:paraId="2F8A4E21" w14:textId="77777777" w:rsidR="00E04118" w:rsidRDefault="00E04118">
      <w:pPr>
        <w:pStyle w:val="Odstavecseseznamem"/>
        <w:spacing w:line="240" w:lineRule="auto"/>
        <w:ind w:left="0" w:firstLine="1134"/>
        <w:contextualSpacing w:val="0"/>
        <w:rPr>
          <w:rFonts w:ascii="Times New Roman" w:hAnsi="Times New Roman"/>
          <w:sz w:val="24"/>
          <w:szCs w:val="24"/>
        </w:rPr>
      </w:pPr>
      <w:r w:rsidRPr="00B732D8">
        <w:rPr>
          <w:rFonts w:ascii="Times New Roman" w:hAnsi="Times New Roman"/>
          <w:sz w:val="24"/>
          <w:szCs w:val="24"/>
        </w:rPr>
        <w:t>„4. Vztah k jiným koncepcím či jejich změnám, včetně těch, jejichž provedení je zamýšleno, a které jsou příslušnému úřadu známy.“.</w:t>
      </w:r>
    </w:p>
    <w:p w14:paraId="67E415E9" w14:textId="77777777" w:rsidR="00932513" w:rsidRPr="00087AC4" w:rsidRDefault="00932513" w:rsidP="00087AC4">
      <w:pPr>
        <w:spacing w:line="240" w:lineRule="auto"/>
        <w:rPr>
          <w:rFonts w:ascii="Times New Roman" w:hAnsi="Times New Roman"/>
          <w:sz w:val="24"/>
          <w:szCs w:val="24"/>
        </w:rPr>
      </w:pPr>
    </w:p>
    <w:p w14:paraId="34298840" w14:textId="77777777" w:rsidR="00B73AAD" w:rsidRDefault="00B73AAD">
      <w:pPr>
        <w:pStyle w:val="Odstavecseseznamem"/>
        <w:spacing w:line="240" w:lineRule="auto"/>
        <w:contextualSpacing w:val="0"/>
        <w:rPr>
          <w:rFonts w:ascii="Times New Roman" w:hAnsi="Times New Roman"/>
          <w:sz w:val="24"/>
          <w:szCs w:val="24"/>
        </w:rPr>
      </w:pPr>
    </w:p>
    <w:p w14:paraId="385CDBB6" w14:textId="77777777" w:rsidR="00B73AAD" w:rsidRDefault="003C7327" w:rsidP="00CB642C">
      <w:pPr>
        <w:pStyle w:val="Odstavecseseznamem"/>
        <w:spacing w:line="240" w:lineRule="auto"/>
        <w:ind w:left="0"/>
        <w:contextualSpacing w:val="0"/>
        <w:jc w:val="center"/>
        <w:rPr>
          <w:rFonts w:ascii="Times New Roman" w:hAnsi="Times New Roman"/>
          <w:sz w:val="24"/>
          <w:szCs w:val="24"/>
          <w:lang w:val="cs"/>
        </w:rPr>
      </w:pPr>
      <w:r>
        <w:rPr>
          <w:rFonts w:ascii="Times New Roman" w:hAnsi="Times New Roman"/>
          <w:sz w:val="24"/>
          <w:szCs w:val="24"/>
          <w:lang w:val="cs"/>
        </w:rPr>
        <w:t>Čl. XXXIV</w:t>
      </w:r>
    </w:p>
    <w:p w14:paraId="5D65B480" w14:textId="77777777" w:rsidR="00E67E11" w:rsidRDefault="00E67E11" w:rsidP="00CB642C">
      <w:pPr>
        <w:pStyle w:val="Odstavecseseznamem"/>
        <w:spacing w:line="240" w:lineRule="auto"/>
        <w:ind w:left="0"/>
        <w:contextualSpacing w:val="0"/>
        <w:jc w:val="center"/>
        <w:rPr>
          <w:rFonts w:ascii="Times New Roman" w:hAnsi="Times New Roman"/>
          <w:sz w:val="24"/>
          <w:szCs w:val="24"/>
        </w:rPr>
      </w:pPr>
    </w:p>
    <w:p w14:paraId="21CA751C" w14:textId="77777777" w:rsidR="00B73AAD" w:rsidRPr="00CB642C" w:rsidRDefault="00E67E11" w:rsidP="00CB642C">
      <w:pPr>
        <w:pStyle w:val="Odstavecseseznamem"/>
        <w:spacing w:line="240" w:lineRule="auto"/>
        <w:ind w:left="0"/>
        <w:contextualSpacing w:val="0"/>
        <w:jc w:val="center"/>
        <w:rPr>
          <w:rFonts w:ascii="Times New Roman" w:hAnsi="Times New Roman"/>
          <w:b/>
          <w:sz w:val="24"/>
          <w:szCs w:val="24"/>
        </w:rPr>
      </w:pPr>
      <w:r w:rsidRPr="00CB642C">
        <w:rPr>
          <w:rFonts w:ascii="Times New Roman" w:hAnsi="Times New Roman"/>
          <w:b/>
          <w:sz w:val="24"/>
          <w:szCs w:val="24"/>
        </w:rPr>
        <w:t>Přechodná ustanovení</w:t>
      </w:r>
    </w:p>
    <w:p w14:paraId="6EFB6825" w14:textId="77777777" w:rsidR="00E67E11" w:rsidRPr="00B732D8" w:rsidRDefault="00E67E11">
      <w:pPr>
        <w:pStyle w:val="Odstavecseseznamem"/>
        <w:spacing w:line="240" w:lineRule="auto"/>
        <w:contextualSpacing w:val="0"/>
        <w:rPr>
          <w:rFonts w:ascii="Times New Roman" w:hAnsi="Times New Roman"/>
          <w:sz w:val="24"/>
          <w:szCs w:val="24"/>
        </w:rPr>
      </w:pPr>
    </w:p>
    <w:p w14:paraId="3DD73D64"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r w:rsidRPr="007D6C21">
        <w:rPr>
          <w:rFonts w:ascii="Times New Roman" w:hAnsi="Times New Roman"/>
          <w:bCs/>
          <w:color w:val="000000"/>
          <w:sz w:val="24"/>
          <w:szCs w:val="24"/>
        </w:rPr>
        <w:t>1. Zjišťovací řízení podle zákona č. 100/2001 Sb.</w:t>
      </w:r>
      <w:r w:rsidRPr="00FC273B">
        <w:rPr>
          <w:rFonts w:ascii="Times New Roman" w:hAnsi="Times New Roman"/>
          <w:bCs/>
          <w:strike/>
          <w:color w:val="000000"/>
          <w:sz w:val="24"/>
          <w:szCs w:val="24"/>
          <w:highlight w:val="yellow"/>
        </w:rPr>
        <w:t>, o posuzování vlivů na životní prostředí a o změně některých souvisejících zákonů (zákon o posuzování vlivů na životní prostředí)</w:t>
      </w:r>
      <w:r w:rsidRPr="007D6C21">
        <w:rPr>
          <w:rFonts w:ascii="Times New Roman" w:hAnsi="Times New Roman"/>
          <w:bCs/>
          <w:color w:val="000000"/>
          <w:sz w:val="24"/>
          <w:szCs w:val="24"/>
        </w:rPr>
        <w:t xml:space="preserve">, ve znění účinném přede dnem nabytí účinnosti tohoto zákona, vedené o záměru a zahájené přede dnem nabytí účinnosti tohoto zákona dokončí správní orgán, který se stal příslušným k jeho vedení po dni nabytí účinnosti tohoto zákona. </w:t>
      </w:r>
    </w:p>
    <w:p w14:paraId="055AF92D"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p>
    <w:p w14:paraId="0E15F0A4"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r w:rsidRPr="007D6C21">
        <w:rPr>
          <w:rFonts w:ascii="Times New Roman" w:hAnsi="Times New Roman"/>
          <w:bCs/>
          <w:color w:val="000000"/>
          <w:sz w:val="24"/>
          <w:szCs w:val="24"/>
        </w:rPr>
        <w:t xml:space="preserve">2. Posouzení vlivů záměru na životní prostředí podle zákona č. </w:t>
      </w:r>
      <w:r w:rsidR="008137C5">
        <w:rPr>
          <w:rFonts w:ascii="Times New Roman" w:hAnsi="Times New Roman"/>
          <w:bCs/>
          <w:color w:val="000000"/>
          <w:sz w:val="24"/>
          <w:szCs w:val="24"/>
        </w:rPr>
        <w:t>100/2001 Sb.</w:t>
      </w:r>
      <w:r w:rsidR="008137C5" w:rsidRPr="00FC273B">
        <w:rPr>
          <w:rFonts w:ascii="Times New Roman" w:hAnsi="Times New Roman"/>
          <w:bCs/>
          <w:strike/>
          <w:color w:val="000000"/>
          <w:sz w:val="24"/>
          <w:szCs w:val="24"/>
          <w:highlight w:val="yellow"/>
        </w:rPr>
        <w:t>, o </w:t>
      </w:r>
      <w:r w:rsidRPr="00FC273B">
        <w:rPr>
          <w:rFonts w:ascii="Times New Roman" w:hAnsi="Times New Roman"/>
          <w:bCs/>
          <w:strike/>
          <w:color w:val="000000"/>
          <w:sz w:val="24"/>
          <w:szCs w:val="24"/>
          <w:highlight w:val="yellow"/>
        </w:rPr>
        <w:t>posuzování vlivů na životní prostředí a o změně některýc</w:t>
      </w:r>
      <w:r w:rsidR="008137C5" w:rsidRPr="00FC273B">
        <w:rPr>
          <w:rFonts w:ascii="Times New Roman" w:hAnsi="Times New Roman"/>
          <w:bCs/>
          <w:strike/>
          <w:color w:val="000000"/>
          <w:sz w:val="24"/>
          <w:szCs w:val="24"/>
          <w:highlight w:val="yellow"/>
        </w:rPr>
        <w:t>h souvisejících zákonů (zákon o </w:t>
      </w:r>
      <w:r w:rsidRPr="00FC273B">
        <w:rPr>
          <w:rFonts w:ascii="Times New Roman" w:hAnsi="Times New Roman"/>
          <w:bCs/>
          <w:strike/>
          <w:color w:val="000000"/>
          <w:sz w:val="24"/>
          <w:szCs w:val="24"/>
          <w:highlight w:val="yellow"/>
        </w:rPr>
        <w:t>posuzování vlivů na životní prostředí)</w:t>
      </w:r>
      <w:r w:rsidRPr="007D6C21">
        <w:rPr>
          <w:rFonts w:ascii="Times New Roman" w:hAnsi="Times New Roman"/>
          <w:bCs/>
          <w:color w:val="000000"/>
          <w:sz w:val="24"/>
          <w:szCs w:val="24"/>
        </w:rPr>
        <w:t>, ve znění účinném přede dnem nabytí účinnosti tohoto zákona, zahájené přede dnem nabytí účinnosti tohoto zákona, dokončí správní orgán, který se stal příslušným k jeho vedení po dni nabytí účinnosti tohoto zákona.</w:t>
      </w:r>
    </w:p>
    <w:p w14:paraId="7ABD8D61"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p>
    <w:p w14:paraId="54E5BF38"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r w:rsidRPr="007D6C21">
        <w:rPr>
          <w:rFonts w:ascii="Times New Roman" w:hAnsi="Times New Roman"/>
          <w:bCs/>
          <w:color w:val="000000"/>
          <w:sz w:val="24"/>
          <w:szCs w:val="24"/>
        </w:rPr>
        <w:t xml:space="preserve">3. Platnost stanoviska k posouzení vlivů provedení záměru na životní prostředí podle </w:t>
      </w:r>
      <w:r w:rsidRPr="007D6C21">
        <w:rPr>
          <w:rFonts w:ascii="Times New Roman" w:hAnsi="Times New Roman"/>
          <w:bCs/>
          <w:color w:val="000000"/>
          <w:sz w:val="24"/>
          <w:szCs w:val="24"/>
        </w:rPr>
        <w:lastRenderedPageBreak/>
        <w:t>zákona č. 100/2001 Sb.</w:t>
      </w:r>
      <w:r w:rsidRPr="00FC273B">
        <w:rPr>
          <w:rFonts w:ascii="Times New Roman" w:hAnsi="Times New Roman"/>
          <w:bCs/>
          <w:strike/>
          <w:color w:val="000000"/>
          <w:sz w:val="24"/>
          <w:szCs w:val="24"/>
          <w:highlight w:val="yellow"/>
        </w:rPr>
        <w:t>, o posuzování vlivů na životní prostředí a o změně některých souvisejících zákonů (zákon o posuzování vlivů na životní prostředí)</w:t>
      </w:r>
      <w:r w:rsidRPr="007D6C21">
        <w:rPr>
          <w:rFonts w:ascii="Times New Roman" w:hAnsi="Times New Roman"/>
          <w:bCs/>
          <w:color w:val="000000"/>
          <w:sz w:val="24"/>
          <w:szCs w:val="24"/>
        </w:rPr>
        <w:t xml:space="preserve">, ve znění účinném přede dnem nabytí účinnosti tohoto zákona, které bylo vydáno přede dnem nabytí účinnosti tohoto zákona, je 7 let. </w:t>
      </w:r>
    </w:p>
    <w:p w14:paraId="0CE5A049"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p>
    <w:p w14:paraId="6042DB4C"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r w:rsidRPr="007D6C21">
        <w:rPr>
          <w:rFonts w:ascii="Times New Roman" w:hAnsi="Times New Roman"/>
          <w:bCs/>
          <w:color w:val="000000"/>
          <w:sz w:val="24"/>
          <w:szCs w:val="24"/>
        </w:rPr>
        <w:t>4. Pro podlimitní záměr podle zákona č. 100/2001 Sb.</w:t>
      </w:r>
      <w:r w:rsidRPr="00FC273B">
        <w:rPr>
          <w:rFonts w:ascii="Times New Roman" w:hAnsi="Times New Roman"/>
          <w:bCs/>
          <w:strike/>
          <w:color w:val="000000"/>
          <w:sz w:val="24"/>
          <w:szCs w:val="24"/>
          <w:highlight w:val="yellow"/>
        </w:rPr>
        <w:t>, o posuzování vlivů na životní prostředí a o změně některých souvisejících zákonů (zákon o posuzování vlivů na životní prostředí)</w:t>
      </w:r>
      <w:r w:rsidRPr="007D6C21">
        <w:rPr>
          <w:rFonts w:ascii="Times New Roman" w:hAnsi="Times New Roman"/>
          <w:bCs/>
          <w:color w:val="000000"/>
          <w:sz w:val="24"/>
          <w:szCs w:val="24"/>
        </w:rPr>
        <w:t>, ve znění účinném přede dnem nabytí účinnosti tohoto zákona, pro který bylo přede dnem nabytí účinnosti tohoto zákona vydáno sdělení příslušného úřadu, že nebude podléhat zjišťovacímu řízení, a ke kterému bylo přede dnem nabytí účinnosti tohoto zákona zahájeno řízení podle § 3 písm. g) zákona č.100/2001 Sb.</w:t>
      </w:r>
      <w:r w:rsidRPr="00FC273B">
        <w:rPr>
          <w:rFonts w:ascii="Times New Roman" w:hAnsi="Times New Roman"/>
          <w:bCs/>
          <w:strike/>
          <w:color w:val="000000"/>
          <w:sz w:val="24"/>
          <w:szCs w:val="24"/>
          <w:highlight w:val="yellow"/>
        </w:rPr>
        <w:t>, o posuzování</w:t>
      </w:r>
      <w:r w:rsidR="008137C5" w:rsidRPr="00FC273B">
        <w:rPr>
          <w:rFonts w:ascii="Times New Roman" w:hAnsi="Times New Roman"/>
          <w:bCs/>
          <w:strike/>
          <w:color w:val="000000"/>
          <w:sz w:val="24"/>
          <w:szCs w:val="24"/>
          <w:highlight w:val="yellow"/>
        </w:rPr>
        <w:t xml:space="preserve"> vlivů na životní prostředí a o </w:t>
      </w:r>
      <w:r w:rsidRPr="00FC273B">
        <w:rPr>
          <w:rFonts w:ascii="Times New Roman" w:hAnsi="Times New Roman"/>
          <w:bCs/>
          <w:strike/>
          <w:color w:val="000000"/>
          <w:sz w:val="24"/>
          <w:szCs w:val="24"/>
          <w:highlight w:val="yellow"/>
        </w:rPr>
        <w:t>změně některých souvisejících zákonů (zákon o posuzování vlivů na životní prostředí)</w:t>
      </w:r>
      <w:r w:rsidRPr="007D6C21">
        <w:rPr>
          <w:rFonts w:ascii="Times New Roman" w:hAnsi="Times New Roman"/>
          <w:bCs/>
          <w:color w:val="000000"/>
          <w:sz w:val="24"/>
          <w:szCs w:val="24"/>
        </w:rPr>
        <w:t>, ve znění účinném přede dnem nabytí účinnosti tohoto zákona, se použije zákon č. 100/2001 Sb.</w:t>
      </w:r>
      <w:r w:rsidRPr="00FC273B">
        <w:rPr>
          <w:rFonts w:ascii="Times New Roman" w:hAnsi="Times New Roman"/>
          <w:bCs/>
          <w:strike/>
          <w:color w:val="000000"/>
          <w:sz w:val="24"/>
          <w:szCs w:val="24"/>
          <w:highlight w:val="yellow"/>
        </w:rPr>
        <w:t>, o</w:t>
      </w:r>
      <w:r w:rsidR="008137C5" w:rsidRPr="00FC273B">
        <w:rPr>
          <w:rFonts w:ascii="Times New Roman" w:hAnsi="Times New Roman"/>
          <w:bCs/>
          <w:strike/>
          <w:color w:val="000000"/>
          <w:sz w:val="24"/>
          <w:szCs w:val="24"/>
          <w:highlight w:val="yellow"/>
        </w:rPr>
        <w:t> </w:t>
      </w:r>
      <w:r w:rsidRPr="00FC273B">
        <w:rPr>
          <w:rFonts w:ascii="Times New Roman" w:hAnsi="Times New Roman"/>
          <w:bCs/>
          <w:strike/>
          <w:color w:val="000000"/>
          <w:sz w:val="24"/>
          <w:szCs w:val="24"/>
          <w:highlight w:val="yellow"/>
        </w:rPr>
        <w:t>posuzování vlivů na životní prostředí a o změně některých souvisejících zákonů (zákon o</w:t>
      </w:r>
      <w:r w:rsidR="008137C5" w:rsidRPr="00FC273B">
        <w:rPr>
          <w:rFonts w:ascii="Times New Roman" w:hAnsi="Times New Roman"/>
          <w:bCs/>
          <w:strike/>
          <w:color w:val="000000"/>
          <w:sz w:val="24"/>
          <w:szCs w:val="24"/>
          <w:highlight w:val="yellow"/>
        </w:rPr>
        <w:t> </w:t>
      </w:r>
      <w:r w:rsidRPr="00FC273B">
        <w:rPr>
          <w:rFonts w:ascii="Times New Roman" w:hAnsi="Times New Roman"/>
          <w:bCs/>
          <w:strike/>
          <w:color w:val="000000"/>
          <w:sz w:val="24"/>
          <w:szCs w:val="24"/>
          <w:highlight w:val="yellow"/>
        </w:rPr>
        <w:t>posuzování vlivů na životní prostředí)</w:t>
      </w:r>
      <w:r w:rsidRPr="007D6C21">
        <w:rPr>
          <w:rFonts w:ascii="Times New Roman" w:hAnsi="Times New Roman"/>
          <w:bCs/>
          <w:color w:val="000000"/>
          <w:sz w:val="24"/>
          <w:szCs w:val="24"/>
        </w:rPr>
        <w:t>, ve znění účinném přede dnem nabytí účinnosti tohoto zákona.</w:t>
      </w:r>
    </w:p>
    <w:p w14:paraId="7FE3D716" w14:textId="77777777" w:rsidR="00B73AAD" w:rsidRPr="007D6C21" w:rsidRDefault="00B73AAD" w:rsidP="00CB642C">
      <w:pPr>
        <w:autoSpaceDE w:val="0"/>
        <w:autoSpaceDN w:val="0"/>
        <w:spacing w:line="240" w:lineRule="auto"/>
        <w:ind w:firstLine="567"/>
        <w:rPr>
          <w:rFonts w:ascii="Times New Roman" w:hAnsi="Times New Roman"/>
          <w:bCs/>
          <w:color w:val="000000"/>
          <w:sz w:val="24"/>
          <w:szCs w:val="24"/>
        </w:rPr>
      </w:pPr>
    </w:p>
    <w:p w14:paraId="62BF5715" w14:textId="77777777" w:rsidR="00A357BD" w:rsidRDefault="00B73AAD" w:rsidP="00CB642C">
      <w:pPr>
        <w:spacing w:line="240" w:lineRule="auto"/>
        <w:ind w:firstLine="567"/>
        <w:rPr>
          <w:rFonts w:ascii="Times New Roman" w:hAnsi="Times New Roman"/>
          <w:bCs/>
          <w:color w:val="000000"/>
          <w:sz w:val="24"/>
          <w:szCs w:val="24"/>
        </w:rPr>
      </w:pPr>
      <w:r w:rsidRPr="007D6C21">
        <w:rPr>
          <w:rFonts w:ascii="Times New Roman" w:hAnsi="Times New Roman"/>
          <w:bCs/>
          <w:color w:val="000000"/>
          <w:sz w:val="24"/>
          <w:szCs w:val="24"/>
        </w:rPr>
        <w:t>5. Pro podlimitní záměr podle zákona č. 100/2001 Sb.</w:t>
      </w:r>
      <w:r w:rsidRPr="00FC273B">
        <w:rPr>
          <w:rFonts w:ascii="Times New Roman" w:hAnsi="Times New Roman"/>
          <w:bCs/>
          <w:strike/>
          <w:color w:val="000000"/>
          <w:sz w:val="24"/>
          <w:szCs w:val="24"/>
          <w:highlight w:val="yellow"/>
        </w:rPr>
        <w:t>, o posuzování vlivů na životní prostředí a o změně některých souvisejících zákonů (zákon o posuzování vlivů na životní prostředí)</w:t>
      </w:r>
      <w:r w:rsidRPr="007D6C21">
        <w:rPr>
          <w:rFonts w:ascii="Times New Roman" w:hAnsi="Times New Roman"/>
          <w:bCs/>
          <w:color w:val="000000"/>
          <w:sz w:val="24"/>
          <w:szCs w:val="24"/>
        </w:rPr>
        <w:t>, ve znění účinném přede dnem nabytí účinnosti tohoto zákona, pro který bylo přede dnem nabytí účinnosti tohoto zákona předloženo oznámení podlimitního záměru a nebylo doposud vydáno sdělení příslušného úřadu, zda záměr bude nebo nebude podléhat zjišťovacímu řízení, se použije zákon č. 100/2001 Sb.</w:t>
      </w:r>
      <w:r w:rsidRPr="00FC273B">
        <w:rPr>
          <w:rFonts w:ascii="Times New Roman" w:hAnsi="Times New Roman"/>
          <w:bCs/>
          <w:strike/>
          <w:color w:val="000000"/>
          <w:sz w:val="24"/>
          <w:szCs w:val="24"/>
          <w:highlight w:val="yellow"/>
        </w:rPr>
        <w:t>, o posuzování vlivů na životní prostředí a o změně některých souvisejících zákonů (zákon o posuzování vlivů na životní prostředí)</w:t>
      </w:r>
      <w:r w:rsidRPr="007D6C21">
        <w:rPr>
          <w:rFonts w:ascii="Times New Roman" w:hAnsi="Times New Roman"/>
          <w:bCs/>
          <w:color w:val="000000"/>
          <w:sz w:val="24"/>
          <w:szCs w:val="24"/>
        </w:rPr>
        <w:t>, ve znění účinném po dni nabytí účinnosti tohoto zákona.</w:t>
      </w:r>
    </w:p>
    <w:p w14:paraId="617CB6A4" w14:textId="77777777" w:rsidR="00B73AAD" w:rsidRDefault="00B73AAD">
      <w:pPr>
        <w:spacing w:line="240" w:lineRule="auto"/>
        <w:rPr>
          <w:rFonts w:ascii="Times New Roman" w:hAnsi="Times New Roman"/>
          <w:bCs/>
          <w:color w:val="000000"/>
          <w:sz w:val="24"/>
          <w:szCs w:val="24"/>
        </w:rPr>
      </w:pPr>
    </w:p>
    <w:p w14:paraId="08778EA5" w14:textId="77777777" w:rsidR="00761934" w:rsidRDefault="00761934">
      <w:pPr>
        <w:spacing w:line="240" w:lineRule="auto"/>
        <w:rPr>
          <w:rFonts w:ascii="Times New Roman" w:hAnsi="Times New Roman"/>
          <w:sz w:val="24"/>
          <w:szCs w:val="24"/>
        </w:rPr>
      </w:pPr>
    </w:p>
    <w:p w14:paraId="6DA7F3FB" w14:textId="77777777" w:rsidR="00761934" w:rsidRPr="00B732D8" w:rsidRDefault="00761934">
      <w:pPr>
        <w:spacing w:line="240" w:lineRule="auto"/>
        <w:rPr>
          <w:rFonts w:ascii="Times New Roman" w:hAnsi="Times New Roman"/>
          <w:sz w:val="24"/>
          <w:szCs w:val="24"/>
        </w:rPr>
      </w:pPr>
    </w:p>
    <w:p w14:paraId="5F47CC2F" w14:textId="77777777" w:rsidR="00D071B6" w:rsidRPr="006435B9" w:rsidRDefault="00D071B6">
      <w:pPr>
        <w:spacing w:line="240" w:lineRule="auto"/>
        <w:jc w:val="center"/>
        <w:rPr>
          <w:rFonts w:ascii="Times New Roman" w:hAnsi="Times New Roman"/>
          <w:b/>
          <w:strike/>
          <w:sz w:val="24"/>
          <w:szCs w:val="24"/>
          <w:lang w:val="cs"/>
        </w:rPr>
      </w:pPr>
      <w:r w:rsidRPr="006435B9">
        <w:rPr>
          <w:rFonts w:ascii="Times New Roman" w:hAnsi="Times New Roman"/>
          <w:b/>
          <w:strike/>
          <w:sz w:val="24"/>
          <w:szCs w:val="24"/>
          <w:highlight w:val="yellow"/>
          <w:lang w:val="cs"/>
        </w:rPr>
        <w:t xml:space="preserve">ČÁST DVACÁTÁ </w:t>
      </w:r>
      <w:r w:rsidR="00E966E5" w:rsidRPr="006435B9">
        <w:rPr>
          <w:rFonts w:ascii="Times New Roman" w:hAnsi="Times New Roman"/>
          <w:b/>
          <w:strike/>
          <w:sz w:val="24"/>
          <w:szCs w:val="24"/>
          <w:highlight w:val="yellow"/>
          <w:lang w:val="cs"/>
        </w:rPr>
        <w:t>DEVÁTÁ</w:t>
      </w:r>
    </w:p>
    <w:p w14:paraId="60710568" w14:textId="77777777" w:rsidR="006435B9" w:rsidRPr="006435B9" w:rsidRDefault="006435B9" w:rsidP="006435B9">
      <w:pPr>
        <w:spacing w:line="240" w:lineRule="auto"/>
        <w:jc w:val="center"/>
        <w:rPr>
          <w:rFonts w:ascii="Times New Roman" w:hAnsi="Times New Roman"/>
          <w:color w:val="FF0000"/>
          <w:sz w:val="24"/>
          <w:szCs w:val="24"/>
          <w:lang w:val="cs"/>
        </w:rPr>
      </w:pPr>
      <w:r w:rsidRPr="006435B9">
        <w:rPr>
          <w:rFonts w:ascii="Times New Roman" w:hAnsi="Times New Roman"/>
          <w:color w:val="FF0000"/>
          <w:sz w:val="24"/>
          <w:szCs w:val="24"/>
          <w:highlight w:val="yellow"/>
          <w:lang w:val="cs"/>
        </w:rPr>
        <w:t>ČÁST DVACÁTÁ DEVÁTÁ</w:t>
      </w:r>
    </w:p>
    <w:p w14:paraId="6AE95AEB" w14:textId="77777777" w:rsidR="00D071B6" w:rsidRPr="00B732D8" w:rsidRDefault="00D071B6">
      <w:pPr>
        <w:spacing w:line="240" w:lineRule="auto"/>
        <w:jc w:val="center"/>
        <w:rPr>
          <w:rFonts w:ascii="Times New Roman" w:hAnsi="Times New Roman"/>
          <w:b/>
          <w:sz w:val="24"/>
          <w:szCs w:val="24"/>
          <w:lang w:val="cs"/>
        </w:rPr>
      </w:pPr>
    </w:p>
    <w:p w14:paraId="1551D80B" w14:textId="77777777" w:rsidR="00D071B6" w:rsidRPr="00B732D8" w:rsidRDefault="00D071B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lázeňského zákona</w:t>
      </w:r>
    </w:p>
    <w:p w14:paraId="7FD9DC68" w14:textId="77777777" w:rsidR="00D071B6" w:rsidRPr="00B732D8" w:rsidRDefault="00D071B6">
      <w:pPr>
        <w:spacing w:line="240" w:lineRule="auto"/>
        <w:jc w:val="center"/>
        <w:rPr>
          <w:rFonts w:ascii="Times New Roman" w:hAnsi="Times New Roman"/>
          <w:b/>
          <w:sz w:val="24"/>
          <w:szCs w:val="24"/>
          <w:lang w:val="cs"/>
        </w:rPr>
      </w:pPr>
    </w:p>
    <w:p w14:paraId="63E98DBF" w14:textId="77777777" w:rsidR="00A357BD"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XXX</w:t>
      </w:r>
      <w:r w:rsidR="00B73AAD">
        <w:rPr>
          <w:rFonts w:ascii="Times New Roman" w:hAnsi="Times New Roman"/>
          <w:sz w:val="24"/>
          <w:szCs w:val="24"/>
          <w:lang w:val="cs"/>
        </w:rPr>
        <w:t>V</w:t>
      </w:r>
    </w:p>
    <w:p w14:paraId="11EFBDEB" w14:textId="77777777" w:rsidR="00A357BD" w:rsidRPr="00B732D8" w:rsidRDefault="00A357BD">
      <w:pPr>
        <w:spacing w:line="240" w:lineRule="auto"/>
        <w:rPr>
          <w:rFonts w:ascii="Times New Roman" w:hAnsi="Times New Roman"/>
          <w:sz w:val="24"/>
          <w:szCs w:val="24"/>
        </w:rPr>
      </w:pPr>
    </w:p>
    <w:p w14:paraId="35559891" w14:textId="77777777" w:rsidR="00C347A7" w:rsidRPr="00B732D8" w:rsidRDefault="008801EC">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ákon č. 164/2001 Sb., o přírodních léčivých zdrojích, zdrojích přírodních minerálních vod, přírodních léčebných lázních a lázeňských místech a o změně některých souvisejících zákonů</w:t>
      </w:r>
      <w:r w:rsidRPr="00B732D8">
        <w:rPr>
          <w:rFonts w:ascii="Times New Roman" w:hAnsi="Times New Roman"/>
          <w:sz w:val="24"/>
          <w:szCs w:val="24"/>
        </w:rPr>
        <w:t xml:space="preserve"> (lázeňský zákon)</w:t>
      </w:r>
      <w:r w:rsidR="002703B8" w:rsidRPr="00B732D8">
        <w:rPr>
          <w:rFonts w:ascii="Times New Roman" w:hAnsi="Times New Roman"/>
          <w:sz w:val="24"/>
          <w:szCs w:val="24"/>
        </w:rPr>
        <w:t xml:space="preserve">, ve znění </w:t>
      </w:r>
      <w:r w:rsidRPr="00B732D8">
        <w:rPr>
          <w:rFonts w:ascii="Times New Roman" w:hAnsi="Times New Roman"/>
          <w:sz w:val="24"/>
          <w:szCs w:val="24"/>
        </w:rPr>
        <w:t>zákona č. 76/2002 Sb., zákona č. 320/2002 Sb., zákona č. 444/2005 Sb., zákona č. 186/2006 Sb., zákona č. 222/2006 Sb., zákona č. 167/2008 Sb., zákona č. 227/2009 Sb., zákona č. 281/2009 Sb., zákona č. 375/2011 Sb., zákona č. 15/2015 Sb., zákona č. 250/2016 Sb., zákona č. 183/2017 Sb.</w:t>
      </w:r>
      <w:r w:rsidR="00491A75" w:rsidRPr="00B732D8">
        <w:rPr>
          <w:rFonts w:ascii="Times New Roman" w:hAnsi="Times New Roman"/>
          <w:sz w:val="24"/>
          <w:szCs w:val="24"/>
        </w:rPr>
        <w:t>,</w:t>
      </w:r>
      <w:r w:rsidRPr="00B732D8">
        <w:rPr>
          <w:rFonts w:ascii="Times New Roman" w:hAnsi="Times New Roman"/>
          <w:sz w:val="24"/>
          <w:szCs w:val="24"/>
        </w:rPr>
        <w:t xml:space="preserve"> zákona č. 225/2017 Sb.</w:t>
      </w:r>
      <w:r w:rsidR="00491A75" w:rsidRPr="00B732D8">
        <w:rPr>
          <w:rFonts w:ascii="Times New Roman" w:hAnsi="Times New Roman"/>
          <w:sz w:val="24"/>
          <w:szCs w:val="24"/>
        </w:rPr>
        <w:t xml:space="preserve"> </w:t>
      </w:r>
      <w:r w:rsidR="00491A75" w:rsidRPr="006435B9">
        <w:rPr>
          <w:rFonts w:ascii="Times New Roman" w:hAnsi="Times New Roman"/>
          <w:strike/>
          <w:sz w:val="24"/>
          <w:szCs w:val="24"/>
          <w:highlight w:val="yellow"/>
        </w:rPr>
        <w:t>a</w:t>
      </w:r>
      <w:r w:rsidR="00491A75" w:rsidRPr="00B732D8">
        <w:rPr>
          <w:rFonts w:ascii="Times New Roman" w:hAnsi="Times New Roman"/>
          <w:sz w:val="24"/>
          <w:szCs w:val="24"/>
        </w:rPr>
        <w:t xml:space="preserve"> </w:t>
      </w:r>
      <w:r w:rsidR="006435B9" w:rsidRPr="006435B9">
        <w:rPr>
          <w:rFonts w:ascii="Times New Roman" w:hAnsi="Times New Roman"/>
          <w:color w:val="FF0000"/>
          <w:sz w:val="24"/>
          <w:szCs w:val="24"/>
          <w:highlight w:val="yellow"/>
        </w:rPr>
        <w:t>,</w:t>
      </w:r>
      <w:r w:rsidR="006435B9">
        <w:rPr>
          <w:rFonts w:ascii="Times New Roman" w:hAnsi="Times New Roman"/>
          <w:sz w:val="24"/>
          <w:szCs w:val="24"/>
        </w:rPr>
        <w:t xml:space="preserve"> </w:t>
      </w:r>
      <w:r w:rsidR="00491A75" w:rsidRPr="00B732D8">
        <w:rPr>
          <w:rFonts w:ascii="Times New Roman" w:hAnsi="Times New Roman"/>
          <w:sz w:val="24"/>
          <w:szCs w:val="24"/>
        </w:rPr>
        <w:t>zákona č. 277/2019 Sb.</w:t>
      </w:r>
      <w:r w:rsidR="006435B9">
        <w:rPr>
          <w:rFonts w:ascii="Times New Roman" w:hAnsi="Times New Roman"/>
          <w:sz w:val="24"/>
          <w:szCs w:val="24"/>
        </w:rPr>
        <w:t xml:space="preserve"> </w:t>
      </w:r>
      <w:r w:rsidR="006435B9" w:rsidRPr="006435B9">
        <w:rPr>
          <w:rFonts w:ascii="Times New Roman" w:hAnsi="Times New Roman"/>
          <w:color w:val="FF0000"/>
          <w:sz w:val="24"/>
          <w:szCs w:val="24"/>
          <w:highlight w:val="yellow"/>
        </w:rPr>
        <w:t>a zákona č. 205/2020 Sb.</w:t>
      </w:r>
      <w:r w:rsidRPr="00B732D8">
        <w:rPr>
          <w:rFonts w:ascii="Times New Roman" w:hAnsi="Times New Roman"/>
          <w:sz w:val="24"/>
          <w:szCs w:val="24"/>
        </w:rPr>
        <w:t>, se mění takto:</w:t>
      </w:r>
    </w:p>
    <w:p w14:paraId="2FCAD55C" w14:textId="77777777" w:rsidR="00F47B74" w:rsidRPr="00B732D8" w:rsidRDefault="00F47B74">
      <w:pPr>
        <w:spacing w:line="240" w:lineRule="auto"/>
        <w:rPr>
          <w:rFonts w:ascii="Times New Roman" w:hAnsi="Times New Roman"/>
          <w:sz w:val="24"/>
          <w:szCs w:val="24"/>
        </w:rPr>
      </w:pPr>
    </w:p>
    <w:p w14:paraId="1367E65E" w14:textId="77777777" w:rsidR="00F47B74" w:rsidRPr="00B732D8" w:rsidRDefault="00F47B74" w:rsidP="001F41D5">
      <w:pPr>
        <w:pStyle w:val="Odstavecseseznamem"/>
        <w:numPr>
          <w:ilvl w:val="0"/>
          <w:numId w:val="16"/>
        </w:numPr>
        <w:spacing w:line="240" w:lineRule="auto"/>
        <w:contextualSpacing w:val="0"/>
        <w:rPr>
          <w:rFonts w:ascii="Times New Roman" w:hAnsi="Times New Roman"/>
          <w:sz w:val="24"/>
          <w:szCs w:val="24"/>
        </w:rPr>
      </w:pPr>
      <w:r w:rsidRPr="00B732D8">
        <w:rPr>
          <w:rFonts w:ascii="Times New Roman" w:hAnsi="Times New Roman"/>
          <w:sz w:val="24"/>
          <w:szCs w:val="24"/>
        </w:rPr>
        <w:t>§ 13 se zrušuje.</w:t>
      </w:r>
    </w:p>
    <w:p w14:paraId="13FD639E" w14:textId="77777777" w:rsidR="00F47B74" w:rsidRPr="00B732D8" w:rsidRDefault="00F47B74">
      <w:pPr>
        <w:pStyle w:val="Odstavecseseznamem"/>
        <w:spacing w:line="240" w:lineRule="auto"/>
        <w:contextualSpacing w:val="0"/>
        <w:rPr>
          <w:rFonts w:ascii="Times New Roman" w:hAnsi="Times New Roman"/>
          <w:sz w:val="24"/>
          <w:szCs w:val="24"/>
        </w:rPr>
      </w:pPr>
    </w:p>
    <w:p w14:paraId="7AE3521A" w14:textId="77777777" w:rsidR="00F24DDB" w:rsidRPr="00B732D8" w:rsidRDefault="00F24DDB" w:rsidP="001F41D5">
      <w:pPr>
        <w:pStyle w:val="Odstavecseseznamem"/>
        <w:numPr>
          <w:ilvl w:val="0"/>
          <w:numId w:val="16"/>
        </w:numPr>
        <w:spacing w:line="240" w:lineRule="auto"/>
        <w:contextualSpacing w:val="0"/>
        <w:rPr>
          <w:rFonts w:ascii="Times New Roman" w:hAnsi="Times New Roman"/>
          <w:sz w:val="24"/>
          <w:szCs w:val="24"/>
        </w:rPr>
      </w:pPr>
      <w:r w:rsidRPr="00B732D8">
        <w:rPr>
          <w:rFonts w:ascii="Times New Roman" w:hAnsi="Times New Roman"/>
          <w:sz w:val="24"/>
          <w:szCs w:val="24"/>
        </w:rPr>
        <w:t>V § 14 odstavec 3 zní:</w:t>
      </w:r>
    </w:p>
    <w:p w14:paraId="7DD1A800" w14:textId="77777777" w:rsidR="00F24DDB" w:rsidRPr="00B732D8" w:rsidRDefault="00F24DDB">
      <w:pPr>
        <w:spacing w:line="240" w:lineRule="auto"/>
        <w:rPr>
          <w:rFonts w:ascii="Times New Roman" w:hAnsi="Times New Roman"/>
          <w:sz w:val="24"/>
          <w:szCs w:val="24"/>
        </w:rPr>
      </w:pPr>
    </w:p>
    <w:p w14:paraId="6F27123D" w14:textId="77777777" w:rsidR="00F24DDB" w:rsidRPr="00B732D8" w:rsidRDefault="00F24DDB">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 xml:space="preserve">„(3) Ministerstvo může rozhodnutím zrušit pravomocné povolení k využívání zdroje, jestliže uživatel nezapočal s využíváním zdroje </w:t>
      </w:r>
      <w:r w:rsidR="00580ED0" w:rsidRPr="00B732D8">
        <w:rPr>
          <w:rFonts w:ascii="Times New Roman" w:hAnsi="Times New Roman"/>
          <w:sz w:val="24"/>
          <w:szCs w:val="24"/>
        </w:rPr>
        <w:t>ke dni nebo v termínu zahájení využívání zdroje stanoveném v povolení k využití zdroje</w:t>
      </w:r>
      <w:r w:rsidRPr="00B732D8">
        <w:rPr>
          <w:rFonts w:ascii="Times New Roman" w:hAnsi="Times New Roman"/>
          <w:sz w:val="24"/>
          <w:szCs w:val="24"/>
        </w:rPr>
        <w:t>.“.</w:t>
      </w:r>
    </w:p>
    <w:p w14:paraId="48F3B34F" w14:textId="77777777" w:rsidR="00F24DDB" w:rsidRPr="00B732D8" w:rsidRDefault="00F24DDB">
      <w:pPr>
        <w:autoSpaceDE w:val="0"/>
        <w:autoSpaceDN w:val="0"/>
        <w:spacing w:line="240" w:lineRule="auto"/>
        <w:ind w:firstLine="708"/>
        <w:rPr>
          <w:rFonts w:ascii="Times New Roman" w:hAnsi="Times New Roman"/>
          <w:b/>
          <w:sz w:val="24"/>
          <w:szCs w:val="24"/>
        </w:rPr>
      </w:pPr>
    </w:p>
    <w:p w14:paraId="4832AEFF" w14:textId="77777777" w:rsidR="00F24DDB" w:rsidRDefault="00F24DDB"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35 odst. 2 se na konci písmene g) čárka nahrazuje tečkou a písmeno h) se zrušuje.</w:t>
      </w:r>
    </w:p>
    <w:p w14:paraId="5B70498C" w14:textId="77777777" w:rsidR="0080402C" w:rsidRDefault="0080402C">
      <w:pPr>
        <w:pStyle w:val="Odstavecseseznamem"/>
        <w:autoSpaceDE w:val="0"/>
        <w:autoSpaceDN w:val="0"/>
        <w:spacing w:line="240" w:lineRule="auto"/>
        <w:contextualSpacing w:val="0"/>
        <w:rPr>
          <w:rFonts w:ascii="Times New Roman" w:hAnsi="Times New Roman"/>
          <w:sz w:val="24"/>
          <w:szCs w:val="24"/>
        </w:rPr>
      </w:pPr>
    </w:p>
    <w:p w14:paraId="7DC262B0" w14:textId="77777777" w:rsidR="0080402C" w:rsidRPr="00B732D8" w:rsidRDefault="0080402C">
      <w:pPr>
        <w:pStyle w:val="Odstavecseseznamem"/>
        <w:autoSpaceDE w:val="0"/>
        <w:autoSpaceDN w:val="0"/>
        <w:spacing w:line="240" w:lineRule="auto"/>
        <w:contextualSpacing w:val="0"/>
        <w:rPr>
          <w:rFonts w:ascii="Times New Roman" w:hAnsi="Times New Roman"/>
          <w:sz w:val="24"/>
          <w:szCs w:val="24"/>
        </w:rPr>
      </w:pPr>
      <w:r w:rsidRPr="007875DC">
        <w:rPr>
          <w:rFonts w:ascii="Times New Roman" w:hAnsi="Times New Roman"/>
          <w:i/>
          <w:sz w:val="24"/>
          <w:szCs w:val="24"/>
        </w:rPr>
        <w:t>CELEX: 32013R0347</w:t>
      </w:r>
    </w:p>
    <w:p w14:paraId="2550EA2F" w14:textId="77777777" w:rsidR="00F24DDB" w:rsidRPr="00B732D8" w:rsidRDefault="00F24DDB">
      <w:pPr>
        <w:pStyle w:val="Odstavecseseznamem"/>
        <w:autoSpaceDE w:val="0"/>
        <w:autoSpaceDN w:val="0"/>
        <w:spacing w:line="240" w:lineRule="auto"/>
        <w:contextualSpacing w:val="0"/>
        <w:rPr>
          <w:rFonts w:ascii="Times New Roman" w:hAnsi="Times New Roman"/>
          <w:sz w:val="24"/>
          <w:szCs w:val="24"/>
        </w:rPr>
      </w:pPr>
    </w:p>
    <w:p w14:paraId="2C34C473" w14:textId="77777777" w:rsidR="00F24DDB" w:rsidRPr="00B732D8" w:rsidRDefault="00F24DDB"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35 se doplňuje odstavec 4, který zní:</w:t>
      </w:r>
    </w:p>
    <w:p w14:paraId="7F612C2A" w14:textId="77777777" w:rsidR="00F24DDB" w:rsidRPr="00B732D8" w:rsidRDefault="00F24DDB">
      <w:pPr>
        <w:autoSpaceDE w:val="0"/>
        <w:autoSpaceDN w:val="0"/>
        <w:spacing w:line="240" w:lineRule="auto"/>
        <w:rPr>
          <w:rFonts w:ascii="Times New Roman" w:hAnsi="Times New Roman"/>
          <w:sz w:val="24"/>
          <w:szCs w:val="24"/>
        </w:rPr>
      </w:pPr>
    </w:p>
    <w:p w14:paraId="4DE856E5" w14:textId="77777777" w:rsidR="00F24DDB" w:rsidRPr="00B732D8" w:rsidRDefault="00F24DDB">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„(4) Stavební úřad vykonává dozor nad dodržováním opatření stanovených podle tohoto zákona a povinností podle tohoto zákona</w:t>
      </w:r>
      <w:r w:rsidR="00580ED0" w:rsidRPr="00B732D8">
        <w:rPr>
          <w:rFonts w:ascii="Times New Roman" w:hAnsi="Times New Roman"/>
          <w:sz w:val="24"/>
          <w:szCs w:val="24"/>
        </w:rPr>
        <w:t>,</w:t>
      </w:r>
      <w:r w:rsidRPr="00B732D8">
        <w:rPr>
          <w:rFonts w:ascii="Times New Roman" w:hAnsi="Times New Roman"/>
          <w:sz w:val="24"/>
          <w:szCs w:val="24"/>
        </w:rPr>
        <w:t xml:space="preserve"> pokud se týkají záměrů podle § 37 odst. </w:t>
      </w:r>
      <w:r w:rsidR="00513E10">
        <w:rPr>
          <w:rFonts w:ascii="Times New Roman" w:hAnsi="Times New Roman"/>
          <w:sz w:val="24"/>
          <w:szCs w:val="24"/>
        </w:rPr>
        <w:t>3</w:t>
      </w:r>
      <w:r w:rsidRPr="00B732D8">
        <w:rPr>
          <w:rFonts w:ascii="Times New Roman" w:hAnsi="Times New Roman"/>
          <w:sz w:val="24"/>
          <w:szCs w:val="24"/>
        </w:rPr>
        <w:t>.“.</w:t>
      </w:r>
    </w:p>
    <w:p w14:paraId="655A70F9" w14:textId="77777777" w:rsidR="00F24DDB" w:rsidRPr="00B732D8" w:rsidRDefault="00F24DDB">
      <w:pPr>
        <w:autoSpaceDE w:val="0"/>
        <w:autoSpaceDN w:val="0"/>
        <w:spacing w:line="240" w:lineRule="auto"/>
        <w:ind w:firstLine="567"/>
        <w:rPr>
          <w:rFonts w:ascii="Times New Roman" w:hAnsi="Times New Roman"/>
          <w:sz w:val="24"/>
          <w:szCs w:val="24"/>
        </w:rPr>
      </w:pPr>
    </w:p>
    <w:p w14:paraId="59ACDBDE" w14:textId="77777777" w:rsidR="00F24DDB" w:rsidRPr="00B732D8" w:rsidRDefault="00F24DDB"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Nadpis pod označením § 37 zní: „</w:t>
      </w:r>
      <w:r w:rsidR="00C61DAF" w:rsidRPr="00B732D8">
        <w:rPr>
          <w:rFonts w:ascii="Times New Roman" w:hAnsi="Times New Roman"/>
          <w:b/>
          <w:bCs/>
          <w:sz w:val="24"/>
          <w:szCs w:val="24"/>
        </w:rPr>
        <w:t>Závazná stanoviska, vyjádření a r</w:t>
      </w:r>
      <w:r w:rsidR="00C41B42">
        <w:rPr>
          <w:rFonts w:ascii="Times New Roman" w:hAnsi="Times New Roman"/>
          <w:b/>
          <w:bCs/>
          <w:sz w:val="24"/>
          <w:szCs w:val="24"/>
        </w:rPr>
        <w:t>ozhodnutí k </w:t>
      </w:r>
      <w:r w:rsidR="00C61DAF" w:rsidRPr="00B732D8">
        <w:rPr>
          <w:rFonts w:ascii="Times New Roman" w:hAnsi="Times New Roman"/>
          <w:b/>
          <w:bCs/>
          <w:sz w:val="24"/>
          <w:szCs w:val="24"/>
        </w:rPr>
        <w:t>některým činnostem</w:t>
      </w:r>
      <w:r w:rsidRPr="00B732D8">
        <w:rPr>
          <w:rFonts w:ascii="Times New Roman" w:hAnsi="Times New Roman"/>
          <w:bCs/>
          <w:sz w:val="24"/>
          <w:szCs w:val="24"/>
        </w:rPr>
        <w:t>“.</w:t>
      </w:r>
    </w:p>
    <w:p w14:paraId="577BC490" w14:textId="77777777" w:rsidR="00F24DDB" w:rsidRPr="00B732D8" w:rsidRDefault="00F24DDB">
      <w:pPr>
        <w:pStyle w:val="Odstavecseseznamem"/>
        <w:autoSpaceDE w:val="0"/>
        <w:autoSpaceDN w:val="0"/>
        <w:spacing w:line="240" w:lineRule="auto"/>
        <w:contextualSpacing w:val="0"/>
        <w:rPr>
          <w:rFonts w:ascii="Times New Roman" w:hAnsi="Times New Roman"/>
          <w:sz w:val="24"/>
          <w:szCs w:val="24"/>
        </w:rPr>
      </w:pPr>
    </w:p>
    <w:p w14:paraId="4230BE40" w14:textId="77777777" w:rsidR="00F24DDB" w:rsidRPr="00B732D8" w:rsidRDefault="00F24DDB"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37 odst. 1 se slova „politiky územního rozvoje</w:t>
      </w:r>
      <w:r w:rsidR="00061D76" w:rsidRPr="00B732D8">
        <w:rPr>
          <w:rFonts w:ascii="Times New Roman" w:hAnsi="Times New Roman"/>
          <w:sz w:val="24"/>
          <w:szCs w:val="24"/>
        </w:rPr>
        <w:t xml:space="preserve"> a</w:t>
      </w:r>
      <w:r w:rsidRPr="00B732D8">
        <w:rPr>
          <w:rFonts w:ascii="Times New Roman" w:hAnsi="Times New Roman"/>
          <w:sz w:val="24"/>
          <w:szCs w:val="24"/>
        </w:rPr>
        <w:t xml:space="preserve">“ </w:t>
      </w:r>
      <w:r w:rsidR="00061D76" w:rsidRPr="00B732D8">
        <w:rPr>
          <w:rFonts w:ascii="Times New Roman" w:hAnsi="Times New Roman"/>
          <w:sz w:val="24"/>
          <w:szCs w:val="24"/>
        </w:rPr>
        <w:t>zrušují</w:t>
      </w:r>
      <w:r w:rsidR="001F03B6" w:rsidRPr="00B732D8">
        <w:rPr>
          <w:rFonts w:ascii="Times New Roman" w:hAnsi="Times New Roman"/>
          <w:sz w:val="24"/>
          <w:szCs w:val="24"/>
        </w:rPr>
        <w:t xml:space="preserve"> a slova „a v územním řízení</w:t>
      </w:r>
      <w:r w:rsidR="001F03B6" w:rsidRPr="00B732D8">
        <w:rPr>
          <w:rFonts w:ascii="Times New Roman" w:hAnsi="Times New Roman"/>
          <w:sz w:val="24"/>
          <w:szCs w:val="24"/>
          <w:vertAlign w:val="superscript"/>
        </w:rPr>
        <w:t>22)</w:t>
      </w:r>
      <w:r w:rsidR="001F03B6" w:rsidRPr="00B732D8">
        <w:rPr>
          <w:rFonts w:ascii="Times New Roman" w:hAnsi="Times New Roman"/>
          <w:sz w:val="24"/>
          <w:szCs w:val="24"/>
        </w:rPr>
        <w:t>“ se zrušují.</w:t>
      </w:r>
    </w:p>
    <w:p w14:paraId="62FF7357" w14:textId="77777777" w:rsidR="00C61DAF" w:rsidRDefault="00C61DAF">
      <w:pPr>
        <w:pStyle w:val="Odstavecseseznamem"/>
        <w:autoSpaceDE w:val="0"/>
        <w:autoSpaceDN w:val="0"/>
        <w:spacing w:line="240" w:lineRule="auto"/>
        <w:contextualSpacing w:val="0"/>
        <w:rPr>
          <w:rFonts w:ascii="Times New Roman" w:hAnsi="Times New Roman"/>
          <w:sz w:val="24"/>
          <w:szCs w:val="24"/>
        </w:rPr>
      </w:pPr>
    </w:p>
    <w:p w14:paraId="7CF8C57D" w14:textId="46FAA72F" w:rsidR="00D0760F" w:rsidRPr="00D0760F" w:rsidRDefault="00D0760F" w:rsidP="00D0760F">
      <w:pPr>
        <w:autoSpaceDE w:val="0"/>
        <w:autoSpaceDN w:val="0"/>
        <w:spacing w:line="240" w:lineRule="auto"/>
        <w:ind w:left="426"/>
        <w:rPr>
          <w:rFonts w:ascii="Times New Roman" w:hAnsi="Times New Roman"/>
          <w:color w:val="FF0000"/>
          <w:sz w:val="24"/>
          <w:szCs w:val="24"/>
        </w:rPr>
      </w:pPr>
      <w:r w:rsidRPr="00D0760F">
        <w:rPr>
          <w:rFonts w:ascii="Times New Roman" w:hAnsi="Times New Roman"/>
          <w:color w:val="FF0000"/>
          <w:sz w:val="24"/>
          <w:szCs w:val="24"/>
          <w:highlight w:val="yellow"/>
        </w:rPr>
        <w:t>X. Pozn</w:t>
      </w:r>
      <w:r>
        <w:rPr>
          <w:rFonts w:ascii="Times New Roman" w:hAnsi="Times New Roman"/>
          <w:color w:val="FF0000"/>
          <w:sz w:val="24"/>
          <w:szCs w:val="24"/>
          <w:highlight w:val="yellow"/>
        </w:rPr>
        <w:t>ámka pod čarou č. 22 se zrušuje,</w:t>
      </w:r>
      <w:r w:rsidRPr="00D0760F">
        <w:rPr>
          <w:rFonts w:ascii="Times New Roman" w:hAnsi="Times New Roman"/>
          <w:color w:val="FF0000"/>
          <w:sz w:val="24"/>
          <w:szCs w:val="24"/>
          <w:highlight w:val="yellow"/>
        </w:rPr>
        <w:t xml:space="preserve"> </w:t>
      </w:r>
      <w:r>
        <w:rPr>
          <w:rFonts w:ascii="Times New Roman" w:hAnsi="Times New Roman"/>
          <w:color w:val="FF0000"/>
          <w:sz w:val="24"/>
          <w:szCs w:val="24"/>
          <w:highlight w:val="yellow"/>
        </w:rPr>
        <w:t>a to</w:t>
      </w:r>
      <w:r w:rsidRPr="000747DF">
        <w:rPr>
          <w:rFonts w:ascii="Times New Roman" w:hAnsi="Times New Roman"/>
          <w:color w:val="FF0000"/>
          <w:sz w:val="24"/>
          <w:szCs w:val="24"/>
          <w:highlight w:val="yellow"/>
        </w:rPr>
        <w:t xml:space="preserve"> včetně odka</w:t>
      </w:r>
      <w:r>
        <w:rPr>
          <w:rFonts w:ascii="Times New Roman" w:hAnsi="Times New Roman"/>
          <w:color w:val="FF0000"/>
          <w:sz w:val="24"/>
          <w:szCs w:val="24"/>
          <w:highlight w:val="yellow"/>
        </w:rPr>
        <w:t xml:space="preserve">zů na poznámku pod </w:t>
      </w:r>
      <w:r w:rsidRPr="003F6B27">
        <w:rPr>
          <w:rFonts w:ascii="Times New Roman" w:hAnsi="Times New Roman"/>
          <w:color w:val="FF0000"/>
          <w:sz w:val="24"/>
          <w:szCs w:val="24"/>
          <w:highlight w:val="yellow"/>
        </w:rPr>
        <w:t>čarou</w:t>
      </w:r>
      <w:r w:rsidR="003F6B27" w:rsidRPr="003F6B27">
        <w:rPr>
          <w:rFonts w:ascii="Times New Roman" w:hAnsi="Times New Roman"/>
          <w:color w:val="FF0000"/>
          <w:sz w:val="24"/>
          <w:szCs w:val="24"/>
          <w:highlight w:val="yellow"/>
        </w:rPr>
        <w:t>.</w:t>
      </w:r>
    </w:p>
    <w:p w14:paraId="6EBD5A66" w14:textId="77777777" w:rsidR="00D0760F" w:rsidRDefault="00D0760F">
      <w:pPr>
        <w:pStyle w:val="Odstavecseseznamem"/>
        <w:autoSpaceDE w:val="0"/>
        <w:autoSpaceDN w:val="0"/>
        <w:spacing w:line="240" w:lineRule="auto"/>
        <w:contextualSpacing w:val="0"/>
        <w:rPr>
          <w:rFonts w:ascii="Times New Roman" w:hAnsi="Times New Roman"/>
          <w:sz w:val="24"/>
          <w:szCs w:val="24"/>
        </w:rPr>
      </w:pPr>
    </w:p>
    <w:p w14:paraId="7141DCFC" w14:textId="77777777" w:rsidR="00D0760F" w:rsidRPr="00D0760F" w:rsidRDefault="00D0760F"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06C798FA" w14:textId="77777777" w:rsidR="00D0760F" w:rsidRPr="00B732D8" w:rsidRDefault="00D0760F">
      <w:pPr>
        <w:pStyle w:val="Odstavecseseznamem"/>
        <w:autoSpaceDE w:val="0"/>
        <w:autoSpaceDN w:val="0"/>
        <w:spacing w:line="240" w:lineRule="auto"/>
        <w:contextualSpacing w:val="0"/>
        <w:rPr>
          <w:rFonts w:ascii="Times New Roman" w:hAnsi="Times New Roman"/>
          <w:sz w:val="24"/>
          <w:szCs w:val="24"/>
        </w:rPr>
      </w:pPr>
    </w:p>
    <w:p w14:paraId="324451D0" w14:textId="77777777" w:rsidR="00C61DAF" w:rsidRPr="00B732D8" w:rsidRDefault="00C61DAF"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37 odst. 2 úvodní části ustanovení se slovo „zvláštních“ nahrazuje slovem „jiných“.</w:t>
      </w:r>
    </w:p>
    <w:p w14:paraId="02036BBD" w14:textId="77777777" w:rsidR="00C61DAF" w:rsidRPr="00B732D8" w:rsidRDefault="00C61DAF">
      <w:pPr>
        <w:pStyle w:val="Odstavecseseznamem"/>
        <w:autoSpaceDE w:val="0"/>
        <w:autoSpaceDN w:val="0"/>
        <w:spacing w:line="240" w:lineRule="auto"/>
        <w:contextualSpacing w:val="0"/>
        <w:rPr>
          <w:rFonts w:ascii="Times New Roman" w:hAnsi="Times New Roman"/>
          <w:sz w:val="24"/>
          <w:szCs w:val="24"/>
        </w:rPr>
      </w:pPr>
    </w:p>
    <w:p w14:paraId="5848D699" w14:textId="77777777" w:rsidR="00C61DAF" w:rsidRPr="00B732D8" w:rsidRDefault="00C61DAF"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37 odst. 2 písm. e) a v § 43 odst. 4 se slovo „zvláštního“ nahrazuje slovem „jiného“.</w:t>
      </w:r>
    </w:p>
    <w:p w14:paraId="7D5D9A7A" w14:textId="77777777" w:rsidR="001F03B6" w:rsidRPr="00B732D8" w:rsidRDefault="001F03B6">
      <w:pPr>
        <w:pStyle w:val="Odstavecseseznamem"/>
        <w:spacing w:line="240" w:lineRule="auto"/>
        <w:contextualSpacing w:val="0"/>
        <w:rPr>
          <w:rFonts w:ascii="Times New Roman" w:hAnsi="Times New Roman"/>
          <w:sz w:val="24"/>
          <w:szCs w:val="24"/>
        </w:rPr>
      </w:pPr>
    </w:p>
    <w:p w14:paraId="0AFC2492" w14:textId="77777777" w:rsidR="001F03B6" w:rsidRPr="00B732D8" w:rsidRDefault="001F03B6"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37 odst. 2 písm. f) se slov</w:t>
      </w:r>
      <w:r w:rsidR="00580ED0" w:rsidRPr="00B732D8">
        <w:rPr>
          <w:rFonts w:ascii="Times New Roman" w:hAnsi="Times New Roman"/>
          <w:sz w:val="24"/>
          <w:szCs w:val="24"/>
        </w:rPr>
        <w:t>a</w:t>
      </w:r>
      <w:r w:rsidRPr="00B732D8">
        <w:rPr>
          <w:rFonts w:ascii="Times New Roman" w:hAnsi="Times New Roman"/>
          <w:sz w:val="24"/>
          <w:szCs w:val="24"/>
        </w:rPr>
        <w:t xml:space="preserve"> „stavbami</w:t>
      </w:r>
      <w:r w:rsidR="00580ED0" w:rsidRPr="00B732D8">
        <w:rPr>
          <w:rFonts w:ascii="Times New Roman" w:hAnsi="Times New Roman"/>
          <w:sz w:val="24"/>
          <w:szCs w:val="24"/>
        </w:rPr>
        <w:t xml:space="preserve"> uvedenými</w:t>
      </w:r>
      <w:r w:rsidRPr="00B732D8">
        <w:rPr>
          <w:rFonts w:ascii="Times New Roman" w:hAnsi="Times New Roman"/>
          <w:sz w:val="24"/>
          <w:szCs w:val="24"/>
        </w:rPr>
        <w:t>“ nahrazuj</w:t>
      </w:r>
      <w:r w:rsidR="00580ED0" w:rsidRPr="00B732D8">
        <w:rPr>
          <w:rFonts w:ascii="Times New Roman" w:hAnsi="Times New Roman"/>
          <w:sz w:val="24"/>
          <w:szCs w:val="24"/>
        </w:rPr>
        <w:t>í</w:t>
      </w:r>
      <w:r w:rsidRPr="00B732D8">
        <w:rPr>
          <w:rFonts w:ascii="Times New Roman" w:hAnsi="Times New Roman"/>
          <w:sz w:val="24"/>
          <w:szCs w:val="24"/>
        </w:rPr>
        <w:t xml:space="preserve"> slov</w:t>
      </w:r>
      <w:r w:rsidR="00580ED0" w:rsidRPr="00B732D8">
        <w:rPr>
          <w:rFonts w:ascii="Times New Roman" w:hAnsi="Times New Roman"/>
          <w:sz w:val="24"/>
          <w:szCs w:val="24"/>
        </w:rPr>
        <w:t>y</w:t>
      </w:r>
      <w:r w:rsidRPr="00B732D8">
        <w:rPr>
          <w:rFonts w:ascii="Times New Roman" w:hAnsi="Times New Roman"/>
          <w:sz w:val="24"/>
          <w:szCs w:val="24"/>
        </w:rPr>
        <w:t xml:space="preserve"> „záměrem</w:t>
      </w:r>
      <w:r w:rsidR="00580ED0" w:rsidRPr="00B732D8">
        <w:rPr>
          <w:rFonts w:ascii="Times New Roman" w:hAnsi="Times New Roman"/>
          <w:sz w:val="24"/>
          <w:szCs w:val="24"/>
        </w:rPr>
        <w:t xml:space="preserve"> uvedeným</w:t>
      </w:r>
      <w:r w:rsidRPr="00B732D8">
        <w:rPr>
          <w:rFonts w:ascii="Times New Roman" w:hAnsi="Times New Roman"/>
          <w:sz w:val="24"/>
          <w:szCs w:val="24"/>
        </w:rPr>
        <w:t>“ a text „písm. b)“ se nahrazuje slovy „nebo jiným záměrem povolovaným podle stavebního zákona“.</w:t>
      </w:r>
    </w:p>
    <w:p w14:paraId="0613BE66" w14:textId="77777777" w:rsidR="001F03B6" w:rsidRPr="00B732D8" w:rsidRDefault="001F03B6">
      <w:pPr>
        <w:pStyle w:val="Odstavecseseznamem"/>
        <w:spacing w:line="240" w:lineRule="auto"/>
        <w:contextualSpacing w:val="0"/>
        <w:rPr>
          <w:rFonts w:ascii="Times New Roman" w:hAnsi="Times New Roman"/>
          <w:sz w:val="24"/>
          <w:szCs w:val="24"/>
        </w:rPr>
      </w:pPr>
    </w:p>
    <w:p w14:paraId="3E7BFBDD" w14:textId="77777777" w:rsidR="001F03B6" w:rsidRPr="00B732D8" w:rsidRDefault="001F03B6"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37 odstavec 3 zní:</w:t>
      </w:r>
    </w:p>
    <w:p w14:paraId="357A1897" w14:textId="77777777" w:rsidR="0016199B" w:rsidRPr="00B732D8" w:rsidRDefault="0016199B">
      <w:pPr>
        <w:pStyle w:val="Odstavecseseznamem"/>
        <w:autoSpaceDE w:val="0"/>
        <w:autoSpaceDN w:val="0"/>
        <w:spacing w:line="240" w:lineRule="auto"/>
        <w:contextualSpacing w:val="0"/>
        <w:rPr>
          <w:rFonts w:ascii="Times New Roman" w:hAnsi="Times New Roman"/>
          <w:sz w:val="24"/>
          <w:szCs w:val="24"/>
        </w:rPr>
      </w:pPr>
    </w:p>
    <w:p w14:paraId="280E2163" w14:textId="77777777" w:rsidR="001F03B6" w:rsidRPr="00B732D8" w:rsidRDefault="001F03B6">
      <w:pPr>
        <w:autoSpaceDE w:val="0"/>
        <w:autoSpaceDN w:val="0"/>
        <w:spacing w:line="240" w:lineRule="auto"/>
        <w:ind w:firstLine="567"/>
        <w:rPr>
          <w:rFonts w:ascii="Times New Roman" w:hAnsi="Times New Roman"/>
          <w:strike/>
          <w:sz w:val="24"/>
          <w:szCs w:val="24"/>
        </w:rPr>
      </w:pPr>
      <w:r w:rsidRPr="00B732D8">
        <w:rPr>
          <w:rFonts w:ascii="Times New Roman" w:hAnsi="Times New Roman"/>
          <w:sz w:val="24"/>
          <w:szCs w:val="24"/>
        </w:rPr>
        <w:t xml:space="preserve">„(3) </w:t>
      </w:r>
      <w:r w:rsidR="00C61DAF" w:rsidRPr="00B732D8">
        <w:rPr>
          <w:rFonts w:ascii="Times New Roman" w:hAnsi="Times New Roman"/>
          <w:sz w:val="24"/>
          <w:szCs w:val="24"/>
        </w:rPr>
        <w:t>V ochranném pásmu I. stupně a ve vnitřním území lázeňského místa, pokud dále není stanoveno jinak, nelze podle jiného právního předpisu</w:t>
      </w:r>
      <w:r w:rsidR="00C61DAF" w:rsidRPr="00DD770B">
        <w:rPr>
          <w:rFonts w:ascii="Times New Roman" w:hAnsi="Times New Roman"/>
          <w:strike/>
          <w:sz w:val="24"/>
          <w:szCs w:val="24"/>
          <w:highlight w:val="yellow"/>
          <w:vertAlign w:val="superscript"/>
        </w:rPr>
        <w:t>22)</w:t>
      </w:r>
      <w:r w:rsidR="00C61DAF" w:rsidRPr="00B732D8">
        <w:rPr>
          <w:rFonts w:ascii="Times New Roman" w:hAnsi="Times New Roman"/>
          <w:sz w:val="24"/>
          <w:szCs w:val="24"/>
        </w:rPr>
        <w:t xml:space="preserve"> bez vyjádření ministerstva vydat povolení záměru, kolaudační rozhodnutí, povolení k odstranění stavby, nebo nařízení odstranění stavby nebo terénních úprav</w:t>
      </w:r>
      <w:r w:rsidRPr="00B732D8">
        <w:rPr>
          <w:rFonts w:ascii="Times New Roman" w:hAnsi="Times New Roman"/>
          <w:sz w:val="24"/>
          <w:szCs w:val="24"/>
        </w:rPr>
        <w:t>.“.</w:t>
      </w:r>
    </w:p>
    <w:p w14:paraId="4123A636" w14:textId="77777777" w:rsidR="001F03B6" w:rsidRPr="00B732D8" w:rsidRDefault="001F03B6">
      <w:pPr>
        <w:pStyle w:val="Odstavecseseznamem"/>
        <w:spacing w:line="240" w:lineRule="auto"/>
        <w:contextualSpacing w:val="0"/>
        <w:rPr>
          <w:rFonts w:ascii="Times New Roman" w:hAnsi="Times New Roman"/>
          <w:sz w:val="24"/>
          <w:szCs w:val="24"/>
        </w:rPr>
      </w:pPr>
    </w:p>
    <w:p w14:paraId="0FAC37E4" w14:textId="77777777" w:rsidR="001F03B6" w:rsidRPr="00B732D8" w:rsidRDefault="00823B7A"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 xml:space="preserve">V § 37 odst. 4 se </w:t>
      </w:r>
      <w:r w:rsidR="00580ED0" w:rsidRPr="00B732D8">
        <w:rPr>
          <w:rFonts w:ascii="Times New Roman" w:hAnsi="Times New Roman"/>
          <w:sz w:val="24"/>
          <w:szCs w:val="24"/>
        </w:rPr>
        <w:t>slova „závazného stanoviska“ nahrazují slovy „</w:t>
      </w:r>
      <w:r w:rsidR="00C61DAF" w:rsidRPr="00B732D8">
        <w:rPr>
          <w:rFonts w:ascii="Times New Roman" w:hAnsi="Times New Roman"/>
          <w:sz w:val="24"/>
          <w:szCs w:val="24"/>
        </w:rPr>
        <w:t>rozhodnutí ministerstva nebo závazného stanoviska v případech, kdy stanovisko slouží jako podklad pro rozhodnutí podle jiného právního předpisu nebo vyjádření</w:t>
      </w:r>
      <w:r w:rsidR="00580ED0" w:rsidRPr="00B732D8">
        <w:rPr>
          <w:rFonts w:ascii="Times New Roman" w:hAnsi="Times New Roman"/>
          <w:sz w:val="24"/>
          <w:szCs w:val="24"/>
        </w:rPr>
        <w:t>“ a za slovo „ministerstva“ se vkládají slova „</w:t>
      </w:r>
      <w:r w:rsidR="00C61DAF" w:rsidRPr="00B732D8">
        <w:rPr>
          <w:rFonts w:ascii="Times New Roman" w:hAnsi="Times New Roman"/>
          <w:sz w:val="24"/>
          <w:szCs w:val="24"/>
        </w:rPr>
        <w:t xml:space="preserve">v případech, kdy je </w:t>
      </w:r>
      <w:r w:rsidR="00C61DAF" w:rsidRPr="00B54E99">
        <w:rPr>
          <w:rFonts w:ascii="Times New Roman" w:hAnsi="Times New Roman"/>
          <w:strike/>
          <w:sz w:val="24"/>
          <w:szCs w:val="24"/>
          <w:highlight w:val="yellow"/>
        </w:rPr>
        <w:t>stanovisko</w:t>
      </w:r>
      <w:r w:rsidR="00C61DAF" w:rsidRPr="00B732D8">
        <w:rPr>
          <w:rFonts w:ascii="Times New Roman" w:hAnsi="Times New Roman"/>
          <w:sz w:val="24"/>
          <w:szCs w:val="24"/>
        </w:rPr>
        <w:t xml:space="preserve"> </w:t>
      </w:r>
      <w:r w:rsidR="00B54E99" w:rsidRPr="00B54E99">
        <w:rPr>
          <w:rFonts w:ascii="Times New Roman" w:hAnsi="Times New Roman"/>
          <w:color w:val="FF0000"/>
          <w:sz w:val="24"/>
          <w:szCs w:val="24"/>
          <w:highlight w:val="yellow"/>
        </w:rPr>
        <w:t>vyjádření</w:t>
      </w:r>
      <w:r w:rsidR="00B54E99">
        <w:rPr>
          <w:rFonts w:ascii="Times New Roman" w:hAnsi="Times New Roman"/>
          <w:sz w:val="24"/>
          <w:szCs w:val="24"/>
        </w:rPr>
        <w:t xml:space="preserve"> </w:t>
      </w:r>
      <w:r w:rsidR="00C61DAF" w:rsidRPr="00B732D8">
        <w:rPr>
          <w:rFonts w:ascii="Times New Roman" w:hAnsi="Times New Roman"/>
          <w:sz w:val="24"/>
          <w:szCs w:val="24"/>
        </w:rPr>
        <w:t>ministerstva podkladem podle jiného právního předpisu</w:t>
      </w:r>
      <w:r w:rsidR="00580ED0" w:rsidRPr="00B732D8">
        <w:rPr>
          <w:rFonts w:ascii="Times New Roman" w:hAnsi="Times New Roman"/>
          <w:sz w:val="24"/>
          <w:szCs w:val="24"/>
        </w:rPr>
        <w:t>,“</w:t>
      </w:r>
      <w:r w:rsidRPr="00B732D8">
        <w:rPr>
          <w:rFonts w:ascii="Times New Roman" w:hAnsi="Times New Roman"/>
          <w:sz w:val="24"/>
          <w:szCs w:val="24"/>
        </w:rPr>
        <w:t>.</w:t>
      </w:r>
    </w:p>
    <w:p w14:paraId="5CE8EA3C" w14:textId="77777777" w:rsidR="00823B7A" w:rsidRPr="00B732D8" w:rsidRDefault="00823B7A">
      <w:pPr>
        <w:pStyle w:val="Odstavecseseznamem"/>
        <w:autoSpaceDE w:val="0"/>
        <w:autoSpaceDN w:val="0"/>
        <w:spacing w:line="240" w:lineRule="auto"/>
        <w:contextualSpacing w:val="0"/>
        <w:rPr>
          <w:rFonts w:ascii="Times New Roman" w:hAnsi="Times New Roman"/>
          <w:sz w:val="24"/>
          <w:szCs w:val="24"/>
        </w:rPr>
      </w:pPr>
    </w:p>
    <w:p w14:paraId="6E6EF9C7" w14:textId="77777777" w:rsidR="00823B7A" w:rsidRPr="00B732D8" w:rsidRDefault="00823B7A"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37 odst. 6 větě první se slova „V ochranných pásmech a na území lázeňského místa se závazné“ nahrazují slovem „Závazné“, za slova „f) a“ se vkládají slova „vyjádření ministerstva podle“ a za číslo „4“ se vkládá slovo „se“.</w:t>
      </w:r>
    </w:p>
    <w:p w14:paraId="32713C68" w14:textId="77777777" w:rsidR="00823B7A" w:rsidRPr="00B732D8" w:rsidRDefault="00823B7A">
      <w:pPr>
        <w:pStyle w:val="Odstavecseseznamem"/>
        <w:spacing w:line="240" w:lineRule="auto"/>
        <w:contextualSpacing w:val="0"/>
        <w:rPr>
          <w:rFonts w:ascii="Times New Roman" w:hAnsi="Times New Roman"/>
          <w:sz w:val="24"/>
          <w:szCs w:val="24"/>
        </w:rPr>
      </w:pPr>
    </w:p>
    <w:p w14:paraId="3D273806" w14:textId="77777777" w:rsidR="00823B7A" w:rsidRPr="00B732D8" w:rsidRDefault="00823B7A">
      <w:pPr>
        <w:pStyle w:val="Odstavecseseznamem"/>
        <w:spacing w:line="240" w:lineRule="auto"/>
        <w:contextualSpacing w:val="0"/>
        <w:rPr>
          <w:rFonts w:ascii="Times New Roman" w:hAnsi="Times New Roman"/>
          <w:sz w:val="24"/>
          <w:szCs w:val="24"/>
        </w:rPr>
      </w:pPr>
    </w:p>
    <w:p w14:paraId="249D1AA5" w14:textId="77777777" w:rsidR="00823B7A" w:rsidRPr="00B732D8" w:rsidRDefault="00823B7A"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38 se slova „vázat závazné stanovisko“ nahrazují slovy „ve vyjádření</w:t>
      </w:r>
      <w:r w:rsidR="00C61DAF" w:rsidRPr="00B732D8">
        <w:rPr>
          <w:rFonts w:ascii="Times New Roman" w:hAnsi="Times New Roman"/>
          <w:sz w:val="24"/>
          <w:szCs w:val="24"/>
        </w:rPr>
        <w:t>, závazném stanovisku a rozhodnutí</w:t>
      </w:r>
      <w:r w:rsidRPr="00B732D8">
        <w:rPr>
          <w:rFonts w:ascii="Times New Roman" w:hAnsi="Times New Roman"/>
          <w:sz w:val="24"/>
          <w:szCs w:val="24"/>
        </w:rPr>
        <w:t>“ a slova „na splnění podmínek jimi určených“ se nahrazují slovy „uvést podmínky“.</w:t>
      </w:r>
    </w:p>
    <w:p w14:paraId="3A13E4F6" w14:textId="77777777" w:rsidR="00823B7A" w:rsidRPr="00B732D8" w:rsidRDefault="00823B7A">
      <w:pPr>
        <w:pStyle w:val="Odstavecseseznamem"/>
        <w:autoSpaceDE w:val="0"/>
        <w:autoSpaceDN w:val="0"/>
        <w:spacing w:line="240" w:lineRule="auto"/>
        <w:contextualSpacing w:val="0"/>
        <w:rPr>
          <w:rFonts w:ascii="Times New Roman" w:hAnsi="Times New Roman"/>
          <w:sz w:val="24"/>
          <w:szCs w:val="24"/>
        </w:rPr>
      </w:pPr>
    </w:p>
    <w:p w14:paraId="284393F9" w14:textId="77777777" w:rsidR="00823B7A" w:rsidRPr="00B732D8" w:rsidRDefault="00823B7A"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43 odstavec 2 zní:</w:t>
      </w:r>
    </w:p>
    <w:p w14:paraId="439092CB" w14:textId="77777777" w:rsidR="00823B7A" w:rsidRPr="00B732D8" w:rsidRDefault="00823B7A">
      <w:pPr>
        <w:pStyle w:val="Odstavecseseznamem"/>
        <w:spacing w:line="240" w:lineRule="auto"/>
        <w:contextualSpacing w:val="0"/>
        <w:rPr>
          <w:rFonts w:ascii="Times New Roman" w:hAnsi="Times New Roman"/>
          <w:sz w:val="24"/>
          <w:szCs w:val="24"/>
        </w:rPr>
      </w:pPr>
    </w:p>
    <w:p w14:paraId="1C5C5FB2" w14:textId="77777777" w:rsidR="00F24DDB" w:rsidRPr="00B732D8" w:rsidRDefault="00823B7A">
      <w:pPr>
        <w:pStyle w:val="Odstavecseseznamem"/>
        <w:autoSpaceDE w:val="0"/>
        <w:autoSpaceDN w:val="0"/>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„(2) </w:t>
      </w:r>
      <w:r w:rsidR="00C61DAF" w:rsidRPr="005712FD">
        <w:rPr>
          <w:rFonts w:ascii="Times New Roman" w:hAnsi="Times New Roman"/>
          <w:strike/>
          <w:sz w:val="24"/>
          <w:szCs w:val="24"/>
          <w:highlight w:val="yellow"/>
        </w:rPr>
        <w:t xml:space="preserve">Na postup podle tohoto zákona se vztahuje </w:t>
      </w:r>
      <w:hyperlink r:id="rId38" w:history="1">
        <w:r w:rsidR="00C61DAF" w:rsidRPr="005712FD">
          <w:rPr>
            <w:rFonts w:ascii="Times New Roman" w:hAnsi="Times New Roman"/>
            <w:strike/>
            <w:sz w:val="24"/>
            <w:szCs w:val="24"/>
            <w:highlight w:val="yellow"/>
          </w:rPr>
          <w:t>správní řád</w:t>
        </w:r>
      </w:hyperlink>
      <w:r w:rsidR="00C61DAF" w:rsidRPr="005712FD">
        <w:rPr>
          <w:rFonts w:ascii="Times New Roman" w:hAnsi="Times New Roman"/>
          <w:strike/>
          <w:sz w:val="24"/>
          <w:szCs w:val="24"/>
          <w:highlight w:val="yellow"/>
        </w:rPr>
        <w:t>, nestanoví-li tento zákon jinak.</w:t>
      </w:r>
      <w:r w:rsidR="00C61DAF" w:rsidRPr="00A733A1">
        <w:rPr>
          <w:rFonts w:ascii="Times New Roman" w:hAnsi="Times New Roman"/>
          <w:sz w:val="24"/>
          <w:szCs w:val="24"/>
        </w:rPr>
        <w:t xml:space="preserve"> </w:t>
      </w:r>
      <w:hyperlink r:id="rId39" w:history="1">
        <w:r w:rsidR="00C61DAF" w:rsidRPr="00B732D8">
          <w:rPr>
            <w:rFonts w:ascii="Times New Roman" w:hAnsi="Times New Roman"/>
            <w:sz w:val="24"/>
            <w:szCs w:val="24"/>
          </w:rPr>
          <w:t>Správní řád</w:t>
        </w:r>
      </w:hyperlink>
      <w:r w:rsidR="00C61DAF" w:rsidRPr="00B732D8">
        <w:rPr>
          <w:rFonts w:ascii="Times New Roman" w:hAnsi="Times New Roman"/>
          <w:sz w:val="24"/>
          <w:szCs w:val="24"/>
        </w:rPr>
        <w:t xml:space="preserve"> se nepoužije na postup uvedený v </w:t>
      </w:r>
      <w:hyperlink r:id="rId40" w:history="1">
        <w:r w:rsidR="00C61DAF" w:rsidRPr="00B732D8">
          <w:rPr>
            <w:rFonts w:ascii="Times New Roman" w:hAnsi="Times New Roman"/>
            <w:sz w:val="24"/>
            <w:szCs w:val="24"/>
          </w:rPr>
          <w:t>§ 18 odst. 2</w:t>
        </w:r>
      </w:hyperlink>
      <w:r w:rsidR="00C61DAF" w:rsidRPr="00B732D8">
        <w:rPr>
          <w:rFonts w:ascii="Times New Roman" w:hAnsi="Times New Roman"/>
          <w:sz w:val="24"/>
          <w:szCs w:val="24"/>
        </w:rPr>
        <w:t xml:space="preserve"> a </w:t>
      </w:r>
      <w:hyperlink r:id="rId41" w:history="1">
        <w:r w:rsidR="00C61DAF" w:rsidRPr="00B732D8">
          <w:rPr>
            <w:rFonts w:ascii="Times New Roman" w:hAnsi="Times New Roman"/>
            <w:sz w:val="24"/>
            <w:szCs w:val="24"/>
          </w:rPr>
          <w:t>3</w:t>
        </w:r>
      </w:hyperlink>
      <w:r w:rsidR="00C41B42">
        <w:rPr>
          <w:rFonts w:ascii="Times New Roman" w:hAnsi="Times New Roman"/>
          <w:sz w:val="24"/>
          <w:szCs w:val="24"/>
        </w:rPr>
        <w:t xml:space="preserve">. </w:t>
      </w:r>
      <w:r w:rsidR="00324B42" w:rsidRPr="00A733A1">
        <w:rPr>
          <w:rFonts w:ascii="Times New Roman" w:hAnsi="Times New Roman"/>
          <w:strike/>
          <w:sz w:val="24"/>
          <w:szCs w:val="24"/>
          <w:highlight w:val="yellow"/>
        </w:rPr>
        <w:t>Stanoviska</w:t>
      </w:r>
      <w:r w:rsidR="00C41B42" w:rsidRPr="00A733A1">
        <w:rPr>
          <w:rFonts w:ascii="Times New Roman" w:hAnsi="Times New Roman"/>
          <w:strike/>
          <w:sz w:val="24"/>
          <w:szCs w:val="24"/>
          <w:highlight w:val="yellow"/>
        </w:rPr>
        <w:t xml:space="preserve"> uplatněná k </w:t>
      </w:r>
      <w:r w:rsidR="00C61DAF" w:rsidRPr="00A733A1">
        <w:rPr>
          <w:rFonts w:ascii="Times New Roman" w:hAnsi="Times New Roman"/>
          <w:strike/>
          <w:sz w:val="24"/>
          <w:szCs w:val="24"/>
          <w:highlight w:val="yellow"/>
        </w:rPr>
        <w:t>územně plánovací dokumentaci nejsou správním rozhodnutím.</w:t>
      </w:r>
      <w:r w:rsidR="00C61DAF" w:rsidRPr="00A733A1">
        <w:rPr>
          <w:rFonts w:ascii="Times New Roman" w:hAnsi="Times New Roman"/>
          <w:sz w:val="24"/>
          <w:szCs w:val="24"/>
        </w:rPr>
        <w:t xml:space="preserve"> </w:t>
      </w:r>
      <w:r w:rsidR="00C61DAF" w:rsidRPr="00B732D8">
        <w:rPr>
          <w:rFonts w:ascii="Times New Roman" w:hAnsi="Times New Roman"/>
          <w:sz w:val="24"/>
          <w:szCs w:val="24"/>
        </w:rPr>
        <w:t xml:space="preserve">Vyjádření vydávaná podle tohoto zákona jako podklad pro rozhodnutí podle jiného právního předpisu jsou závazným stanoviskem podle </w:t>
      </w:r>
      <w:hyperlink r:id="rId42" w:history="1">
        <w:r w:rsidR="00C61DAF" w:rsidRPr="00B732D8">
          <w:rPr>
            <w:rFonts w:ascii="Times New Roman" w:hAnsi="Times New Roman"/>
            <w:sz w:val="24"/>
            <w:szCs w:val="24"/>
          </w:rPr>
          <w:t>správního řádu</w:t>
        </w:r>
      </w:hyperlink>
      <w:r w:rsidR="00C61DAF" w:rsidRPr="00B732D8">
        <w:rPr>
          <w:rFonts w:ascii="Times New Roman" w:hAnsi="Times New Roman"/>
          <w:sz w:val="24"/>
          <w:szCs w:val="24"/>
        </w:rPr>
        <w:t xml:space="preserve"> </w:t>
      </w:r>
      <w:r w:rsidR="00C61DAF" w:rsidRPr="005712FD">
        <w:rPr>
          <w:rFonts w:ascii="Times New Roman" w:hAnsi="Times New Roman"/>
          <w:strike/>
          <w:sz w:val="24"/>
          <w:szCs w:val="24"/>
          <w:highlight w:val="yellow"/>
        </w:rPr>
        <w:t>a nejsou samostatným rozhodnutím ve správním řízení</w:t>
      </w:r>
      <w:r w:rsidR="00C61DAF" w:rsidRPr="00B732D8">
        <w:rPr>
          <w:rFonts w:ascii="Times New Roman" w:hAnsi="Times New Roman"/>
          <w:sz w:val="24"/>
          <w:szCs w:val="24"/>
        </w:rPr>
        <w:t>, vyjma případů, kdy neslouží jako podklad pro jiné rozhodnutí, v takových případech jsou samostatným rozhodnutím ve správním řízení. Vyjádření podle § 37 odst. 3 a 4 jsou vyjádřeními podle části čtvrté správního řádu</w:t>
      </w:r>
      <w:r w:rsidR="00B16873" w:rsidRPr="00B732D8">
        <w:rPr>
          <w:rFonts w:ascii="Times New Roman" w:hAnsi="Times New Roman"/>
          <w:sz w:val="24"/>
          <w:szCs w:val="24"/>
        </w:rPr>
        <w:t>.</w:t>
      </w:r>
      <w:r w:rsidRPr="00B732D8">
        <w:rPr>
          <w:rFonts w:ascii="Times New Roman" w:hAnsi="Times New Roman"/>
          <w:sz w:val="24"/>
          <w:szCs w:val="24"/>
        </w:rPr>
        <w:t>“.</w:t>
      </w:r>
    </w:p>
    <w:p w14:paraId="1ED0035C" w14:textId="77777777" w:rsidR="00C61DAF" w:rsidRPr="00B732D8" w:rsidRDefault="00C61DAF">
      <w:pPr>
        <w:pStyle w:val="Odstavecseseznamem"/>
        <w:autoSpaceDE w:val="0"/>
        <w:autoSpaceDN w:val="0"/>
        <w:spacing w:line="240" w:lineRule="auto"/>
        <w:ind w:left="0" w:firstLine="567"/>
        <w:contextualSpacing w:val="0"/>
        <w:rPr>
          <w:rFonts w:ascii="Times New Roman" w:hAnsi="Times New Roman"/>
          <w:sz w:val="24"/>
          <w:szCs w:val="24"/>
        </w:rPr>
      </w:pPr>
    </w:p>
    <w:p w14:paraId="2D1DB624" w14:textId="77777777" w:rsidR="00B61221" w:rsidRPr="00407B7F" w:rsidRDefault="00C61DAF" w:rsidP="001F41D5">
      <w:pPr>
        <w:pStyle w:val="Odstavecseseznamem"/>
        <w:numPr>
          <w:ilvl w:val="0"/>
          <w:numId w:val="16"/>
        </w:numPr>
        <w:autoSpaceDE w:val="0"/>
        <w:autoSpaceDN w:val="0"/>
        <w:spacing w:line="240" w:lineRule="auto"/>
        <w:contextualSpacing w:val="0"/>
        <w:rPr>
          <w:rFonts w:ascii="Times New Roman" w:hAnsi="Times New Roman"/>
          <w:sz w:val="24"/>
          <w:szCs w:val="24"/>
        </w:rPr>
      </w:pPr>
      <w:r w:rsidRPr="00B732D8">
        <w:rPr>
          <w:rFonts w:ascii="Times New Roman" w:hAnsi="Times New Roman"/>
          <w:sz w:val="24"/>
          <w:szCs w:val="24"/>
        </w:rPr>
        <w:t>V § 43 odst. 3 se slovo „zvláštní“ nahrazuje slovem „jiné“</w:t>
      </w:r>
      <w:r w:rsidR="00B61221" w:rsidRPr="00B732D8">
        <w:rPr>
          <w:rFonts w:ascii="Times New Roman" w:hAnsi="Times New Roman"/>
          <w:sz w:val="24"/>
          <w:szCs w:val="24"/>
        </w:rPr>
        <w:t>, slovo „zvláštního“ se nahrazuje slovem „jiného“ a slovo „zvláštních“ se nahrazuje slovem „jiných“</w:t>
      </w:r>
      <w:r w:rsidRPr="00B732D8">
        <w:rPr>
          <w:rFonts w:ascii="Times New Roman" w:hAnsi="Times New Roman"/>
          <w:sz w:val="24"/>
          <w:szCs w:val="24"/>
        </w:rPr>
        <w:t>.</w:t>
      </w:r>
    </w:p>
    <w:p w14:paraId="67E1551F" w14:textId="77777777" w:rsidR="008801EC" w:rsidRDefault="008801EC">
      <w:pPr>
        <w:spacing w:line="240" w:lineRule="auto"/>
        <w:rPr>
          <w:rFonts w:ascii="Times New Roman" w:hAnsi="Times New Roman"/>
          <w:sz w:val="24"/>
          <w:szCs w:val="24"/>
        </w:rPr>
      </w:pPr>
    </w:p>
    <w:p w14:paraId="4A8B827E"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519FBC1" w14:textId="77777777" w:rsidR="00DE116B" w:rsidRDefault="00DE116B" w:rsidP="00DE116B">
      <w:pPr>
        <w:pStyle w:val="Odstavecseseznamem"/>
        <w:spacing w:line="240" w:lineRule="auto"/>
        <w:ind w:left="4248"/>
        <w:rPr>
          <w:rFonts w:ascii="Times New Roman" w:hAnsi="Times New Roman"/>
          <w:color w:val="FF0000"/>
          <w:sz w:val="24"/>
          <w:szCs w:val="24"/>
          <w:highlight w:val="yellow"/>
        </w:rPr>
      </w:pPr>
    </w:p>
    <w:p w14:paraId="30DC0F1B" w14:textId="77777777" w:rsidR="00DE116B" w:rsidRPr="00617473" w:rsidRDefault="00DE116B" w:rsidP="00DE116B">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053C392F" w14:textId="77777777" w:rsidR="00DE116B" w:rsidRPr="00617473" w:rsidRDefault="00DE116B" w:rsidP="00DE116B">
      <w:pPr>
        <w:pStyle w:val="Odstavecseseznamem"/>
        <w:spacing w:line="240" w:lineRule="auto"/>
        <w:ind w:left="0"/>
        <w:rPr>
          <w:rFonts w:ascii="Times New Roman" w:hAnsi="Times New Roman"/>
          <w:color w:val="FF0000"/>
          <w:sz w:val="24"/>
          <w:szCs w:val="24"/>
          <w:highlight w:val="yellow"/>
        </w:rPr>
      </w:pPr>
    </w:p>
    <w:p w14:paraId="726A604A" w14:textId="77777777" w:rsidR="00DE116B" w:rsidRDefault="00DE116B" w:rsidP="000F42C3">
      <w:pPr>
        <w:pStyle w:val="Odstavecseseznamem"/>
        <w:widowControl/>
        <w:numPr>
          <w:ilvl w:val="0"/>
          <w:numId w:val="73"/>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75FCFB21" w14:textId="77777777" w:rsidR="00DE116B" w:rsidRDefault="00DE116B" w:rsidP="00DE116B">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053B11C2" w14:textId="77777777" w:rsidR="00DE116B" w:rsidRPr="00C61038" w:rsidRDefault="00DE116B" w:rsidP="000F42C3">
      <w:pPr>
        <w:pStyle w:val="Odstavecseseznamem"/>
        <w:widowControl/>
        <w:numPr>
          <w:ilvl w:val="0"/>
          <w:numId w:val="73"/>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6250130" w14:textId="77777777" w:rsidR="00DE116B" w:rsidRDefault="00DE116B" w:rsidP="00DE116B">
      <w:pPr>
        <w:pStyle w:val="Odstavecseseznamem"/>
        <w:spacing w:line="240" w:lineRule="auto"/>
        <w:ind w:left="0"/>
        <w:rPr>
          <w:rFonts w:ascii="Times New Roman" w:hAnsi="Times New Roman"/>
          <w:color w:val="FF0000"/>
          <w:sz w:val="24"/>
          <w:szCs w:val="24"/>
          <w:highlight w:val="yellow"/>
        </w:rPr>
      </w:pPr>
    </w:p>
    <w:p w14:paraId="14AB73BE" w14:textId="77777777" w:rsidR="00DE116B" w:rsidRPr="00617473" w:rsidRDefault="00DE116B" w:rsidP="00DE116B">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108409AE" w14:textId="77777777" w:rsidR="00DE116B" w:rsidRPr="00B732D8" w:rsidRDefault="00DE116B">
      <w:pPr>
        <w:spacing w:line="240" w:lineRule="auto"/>
        <w:rPr>
          <w:rFonts w:ascii="Times New Roman" w:hAnsi="Times New Roman"/>
          <w:sz w:val="24"/>
          <w:szCs w:val="24"/>
        </w:rPr>
      </w:pPr>
    </w:p>
    <w:p w14:paraId="347420E4" w14:textId="77777777" w:rsidR="008801EC" w:rsidRPr="006435B9" w:rsidRDefault="008801EC">
      <w:pPr>
        <w:spacing w:line="240" w:lineRule="auto"/>
        <w:rPr>
          <w:rFonts w:ascii="Times New Roman" w:hAnsi="Times New Roman"/>
          <w:strike/>
          <w:sz w:val="24"/>
          <w:szCs w:val="24"/>
        </w:rPr>
      </w:pPr>
    </w:p>
    <w:p w14:paraId="661EAC02" w14:textId="77777777" w:rsidR="00D071B6" w:rsidRPr="006435B9" w:rsidRDefault="00D071B6">
      <w:pPr>
        <w:spacing w:line="240" w:lineRule="auto"/>
        <w:jc w:val="center"/>
        <w:rPr>
          <w:rFonts w:ascii="Times New Roman" w:hAnsi="Times New Roman"/>
          <w:b/>
          <w:strike/>
          <w:sz w:val="24"/>
          <w:szCs w:val="24"/>
          <w:lang w:val="cs"/>
        </w:rPr>
      </w:pPr>
      <w:r w:rsidRPr="006435B9">
        <w:rPr>
          <w:rFonts w:ascii="Times New Roman" w:hAnsi="Times New Roman"/>
          <w:b/>
          <w:strike/>
          <w:sz w:val="24"/>
          <w:szCs w:val="24"/>
          <w:highlight w:val="yellow"/>
          <w:lang w:val="cs"/>
        </w:rPr>
        <w:t xml:space="preserve">ČÁST </w:t>
      </w:r>
      <w:r w:rsidR="00E966E5" w:rsidRPr="006435B9">
        <w:rPr>
          <w:rFonts w:ascii="Times New Roman" w:hAnsi="Times New Roman"/>
          <w:b/>
          <w:strike/>
          <w:sz w:val="24"/>
          <w:szCs w:val="24"/>
          <w:highlight w:val="yellow"/>
          <w:lang w:val="cs"/>
        </w:rPr>
        <w:t>TŘICÁTÁ</w:t>
      </w:r>
    </w:p>
    <w:p w14:paraId="41B9B91F" w14:textId="77777777" w:rsidR="006435B9" w:rsidRPr="006435B9" w:rsidRDefault="006435B9" w:rsidP="006435B9">
      <w:pPr>
        <w:spacing w:line="240" w:lineRule="auto"/>
        <w:jc w:val="center"/>
        <w:rPr>
          <w:rFonts w:ascii="Times New Roman" w:hAnsi="Times New Roman"/>
          <w:color w:val="FF0000"/>
          <w:sz w:val="24"/>
          <w:szCs w:val="24"/>
          <w:lang w:val="cs"/>
        </w:rPr>
      </w:pPr>
      <w:r w:rsidRPr="006435B9">
        <w:rPr>
          <w:rFonts w:ascii="Times New Roman" w:hAnsi="Times New Roman"/>
          <w:color w:val="FF0000"/>
          <w:sz w:val="24"/>
          <w:szCs w:val="24"/>
          <w:highlight w:val="yellow"/>
          <w:lang w:val="cs"/>
        </w:rPr>
        <w:t>ČÁST TŘICÁTÁ</w:t>
      </w:r>
    </w:p>
    <w:p w14:paraId="0CFF9F6D" w14:textId="77777777" w:rsidR="00D071B6" w:rsidRPr="00B732D8" w:rsidRDefault="00D071B6">
      <w:pPr>
        <w:spacing w:line="240" w:lineRule="auto"/>
        <w:jc w:val="center"/>
        <w:rPr>
          <w:rFonts w:ascii="Times New Roman" w:hAnsi="Times New Roman"/>
          <w:b/>
          <w:sz w:val="24"/>
          <w:szCs w:val="24"/>
          <w:lang w:val="cs"/>
        </w:rPr>
      </w:pPr>
    </w:p>
    <w:p w14:paraId="4593BED0" w14:textId="77777777" w:rsidR="00D071B6" w:rsidRPr="00B732D8" w:rsidRDefault="00D071B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odpadech</w:t>
      </w:r>
    </w:p>
    <w:p w14:paraId="500BFD77" w14:textId="77777777" w:rsidR="00D071B6" w:rsidRPr="00B732D8" w:rsidRDefault="00D071B6">
      <w:pPr>
        <w:spacing w:line="240" w:lineRule="auto"/>
        <w:jc w:val="center"/>
        <w:rPr>
          <w:rFonts w:ascii="Times New Roman" w:hAnsi="Times New Roman"/>
          <w:b/>
          <w:sz w:val="24"/>
          <w:szCs w:val="24"/>
          <w:lang w:val="cs"/>
        </w:rPr>
      </w:pPr>
    </w:p>
    <w:p w14:paraId="77079824" w14:textId="77777777" w:rsidR="008801EC"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XXXV</w:t>
      </w:r>
      <w:r w:rsidR="003C7327">
        <w:rPr>
          <w:rFonts w:ascii="Times New Roman" w:hAnsi="Times New Roman"/>
          <w:sz w:val="24"/>
          <w:szCs w:val="24"/>
          <w:lang w:val="cs"/>
        </w:rPr>
        <w:t>I</w:t>
      </w:r>
    </w:p>
    <w:p w14:paraId="79649C14" w14:textId="77777777" w:rsidR="008801EC" w:rsidRPr="00B732D8" w:rsidRDefault="008801EC">
      <w:pPr>
        <w:spacing w:line="240" w:lineRule="auto"/>
        <w:rPr>
          <w:rFonts w:ascii="Times New Roman" w:hAnsi="Times New Roman"/>
          <w:sz w:val="24"/>
          <w:szCs w:val="24"/>
        </w:rPr>
      </w:pPr>
    </w:p>
    <w:p w14:paraId="23C4A6F9" w14:textId="77777777" w:rsidR="008801EC" w:rsidRPr="00B732D8" w:rsidRDefault="008801EC">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185/2001 Sb., o odpadech a o změně některých dalších zákonů, ve znění </w:t>
      </w:r>
      <w:r w:rsidRPr="00B732D8">
        <w:rPr>
          <w:rFonts w:ascii="Times New Roman" w:hAnsi="Times New Roman"/>
          <w:sz w:val="24"/>
          <w:szCs w:val="24"/>
        </w:rPr>
        <w:t xml:space="preserve">zákona č. 477/2001 Sb., zákona č. 76/2002 Sb., zákona č. 275/2002 Sb., zákona č. 320/2002 Sb., zákona č. 356/2003 Sb., zákona č. 167/2004 Sb., zákona č. 188/2004 Sb., zákona č. 317/2004 Sb., zákona č. 7/2005 Sb., zákona č. 444/2005 Sb., zákona č. 186/2006 Sb., zákona č. 222/2006 Sb., zákona č. 314/2006 Sb., zákona č. 296/2007 Sb., zákona č. 25/2008 Sb., zákona č. 34/2008 Sb., zákona č. 383/2008 Sb., zákona č. 9/2009 Sb., zákona č. 157/2009 Sb., zákona č. 223/2009 Sb., zákona č. 227/2009 Sb., zákona č. 281/2009 Sb., zákona č. 291/2009 Sb., zákona č. 297/2009 Sb., zákona č. 326/2009 Sb., zákona č. 154/2010 Sb., zákona č. 31/2011 Sb., zákona č. 77/2011 Sb., zákona č. 264/2011 Sb., zákona č. 457/2011 Sb., zákona č. 18/2012 Sb., zákona č. 85/2012 Sb., zákona č. 165/2012 Sb., zákona č. 167/2012 Sb., zákona č. 69/2013 Sb., zákona č. 169/2013 Sb., zákonného opatření Senátu č. 344/2013 Sb., zákona č. </w:t>
      </w:r>
      <w:r w:rsidRPr="00B732D8">
        <w:rPr>
          <w:rFonts w:ascii="Times New Roman" w:hAnsi="Times New Roman"/>
          <w:sz w:val="24"/>
          <w:szCs w:val="24"/>
        </w:rPr>
        <w:lastRenderedPageBreak/>
        <w:t xml:space="preserve">64/2014 Sb., zákona č. 184/2014 Sb., zákona č. 229/2014 Sb., zákona č. 223/2015 Sb., zákona č. 243/2016 Sb., zákona č. 298/2016 Sb., zákona č. 183/2017 Sb., zákona č. 225/2017 Sb. </w:t>
      </w:r>
      <w:r w:rsidRPr="006435B9">
        <w:rPr>
          <w:rFonts w:ascii="Times New Roman" w:hAnsi="Times New Roman"/>
          <w:strike/>
          <w:sz w:val="24"/>
          <w:szCs w:val="24"/>
          <w:highlight w:val="yellow"/>
        </w:rPr>
        <w:t>a</w:t>
      </w:r>
      <w:r w:rsidRPr="00B732D8">
        <w:rPr>
          <w:rFonts w:ascii="Times New Roman" w:hAnsi="Times New Roman"/>
          <w:sz w:val="24"/>
          <w:szCs w:val="24"/>
        </w:rPr>
        <w:t xml:space="preserve"> </w:t>
      </w:r>
      <w:r w:rsidR="006435B9" w:rsidRPr="006435B9">
        <w:rPr>
          <w:rFonts w:ascii="Times New Roman" w:hAnsi="Times New Roman"/>
          <w:color w:val="FF0000"/>
          <w:sz w:val="24"/>
          <w:szCs w:val="24"/>
          <w:highlight w:val="yellow"/>
        </w:rPr>
        <w:t>,</w:t>
      </w:r>
      <w:r w:rsidR="006435B9">
        <w:rPr>
          <w:rFonts w:ascii="Times New Roman" w:hAnsi="Times New Roman"/>
          <w:sz w:val="24"/>
          <w:szCs w:val="24"/>
        </w:rPr>
        <w:t xml:space="preserve"> </w:t>
      </w:r>
      <w:r w:rsidRPr="00B732D8">
        <w:rPr>
          <w:rFonts w:ascii="Times New Roman" w:hAnsi="Times New Roman"/>
          <w:sz w:val="24"/>
          <w:szCs w:val="24"/>
        </w:rPr>
        <w:t>zákona č. 45/2019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Pr="006435B9">
        <w:rPr>
          <w:rFonts w:ascii="Times New Roman" w:hAnsi="Times New Roman"/>
          <w:color w:val="FF0000"/>
          <w:sz w:val="24"/>
          <w:szCs w:val="24"/>
        </w:rPr>
        <w:t xml:space="preserve"> </w:t>
      </w:r>
      <w:r w:rsidRPr="00B732D8">
        <w:rPr>
          <w:rFonts w:ascii="Times New Roman" w:hAnsi="Times New Roman"/>
          <w:sz w:val="24"/>
          <w:szCs w:val="24"/>
        </w:rPr>
        <w:t>se mění takto:</w:t>
      </w:r>
    </w:p>
    <w:p w14:paraId="4A46741A" w14:textId="77777777" w:rsidR="00C127CD" w:rsidRPr="00B732D8" w:rsidRDefault="00C127CD">
      <w:pPr>
        <w:spacing w:line="240" w:lineRule="auto"/>
        <w:rPr>
          <w:rFonts w:ascii="Times New Roman" w:hAnsi="Times New Roman"/>
          <w:sz w:val="24"/>
          <w:szCs w:val="24"/>
        </w:rPr>
      </w:pPr>
    </w:p>
    <w:p w14:paraId="0BE0D487" w14:textId="77777777" w:rsidR="00FF4759" w:rsidRPr="00B732D8" w:rsidRDefault="00C127CD"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w:t>
      </w:r>
      <w:r w:rsidR="00FF4759" w:rsidRPr="00B732D8">
        <w:rPr>
          <w:rFonts w:ascii="Times New Roman" w:hAnsi="Times New Roman"/>
          <w:sz w:val="24"/>
          <w:szCs w:val="24"/>
        </w:rPr>
        <w:t xml:space="preserve"> § 14 odstavec 5 zní:</w:t>
      </w:r>
    </w:p>
    <w:p w14:paraId="4B45F2AB" w14:textId="77777777" w:rsidR="00F974BC" w:rsidRPr="00B732D8" w:rsidRDefault="00F974BC">
      <w:pPr>
        <w:pStyle w:val="Odstavecseseznamem"/>
        <w:spacing w:line="240" w:lineRule="auto"/>
        <w:contextualSpacing w:val="0"/>
        <w:rPr>
          <w:rFonts w:ascii="Times New Roman" w:hAnsi="Times New Roman"/>
          <w:sz w:val="24"/>
          <w:szCs w:val="24"/>
        </w:rPr>
      </w:pPr>
    </w:p>
    <w:p w14:paraId="557B69BB" w14:textId="77777777" w:rsidR="008D2D2C" w:rsidRDefault="00FF4759">
      <w:pPr>
        <w:pStyle w:val="Odstavecseseznamem"/>
        <w:spacing w:line="240" w:lineRule="auto"/>
        <w:ind w:left="0" w:firstLine="567"/>
        <w:contextualSpacing w:val="0"/>
        <w:rPr>
          <w:rFonts w:ascii="Times New Roman" w:hAnsi="Times New Roman"/>
          <w:color w:val="000000" w:themeColor="text1"/>
          <w:sz w:val="24"/>
          <w:szCs w:val="24"/>
        </w:rPr>
      </w:pPr>
      <w:r w:rsidRPr="00B732D8">
        <w:rPr>
          <w:rFonts w:ascii="Times New Roman" w:hAnsi="Times New Roman"/>
          <w:sz w:val="24"/>
          <w:szCs w:val="24"/>
        </w:rPr>
        <w:t>„(5) Kolaudační rozhodnutí, povolení předčasného užívání stavby nebo povolení zkušebního provozu podle zvláštního právního předpisu</w:t>
      </w:r>
      <w:r w:rsidRPr="00B732D8">
        <w:rPr>
          <w:rFonts w:ascii="Times New Roman" w:hAnsi="Times New Roman"/>
          <w:sz w:val="24"/>
          <w:szCs w:val="24"/>
          <w:vertAlign w:val="superscript"/>
        </w:rPr>
        <w:t>21)</w:t>
      </w:r>
      <w:r w:rsidRPr="00B732D8">
        <w:rPr>
          <w:rFonts w:ascii="Times New Roman" w:hAnsi="Times New Roman"/>
          <w:sz w:val="24"/>
          <w:szCs w:val="24"/>
        </w:rPr>
        <w:t xml:space="preserve"> pro stavby určené k využívání, odstraňování, sběru nebo výkupu odpadů nelze vydat bez rozhodnutí, kterým byl udělen souhlas k provozování zařízení podle odstavce 1.“</w:t>
      </w:r>
      <w:r w:rsidR="001453B3" w:rsidRPr="00B732D8">
        <w:rPr>
          <w:rFonts w:ascii="Times New Roman" w:hAnsi="Times New Roman"/>
          <w:color w:val="000000" w:themeColor="text1"/>
          <w:sz w:val="24"/>
          <w:szCs w:val="24"/>
        </w:rPr>
        <w:t>.</w:t>
      </w:r>
    </w:p>
    <w:p w14:paraId="7A93FC14" w14:textId="77777777" w:rsidR="000E21C7" w:rsidRDefault="000E21C7">
      <w:pPr>
        <w:pStyle w:val="Odstavecseseznamem"/>
        <w:spacing w:line="240" w:lineRule="auto"/>
        <w:ind w:left="0" w:firstLine="567"/>
        <w:contextualSpacing w:val="0"/>
        <w:rPr>
          <w:rFonts w:ascii="Times New Roman" w:hAnsi="Times New Roman"/>
          <w:color w:val="000000" w:themeColor="text1"/>
          <w:sz w:val="24"/>
          <w:szCs w:val="24"/>
        </w:rPr>
      </w:pPr>
    </w:p>
    <w:p w14:paraId="1A3A809B" w14:textId="77777777" w:rsidR="000E21C7" w:rsidRDefault="000E21C7" w:rsidP="001F41D5">
      <w:pPr>
        <w:pStyle w:val="Odstavecseseznamem"/>
        <w:numPr>
          <w:ilvl w:val="0"/>
          <w:numId w:val="19"/>
        </w:numPr>
        <w:spacing w:line="240" w:lineRule="auto"/>
        <w:contextualSpacing w:val="0"/>
        <w:rPr>
          <w:rFonts w:ascii="Times New Roman" w:hAnsi="Times New Roman"/>
          <w:color w:val="000000" w:themeColor="text1"/>
          <w:sz w:val="24"/>
          <w:szCs w:val="24"/>
        </w:rPr>
      </w:pPr>
      <w:r>
        <w:rPr>
          <w:rFonts w:ascii="Times New Roman" w:hAnsi="Times New Roman"/>
          <w:color w:val="000000" w:themeColor="text1"/>
          <w:sz w:val="24"/>
          <w:szCs w:val="24"/>
        </w:rPr>
        <w:t>V § 14 se doplňuje odstavec 8, který zní:</w:t>
      </w:r>
    </w:p>
    <w:p w14:paraId="51647F2B" w14:textId="77777777" w:rsidR="000E21C7" w:rsidRDefault="000E21C7">
      <w:pPr>
        <w:pStyle w:val="Odstavecseseznamem"/>
        <w:spacing w:line="240" w:lineRule="auto"/>
        <w:contextualSpacing w:val="0"/>
        <w:rPr>
          <w:rFonts w:ascii="Times New Roman" w:hAnsi="Times New Roman"/>
          <w:color w:val="000000" w:themeColor="text1"/>
          <w:sz w:val="24"/>
          <w:szCs w:val="24"/>
        </w:rPr>
      </w:pPr>
    </w:p>
    <w:p w14:paraId="176F6BB1" w14:textId="77777777" w:rsidR="000E21C7" w:rsidRPr="000E21C7" w:rsidRDefault="000E21C7">
      <w:pPr>
        <w:pStyle w:val="Odstavecseseznamem"/>
        <w:spacing w:line="240" w:lineRule="auto"/>
        <w:ind w:left="0" w:firstLine="567"/>
        <w:contextualSpacing w:val="0"/>
        <w:rPr>
          <w:rFonts w:ascii="Times New Roman" w:hAnsi="Times New Roman"/>
          <w:sz w:val="24"/>
          <w:szCs w:val="24"/>
        </w:rPr>
      </w:pPr>
      <w:r w:rsidRPr="000E21C7">
        <w:rPr>
          <w:rFonts w:ascii="Times New Roman" w:hAnsi="Times New Roman"/>
          <w:sz w:val="24"/>
          <w:szCs w:val="24"/>
        </w:rPr>
        <w:t>„(8) Žádost o vydání souhlasu k provozování zařízení k využívání, odstraňování, sběru nebo výkupu odpadů lze podat prostřednictvím portálu stavebníka podle stavebního zákona.“.</w:t>
      </w:r>
    </w:p>
    <w:p w14:paraId="28831B53" w14:textId="77777777" w:rsidR="00FF4759" w:rsidRPr="00B732D8" w:rsidRDefault="00FF4759">
      <w:pPr>
        <w:pStyle w:val="Odstavecseseznamem"/>
        <w:spacing w:line="240" w:lineRule="auto"/>
        <w:contextualSpacing w:val="0"/>
        <w:rPr>
          <w:rFonts w:ascii="Times New Roman" w:hAnsi="Times New Roman"/>
          <w:color w:val="000000" w:themeColor="text1"/>
          <w:sz w:val="24"/>
          <w:szCs w:val="24"/>
        </w:rPr>
      </w:pPr>
    </w:p>
    <w:p w14:paraId="48BC1791" w14:textId="77777777" w:rsidR="00FF4759" w:rsidRPr="00B732D8" w:rsidRDefault="00FF4759"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72 odst. 1 písm. j) bodu 2 se text „e)“ nahrazuje textem „d)“.</w:t>
      </w:r>
    </w:p>
    <w:p w14:paraId="72E0FC66" w14:textId="77777777" w:rsidR="00FF4759" w:rsidRPr="00B732D8" w:rsidRDefault="00FF4759">
      <w:pPr>
        <w:pStyle w:val="Odstavecseseznamem"/>
        <w:spacing w:line="240" w:lineRule="auto"/>
        <w:contextualSpacing w:val="0"/>
        <w:rPr>
          <w:rFonts w:ascii="Times New Roman" w:hAnsi="Times New Roman"/>
          <w:sz w:val="24"/>
          <w:szCs w:val="24"/>
        </w:rPr>
      </w:pPr>
    </w:p>
    <w:p w14:paraId="3C3FD662" w14:textId="77777777" w:rsidR="00FF4759" w:rsidRDefault="00FF4759"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72 odst. 1 písm. s) se slova „politice územního rozvoje“ nahrazují slovy „územnímu rozvojovému plánu“.</w:t>
      </w:r>
    </w:p>
    <w:p w14:paraId="781034DB" w14:textId="77777777" w:rsidR="001311D4" w:rsidRDefault="001311D4">
      <w:pPr>
        <w:pStyle w:val="Odstavecseseznamem"/>
        <w:spacing w:line="240" w:lineRule="auto"/>
        <w:contextualSpacing w:val="0"/>
        <w:rPr>
          <w:rFonts w:ascii="Times New Roman" w:hAnsi="Times New Roman"/>
          <w:sz w:val="24"/>
          <w:szCs w:val="24"/>
        </w:rPr>
      </w:pPr>
    </w:p>
    <w:p w14:paraId="20C8ABCC" w14:textId="77777777" w:rsidR="001311D4" w:rsidRPr="00B732D8" w:rsidRDefault="001311D4" w:rsidP="001F41D5">
      <w:pPr>
        <w:pStyle w:val="Odstavecseseznamem"/>
        <w:numPr>
          <w:ilvl w:val="0"/>
          <w:numId w:val="19"/>
        </w:numPr>
        <w:spacing w:line="240" w:lineRule="auto"/>
        <w:contextualSpacing w:val="0"/>
        <w:rPr>
          <w:rFonts w:ascii="Times New Roman" w:hAnsi="Times New Roman"/>
          <w:sz w:val="24"/>
          <w:szCs w:val="24"/>
        </w:rPr>
      </w:pPr>
      <w:r>
        <w:rPr>
          <w:rFonts w:ascii="Times New Roman" w:hAnsi="Times New Roman"/>
          <w:sz w:val="24"/>
          <w:szCs w:val="24"/>
        </w:rPr>
        <w:t xml:space="preserve">V § 72 odst. 3 se na konci písmene c) čárka nahrazuje tečkou a písmeno d) se </w:t>
      </w:r>
      <w:r w:rsidR="0010682C">
        <w:rPr>
          <w:rFonts w:ascii="Times New Roman" w:hAnsi="Times New Roman"/>
          <w:sz w:val="24"/>
          <w:szCs w:val="24"/>
        </w:rPr>
        <w:t xml:space="preserve">včetně poznámky pod čarou č. 71 </w:t>
      </w:r>
      <w:r>
        <w:rPr>
          <w:rFonts w:ascii="Times New Roman" w:hAnsi="Times New Roman"/>
          <w:sz w:val="24"/>
          <w:szCs w:val="24"/>
        </w:rPr>
        <w:t xml:space="preserve">zrušuje. </w:t>
      </w:r>
    </w:p>
    <w:p w14:paraId="4D737CDD" w14:textId="77777777" w:rsidR="00FF4759" w:rsidRDefault="00FF4759">
      <w:pPr>
        <w:pStyle w:val="Odstavecseseznamem"/>
        <w:spacing w:line="240" w:lineRule="auto"/>
        <w:contextualSpacing w:val="0"/>
        <w:rPr>
          <w:rFonts w:ascii="Times New Roman" w:hAnsi="Times New Roman"/>
          <w:sz w:val="24"/>
          <w:szCs w:val="24"/>
        </w:rPr>
      </w:pPr>
    </w:p>
    <w:p w14:paraId="6289F643" w14:textId="77777777" w:rsidR="0010682C" w:rsidRDefault="0010682C">
      <w:pPr>
        <w:pStyle w:val="Odstavecseseznamem"/>
        <w:spacing w:line="240" w:lineRule="auto"/>
        <w:contextualSpacing w:val="0"/>
        <w:rPr>
          <w:rFonts w:ascii="Times New Roman" w:hAnsi="Times New Roman"/>
          <w:sz w:val="24"/>
          <w:szCs w:val="24"/>
        </w:rPr>
      </w:pPr>
      <w:r w:rsidRPr="00B34797">
        <w:rPr>
          <w:rFonts w:ascii="Times New Roman" w:hAnsi="Times New Roman"/>
          <w:i/>
          <w:sz w:val="24"/>
          <w:szCs w:val="24"/>
        </w:rPr>
        <w:t>CELEX: 32013R0347</w:t>
      </w:r>
    </w:p>
    <w:p w14:paraId="61B94938" w14:textId="77777777" w:rsidR="00557DE2" w:rsidRPr="00087AC4" w:rsidRDefault="00557DE2" w:rsidP="00087AC4">
      <w:pPr>
        <w:spacing w:line="240" w:lineRule="auto"/>
        <w:rPr>
          <w:rFonts w:ascii="Times New Roman" w:hAnsi="Times New Roman"/>
          <w:sz w:val="24"/>
          <w:szCs w:val="24"/>
        </w:rPr>
      </w:pPr>
    </w:p>
    <w:p w14:paraId="1C3AE43B" w14:textId="77777777" w:rsidR="00FF4759" w:rsidRPr="00B732D8" w:rsidRDefault="00FF4759"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72 odstavec 4 zní:</w:t>
      </w:r>
    </w:p>
    <w:p w14:paraId="1A525AB7" w14:textId="77777777" w:rsidR="00F974BC" w:rsidRPr="00B732D8" w:rsidRDefault="00F974BC">
      <w:pPr>
        <w:pStyle w:val="Odstavecseseznamem"/>
        <w:spacing w:line="240" w:lineRule="auto"/>
        <w:contextualSpacing w:val="0"/>
        <w:rPr>
          <w:rFonts w:ascii="Times New Roman" w:hAnsi="Times New Roman"/>
          <w:sz w:val="24"/>
          <w:szCs w:val="24"/>
        </w:rPr>
      </w:pPr>
    </w:p>
    <w:p w14:paraId="646EE98F" w14:textId="77777777" w:rsidR="00FF4759" w:rsidRPr="00B732D8" w:rsidRDefault="00FF4759">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sz w:val="24"/>
          <w:szCs w:val="24"/>
        </w:rPr>
        <w:t>„</w:t>
      </w:r>
      <w:r w:rsidRPr="00B732D8">
        <w:rPr>
          <w:rFonts w:ascii="Times New Roman" w:hAnsi="Times New Roman"/>
          <w:color w:val="000000" w:themeColor="text1"/>
          <w:sz w:val="24"/>
          <w:szCs w:val="24"/>
        </w:rPr>
        <w:t>(4) Obecní úřad obce s rozšířenou působností vydává vyjádření</w:t>
      </w:r>
    </w:p>
    <w:p w14:paraId="0E02ECF1" w14:textId="77777777" w:rsidR="00FF4759" w:rsidRPr="00B732D8" w:rsidRDefault="00FF4759">
      <w:pPr>
        <w:autoSpaceDE w:val="0"/>
        <w:autoSpaceDN w:val="0"/>
        <w:spacing w:line="240" w:lineRule="auto"/>
        <w:rPr>
          <w:rFonts w:ascii="Times New Roman" w:hAnsi="Times New Roman"/>
          <w:color w:val="000000" w:themeColor="text1"/>
          <w:sz w:val="24"/>
          <w:szCs w:val="24"/>
        </w:rPr>
      </w:pPr>
    </w:p>
    <w:p w14:paraId="214892CC" w14:textId="77777777" w:rsidR="00FF4759" w:rsidRPr="00B732D8" w:rsidRDefault="00FF4759">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color w:val="000000" w:themeColor="text1"/>
          <w:sz w:val="24"/>
          <w:szCs w:val="24"/>
        </w:rPr>
        <w:t>a) k povolení záměru podle stavebního zákona z hlediska nakládání s odpady,</w:t>
      </w:r>
    </w:p>
    <w:p w14:paraId="78346D41" w14:textId="77777777" w:rsidR="00FF4759" w:rsidRPr="00B732D8" w:rsidRDefault="00FF4759">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color w:val="000000" w:themeColor="text1"/>
          <w:sz w:val="24"/>
          <w:szCs w:val="24"/>
        </w:rPr>
        <w:t>b) k připravovaným změnám výrobního procesu nebo výroby, které m</w:t>
      </w:r>
      <w:r w:rsidR="00F974BC" w:rsidRPr="00B732D8">
        <w:rPr>
          <w:rFonts w:ascii="Times New Roman" w:hAnsi="Times New Roman"/>
          <w:color w:val="000000" w:themeColor="text1"/>
          <w:sz w:val="24"/>
          <w:szCs w:val="24"/>
        </w:rPr>
        <w:t>ají vliv na nakládání s odpady,</w:t>
      </w:r>
    </w:p>
    <w:p w14:paraId="0E504BF4" w14:textId="77777777" w:rsidR="00FF4759" w:rsidRPr="00B732D8" w:rsidRDefault="00FF4759">
      <w:pPr>
        <w:autoSpaceDE w:val="0"/>
        <w:autoSpaceDN w:val="0"/>
        <w:spacing w:line="240" w:lineRule="auto"/>
        <w:ind w:firstLine="851"/>
        <w:rPr>
          <w:rFonts w:ascii="Times New Roman" w:hAnsi="Times New Roman"/>
          <w:color w:val="000000" w:themeColor="text1"/>
          <w:sz w:val="24"/>
          <w:szCs w:val="24"/>
        </w:rPr>
      </w:pPr>
      <w:r w:rsidRPr="00B732D8">
        <w:rPr>
          <w:rFonts w:ascii="Times New Roman" w:hAnsi="Times New Roman"/>
          <w:color w:val="000000" w:themeColor="text1"/>
          <w:sz w:val="24"/>
          <w:szCs w:val="24"/>
        </w:rPr>
        <w:t>c) k zavedení nebo rozší</w:t>
      </w:r>
      <w:r w:rsidR="00F974BC" w:rsidRPr="00B732D8">
        <w:rPr>
          <w:rFonts w:ascii="Times New Roman" w:hAnsi="Times New Roman"/>
          <w:color w:val="000000" w:themeColor="text1"/>
          <w:sz w:val="24"/>
          <w:szCs w:val="24"/>
        </w:rPr>
        <w:t>ření výroby oxidu titaničitého,</w:t>
      </w:r>
    </w:p>
    <w:p w14:paraId="397E9480" w14:textId="77777777" w:rsidR="00FF4759" w:rsidRPr="00B732D8" w:rsidRDefault="00FF4759">
      <w:pPr>
        <w:pStyle w:val="Odstavecseseznamem"/>
        <w:spacing w:line="240" w:lineRule="auto"/>
        <w:ind w:left="0" w:firstLine="851"/>
        <w:contextualSpacing w:val="0"/>
        <w:rPr>
          <w:rFonts w:ascii="Times New Roman" w:hAnsi="Times New Roman"/>
          <w:color w:val="000000" w:themeColor="text1"/>
          <w:sz w:val="24"/>
          <w:szCs w:val="24"/>
        </w:rPr>
      </w:pPr>
      <w:r w:rsidRPr="00B732D8">
        <w:rPr>
          <w:rFonts w:ascii="Times New Roman" w:hAnsi="Times New Roman"/>
          <w:color w:val="000000" w:themeColor="text1"/>
          <w:sz w:val="24"/>
          <w:szCs w:val="24"/>
        </w:rPr>
        <w:t>d) ke zřízení malých zařízení pro biologické zpracování využitelných biologicky rozložitelných odpadů.“.</w:t>
      </w:r>
    </w:p>
    <w:p w14:paraId="4813C991" w14:textId="77777777" w:rsidR="00FF4759" w:rsidRPr="00B732D8" w:rsidRDefault="00FF4759">
      <w:pPr>
        <w:pStyle w:val="Odstavecseseznamem"/>
        <w:spacing w:line="240" w:lineRule="auto"/>
        <w:contextualSpacing w:val="0"/>
        <w:rPr>
          <w:rFonts w:ascii="Times New Roman" w:hAnsi="Times New Roman"/>
          <w:color w:val="000000" w:themeColor="text1"/>
          <w:sz w:val="24"/>
          <w:szCs w:val="24"/>
        </w:rPr>
      </w:pPr>
    </w:p>
    <w:p w14:paraId="3A289C10" w14:textId="77777777" w:rsidR="00FF4759" w:rsidRPr="00B732D8" w:rsidRDefault="00FF4759"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72 odst. 5 větě první se slova „a závazné stanovisko“ zrušují.</w:t>
      </w:r>
    </w:p>
    <w:p w14:paraId="42F7EA3A" w14:textId="77777777" w:rsidR="00FF4759" w:rsidRPr="00B732D8" w:rsidRDefault="00FF4759">
      <w:pPr>
        <w:pStyle w:val="Odstavecseseznamem"/>
        <w:spacing w:line="240" w:lineRule="auto"/>
        <w:contextualSpacing w:val="0"/>
        <w:rPr>
          <w:rFonts w:ascii="Times New Roman" w:hAnsi="Times New Roman"/>
          <w:sz w:val="24"/>
          <w:szCs w:val="24"/>
        </w:rPr>
      </w:pPr>
    </w:p>
    <w:p w14:paraId="3BE199CC" w14:textId="77777777" w:rsidR="00FF4759" w:rsidRPr="00B732D8" w:rsidRDefault="00FF4759"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72 odst. 6 se slova „Závazné stanovisko“ nahrazuj</w:t>
      </w:r>
      <w:r w:rsidR="00B732D8">
        <w:rPr>
          <w:rFonts w:ascii="Times New Roman" w:hAnsi="Times New Roman"/>
          <w:sz w:val="24"/>
          <w:szCs w:val="24"/>
        </w:rPr>
        <w:t>í slovem „Vyjádření“ a slova „a </w:t>
      </w:r>
      <w:r w:rsidRPr="00B732D8">
        <w:rPr>
          <w:rFonts w:ascii="Times New Roman" w:hAnsi="Times New Roman"/>
          <w:sz w:val="24"/>
          <w:szCs w:val="24"/>
        </w:rPr>
        <w:t>vyjádření podle odstavce 4 písm. a) až c)“ se zrušují.</w:t>
      </w:r>
    </w:p>
    <w:p w14:paraId="58D60212" w14:textId="77777777" w:rsidR="00FF4759" w:rsidRPr="00B732D8" w:rsidRDefault="00FF4759">
      <w:pPr>
        <w:pStyle w:val="Odstavecseseznamem"/>
        <w:spacing w:line="240" w:lineRule="auto"/>
        <w:contextualSpacing w:val="0"/>
        <w:rPr>
          <w:rFonts w:ascii="Times New Roman" w:hAnsi="Times New Roman"/>
          <w:sz w:val="24"/>
          <w:szCs w:val="24"/>
        </w:rPr>
      </w:pPr>
    </w:p>
    <w:p w14:paraId="251A5A03" w14:textId="77777777" w:rsidR="00FF4759" w:rsidRPr="00B732D8" w:rsidRDefault="00FF4759"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82 odst. 2 větě první se slova „</w:t>
      </w:r>
      <w:r w:rsidRPr="00CB642C">
        <w:rPr>
          <w:rFonts w:ascii="Times New Roman" w:hAnsi="Times New Roman"/>
          <w:sz w:val="24"/>
          <w:szCs w:val="24"/>
          <w:u w:val="single"/>
        </w:rPr>
        <w:t>, závazné stanovisko</w:t>
      </w:r>
      <w:r w:rsidRPr="00B732D8">
        <w:rPr>
          <w:rFonts w:ascii="Times New Roman" w:hAnsi="Times New Roman"/>
          <w:sz w:val="24"/>
          <w:szCs w:val="24"/>
        </w:rPr>
        <w:t>“ nahrazují slovy „</w:t>
      </w:r>
      <w:r w:rsidRPr="00CB642C">
        <w:rPr>
          <w:rFonts w:ascii="Times New Roman" w:hAnsi="Times New Roman"/>
          <w:sz w:val="24"/>
          <w:szCs w:val="24"/>
          <w:u w:val="single"/>
        </w:rPr>
        <w:t>a vyjádření</w:t>
      </w:r>
      <w:r w:rsidRPr="00B732D8">
        <w:rPr>
          <w:rFonts w:ascii="Times New Roman" w:hAnsi="Times New Roman"/>
          <w:sz w:val="24"/>
          <w:szCs w:val="24"/>
        </w:rPr>
        <w:t>“ a slova „</w:t>
      </w:r>
      <w:r w:rsidRPr="00CB642C">
        <w:rPr>
          <w:rFonts w:ascii="Times New Roman" w:hAnsi="Times New Roman"/>
          <w:sz w:val="24"/>
          <w:szCs w:val="24"/>
          <w:u w:val="single"/>
        </w:rPr>
        <w:t>a vyjádření podle § 79 odst. 4 písm. a) až c)</w:t>
      </w:r>
      <w:r w:rsidRPr="00B732D8">
        <w:rPr>
          <w:rFonts w:ascii="Times New Roman" w:hAnsi="Times New Roman"/>
          <w:sz w:val="24"/>
          <w:szCs w:val="24"/>
        </w:rPr>
        <w:t>“ se zrušují a věta poslední se zrušuje.</w:t>
      </w:r>
    </w:p>
    <w:p w14:paraId="7EFBE706" w14:textId="77777777" w:rsidR="004B1D4D" w:rsidRDefault="004B1D4D">
      <w:pPr>
        <w:pStyle w:val="Odstavecseseznamem"/>
        <w:spacing w:line="240" w:lineRule="auto"/>
        <w:contextualSpacing w:val="0"/>
        <w:rPr>
          <w:rFonts w:ascii="Times New Roman" w:hAnsi="Times New Roman"/>
          <w:sz w:val="24"/>
          <w:szCs w:val="24"/>
        </w:rPr>
      </w:pPr>
    </w:p>
    <w:p w14:paraId="20DACB64" w14:textId="77777777" w:rsidR="002F132E" w:rsidRDefault="002F132E">
      <w:pPr>
        <w:pStyle w:val="Odstavecseseznamem"/>
        <w:spacing w:line="240" w:lineRule="auto"/>
        <w:contextualSpacing w:val="0"/>
        <w:rPr>
          <w:rFonts w:ascii="Times New Roman" w:hAnsi="Times New Roman"/>
          <w:sz w:val="24"/>
          <w:szCs w:val="24"/>
        </w:rPr>
      </w:pPr>
      <w:r w:rsidRPr="00B34797">
        <w:rPr>
          <w:rFonts w:ascii="Times New Roman" w:hAnsi="Times New Roman"/>
          <w:i/>
          <w:sz w:val="24"/>
          <w:szCs w:val="24"/>
        </w:rPr>
        <w:t>CELEX:</w:t>
      </w:r>
      <w:r>
        <w:rPr>
          <w:rFonts w:ascii="Times New Roman" w:hAnsi="Times New Roman"/>
          <w:i/>
          <w:sz w:val="24"/>
          <w:szCs w:val="24"/>
        </w:rPr>
        <w:t xml:space="preserve"> </w:t>
      </w:r>
      <w:r w:rsidRPr="00F3479F">
        <w:rPr>
          <w:rFonts w:ascii="Times New Roman" w:hAnsi="Times New Roman"/>
          <w:i/>
          <w:sz w:val="24"/>
          <w:szCs w:val="24"/>
        </w:rPr>
        <w:t>32008L0098</w:t>
      </w:r>
    </w:p>
    <w:p w14:paraId="04B978B3" w14:textId="77777777" w:rsidR="002F132E" w:rsidRPr="00B732D8" w:rsidRDefault="002F132E">
      <w:pPr>
        <w:pStyle w:val="Odstavecseseznamem"/>
        <w:spacing w:line="240" w:lineRule="auto"/>
        <w:contextualSpacing w:val="0"/>
        <w:rPr>
          <w:rFonts w:ascii="Times New Roman" w:hAnsi="Times New Roman"/>
          <w:sz w:val="24"/>
          <w:szCs w:val="24"/>
        </w:rPr>
      </w:pPr>
    </w:p>
    <w:p w14:paraId="5A58156F" w14:textId="77777777" w:rsidR="004B1D4D" w:rsidRPr="00B732D8" w:rsidRDefault="004B1D4D" w:rsidP="001F41D5">
      <w:pPr>
        <w:pStyle w:val="Odstavecseseznamem"/>
        <w:numPr>
          <w:ilvl w:val="0"/>
          <w:numId w:val="19"/>
        </w:numPr>
        <w:spacing w:line="240" w:lineRule="auto"/>
        <w:contextualSpacing w:val="0"/>
        <w:rPr>
          <w:rFonts w:ascii="Times New Roman" w:hAnsi="Times New Roman"/>
          <w:sz w:val="24"/>
          <w:szCs w:val="24"/>
        </w:rPr>
      </w:pPr>
      <w:r w:rsidRPr="00B732D8">
        <w:rPr>
          <w:rFonts w:ascii="Times New Roman" w:hAnsi="Times New Roman"/>
          <w:sz w:val="24"/>
          <w:szCs w:val="24"/>
        </w:rPr>
        <w:t>V § 82 se doplňuje odstavec 4, který zní:</w:t>
      </w:r>
    </w:p>
    <w:p w14:paraId="003B3C30" w14:textId="77777777" w:rsidR="00067800" w:rsidRPr="00B732D8" w:rsidRDefault="00067800">
      <w:pPr>
        <w:pStyle w:val="Odstavecseseznamem"/>
        <w:spacing w:line="240" w:lineRule="auto"/>
        <w:contextualSpacing w:val="0"/>
        <w:rPr>
          <w:rFonts w:ascii="Times New Roman" w:hAnsi="Times New Roman"/>
          <w:sz w:val="24"/>
          <w:szCs w:val="24"/>
        </w:rPr>
      </w:pPr>
    </w:p>
    <w:p w14:paraId="7B80B063" w14:textId="77777777" w:rsidR="004B1D4D" w:rsidRPr="00B732D8" w:rsidRDefault="004B1D4D">
      <w:pPr>
        <w:autoSpaceDE w:val="0"/>
        <w:autoSpaceDN w:val="0"/>
        <w:spacing w:line="240" w:lineRule="auto"/>
        <w:ind w:firstLine="567"/>
        <w:rPr>
          <w:rFonts w:ascii="Times New Roman" w:hAnsi="Times New Roman"/>
          <w:color w:val="000000" w:themeColor="text1"/>
          <w:sz w:val="24"/>
          <w:szCs w:val="24"/>
        </w:rPr>
      </w:pPr>
      <w:r w:rsidRPr="00B732D8">
        <w:rPr>
          <w:rFonts w:ascii="Times New Roman" w:hAnsi="Times New Roman"/>
          <w:color w:val="000000" w:themeColor="text1"/>
          <w:sz w:val="24"/>
          <w:szCs w:val="24"/>
        </w:rPr>
        <w:t xml:space="preserve">„(4) Žádost </w:t>
      </w:r>
      <w:r w:rsidRPr="00970D5E">
        <w:rPr>
          <w:rFonts w:ascii="Times New Roman" w:hAnsi="Times New Roman"/>
          <w:color w:val="000000" w:themeColor="text1"/>
          <w:sz w:val="24"/>
          <w:szCs w:val="24"/>
        </w:rPr>
        <w:t xml:space="preserve">o </w:t>
      </w:r>
      <w:r w:rsidR="00970D5E" w:rsidRPr="00970D5E">
        <w:rPr>
          <w:rFonts w:ascii="Times New Roman" w:hAnsi="Times New Roman"/>
          <w:color w:val="000000" w:themeColor="text1"/>
          <w:sz w:val="24"/>
          <w:szCs w:val="24"/>
        </w:rPr>
        <w:t xml:space="preserve">souhlas krajského úřadu podle § 12 odst. 6, § 14 odst. 1 a § 18 odst. 2 </w:t>
      </w:r>
      <w:r w:rsidR="00970D5E" w:rsidRPr="00970D5E">
        <w:rPr>
          <w:rFonts w:ascii="Times New Roman" w:hAnsi="Times New Roman"/>
          <w:color w:val="000000" w:themeColor="text1"/>
          <w:sz w:val="24"/>
          <w:szCs w:val="24"/>
        </w:rPr>
        <w:lastRenderedPageBreak/>
        <w:t xml:space="preserve">v případě zařízení, </w:t>
      </w:r>
      <w:r w:rsidR="00970D5E" w:rsidRPr="00970D5E">
        <w:rPr>
          <w:rFonts w:ascii="Times New Roman" w:hAnsi="Times New Roman"/>
          <w:sz w:val="24"/>
          <w:szCs w:val="24"/>
        </w:rPr>
        <w:t>které vyžaduje povolení podle zvláštního právního předpisu</w:t>
      </w:r>
      <w:r w:rsidR="00970D5E" w:rsidRPr="00970D5E">
        <w:rPr>
          <w:rFonts w:ascii="Times New Roman" w:hAnsi="Times New Roman"/>
          <w:sz w:val="24"/>
          <w:szCs w:val="24"/>
          <w:vertAlign w:val="superscript"/>
        </w:rPr>
        <w:t>21)</w:t>
      </w:r>
      <w:r w:rsidR="00970D5E" w:rsidRPr="00970D5E">
        <w:rPr>
          <w:rFonts w:ascii="Times New Roman" w:hAnsi="Times New Roman"/>
          <w:sz w:val="24"/>
          <w:szCs w:val="24"/>
        </w:rPr>
        <w:t>,</w:t>
      </w:r>
      <w:r w:rsidR="00970D5E" w:rsidRPr="00970D5E">
        <w:rPr>
          <w:rFonts w:ascii="Times New Roman" w:hAnsi="Times New Roman"/>
          <w:color w:val="000000" w:themeColor="text1"/>
          <w:sz w:val="24"/>
          <w:szCs w:val="24"/>
        </w:rPr>
        <w:t xml:space="preserve"> lze podat prostřednictvím portálu stavebníka podle zvláštního právního</w:t>
      </w:r>
      <w:r w:rsidRPr="00B732D8">
        <w:rPr>
          <w:rFonts w:ascii="Times New Roman" w:hAnsi="Times New Roman"/>
          <w:color w:val="000000" w:themeColor="text1"/>
          <w:sz w:val="24"/>
          <w:szCs w:val="24"/>
        </w:rPr>
        <w:t xml:space="preserve"> předpisu</w:t>
      </w:r>
      <w:r w:rsidRPr="00B732D8">
        <w:rPr>
          <w:rFonts w:ascii="Times New Roman" w:hAnsi="Times New Roman"/>
          <w:color w:val="000000" w:themeColor="text1"/>
          <w:sz w:val="24"/>
          <w:szCs w:val="24"/>
          <w:vertAlign w:val="superscript"/>
        </w:rPr>
        <w:t>21)</w:t>
      </w:r>
      <w:r w:rsidRPr="00B732D8">
        <w:rPr>
          <w:rFonts w:ascii="Times New Roman" w:hAnsi="Times New Roman"/>
          <w:color w:val="000000" w:themeColor="text1"/>
          <w:sz w:val="24"/>
          <w:szCs w:val="24"/>
        </w:rPr>
        <w:t>“.</w:t>
      </w:r>
    </w:p>
    <w:p w14:paraId="12FBB397" w14:textId="77777777" w:rsidR="006B2060" w:rsidRDefault="006B2060">
      <w:pPr>
        <w:spacing w:line="240" w:lineRule="auto"/>
        <w:rPr>
          <w:rFonts w:ascii="Times New Roman" w:hAnsi="Times New Roman"/>
          <w:sz w:val="24"/>
          <w:szCs w:val="24"/>
        </w:rPr>
      </w:pPr>
    </w:p>
    <w:p w14:paraId="5D255FD3" w14:textId="77777777" w:rsidR="004F253D" w:rsidRDefault="004F253D">
      <w:pPr>
        <w:spacing w:line="240" w:lineRule="auto"/>
        <w:rPr>
          <w:rFonts w:ascii="Times New Roman" w:hAnsi="Times New Roman"/>
          <w:sz w:val="24"/>
          <w:szCs w:val="24"/>
        </w:rPr>
      </w:pPr>
    </w:p>
    <w:p w14:paraId="7DDA15CA"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3282D50E"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p>
    <w:p w14:paraId="60343880" w14:textId="77777777" w:rsidR="004F253D" w:rsidRPr="00617473" w:rsidRDefault="004F253D" w:rsidP="004F253D">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4E686C1A" w14:textId="77777777" w:rsidR="004F253D" w:rsidRPr="00617473" w:rsidRDefault="004F253D" w:rsidP="004F253D">
      <w:pPr>
        <w:pStyle w:val="Odstavecseseznamem"/>
        <w:spacing w:line="240" w:lineRule="auto"/>
        <w:ind w:left="0"/>
        <w:rPr>
          <w:rFonts w:ascii="Times New Roman" w:hAnsi="Times New Roman"/>
          <w:color w:val="FF0000"/>
          <w:sz w:val="24"/>
          <w:szCs w:val="24"/>
          <w:highlight w:val="yellow"/>
        </w:rPr>
      </w:pPr>
    </w:p>
    <w:p w14:paraId="170806FA" w14:textId="77777777" w:rsidR="004F253D" w:rsidRDefault="004F253D" w:rsidP="000F42C3">
      <w:pPr>
        <w:pStyle w:val="Odstavecseseznamem"/>
        <w:widowControl/>
        <w:numPr>
          <w:ilvl w:val="0"/>
          <w:numId w:val="74"/>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2A005D05" w14:textId="77777777" w:rsidR="004F253D" w:rsidRDefault="004F253D" w:rsidP="004F253D">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6AFD4522" w14:textId="77777777" w:rsidR="004F253D" w:rsidRPr="00C61038" w:rsidRDefault="004F253D" w:rsidP="000F42C3">
      <w:pPr>
        <w:pStyle w:val="Odstavecseseznamem"/>
        <w:widowControl/>
        <w:numPr>
          <w:ilvl w:val="0"/>
          <w:numId w:val="74"/>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1520BA9" w14:textId="77777777" w:rsidR="004F253D" w:rsidRDefault="004F253D" w:rsidP="004F253D">
      <w:pPr>
        <w:pStyle w:val="Odstavecseseznamem"/>
        <w:spacing w:line="240" w:lineRule="auto"/>
        <w:ind w:left="0"/>
        <w:rPr>
          <w:rFonts w:ascii="Times New Roman" w:hAnsi="Times New Roman"/>
          <w:color w:val="FF0000"/>
          <w:sz w:val="24"/>
          <w:szCs w:val="24"/>
          <w:highlight w:val="yellow"/>
        </w:rPr>
      </w:pPr>
    </w:p>
    <w:p w14:paraId="139611DD" w14:textId="77777777" w:rsidR="004F253D" w:rsidRPr="00617473" w:rsidRDefault="004F253D" w:rsidP="004F253D">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7F37F8FD" w14:textId="77777777" w:rsidR="004F253D" w:rsidRPr="00B732D8" w:rsidRDefault="004F253D">
      <w:pPr>
        <w:spacing w:line="240" w:lineRule="auto"/>
        <w:rPr>
          <w:rFonts w:ascii="Times New Roman" w:hAnsi="Times New Roman"/>
          <w:sz w:val="24"/>
          <w:szCs w:val="24"/>
        </w:rPr>
      </w:pPr>
    </w:p>
    <w:p w14:paraId="2157FA79" w14:textId="77777777" w:rsidR="006B2060" w:rsidRPr="00B732D8" w:rsidRDefault="006B2060">
      <w:pPr>
        <w:spacing w:line="240" w:lineRule="auto"/>
        <w:rPr>
          <w:rFonts w:ascii="Times New Roman" w:hAnsi="Times New Roman"/>
          <w:sz w:val="24"/>
          <w:szCs w:val="24"/>
        </w:rPr>
      </w:pPr>
    </w:p>
    <w:p w14:paraId="4730B179" w14:textId="77777777" w:rsidR="00D071B6" w:rsidRPr="006435B9" w:rsidRDefault="00D071B6">
      <w:pPr>
        <w:spacing w:line="240" w:lineRule="auto"/>
        <w:jc w:val="center"/>
        <w:rPr>
          <w:rFonts w:ascii="Times New Roman" w:hAnsi="Times New Roman"/>
          <w:b/>
          <w:strike/>
          <w:sz w:val="24"/>
          <w:szCs w:val="24"/>
          <w:lang w:val="cs"/>
        </w:rPr>
      </w:pPr>
      <w:r w:rsidRPr="006435B9">
        <w:rPr>
          <w:rFonts w:ascii="Times New Roman" w:hAnsi="Times New Roman"/>
          <w:b/>
          <w:strike/>
          <w:sz w:val="24"/>
          <w:szCs w:val="24"/>
          <w:highlight w:val="yellow"/>
          <w:lang w:val="cs"/>
        </w:rPr>
        <w:t>ČÁST TŘICÁTÁ</w:t>
      </w:r>
      <w:r w:rsidR="00E966E5" w:rsidRPr="006435B9">
        <w:rPr>
          <w:rFonts w:ascii="Times New Roman" w:hAnsi="Times New Roman"/>
          <w:b/>
          <w:strike/>
          <w:sz w:val="24"/>
          <w:szCs w:val="24"/>
          <w:highlight w:val="yellow"/>
          <w:lang w:val="cs"/>
        </w:rPr>
        <w:t xml:space="preserve"> PRVNÍ</w:t>
      </w:r>
    </w:p>
    <w:p w14:paraId="32154DAB" w14:textId="77777777" w:rsidR="006435B9" w:rsidRPr="006435B9" w:rsidRDefault="006435B9" w:rsidP="006435B9">
      <w:pPr>
        <w:spacing w:line="240" w:lineRule="auto"/>
        <w:jc w:val="center"/>
        <w:rPr>
          <w:rFonts w:ascii="Times New Roman" w:hAnsi="Times New Roman"/>
          <w:color w:val="FF0000"/>
          <w:sz w:val="24"/>
          <w:szCs w:val="24"/>
          <w:lang w:val="cs"/>
        </w:rPr>
      </w:pPr>
      <w:r w:rsidRPr="006435B9">
        <w:rPr>
          <w:rFonts w:ascii="Times New Roman" w:hAnsi="Times New Roman"/>
          <w:color w:val="FF0000"/>
          <w:sz w:val="24"/>
          <w:szCs w:val="24"/>
          <w:highlight w:val="yellow"/>
          <w:lang w:val="cs"/>
        </w:rPr>
        <w:t>ČÁST TŘICÁTÁ PRVNÍ</w:t>
      </w:r>
    </w:p>
    <w:p w14:paraId="7651635F" w14:textId="77777777" w:rsidR="00D071B6" w:rsidRPr="00B732D8" w:rsidRDefault="00D071B6">
      <w:pPr>
        <w:spacing w:line="240" w:lineRule="auto"/>
        <w:jc w:val="center"/>
        <w:rPr>
          <w:rFonts w:ascii="Times New Roman" w:hAnsi="Times New Roman"/>
          <w:b/>
          <w:sz w:val="24"/>
          <w:szCs w:val="24"/>
          <w:lang w:val="cs"/>
        </w:rPr>
      </w:pPr>
    </w:p>
    <w:p w14:paraId="2B5E33F1" w14:textId="77777777" w:rsidR="00D071B6" w:rsidRPr="00B732D8" w:rsidRDefault="00D071B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vodního zákona</w:t>
      </w:r>
    </w:p>
    <w:p w14:paraId="57FB64EA" w14:textId="77777777" w:rsidR="00D071B6" w:rsidRPr="00B732D8" w:rsidRDefault="00D071B6">
      <w:pPr>
        <w:spacing w:line="240" w:lineRule="auto"/>
        <w:jc w:val="center"/>
        <w:rPr>
          <w:rFonts w:ascii="Times New Roman" w:hAnsi="Times New Roman"/>
          <w:b/>
          <w:sz w:val="24"/>
          <w:szCs w:val="24"/>
          <w:lang w:val="cs"/>
        </w:rPr>
      </w:pPr>
    </w:p>
    <w:p w14:paraId="625B3FF8" w14:textId="77777777" w:rsidR="008801EC"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XXX</w:t>
      </w:r>
      <w:r w:rsidR="00DA404A" w:rsidRPr="00B732D8">
        <w:rPr>
          <w:rFonts w:ascii="Times New Roman" w:hAnsi="Times New Roman"/>
          <w:sz w:val="24"/>
          <w:szCs w:val="24"/>
          <w:lang w:val="cs"/>
        </w:rPr>
        <w:t>V</w:t>
      </w:r>
      <w:r w:rsidR="00B73AAD">
        <w:rPr>
          <w:rFonts w:ascii="Times New Roman" w:hAnsi="Times New Roman"/>
          <w:sz w:val="24"/>
          <w:szCs w:val="24"/>
          <w:lang w:val="cs"/>
        </w:rPr>
        <w:t>I</w:t>
      </w:r>
      <w:r w:rsidR="003C7327">
        <w:rPr>
          <w:rFonts w:ascii="Times New Roman" w:hAnsi="Times New Roman"/>
          <w:sz w:val="24"/>
          <w:szCs w:val="24"/>
          <w:lang w:val="cs"/>
        </w:rPr>
        <w:t>I</w:t>
      </w:r>
    </w:p>
    <w:p w14:paraId="61B1FA90" w14:textId="77777777" w:rsidR="008801EC" w:rsidRPr="00B732D8" w:rsidRDefault="008801EC">
      <w:pPr>
        <w:spacing w:line="240" w:lineRule="auto"/>
        <w:rPr>
          <w:rFonts w:ascii="Times New Roman" w:hAnsi="Times New Roman"/>
          <w:sz w:val="24"/>
          <w:szCs w:val="24"/>
        </w:rPr>
      </w:pPr>
    </w:p>
    <w:p w14:paraId="03E64E9E" w14:textId="77777777" w:rsidR="00B74131" w:rsidRPr="00B732D8" w:rsidRDefault="008801EC">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254/2001 Sb., o vodách a o změně některých zákonů (vodní zákon), ve znění </w:t>
      </w:r>
      <w:r w:rsidRPr="00B732D8">
        <w:rPr>
          <w:rFonts w:ascii="Times New Roman" w:hAnsi="Times New Roman"/>
          <w:sz w:val="24"/>
          <w:szCs w:val="24"/>
        </w:rPr>
        <w:t>zákona č. 76/2002 Sb., zákona č. 320/2002 Sb., zákona č. 274/2003 Sb., zákona č. 20/2004 Sb., zákona č. 413/2005 Sb., zákona č. 444/2005 Sb., zákona č. 186/2006 Sb., zákona č. 222/2006 Sb., zákona č. 342/2006 Sb., zákona č. 25/2008 Sb., zákona č. 167/2008 Sb., zákona č. 181/2008 Sb., zákona č. 157/2009 Sb., zákona č. 227/2009 Sb., zákona č. 281/2009 Sb., zákona č. 150/2010 Sb., zákona č. 77/2011 Sb., zákona č. 151/2011 Sb., zákona č. 85/2012 Sb., zákona č. 350/2012 Sb., zákona č. 501/2012 Sb., zákona č. 275/2013 Sb., zákona č. 303/2013 Sb., zákona č. 61/2014 Sb., zákona č. 64/2014 Sb., zákona č. 187/2014 Sb., zákona č. 39/2015 Sb., zákona č. 250/20</w:t>
      </w:r>
      <w:r w:rsidR="00C139C9" w:rsidRPr="00B732D8">
        <w:rPr>
          <w:rFonts w:ascii="Times New Roman" w:hAnsi="Times New Roman"/>
          <w:sz w:val="24"/>
          <w:szCs w:val="24"/>
        </w:rPr>
        <w:t>16 Sb., zákona č. 183/2017 Sb.,</w:t>
      </w:r>
      <w:r w:rsidRPr="00B732D8">
        <w:rPr>
          <w:rFonts w:ascii="Times New Roman" w:hAnsi="Times New Roman"/>
          <w:sz w:val="24"/>
          <w:szCs w:val="24"/>
        </w:rPr>
        <w:t xml:space="preserve"> zákona č. 225/2017 Sb.</w:t>
      </w:r>
      <w:r w:rsidR="00E7763B" w:rsidRPr="00B732D8">
        <w:rPr>
          <w:rFonts w:ascii="Times New Roman" w:hAnsi="Times New Roman"/>
          <w:sz w:val="24"/>
          <w:szCs w:val="24"/>
        </w:rPr>
        <w:t>,</w:t>
      </w:r>
      <w:r w:rsidR="00C139C9" w:rsidRPr="00B732D8">
        <w:rPr>
          <w:rFonts w:ascii="Times New Roman" w:hAnsi="Times New Roman"/>
          <w:sz w:val="24"/>
          <w:szCs w:val="24"/>
        </w:rPr>
        <w:t xml:space="preserve"> zákona č. 113/2018 Sb.</w:t>
      </w:r>
      <w:r w:rsidR="00E7763B" w:rsidRPr="00B732D8">
        <w:rPr>
          <w:rFonts w:ascii="Times New Roman" w:hAnsi="Times New Roman"/>
          <w:sz w:val="24"/>
          <w:szCs w:val="24"/>
        </w:rPr>
        <w:t xml:space="preserve"> </w:t>
      </w:r>
      <w:r w:rsidR="00E7763B" w:rsidRPr="006435B9">
        <w:rPr>
          <w:rFonts w:ascii="Times New Roman" w:hAnsi="Times New Roman"/>
          <w:strike/>
          <w:sz w:val="24"/>
          <w:szCs w:val="24"/>
          <w:highlight w:val="yellow"/>
        </w:rPr>
        <w:t>a</w:t>
      </w:r>
      <w:r w:rsidR="00E7763B" w:rsidRPr="00B732D8">
        <w:rPr>
          <w:rFonts w:ascii="Times New Roman" w:hAnsi="Times New Roman"/>
          <w:sz w:val="24"/>
          <w:szCs w:val="24"/>
        </w:rPr>
        <w:t xml:space="preserve"> </w:t>
      </w:r>
      <w:r w:rsidR="006435B9" w:rsidRPr="006435B9">
        <w:rPr>
          <w:rFonts w:ascii="Times New Roman" w:hAnsi="Times New Roman"/>
          <w:color w:val="FF0000"/>
          <w:sz w:val="24"/>
          <w:szCs w:val="24"/>
          <w:highlight w:val="yellow"/>
        </w:rPr>
        <w:t>,</w:t>
      </w:r>
      <w:r w:rsidR="006435B9">
        <w:rPr>
          <w:rFonts w:ascii="Times New Roman" w:hAnsi="Times New Roman"/>
          <w:sz w:val="24"/>
          <w:szCs w:val="24"/>
        </w:rPr>
        <w:t xml:space="preserve"> </w:t>
      </w:r>
      <w:r w:rsidR="00E7763B" w:rsidRPr="00B732D8">
        <w:rPr>
          <w:rFonts w:ascii="Times New Roman" w:hAnsi="Times New Roman"/>
          <w:sz w:val="24"/>
          <w:szCs w:val="24"/>
        </w:rPr>
        <w:t>zákona č. 312/2019 Sb.</w:t>
      </w:r>
      <w:r w:rsidR="00510C2A">
        <w:rPr>
          <w:rFonts w:ascii="Times New Roman" w:hAnsi="Times New Roman"/>
          <w:sz w:val="24"/>
          <w:szCs w:val="24"/>
        </w:rPr>
        <w:t xml:space="preserve"> </w:t>
      </w:r>
      <w:r w:rsidR="00510C2A" w:rsidRPr="008F23C5">
        <w:rPr>
          <w:rFonts w:ascii="Times New Roman" w:hAnsi="Times New Roman"/>
          <w:color w:val="FF0000"/>
          <w:sz w:val="24"/>
          <w:szCs w:val="24"/>
          <w:highlight w:val="yellow"/>
        </w:rPr>
        <w:t xml:space="preserve">a </w:t>
      </w:r>
      <w:r w:rsidR="00510C2A">
        <w:rPr>
          <w:rFonts w:ascii="Times New Roman" w:hAnsi="Times New Roman"/>
          <w:color w:val="FF0000"/>
          <w:sz w:val="24"/>
          <w:szCs w:val="24"/>
          <w:highlight w:val="yellow"/>
        </w:rPr>
        <w:t>zákona č. …</w:t>
      </w:r>
      <w:r w:rsidR="00510C2A" w:rsidRPr="008F23C5">
        <w:rPr>
          <w:rFonts w:ascii="Times New Roman" w:hAnsi="Times New Roman"/>
          <w:color w:val="FF0000"/>
          <w:sz w:val="24"/>
          <w:szCs w:val="24"/>
          <w:highlight w:val="yellow"/>
        </w:rPr>
        <w:t>/2020 Sb.</w:t>
      </w:r>
      <w:r w:rsidR="00510C2A" w:rsidRPr="00B732D8">
        <w:rPr>
          <w:rFonts w:ascii="Times New Roman" w:hAnsi="Times New Roman"/>
          <w:sz w:val="24"/>
          <w:szCs w:val="24"/>
        </w:rPr>
        <w:t>,</w:t>
      </w:r>
      <w:r w:rsidR="008042F1">
        <w:rPr>
          <w:rFonts w:ascii="Times New Roman" w:hAnsi="Times New Roman"/>
          <w:color w:val="FF0000"/>
          <w:sz w:val="24"/>
          <w:szCs w:val="24"/>
        </w:rPr>
        <w:t xml:space="preserve"> </w:t>
      </w:r>
      <w:r w:rsidRPr="00B732D8">
        <w:rPr>
          <w:rFonts w:ascii="Times New Roman" w:hAnsi="Times New Roman"/>
          <w:sz w:val="24"/>
          <w:szCs w:val="24"/>
        </w:rPr>
        <w:t>se mění takto:</w:t>
      </w:r>
    </w:p>
    <w:p w14:paraId="3562B0E2" w14:textId="77777777" w:rsidR="00B74131" w:rsidRDefault="00B74131">
      <w:pPr>
        <w:pStyle w:val="Odstavecseseznamem"/>
        <w:spacing w:line="240" w:lineRule="auto"/>
        <w:contextualSpacing w:val="0"/>
        <w:rPr>
          <w:rFonts w:ascii="Times New Roman" w:hAnsi="Times New Roman"/>
          <w:sz w:val="24"/>
          <w:szCs w:val="24"/>
        </w:rPr>
      </w:pPr>
    </w:p>
    <w:p w14:paraId="26288B65" w14:textId="77777777" w:rsidR="00F85233" w:rsidRPr="00F85233" w:rsidRDefault="00F85233" w:rsidP="00282B02">
      <w:pPr>
        <w:spacing w:line="240" w:lineRule="auto"/>
        <w:ind w:left="426"/>
        <w:rPr>
          <w:rFonts w:ascii="Times New Roman" w:hAnsi="Times New Roman"/>
          <w:color w:val="FF0000"/>
          <w:sz w:val="24"/>
          <w:szCs w:val="24"/>
        </w:rPr>
      </w:pPr>
      <w:r w:rsidRPr="00F85233">
        <w:rPr>
          <w:rFonts w:ascii="Times New Roman" w:hAnsi="Times New Roman"/>
          <w:color w:val="FF0000"/>
          <w:sz w:val="24"/>
          <w:szCs w:val="24"/>
          <w:highlight w:val="yellow"/>
        </w:rPr>
        <w:t>X. Poznámka pod čarou č. 4 se zrušuje, a to včetně odkazů na poznámku pod čarou.</w:t>
      </w:r>
    </w:p>
    <w:p w14:paraId="7C786B7E" w14:textId="77777777" w:rsidR="00F85233" w:rsidRPr="00F85233" w:rsidRDefault="00F85233" w:rsidP="00F85233">
      <w:pPr>
        <w:spacing w:line="240" w:lineRule="auto"/>
        <w:rPr>
          <w:rFonts w:ascii="Times New Roman" w:hAnsi="Times New Roman"/>
          <w:sz w:val="24"/>
          <w:szCs w:val="24"/>
        </w:rPr>
      </w:pPr>
    </w:p>
    <w:p w14:paraId="32C0BDC1" w14:textId="77777777" w:rsidR="00282B02" w:rsidRPr="00D0760F" w:rsidRDefault="00282B02"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273C6E0E" w14:textId="77777777" w:rsidR="00F85233" w:rsidRPr="00282B02" w:rsidRDefault="00F85233" w:rsidP="00282B02">
      <w:pPr>
        <w:spacing w:line="240" w:lineRule="auto"/>
        <w:rPr>
          <w:rFonts w:ascii="Times New Roman" w:hAnsi="Times New Roman"/>
          <w:sz w:val="24"/>
          <w:szCs w:val="24"/>
        </w:rPr>
      </w:pPr>
    </w:p>
    <w:p w14:paraId="5456D9DD" w14:textId="77777777" w:rsidR="00B74131" w:rsidRPr="00B732D8" w:rsidRDefault="00B7413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9 se odstavec 5 zrušuje.</w:t>
      </w:r>
    </w:p>
    <w:p w14:paraId="22F0D7C4" w14:textId="77777777" w:rsidR="00B74131" w:rsidRPr="00B732D8" w:rsidRDefault="00B74131">
      <w:pPr>
        <w:pStyle w:val="Odstavecseseznamem"/>
        <w:spacing w:line="240" w:lineRule="auto"/>
        <w:contextualSpacing w:val="0"/>
        <w:rPr>
          <w:rFonts w:ascii="Times New Roman" w:hAnsi="Times New Roman"/>
          <w:sz w:val="24"/>
          <w:szCs w:val="24"/>
        </w:rPr>
      </w:pPr>
    </w:p>
    <w:p w14:paraId="0C9243F0" w14:textId="77777777" w:rsidR="00B74131" w:rsidRPr="00B732D8" w:rsidRDefault="00B74131">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6 až 10 se označují jako odstavce 5 až 9.</w:t>
      </w:r>
    </w:p>
    <w:p w14:paraId="6244F779" w14:textId="77777777" w:rsidR="00B74131" w:rsidRDefault="00B74131">
      <w:pPr>
        <w:pStyle w:val="Odstavecseseznamem"/>
        <w:spacing w:line="240" w:lineRule="auto"/>
        <w:contextualSpacing w:val="0"/>
        <w:rPr>
          <w:rFonts w:ascii="Times New Roman" w:hAnsi="Times New Roman"/>
          <w:sz w:val="24"/>
          <w:szCs w:val="24"/>
        </w:rPr>
      </w:pPr>
    </w:p>
    <w:p w14:paraId="0AD6BA06" w14:textId="77777777" w:rsidR="00557DE2" w:rsidRPr="00B732D8" w:rsidRDefault="00557DE2">
      <w:pPr>
        <w:pStyle w:val="Odstavecseseznamem"/>
        <w:spacing w:line="240" w:lineRule="auto"/>
        <w:contextualSpacing w:val="0"/>
        <w:rPr>
          <w:rFonts w:ascii="Times New Roman" w:hAnsi="Times New Roman"/>
          <w:sz w:val="24"/>
          <w:szCs w:val="24"/>
        </w:rPr>
      </w:pPr>
    </w:p>
    <w:p w14:paraId="6AAB1C38" w14:textId="77777777" w:rsidR="00B74131" w:rsidRPr="00B732D8" w:rsidRDefault="00B7413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9 odstavec 9 </w:t>
      </w:r>
      <w:r w:rsidR="00611FA9" w:rsidRPr="00B732D8">
        <w:rPr>
          <w:rFonts w:ascii="Times New Roman" w:hAnsi="Times New Roman"/>
          <w:sz w:val="24"/>
          <w:szCs w:val="24"/>
        </w:rPr>
        <w:t>zní:</w:t>
      </w:r>
    </w:p>
    <w:p w14:paraId="41667858" w14:textId="77777777" w:rsidR="00F974BC" w:rsidRPr="00B732D8" w:rsidRDefault="00F974BC">
      <w:pPr>
        <w:pStyle w:val="Odstavecseseznamem"/>
        <w:spacing w:line="240" w:lineRule="auto"/>
        <w:contextualSpacing w:val="0"/>
        <w:rPr>
          <w:rFonts w:ascii="Times New Roman" w:hAnsi="Times New Roman"/>
          <w:sz w:val="24"/>
          <w:szCs w:val="24"/>
        </w:rPr>
      </w:pPr>
    </w:p>
    <w:p w14:paraId="1323A64E" w14:textId="77777777" w:rsidR="00611FA9" w:rsidRDefault="00611FA9">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„(9) Povolení k nakládání s vodami, které lze vykonávat pouze užíváním vodního díla, je podmínkou vykonatelnosti povolení záměru tohoto vodního díla podle zvláštního zákona</w:t>
      </w:r>
      <w:r w:rsidRPr="00B732D8">
        <w:rPr>
          <w:rFonts w:ascii="Times New Roman" w:hAnsi="Times New Roman"/>
          <w:sz w:val="24"/>
          <w:szCs w:val="24"/>
          <w:vertAlign w:val="superscript"/>
        </w:rPr>
        <w:t>4)</w:t>
      </w:r>
      <w:r w:rsidRPr="00B732D8">
        <w:rPr>
          <w:rFonts w:ascii="Times New Roman" w:hAnsi="Times New Roman"/>
          <w:sz w:val="24"/>
          <w:szCs w:val="24"/>
        </w:rPr>
        <w:t>. Povolení k nakládání s vodami pozbývá platnosti, jestliže do 3 let ode dne, kdy nabylo právní moci, nenabude právní moci povolení záměru podle zvláštního zákona</w:t>
      </w:r>
      <w:r w:rsidRPr="00282B02">
        <w:rPr>
          <w:rFonts w:ascii="Times New Roman" w:hAnsi="Times New Roman"/>
          <w:strike/>
          <w:sz w:val="24"/>
          <w:szCs w:val="24"/>
          <w:highlight w:val="yellow"/>
          <w:vertAlign w:val="superscript"/>
        </w:rPr>
        <w:t>4)</w:t>
      </w:r>
      <w:r w:rsidRPr="00B732D8">
        <w:rPr>
          <w:rFonts w:ascii="Times New Roman" w:hAnsi="Times New Roman"/>
          <w:sz w:val="24"/>
          <w:szCs w:val="24"/>
        </w:rPr>
        <w:t>.“.</w:t>
      </w:r>
    </w:p>
    <w:p w14:paraId="59AFCC1C" w14:textId="77777777" w:rsidR="000E21C7" w:rsidRDefault="000E21C7">
      <w:pPr>
        <w:pStyle w:val="Odstavecseseznamem"/>
        <w:spacing w:line="240" w:lineRule="auto"/>
        <w:ind w:left="0" w:firstLine="567"/>
        <w:contextualSpacing w:val="0"/>
        <w:rPr>
          <w:rFonts w:ascii="Times New Roman" w:hAnsi="Times New Roman"/>
          <w:sz w:val="24"/>
          <w:szCs w:val="24"/>
        </w:rPr>
      </w:pPr>
    </w:p>
    <w:p w14:paraId="48363CD7" w14:textId="77777777" w:rsidR="000E21C7" w:rsidRDefault="000E21C7" w:rsidP="001F41D5">
      <w:pPr>
        <w:pStyle w:val="Odstavecseseznamem"/>
        <w:numPr>
          <w:ilvl w:val="0"/>
          <w:numId w:val="23"/>
        </w:numPr>
        <w:spacing w:line="240" w:lineRule="auto"/>
        <w:contextualSpacing w:val="0"/>
        <w:rPr>
          <w:rFonts w:ascii="Times New Roman" w:hAnsi="Times New Roman"/>
          <w:sz w:val="24"/>
          <w:szCs w:val="24"/>
        </w:rPr>
      </w:pPr>
      <w:r>
        <w:rPr>
          <w:rFonts w:ascii="Times New Roman" w:hAnsi="Times New Roman"/>
          <w:sz w:val="24"/>
          <w:szCs w:val="24"/>
        </w:rPr>
        <w:t>V § 9 se doplňují odstavce 10 a 11, které znějí:</w:t>
      </w:r>
    </w:p>
    <w:p w14:paraId="63C8E8CF" w14:textId="77777777" w:rsidR="000E21C7" w:rsidRDefault="000E21C7">
      <w:pPr>
        <w:pStyle w:val="Odstavecseseznamem"/>
        <w:spacing w:line="240" w:lineRule="auto"/>
        <w:contextualSpacing w:val="0"/>
        <w:rPr>
          <w:rFonts w:ascii="Times New Roman" w:hAnsi="Times New Roman"/>
          <w:sz w:val="24"/>
          <w:szCs w:val="24"/>
        </w:rPr>
      </w:pPr>
    </w:p>
    <w:p w14:paraId="2D982BD6" w14:textId="77777777" w:rsidR="00B16B26" w:rsidRPr="00B16B26" w:rsidRDefault="000E21C7" w:rsidP="00CB642C">
      <w:pPr>
        <w:spacing w:line="240" w:lineRule="auto"/>
        <w:ind w:firstLine="567"/>
        <w:rPr>
          <w:rFonts w:ascii="Times New Roman" w:hAnsi="Times New Roman"/>
          <w:sz w:val="24"/>
          <w:szCs w:val="24"/>
        </w:rPr>
      </w:pPr>
      <w:r>
        <w:rPr>
          <w:rFonts w:ascii="Times New Roman" w:hAnsi="Times New Roman"/>
          <w:sz w:val="24"/>
          <w:szCs w:val="24"/>
        </w:rPr>
        <w:t>„</w:t>
      </w:r>
      <w:r w:rsidRPr="000E21C7">
        <w:rPr>
          <w:rFonts w:ascii="Times New Roman" w:hAnsi="Times New Roman"/>
          <w:sz w:val="24"/>
          <w:szCs w:val="24"/>
        </w:rPr>
        <w:t xml:space="preserve">(10) </w:t>
      </w:r>
      <w:r w:rsidR="00B16B26" w:rsidRPr="00B16B26">
        <w:rPr>
          <w:rFonts w:ascii="Times New Roman" w:hAnsi="Times New Roman"/>
          <w:sz w:val="24"/>
          <w:szCs w:val="24"/>
        </w:rPr>
        <w:t xml:space="preserve">Jde-li o záměr povolovaný podle stavebního zákona, který vyžaduje povolení k nakládání s vodami a který nelze provést bez udělené výjimky podle § 23a odst. 8, rozhodne o této výjimce vodoprávní úřad. V případě povolení k nakládání s vodami, k jehož vydání je příslušný krajský úřad, se o výjimce rozhodne ve společném řízení; rozhodnutí o výjimce je v tomto případě součástí výrokové části povolení k nakládání s vodami. Vydání povolení k nakládání s vodami je podmínkou vykonatelnosti povolení záměru podle stavebního zákona. </w:t>
      </w:r>
    </w:p>
    <w:p w14:paraId="41D67407" w14:textId="77777777" w:rsidR="00B16B26" w:rsidRPr="00B16B26" w:rsidRDefault="00B16B26" w:rsidP="00CB642C">
      <w:pPr>
        <w:spacing w:line="240" w:lineRule="auto"/>
        <w:ind w:firstLine="708"/>
        <w:rPr>
          <w:rFonts w:ascii="Times New Roman" w:hAnsi="Times New Roman"/>
          <w:sz w:val="24"/>
          <w:szCs w:val="24"/>
        </w:rPr>
      </w:pPr>
    </w:p>
    <w:p w14:paraId="5B2E0EBA" w14:textId="77777777" w:rsidR="000E21C7" w:rsidRDefault="00B16B26">
      <w:pPr>
        <w:pStyle w:val="Odstavecseseznamem"/>
        <w:spacing w:line="240" w:lineRule="auto"/>
        <w:ind w:left="0" w:firstLine="567"/>
        <w:contextualSpacing w:val="0"/>
        <w:rPr>
          <w:rFonts w:ascii="Times New Roman" w:hAnsi="Times New Roman"/>
          <w:sz w:val="24"/>
          <w:szCs w:val="24"/>
        </w:rPr>
      </w:pPr>
      <w:r w:rsidRPr="00B16B26">
        <w:rPr>
          <w:rFonts w:ascii="Times New Roman" w:hAnsi="Times New Roman"/>
          <w:sz w:val="24"/>
          <w:szCs w:val="24"/>
        </w:rPr>
        <w:t>(11) Jde-li o záměr povolovaný podle stavebního zákona, který nevyžaduje povolení k nakládání s vodami a který nelze provést bez udělené výjimky podle § 23a odst. 8, rozhodne o výjimce vodoprávní úřad. Vydání rozhodnutí o výjimce je podmínkou vykonatelnosti povolení záměru podle stavebního zákona</w:t>
      </w:r>
      <w:r w:rsidR="000E21C7" w:rsidRPr="000E21C7">
        <w:rPr>
          <w:rFonts w:ascii="Times New Roman" w:hAnsi="Times New Roman"/>
          <w:sz w:val="24"/>
          <w:szCs w:val="24"/>
        </w:rPr>
        <w:t>.“.</w:t>
      </w:r>
    </w:p>
    <w:p w14:paraId="10F7DBC7" w14:textId="77777777" w:rsidR="00FF2BB2" w:rsidRPr="00B732D8" w:rsidRDefault="00FF2BB2">
      <w:pPr>
        <w:pStyle w:val="Odstavecseseznamem"/>
        <w:spacing w:line="240" w:lineRule="auto"/>
        <w:ind w:left="0" w:firstLine="567"/>
        <w:contextualSpacing w:val="0"/>
        <w:rPr>
          <w:rFonts w:ascii="Times New Roman" w:hAnsi="Times New Roman"/>
          <w:sz w:val="24"/>
          <w:szCs w:val="24"/>
        </w:rPr>
      </w:pPr>
    </w:p>
    <w:p w14:paraId="0FB70B7B" w14:textId="77777777" w:rsidR="00FF2BB2" w:rsidRPr="00BB7CFE" w:rsidRDefault="00087AC4" w:rsidP="00FF2BB2">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Bude-li</w:t>
      </w:r>
      <w:r w:rsidR="00FF2BB2" w:rsidRPr="00BB7CFE">
        <w:rPr>
          <w:rFonts w:ascii="Times New Roman" w:hAnsi="Times New Roman"/>
          <w:i/>
          <w:sz w:val="24"/>
          <w:szCs w:val="24"/>
        </w:rPr>
        <w:t xml:space="preserve"> </w:t>
      </w:r>
      <w:r>
        <w:rPr>
          <w:rFonts w:ascii="Times New Roman" w:hAnsi="Times New Roman"/>
          <w:i/>
          <w:sz w:val="24"/>
          <w:szCs w:val="24"/>
        </w:rPr>
        <w:t>k vydání povolení záměru vodního díla příslušný</w:t>
      </w:r>
      <w:r w:rsidR="00FF2BB2" w:rsidRPr="00BB7CFE">
        <w:rPr>
          <w:rFonts w:ascii="Times New Roman" w:hAnsi="Times New Roman"/>
          <w:i/>
          <w:sz w:val="24"/>
          <w:szCs w:val="24"/>
        </w:rPr>
        <w:t xml:space="preserve"> stavení ú</w:t>
      </w:r>
      <w:r w:rsidR="00FF2BB2">
        <w:rPr>
          <w:rFonts w:ascii="Times New Roman" w:hAnsi="Times New Roman"/>
          <w:i/>
          <w:sz w:val="24"/>
          <w:szCs w:val="24"/>
        </w:rPr>
        <w:t>řad, avšak</w:t>
      </w:r>
      <w:r>
        <w:rPr>
          <w:rFonts w:ascii="Times New Roman" w:hAnsi="Times New Roman"/>
          <w:i/>
          <w:sz w:val="24"/>
          <w:szCs w:val="24"/>
        </w:rPr>
        <w:t xml:space="preserve"> k vydání rozhodnutí o povolení nakládání s vodami bude příslušný </w:t>
      </w:r>
      <w:r w:rsidR="00FF2BB2" w:rsidRPr="00BB7CFE">
        <w:rPr>
          <w:rFonts w:ascii="Times New Roman" w:hAnsi="Times New Roman"/>
          <w:i/>
          <w:sz w:val="24"/>
          <w:szCs w:val="24"/>
        </w:rPr>
        <w:t>vodoprávní úřad,</w:t>
      </w:r>
      <w:r>
        <w:rPr>
          <w:rFonts w:ascii="Times New Roman" w:hAnsi="Times New Roman"/>
          <w:i/>
          <w:sz w:val="24"/>
          <w:szCs w:val="24"/>
        </w:rPr>
        <w:t xml:space="preserve"> bude vedení společného řízení vyloučeno. Nedojde tak ke zjednodušení oproti platné právní úpravě, kdy</w:t>
      </w:r>
      <w:r w:rsidR="00FF2BB2" w:rsidRPr="00BB7CFE">
        <w:rPr>
          <w:rFonts w:ascii="Times New Roman" w:hAnsi="Times New Roman"/>
          <w:i/>
          <w:sz w:val="24"/>
          <w:szCs w:val="24"/>
        </w:rPr>
        <w:t xml:space="preserve"> se tato řízení vedou společně. </w:t>
      </w:r>
      <w:r>
        <w:rPr>
          <w:rFonts w:ascii="Times New Roman" w:hAnsi="Times New Roman"/>
          <w:i/>
          <w:sz w:val="24"/>
          <w:szCs w:val="24"/>
        </w:rPr>
        <w:t>Oproti platné právní úpravě může dojít ve vztahu k této problematice k prodloužení povolovacích procesů.</w:t>
      </w:r>
    </w:p>
    <w:p w14:paraId="7C402B45" w14:textId="77777777" w:rsidR="00B74131" w:rsidRPr="00B732D8" w:rsidRDefault="00B74131">
      <w:pPr>
        <w:pStyle w:val="Odstavecseseznamem"/>
        <w:spacing w:line="240" w:lineRule="auto"/>
        <w:contextualSpacing w:val="0"/>
        <w:rPr>
          <w:rFonts w:ascii="Times New Roman" w:hAnsi="Times New Roman"/>
          <w:sz w:val="24"/>
          <w:szCs w:val="24"/>
        </w:rPr>
      </w:pPr>
    </w:p>
    <w:p w14:paraId="44C9021B" w14:textId="77777777" w:rsidR="00B74131" w:rsidRPr="00B732D8" w:rsidRDefault="00B7413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15 a</w:t>
      </w:r>
      <w:r w:rsidR="009421AE" w:rsidRPr="00B732D8">
        <w:rPr>
          <w:rFonts w:ascii="Times New Roman" w:hAnsi="Times New Roman"/>
          <w:sz w:val="24"/>
          <w:szCs w:val="24"/>
        </w:rPr>
        <w:t>ž</w:t>
      </w:r>
      <w:r w:rsidRPr="00B732D8">
        <w:rPr>
          <w:rFonts w:ascii="Times New Roman" w:hAnsi="Times New Roman"/>
          <w:sz w:val="24"/>
          <w:szCs w:val="24"/>
        </w:rPr>
        <w:t xml:space="preserve"> 15</w:t>
      </w:r>
      <w:r w:rsidR="009421AE" w:rsidRPr="00B732D8">
        <w:rPr>
          <w:rFonts w:ascii="Times New Roman" w:hAnsi="Times New Roman"/>
          <w:sz w:val="24"/>
          <w:szCs w:val="24"/>
        </w:rPr>
        <w:t>b</w:t>
      </w:r>
      <w:r w:rsidRPr="00B732D8">
        <w:rPr>
          <w:rFonts w:ascii="Times New Roman" w:hAnsi="Times New Roman"/>
          <w:sz w:val="24"/>
          <w:szCs w:val="24"/>
        </w:rPr>
        <w:t xml:space="preserve"> se </w:t>
      </w:r>
      <w:r w:rsidR="0098474C" w:rsidRPr="00B732D8">
        <w:rPr>
          <w:rFonts w:ascii="Times New Roman" w:hAnsi="Times New Roman"/>
          <w:sz w:val="24"/>
          <w:szCs w:val="24"/>
        </w:rPr>
        <w:t xml:space="preserve">včetně nadpisů </w:t>
      </w:r>
      <w:r w:rsidRPr="00B732D8">
        <w:rPr>
          <w:rFonts w:ascii="Times New Roman" w:hAnsi="Times New Roman"/>
          <w:sz w:val="24"/>
          <w:szCs w:val="24"/>
        </w:rPr>
        <w:t>zrušují.</w:t>
      </w:r>
    </w:p>
    <w:p w14:paraId="6E62B261" w14:textId="77777777" w:rsidR="00B74131" w:rsidRPr="00B732D8" w:rsidRDefault="00B74131">
      <w:pPr>
        <w:pStyle w:val="Odstavecseseznamem"/>
        <w:spacing w:line="240" w:lineRule="auto"/>
        <w:contextualSpacing w:val="0"/>
        <w:rPr>
          <w:rFonts w:ascii="Times New Roman" w:hAnsi="Times New Roman"/>
          <w:sz w:val="24"/>
          <w:szCs w:val="24"/>
        </w:rPr>
      </w:pPr>
    </w:p>
    <w:p w14:paraId="5B6214A5" w14:textId="77777777" w:rsidR="0098474C" w:rsidRPr="00B732D8" w:rsidRDefault="00D12C0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w:t>
      </w:r>
      <w:r w:rsidR="0098474C" w:rsidRPr="00B732D8">
        <w:rPr>
          <w:rFonts w:ascii="Times New Roman" w:hAnsi="Times New Roman"/>
          <w:sz w:val="24"/>
          <w:szCs w:val="24"/>
        </w:rPr>
        <w:t>7</w:t>
      </w:r>
      <w:r w:rsidRPr="00B732D8">
        <w:rPr>
          <w:rFonts w:ascii="Times New Roman" w:hAnsi="Times New Roman"/>
          <w:sz w:val="24"/>
          <w:szCs w:val="24"/>
        </w:rPr>
        <w:t xml:space="preserve"> se </w:t>
      </w:r>
      <w:r w:rsidR="0098474C" w:rsidRPr="00B732D8">
        <w:rPr>
          <w:rFonts w:ascii="Times New Roman" w:hAnsi="Times New Roman"/>
          <w:sz w:val="24"/>
          <w:szCs w:val="24"/>
        </w:rPr>
        <w:t>za odstavec 1 vkládá nový odstavec 2, který zní:</w:t>
      </w:r>
    </w:p>
    <w:p w14:paraId="5CBEDCE0" w14:textId="77777777" w:rsidR="00F974BC" w:rsidRPr="00B732D8" w:rsidRDefault="00F974BC">
      <w:pPr>
        <w:pStyle w:val="Odstavecseseznamem"/>
        <w:spacing w:line="240" w:lineRule="auto"/>
        <w:contextualSpacing w:val="0"/>
        <w:rPr>
          <w:rFonts w:ascii="Times New Roman" w:hAnsi="Times New Roman"/>
          <w:sz w:val="24"/>
          <w:szCs w:val="24"/>
        </w:rPr>
      </w:pPr>
    </w:p>
    <w:p w14:paraId="212C5C89" w14:textId="77777777" w:rsidR="00B74131" w:rsidRPr="00B732D8" w:rsidRDefault="0098474C">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„(2) K žádosti o souhlas k vrtům podle odstavce 1 písm. g) nebo geologickým pracím podle odstavce 1 písm. i) v ochranném pásmu stanoveném podle lázeňského zákona žadatel předloží vyjádření osoby s odbornou způsobilostí podle zákona o geologických pracích</w:t>
      </w:r>
      <w:r w:rsidRPr="00B732D8">
        <w:rPr>
          <w:rFonts w:ascii="Times New Roman" w:hAnsi="Times New Roman"/>
          <w:sz w:val="24"/>
          <w:szCs w:val="24"/>
          <w:vertAlign w:val="superscript"/>
        </w:rPr>
        <w:t>8)</w:t>
      </w:r>
      <w:r w:rsidRPr="00B732D8">
        <w:rPr>
          <w:rFonts w:ascii="Times New Roman" w:hAnsi="Times New Roman"/>
          <w:sz w:val="24"/>
          <w:szCs w:val="24"/>
        </w:rPr>
        <w:t>.“</w:t>
      </w:r>
      <w:r w:rsidR="00D12C04" w:rsidRPr="00B732D8">
        <w:rPr>
          <w:rFonts w:ascii="Times New Roman" w:hAnsi="Times New Roman"/>
          <w:sz w:val="24"/>
          <w:szCs w:val="24"/>
        </w:rPr>
        <w:t>.</w:t>
      </w:r>
    </w:p>
    <w:p w14:paraId="3DE6C178" w14:textId="77777777" w:rsidR="0098474C" w:rsidRPr="00B732D8" w:rsidRDefault="0098474C">
      <w:pPr>
        <w:pStyle w:val="Odstavecseseznamem"/>
        <w:spacing w:line="240" w:lineRule="auto"/>
        <w:contextualSpacing w:val="0"/>
        <w:rPr>
          <w:rFonts w:ascii="Times New Roman" w:hAnsi="Times New Roman"/>
          <w:sz w:val="24"/>
          <w:szCs w:val="24"/>
        </w:rPr>
      </w:pPr>
    </w:p>
    <w:p w14:paraId="5899004B" w14:textId="77777777" w:rsidR="0098474C" w:rsidRPr="00B732D8" w:rsidRDefault="0098474C">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2 až 5 se označují jako odstavce 3 až 6.</w:t>
      </w:r>
    </w:p>
    <w:p w14:paraId="00AD2613" w14:textId="77777777" w:rsidR="00D12C04" w:rsidRPr="00B732D8" w:rsidRDefault="00D12C04">
      <w:pPr>
        <w:pStyle w:val="Odstavecseseznamem"/>
        <w:spacing w:line="240" w:lineRule="auto"/>
        <w:contextualSpacing w:val="0"/>
        <w:rPr>
          <w:rFonts w:ascii="Times New Roman" w:hAnsi="Times New Roman"/>
          <w:sz w:val="24"/>
          <w:szCs w:val="24"/>
        </w:rPr>
      </w:pPr>
    </w:p>
    <w:p w14:paraId="0D9A5ECD" w14:textId="0D7C187C" w:rsidR="00D12C04" w:rsidRPr="00B732D8" w:rsidRDefault="00D12C0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w:t>
      </w:r>
      <w:r w:rsidR="002B7F05" w:rsidRPr="00B732D8">
        <w:rPr>
          <w:rFonts w:ascii="Times New Roman" w:hAnsi="Times New Roman"/>
          <w:sz w:val="24"/>
          <w:szCs w:val="24"/>
        </w:rPr>
        <w:t xml:space="preserve">se na konci odstavce </w:t>
      </w:r>
      <w:r w:rsidR="0098474C" w:rsidRPr="00B732D8">
        <w:rPr>
          <w:rFonts w:ascii="Times New Roman" w:hAnsi="Times New Roman"/>
          <w:sz w:val="24"/>
          <w:szCs w:val="24"/>
        </w:rPr>
        <w:t>4</w:t>
      </w:r>
      <w:r w:rsidR="002B7F05" w:rsidRPr="00B732D8">
        <w:rPr>
          <w:rFonts w:ascii="Times New Roman" w:hAnsi="Times New Roman"/>
          <w:sz w:val="24"/>
          <w:szCs w:val="24"/>
        </w:rPr>
        <w:t xml:space="preserve"> doplňuje věta „</w:t>
      </w:r>
      <w:r w:rsidR="002B7F05" w:rsidRPr="001C783D">
        <w:rPr>
          <w:rFonts w:ascii="Times New Roman" w:hAnsi="Times New Roman"/>
          <w:strike/>
          <w:sz w:val="24"/>
          <w:szCs w:val="24"/>
          <w:highlight w:val="yellow"/>
        </w:rPr>
        <w:t>Pokud jsou</w:t>
      </w:r>
      <w:r w:rsidR="002B7F05" w:rsidRPr="00B732D8">
        <w:rPr>
          <w:rFonts w:ascii="Times New Roman" w:hAnsi="Times New Roman"/>
          <w:sz w:val="24"/>
          <w:szCs w:val="24"/>
        </w:rPr>
        <w:t xml:space="preserve"> </w:t>
      </w:r>
      <w:r w:rsidR="001C783D" w:rsidRPr="001C783D">
        <w:rPr>
          <w:rFonts w:ascii="Times New Roman" w:hAnsi="Times New Roman"/>
          <w:color w:val="FF0000"/>
          <w:sz w:val="24"/>
          <w:szCs w:val="24"/>
          <w:highlight w:val="yellow"/>
        </w:rPr>
        <w:t>Jsou-li</w:t>
      </w:r>
      <w:r w:rsidR="001C783D">
        <w:rPr>
          <w:rFonts w:ascii="Times New Roman" w:hAnsi="Times New Roman"/>
          <w:sz w:val="24"/>
          <w:szCs w:val="24"/>
        </w:rPr>
        <w:t xml:space="preserve"> </w:t>
      </w:r>
      <w:r w:rsidR="002B7F05" w:rsidRPr="00B732D8">
        <w:rPr>
          <w:rFonts w:ascii="Times New Roman" w:hAnsi="Times New Roman"/>
          <w:sz w:val="24"/>
          <w:szCs w:val="24"/>
        </w:rPr>
        <w:t xml:space="preserve">záměry uvedené odstavci 1 povolovány podle stavebního zákona, souhlas se </w:t>
      </w:r>
      <w:r w:rsidR="0098474C" w:rsidRPr="00B732D8">
        <w:rPr>
          <w:rFonts w:ascii="Times New Roman" w:hAnsi="Times New Roman"/>
          <w:sz w:val="24"/>
          <w:szCs w:val="24"/>
        </w:rPr>
        <w:t xml:space="preserve">samostatně </w:t>
      </w:r>
      <w:r w:rsidR="002B7F05" w:rsidRPr="00B732D8">
        <w:rPr>
          <w:rFonts w:ascii="Times New Roman" w:hAnsi="Times New Roman"/>
          <w:sz w:val="24"/>
          <w:szCs w:val="24"/>
        </w:rPr>
        <w:t xml:space="preserve">nevydává; splnění podmínek pro jeho vydání posoudí stavební úřad v rozhodnutí </w:t>
      </w:r>
      <w:r w:rsidR="0098474C" w:rsidRPr="00B732D8">
        <w:rPr>
          <w:rFonts w:ascii="Times New Roman" w:hAnsi="Times New Roman"/>
          <w:sz w:val="24"/>
          <w:szCs w:val="24"/>
        </w:rPr>
        <w:t>o žádosti o povolení záměru podle stavebního zákona</w:t>
      </w:r>
      <w:r w:rsidR="002B7F05" w:rsidRPr="00B732D8">
        <w:rPr>
          <w:rFonts w:ascii="Times New Roman" w:hAnsi="Times New Roman"/>
          <w:sz w:val="24"/>
          <w:szCs w:val="24"/>
        </w:rPr>
        <w:t>.“.</w:t>
      </w:r>
    </w:p>
    <w:p w14:paraId="7633A547" w14:textId="77777777" w:rsidR="002B7F05" w:rsidRPr="000E21C7" w:rsidRDefault="002B7F05">
      <w:pPr>
        <w:spacing w:line="240" w:lineRule="auto"/>
        <w:rPr>
          <w:rFonts w:ascii="Times New Roman" w:hAnsi="Times New Roman"/>
          <w:sz w:val="24"/>
          <w:szCs w:val="24"/>
        </w:rPr>
      </w:pPr>
    </w:p>
    <w:p w14:paraId="36589316" w14:textId="77777777" w:rsidR="002B7F05" w:rsidRPr="00B732D8" w:rsidRDefault="002B7F05"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18 odst. 1 se slova „umístit, provést, změnit nebo odstranit stavbu nebo zařízení a nebo provádět jiné činnosti, pokud takový záměr může“ nahrazují slovy „provádět činnosti, které mohou“.</w:t>
      </w:r>
    </w:p>
    <w:p w14:paraId="7F0F7FA4" w14:textId="77777777" w:rsidR="002B7F05" w:rsidRPr="00B732D8" w:rsidRDefault="002B7F05">
      <w:pPr>
        <w:pStyle w:val="Odstavecseseznamem"/>
        <w:spacing w:line="240" w:lineRule="auto"/>
        <w:contextualSpacing w:val="0"/>
        <w:rPr>
          <w:rFonts w:ascii="Times New Roman" w:hAnsi="Times New Roman"/>
          <w:sz w:val="24"/>
          <w:szCs w:val="24"/>
        </w:rPr>
      </w:pPr>
    </w:p>
    <w:p w14:paraId="10A0AFD1" w14:textId="77777777" w:rsidR="002B7F05" w:rsidRDefault="002B7F05"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23 odst. 2 větě poslední se slovo „</w:t>
      </w:r>
      <w:r w:rsidRPr="007A3B1A">
        <w:rPr>
          <w:rFonts w:ascii="Times New Roman" w:hAnsi="Times New Roman"/>
          <w:sz w:val="24"/>
          <w:szCs w:val="24"/>
          <w:u w:val="single"/>
        </w:rPr>
        <w:t>a</w:t>
      </w:r>
      <w:r w:rsidRPr="00B732D8">
        <w:rPr>
          <w:rFonts w:ascii="Times New Roman" w:hAnsi="Times New Roman"/>
          <w:sz w:val="24"/>
          <w:szCs w:val="24"/>
        </w:rPr>
        <w:t>“ nahrazuje čárkou a na konci textu odstavce</w:t>
      </w:r>
      <w:r w:rsidR="00A53B23" w:rsidRPr="00B732D8">
        <w:rPr>
          <w:rFonts w:ascii="Times New Roman" w:hAnsi="Times New Roman"/>
          <w:sz w:val="24"/>
          <w:szCs w:val="24"/>
        </w:rPr>
        <w:t xml:space="preserve"> 2</w:t>
      </w:r>
      <w:r w:rsidR="00C125F1" w:rsidRPr="00B732D8">
        <w:rPr>
          <w:rFonts w:ascii="Times New Roman" w:hAnsi="Times New Roman"/>
          <w:sz w:val="24"/>
          <w:szCs w:val="24"/>
        </w:rPr>
        <w:t xml:space="preserve"> se doplňují slova „</w:t>
      </w:r>
      <w:r w:rsidR="00C125F1" w:rsidRPr="007A3B1A">
        <w:rPr>
          <w:rFonts w:ascii="Times New Roman" w:hAnsi="Times New Roman"/>
          <w:sz w:val="24"/>
          <w:szCs w:val="24"/>
          <w:u w:val="single"/>
        </w:rPr>
        <w:t xml:space="preserve">a řízení o návrhu na povolení záměru podle </w:t>
      </w:r>
      <w:r w:rsidR="00D63E72">
        <w:rPr>
          <w:rFonts w:ascii="Times New Roman" w:hAnsi="Times New Roman"/>
          <w:sz w:val="24"/>
          <w:szCs w:val="24"/>
          <w:u w:val="single"/>
        </w:rPr>
        <w:t>zvláštního</w:t>
      </w:r>
      <w:r w:rsidR="00C125F1" w:rsidRPr="007A3B1A">
        <w:rPr>
          <w:rFonts w:ascii="Times New Roman" w:hAnsi="Times New Roman"/>
          <w:sz w:val="24"/>
          <w:szCs w:val="24"/>
          <w:u w:val="single"/>
        </w:rPr>
        <w:t xml:space="preserve"> zákona</w:t>
      </w:r>
      <w:r w:rsidR="00803CE3" w:rsidRPr="00282B02">
        <w:rPr>
          <w:rFonts w:ascii="Times New Roman" w:hAnsi="Times New Roman"/>
          <w:strike/>
          <w:sz w:val="24"/>
          <w:szCs w:val="24"/>
          <w:highlight w:val="yellow"/>
          <w:u w:val="single"/>
          <w:vertAlign w:val="superscript"/>
        </w:rPr>
        <w:t>4)</w:t>
      </w:r>
      <w:r w:rsidR="00C125F1" w:rsidRPr="00B732D8">
        <w:rPr>
          <w:rFonts w:ascii="Times New Roman" w:hAnsi="Times New Roman"/>
          <w:sz w:val="24"/>
          <w:szCs w:val="24"/>
        </w:rPr>
        <w:t>“.</w:t>
      </w:r>
    </w:p>
    <w:p w14:paraId="7F859480" w14:textId="77777777" w:rsidR="007A3B1A" w:rsidRDefault="007A3B1A">
      <w:pPr>
        <w:pStyle w:val="Odstavecseseznamem"/>
        <w:spacing w:line="240" w:lineRule="auto"/>
        <w:contextualSpacing w:val="0"/>
        <w:rPr>
          <w:rFonts w:ascii="Times New Roman" w:hAnsi="Times New Roman"/>
          <w:sz w:val="24"/>
          <w:szCs w:val="24"/>
        </w:rPr>
      </w:pPr>
    </w:p>
    <w:p w14:paraId="429EFFD1" w14:textId="77777777" w:rsidR="007A3B1A" w:rsidRPr="00B732D8" w:rsidRDefault="007A3B1A">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32000L0060</w:t>
      </w:r>
    </w:p>
    <w:p w14:paraId="68C8BE94" w14:textId="77777777" w:rsidR="00C125F1" w:rsidRPr="00B732D8" w:rsidRDefault="00C125F1">
      <w:pPr>
        <w:pStyle w:val="Odstavecseseznamem"/>
        <w:spacing w:line="240" w:lineRule="auto"/>
        <w:contextualSpacing w:val="0"/>
        <w:rPr>
          <w:rFonts w:ascii="Times New Roman" w:hAnsi="Times New Roman"/>
          <w:sz w:val="24"/>
          <w:szCs w:val="24"/>
        </w:rPr>
      </w:pPr>
    </w:p>
    <w:p w14:paraId="784422CE" w14:textId="77777777" w:rsidR="00B54ED7" w:rsidRPr="00B732D8" w:rsidRDefault="00C125F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23a </w:t>
      </w:r>
      <w:r w:rsidR="00B54ED7" w:rsidRPr="00B732D8">
        <w:rPr>
          <w:rFonts w:ascii="Times New Roman" w:hAnsi="Times New Roman"/>
          <w:sz w:val="24"/>
          <w:szCs w:val="24"/>
        </w:rPr>
        <w:t>odstavec 9 zní:</w:t>
      </w:r>
    </w:p>
    <w:p w14:paraId="68F84061" w14:textId="77777777" w:rsidR="00F974BC" w:rsidRPr="00B732D8" w:rsidRDefault="00F974BC">
      <w:pPr>
        <w:pStyle w:val="Odstavecseseznamem"/>
        <w:spacing w:line="240" w:lineRule="auto"/>
        <w:contextualSpacing w:val="0"/>
        <w:rPr>
          <w:rFonts w:ascii="Times New Roman" w:hAnsi="Times New Roman"/>
          <w:sz w:val="24"/>
          <w:szCs w:val="24"/>
        </w:rPr>
      </w:pPr>
    </w:p>
    <w:p w14:paraId="16CAB9B5" w14:textId="77777777" w:rsidR="00C125F1" w:rsidRDefault="00B54ED7">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„(9) </w:t>
      </w:r>
      <w:r w:rsidR="00401CA6" w:rsidRPr="00D63E72">
        <w:rPr>
          <w:rFonts w:ascii="Times New Roman" w:hAnsi="Times New Roman"/>
          <w:sz w:val="24"/>
          <w:szCs w:val="24"/>
          <w:u w:val="single"/>
        </w:rPr>
        <w:t xml:space="preserve">Bez udělené výjimky podle odstavce 8 nelze záměr vedoucí ke zhoršení stavu nebo ekologického potenciálu útvaru povrchové vody nebo stavu útvaru podzemní vody </w:t>
      </w:r>
      <w:r w:rsidR="00401CA6" w:rsidRPr="003953C3">
        <w:rPr>
          <w:rFonts w:ascii="Times New Roman" w:hAnsi="Times New Roman"/>
          <w:strike/>
          <w:sz w:val="24"/>
          <w:szCs w:val="24"/>
          <w:highlight w:val="yellow"/>
          <w:u w:val="single"/>
        </w:rPr>
        <w:t>či</w:t>
      </w:r>
      <w:r w:rsidR="00401CA6" w:rsidRPr="00D63E72">
        <w:rPr>
          <w:rFonts w:ascii="Times New Roman" w:hAnsi="Times New Roman"/>
          <w:sz w:val="24"/>
          <w:szCs w:val="24"/>
          <w:u w:val="single"/>
        </w:rPr>
        <w:t xml:space="preserve"> </w:t>
      </w:r>
      <w:r w:rsidR="003953C3" w:rsidRPr="003953C3">
        <w:rPr>
          <w:rFonts w:ascii="Times New Roman" w:hAnsi="Times New Roman"/>
          <w:color w:val="FF0000"/>
          <w:sz w:val="24"/>
          <w:szCs w:val="24"/>
          <w:highlight w:val="yellow"/>
          <w:u w:val="single"/>
        </w:rPr>
        <w:t>nebo</w:t>
      </w:r>
      <w:r w:rsidR="003953C3">
        <w:rPr>
          <w:rFonts w:ascii="Times New Roman" w:hAnsi="Times New Roman"/>
          <w:sz w:val="24"/>
          <w:szCs w:val="24"/>
          <w:u w:val="single"/>
        </w:rPr>
        <w:t xml:space="preserve"> </w:t>
      </w:r>
      <w:r w:rsidR="00401CA6" w:rsidRPr="00D63E72">
        <w:rPr>
          <w:rFonts w:ascii="Times New Roman" w:hAnsi="Times New Roman"/>
          <w:sz w:val="24"/>
          <w:szCs w:val="24"/>
          <w:u w:val="single"/>
        </w:rPr>
        <w:t>znemožnění dosažení dobrého stavu nebo dobrého ekologického potenciálu útvaru povrchových vod nebo dobrého stavu útvaru podzemních vod provést</w:t>
      </w:r>
      <w:r w:rsidRPr="00B732D8">
        <w:rPr>
          <w:rFonts w:ascii="Times New Roman" w:hAnsi="Times New Roman"/>
          <w:sz w:val="24"/>
          <w:szCs w:val="24"/>
        </w:rPr>
        <w:t>.“</w:t>
      </w:r>
      <w:r w:rsidR="00C125F1" w:rsidRPr="00B732D8">
        <w:rPr>
          <w:rFonts w:ascii="Times New Roman" w:hAnsi="Times New Roman"/>
          <w:sz w:val="24"/>
          <w:szCs w:val="24"/>
        </w:rPr>
        <w:t>.</w:t>
      </w:r>
    </w:p>
    <w:p w14:paraId="7A4320E1" w14:textId="77777777" w:rsidR="00D63E72" w:rsidRDefault="00D63E72">
      <w:pPr>
        <w:pStyle w:val="Odstavecseseznamem"/>
        <w:spacing w:line="240" w:lineRule="auto"/>
        <w:ind w:left="0" w:firstLine="567"/>
        <w:contextualSpacing w:val="0"/>
        <w:rPr>
          <w:rFonts w:ascii="Times New Roman" w:hAnsi="Times New Roman"/>
          <w:sz w:val="24"/>
          <w:szCs w:val="24"/>
        </w:rPr>
      </w:pPr>
    </w:p>
    <w:p w14:paraId="7C51468E" w14:textId="77777777" w:rsidR="00D63E72" w:rsidRPr="00B732D8" w:rsidRDefault="00D63E72">
      <w:pPr>
        <w:pStyle w:val="Odstavecseseznamem"/>
        <w:spacing w:line="240" w:lineRule="auto"/>
        <w:ind w:left="0" w:firstLine="567"/>
        <w:contextualSpacing w:val="0"/>
        <w:rPr>
          <w:rFonts w:ascii="Times New Roman" w:hAnsi="Times New Roman"/>
          <w:sz w:val="24"/>
          <w:szCs w:val="24"/>
        </w:rPr>
      </w:pPr>
      <w:r w:rsidRPr="00A83E1D">
        <w:rPr>
          <w:rFonts w:ascii="Times New Roman" w:hAnsi="Times New Roman"/>
          <w:i/>
          <w:sz w:val="24"/>
          <w:szCs w:val="24"/>
        </w:rPr>
        <w:t>CELEX: 32000L0060</w:t>
      </w:r>
    </w:p>
    <w:p w14:paraId="550CA84D" w14:textId="77777777" w:rsidR="00C125F1" w:rsidRPr="00B732D8" w:rsidRDefault="00C125F1">
      <w:pPr>
        <w:pStyle w:val="Odstavecseseznamem"/>
        <w:spacing w:line="240" w:lineRule="auto"/>
        <w:contextualSpacing w:val="0"/>
        <w:rPr>
          <w:rFonts w:ascii="Times New Roman" w:hAnsi="Times New Roman"/>
          <w:sz w:val="24"/>
          <w:szCs w:val="24"/>
        </w:rPr>
      </w:pPr>
    </w:p>
    <w:p w14:paraId="61A16F68" w14:textId="77777777" w:rsidR="00C125F1" w:rsidRPr="00B732D8" w:rsidRDefault="00C125F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28a odst. 1 větě první se slova „Politice územního rozvoje</w:t>
      </w:r>
      <w:r w:rsidR="00CD7F15" w:rsidRPr="00B732D8">
        <w:rPr>
          <w:rFonts w:ascii="Times New Roman" w:hAnsi="Times New Roman"/>
          <w:sz w:val="24"/>
          <w:szCs w:val="24"/>
        </w:rPr>
        <w:t xml:space="preserve"> a v</w:t>
      </w:r>
      <w:r w:rsidRPr="00B732D8">
        <w:rPr>
          <w:rFonts w:ascii="Times New Roman" w:hAnsi="Times New Roman"/>
          <w:sz w:val="24"/>
          <w:szCs w:val="24"/>
        </w:rPr>
        <w:t xml:space="preserve">“ </w:t>
      </w:r>
      <w:r w:rsidR="00CD7F15" w:rsidRPr="00B732D8">
        <w:rPr>
          <w:rFonts w:ascii="Times New Roman" w:hAnsi="Times New Roman"/>
          <w:sz w:val="24"/>
          <w:szCs w:val="24"/>
        </w:rPr>
        <w:t>zrušují</w:t>
      </w:r>
      <w:r w:rsidRPr="00B732D8">
        <w:rPr>
          <w:rFonts w:ascii="Times New Roman" w:hAnsi="Times New Roman"/>
          <w:sz w:val="24"/>
          <w:szCs w:val="24"/>
        </w:rPr>
        <w:t>.</w:t>
      </w:r>
    </w:p>
    <w:p w14:paraId="093BD608" w14:textId="77777777" w:rsidR="00610B39" w:rsidRPr="00B732D8" w:rsidRDefault="00610B39">
      <w:pPr>
        <w:pStyle w:val="Odstavecseseznamem"/>
        <w:spacing w:line="240" w:lineRule="auto"/>
        <w:contextualSpacing w:val="0"/>
        <w:rPr>
          <w:rFonts w:ascii="Times New Roman" w:hAnsi="Times New Roman"/>
          <w:sz w:val="24"/>
          <w:szCs w:val="24"/>
        </w:rPr>
      </w:pPr>
    </w:p>
    <w:p w14:paraId="578E9DF0" w14:textId="77777777" w:rsidR="00C125F1" w:rsidRPr="00B732D8" w:rsidRDefault="00610B3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28a odst. 2 větě poslední se slova „politiky územního rozvoje</w:t>
      </w:r>
      <w:r w:rsidRPr="00B732D8">
        <w:rPr>
          <w:rFonts w:ascii="Times New Roman" w:hAnsi="Times New Roman"/>
          <w:sz w:val="24"/>
          <w:szCs w:val="24"/>
          <w:vertAlign w:val="superscript"/>
        </w:rPr>
        <w:t xml:space="preserve">18a) </w:t>
      </w:r>
      <w:r w:rsidR="00CD7F15" w:rsidRPr="00B732D8">
        <w:rPr>
          <w:rFonts w:ascii="Times New Roman" w:hAnsi="Times New Roman"/>
          <w:sz w:val="24"/>
          <w:szCs w:val="24"/>
        </w:rPr>
        <w:t>a</w:t>
      </w:r>
      <w:r w:rsidRPr="00B732D8">
        <w:rPr>
          <w:rFonts w:ascii="Times New Roman" w:hAnsi="Times New Roman"/>
          <w:sz w:val="24"/>
          <w:szCs w:val="24"/>
        </w:rPr>
        <w:t xml:space="preserve">“ </w:t>
      </w:r>
      <w:r w:rsidR="00CD7F15" w:rsidRPr="00B732D8">
        <w:rPr>
          <w:rFonts w:ascii="Times New Roman" w:hAnsi="Times New Roman"/>
          <w:sz w:val="24"/>
          <w:szCs w:val="24"/>
        </w:rPr>
        <w:t>zrušují</w:t>
      </w:r>
      <w:r w:rsidRPr="00B732D8">
        <w:rPr>
          <w:rFonts w:ascii="Times New Roman" w:hAnsi="Times New Roman"/>
          <w:sz w:val="24"/>
          <w:szCs w:val="24"/>
        </w:rPr>
        <w:t>.</w:t>
      </w:r>
    </w:p>
    <w:p w14:paraId="154DE066" w14:textId="77777777" w:rsidR="00376E79" w:rsidRDefault="00376E79">
      <w:pPr>
        <w:pStyle w:val="Odstavecseseznamem"/>
        <w:spacing w:line="240" w:lineRule="auto"/>
        <w:contextualSpacing w:val="0"/>
        <w:rPr>
          <w:rFonts w:ascii="Times New Roman" w:hAnsi="Times New Roman"/>
          <w:sz w:val="24"/>
          <w:szCs w:val="24"/>
        </w:rPr>
      </w:pPr>
    </w:p>
    <w:p w14:paraId="67A66538" w14:textId="77777777" w:rsidR="00282B02" w:rsidRPr="00282B02" w:rsidRDefault="00282B02">
      <w:pPr>
        <w:pStyle w:val="Odstavecseseznamem"/>
        <w:spacing w:line="240" w:lineRule="auto"/>
        <w:contextualSpacing w:val="0"/>
        <w:rPr>
          <w:rFonts w:ascii="Times New Roman" w:hAnsi="Times New Roman"/>
          <w:color w:val="FF0000"/>
          <w:sz w:val="24"/>
          <w:szCs w:val="24"/>
        </w:rPr>
      </w:pPr>
      <w:r w:rsidRPr="00282B02">
        <w:rPr>
          <w:rFonts w:ascii="Times New Roman" w:hAnsi="Times New Roman"/>
          <w:color w:val="FF0000"/>
          <w:sz w:val="24"/>
          <w:szCs w:val="24"/>
          <w:highlight w:val="yellow"/>
        </w:rPr>
        <w:t>Poznámka pod čarou č. 18a se zrušuje.</w:t>
      </w:r>
    </w:p>
    <w:p w14:paraId="75861013" w14:textId="77777777" w:rsidR="00282B02" w:rsidRPr="00B732D8" w:rsidRDefault="00282B02">
      <w:pPr>
        <w:pStyle w:val="Odstavecseseznamem"/>
        <w:spacing w:line="240" w:lineRule="auto"/>
        <w:contextualSpacing w:val="0"/>
        <w:rPr>
          <w:rFonts w:ascii="Times New Roman" w:hAnsi="Times New Roman"/>
          <w:sz w:val="24"/>
          <w:szCs w:val="24"/>
        </w:rPr>
      </w:pPr>
    </w:p>
    <w:p w14:paraId="332396F9" w14:textId="77777777" w:rsidR="00376E79" w:rsidRPr="00B732D8" w:rsidRDefault="00376E7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38 </w:t>
      </w:r>
      <w:r w:rsidR="00803CE3" w:rsidRPr="00B732D8">
        <w:rPr>
          <w:rFonts w:ascii="Times New Roman" w:hAnsi="Times New Roman"/>
          <w:sz w:val="24"/>
          <w:szCs w:val="24"/>
        </w:rPr>
        <w:t xml:space="preserve">se </w:t>
      </w:r>
      <w:r w:rsidRPr="00B732D8">
        <w:rPr>
          <w:rFonts w:ascii="Times New Roman" w:hAnsi="Times New Roman"/>
          <w:sz w:val="24"/>
          <w:szCs w:val="24"/>
        </w:rPr>
        <w:t>odst</w:t>
      </w:r>
      <w:r w:rsidR="00803CE3" w:rsidRPr="00B732D8">
        <w:rPr>
          <w:rFonts w:ascii="Times New Roman" w:hAnsi="Times New Roman"/>
          <w:sz w:val="24"/>
          <w:szCs w:val="24"/>
        </w:rPr>
        <w:t>avec</w:t>
      </w:r>
      <w:r w:rsidRPr="00B732D8">
        <w:rPr>
          <w:rFonts w:ascii="Times New Roman" w:hAnsi="Times New Roman"/>
          <w:sz w:val="24"/>
          <w:szCs w:val="24"/>
        </w:rPr>
        <w:t xml:space="preserve"> 7 zrušuj</w:t>
      </w:r>
      <w:r w:rsidR="00803CE3" w:rsidRPr="00B732D8">
        <w:rPr>
          <w:rFonts w:ascii="Times New Roman" w:hAnsi="Times New Roman"/>
          <w:sz w:val="24"/>
          <w:szCs w:val="24"/>
        </w:rPr>
        <w:t>e</w:t>
      </w:r>
      <w:r w:rsidRPr="00B732D8">
        <w:rPr>
          <w:rFonts w:ascii="Times New Roman" w:hAnsi="Times New Roman"/>
          <w:sz w:val="24"/>
          <w:szCs w:val="24"/>
        </w:rPr>
        <w:t>.</w:t>
      </w:r>
    </w:p>
    <w:p w14:paraId="7763A1D9" w14:textId="77777777" w:rsidR="00803CE3" w:rsidRPr="00B732D8" w:rsidRDefault="00803CE3">
      <w:pPr>
        <w:spacing w:line="240" w:lineRule="auto"/>
        <w:rPr>
          <w:rFonts w:ascii="Times New Roman" w:hAnsi="Times New Roman"/>
          <w:sz w:val="24"/>
          <w:szCs w:val="24"/>
        </w:rPr>
      </w:pPr>
    </w:p>
    <w:p w14:paraId="44450867" w14:textId="77777777" w:rsidR="00803CE3" w:rsidRPr="00B732D8" w:rsidRDefault="00803CE3">
      <w:pPr>
        <w:spacing w:line="240" w:lineRule="auto"/>
        <w:ind w:left="709"/>
        <w:rPr>
          <w:rFonts w:ascii="Times New Roman" w:hAnsi="Times New Roman"/>
          <w:sz w:val="24"/>
          <w:szCs w:val="24"/>
        </w:rPr>
      </w:pPr>
      <w:r w:rsidRPr="00B732D8">
        <w:rPr>
          <w:rFonts w:ascii="Times New Roman" w:hAnsi="Times New Roman"/>
          <w:sz w:val="24"/>
          <w:szCs w:val="24"/>
        </w:rPr>
        <w:t>Dosavadní odstavce 8 až 15 se označují jako odstavce 7 až 14.</w:t>
      </w:r>
    </w:p>
    <w:p w14:paraId="276039F3" w14:textId="77777777" w:rsidR="00376E79" w:rsidRPr="00B732D8" w:rsidRDefault="00376E79" w:rsidP="00CB642C">
      <w:pPr>
        <w:spacing w:line="240" w:lineRule="auto"/>
        <w:rPr>
          <w:rFonts w:ascii="Times New Roman" w:hAnsi="Times New Roman"/>
        </w:rPr>
      </w:pPr>
    </w:p>
    <w:p w14:paraId="319BF3A6" w14:textId="77777777" w:rsidR="00485128" w:rsidRDefault="00376E79" w:rsidP="00485128">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54 odst. 4 větě druhé se slova „</w:t>
      </w:r>
      <w:r w:rsidRPr="007A3B1A">
        <w:rPr>
          <w:rFonts w:ascii="Times New Roman" w:hAnsi="Times New Roman"/>
          <w:sz w:val="24"/>
          <w:szCs w:val="24"/>
          <w:u w:val="single"/>
        </w:rPr>
        <w:t>pro vydání staveb</w:t>
      </w:r>
      <w:r w:rsidR="00BF43F8" w:rsidRPr="007A3B1A">
        <w:rPr>
          <w:rFonts w:ascii="Times New Roman" w:hAnsi="Times New Roman"/>
          <w:sz w:val="24"/>
          <w:szCs w:val="24"/>
          <w:u w:val="single"/>
        </w:rPr>
        <w:t>ního povolení k vodním dílům (§ </w:t>
      </w:r>
      <w:r w:rsidRPr="007A3B1A">
        <w:rPr>
          <w:rFonts w:ascii="Times New Roman" w:hAnsi="Times New Roman"/>
          <w:sz w:val="24"/>
          <w:szCs w:val="24"/>
          <w:u w:val="single"/>
        </w:rPr>
        <w:t>15), k ohlášení vodních děl (§ 15a)</w:t>
      </w:r>
      <w:r w:rsidRPr="00B732D8">
        <w:rPr>
          <w:rFonts w:ascii="Times New Roman" w:hAnsi="Times New Roman"/>
          <w:sz w:val="24"/>
          <w:szCs w:val="24"/>
        </w:rPr>
        <w:t>“ nahrazují slovy „</w:t>
      </w:r>
      <w:r w:rsidR="00C41B42" w:rsidRPr="007A3B1A">
        <w:rPr>
          <w:rFonts w:ascii="Times New Roman" w:hAnsi="Times New Roman"/>
          <w:sz w:val="24"/>
          <w:szCs w:val="24"/>
          <w:u w:val="single"/>
        </w:rPr>
        <w:t>pro rozhodnutí o žádosti o </w:t>
      </w:r>
      <w:r w:rsidR="001E2530" w:rsidRPr="007A3B1A">
        <w:rPr>
          <w:rFonts w:ascii="Times New Roman" w:hAnsi="Times New Roman"/>
          <w:sz w:val="24"/>
          <w:szCs w:val="24"/>
          <w:u w:val="single"/>
        </w:rPr>
        <w:t xml:space="preserve">povolení záměru vodního díla (§ </w:t>
      </w:r>
      <w:r w:rsidR="001E2530" w:rsidRPr="00013439">
        <w:rPr>
          <w:rFonts w:ascii="Times New Roman" w:hAnsi="Times New Roman"/>
          <w:strike/>
          <w:sz w:val="24"/>
          <w:szCs w:val="24"/>
          <w:highlight w:val="yellow"/>
          <w:u w:val="single"/>
        </w:rPr>
        <w:t>55</w:t>
      </w:r>
      <w:r w:rsidR="00013439">
        <w:rPr>
          <w:rFonts w:ascii="Times New Roman" w:hAnsi="Times New Roman"/>
          <w:sz w:val="24"/>
          <w:szCs w:val="24"/>
          <w:u w:val="single"/>
        </w:rPr>
        <w:t xml:space="preserve"> </w:t>
      </w:r>
      <w:r w:rsidR="00013439" w:rsidRPr="00013439">
        <w:rPr>
          <w:rFonts w:ascii="Times New Roman" w:hAnsi="Times New Roman"/>
          <w:color w:val="FF0000"/>
          <w:sz w:val="24"/>
          <w:szCs w:val="24"/>
          <w:highlight w:val="yellow"/>
          <w:u w:val="single"/>
        </w:rPr>
        <w:t>55a</w:t>
      </w:r>
      <w:r w:rsidR="001E2530" w:rsidRPr="007A3B1A">
        <w:rPr>
          <w:rFonts w:ascii="Times New Roman" w:hAnsi="Times New Roman"/>
          <w:sz w:val="24"/>
          <w:szCs w:val="24"/>
          <w:u w:val="single"/>
        </w:rPr>
        <w:t>)</w:t>
      </w:r>
      <w:r w:rsidRPr="00B732D8">
        <w:rPr>
          <w:rFonts w:ascii="Times New Roman" w:hAnsi="Times New Roman"/>
          <w:sz w:val="24"/>
          <w:szCs w:val="24"/>
        </w:rPr>
        <w:t>“.</w:t>
      </w:r>
    </w:p>
    <w:p w14:paraId="46DEEF03" w14:textId="77777777" w:rsidR="00485128" w:rsidRPr="00485128" w:rsidRDefault="00485128" w:rsidP="00485128">
      <w:pPr>
        <w:pStyle w:val="Odstavecseseznamem"/>
        <w:spacing w:line="240" w:lineRule="auto"/>
        <w:contextualSpacing w:val="0"/>
        <w:rPr>
          <w:rFonts w:ascii="Times New Roman" w:hAnsi="Times New Roman"/>
          <w:sz w:val="24"/>
          <w:szCs w:val="24"/>
        </w:rPr>
      </w:pPr>
    </w:p>
    <w:p w14:paraId="71841968" w14:textId="77777777" w:rsidR="007A3B1A" w:rsidRPr="00B732D8" w:rsidRDefault="007A3B1A">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32000L0060</w:t>
      </w:r>
    </w:p>
    <w:p w14:paraId="73CFAA62" w14:textId="77777777" w:rsidR="00376E79" w:rsidRDefault="00376E79">
      <w:pPr>
        <w:pStyle w:val="Odstavecseseznamem"/>
        <w:spacing w:line="240" w:lineRule="auto"/>
        <w:contextualSpacing w:val="0"/>
        <w:rPr>
          <w:rFonts w:ascii="Times New Roman" w:hAnsi="Times New Roman"/>
          <w:sz w:val="24"/>
          <w:szCs w:val="24"/>
        </w:rPr>
      </w:pPr>
    </w:p>
    <w:p w14:paraId="00C85855" w14:textId="77777777" w:rsidR="00485128" w:rsidRDefault="00485128" w:rsidP="00485128">
      <w:pPr>
        <w:spacing w:line="240" w:lineRule="auto"/>
        <w:ind w:firstLine="360"/>
        <w:rPr>
          <w:rFonts w:ascii="Times New Roman" w:hAnsi="Times New Roman"/>
          <w:color w:val="FF0000"/>
          <w:sz w:val="24"/>
          <w:szCs w:val="24"/>
        </w:rPr>
      </w:pPr>
      <w:r w:rsidRPr="00485128">
        <w:rPr>
          <w:rFonts w:ascii="Times New Roman" w:hAnsi="Times New Roman"/>
          <w:color w:val="FF0000"/>
          <w:sz w:val="24"/>
          <w:szCs w:val="24"/>
          <w:highlight w:val="yellow"/>
        </w:rPr>
        <w:t>X. V § 54 se za odstavec 4 vkládá nový odstavec 5, který zní:</w:t>
      </w:r>
    </w:p>
    <w:p w14:paraId="20F1698E" w14:textId="77777777" w:rsidR="00485128" w:rsidRDefault="00485128" w:rsidP="00485128">
      <w:pPr>
        <w:spacing w:line="240" w:lineRule="auto"/>
        <w:ind w:firstLine="360"/>
        <w:rPr>
          <w:rFonts w:ascii="Times New Roman" w:hAnsi="Times New Roman"/>
          <w:color w:val="FF0000"/>
          <w:sz w:val="24"/>
          <w:szCs w:val="24"/>
        </w:rPr>
      </w:pPr>
    </w:p>
    <w:p w14:paraId="686B3AA9" w14:textId="77777777" w:rsidR="00485128" w:rsidRPr="00485128" w:rsidRDefault="00485128" w:rsidP="00485128">
      <w:pPr>
        <w:spacing w:line="240" w:lineRule="auto"/>
        <w:ind w:firstLine="567"/>
        <w:rPr>
          <w:rFonts w:ascii="Times New Roman" w:hAnsi="Times New Roman"/>
          <w:color w:val="FF0000"/>
          <w:sz w:val="24"/>
          <w:szCs w:val="24"/>
          <w:lang w:eastAsia="en-US"/>
        </w:rPr>
      </w:pPr>
      <w:r w:rsidRPr="00485128">
        <w:rPr>
          <w:rFonts w:ascii="Times New Roman" w:hAnsi="Times New Roman"/>
          <w:color w:val="FF0000"/>
          <w:sz w:val="24"/>
          <w:szCs w:val="24"/>
          <w:highlight w:val="yellow"/>
        </w:rPr>
        <w:t>„</w:t>
      </w:r>
      <w:r w:rsidRPr="00485128">
        <w:rPr>
          <w:rFonts w:ascii="Times New Roman" w:hAnsi="Times New Roman"/>
          <w:color w:val="FF0000"/>
          <w:sz w:val="24"/>
          <w:szCs w:val="24"/>
          <w:highlight w:val="yellow"/>
          <w:lang w:eastAsia="en-US"/>
        </w:rPr>
        <w:t>(5) Jedná-li se o záměr povolovaný podle stavebního zákona, poskytnou správci povodí stanovisko podle odstavce 4 do 30 dnů, ve zvlášť složitých případech do 60 dnů ode dne doručení úplné žádosti o stanovisko; tato lhůta běží ode dne doručení úplné žádosti. Žádost musí obsahovat identifikační údaje žadatele a identifikační údaje o záměru. Součástí žádosti je vždy dokumentace pro povolení záměru. Ustanovení § 181 odst. 1 a 2 stavebního zákona se použije obdobně.“.</w:t>
      </w:r>
    </w:p>
    <w:p w14:paraId="74B65512" w14:textId="77777777" w:rsidR="00485128" w:rsidRDefault="00485128" w:rsidP="00485128">
      <w:pPr>
        <w:spacing w:line="240" w:lineRule="auto"/>
        <w:rPr>
          <w:rFonts w:cs="Arial"/>
          <w:b/>
          <w:color w:val="FF0000"/>
          <w:lang w:eastAsia="en-US"/>
        </w:rPr>
      </w:pPr>
    </w:p>
    <w:p w14:paraId="11EA9CD0" w14:textId="77777777" w:rsidR="00485128" w:rsidRDefault="00485128" w:rsidP="00B27159">
      <w:pPr>
        <w:spacing w:line="240" w:lineRule="auto"/>
        <w:rPr>
          <w:rFonts w:ascii="Times New Roman" w:hAnsi="Times New Roman"/>
          <w:sz w:val="24"/>
          <w:szCs w:val="24"/>
        </w:rPr>
      </w:pPr>
      <w:r>
        <w:rPr>
          <w:rFonts w:cs="Arial"/>
          <w:b/>
          <w:color w:val="FF0000"/>
          <w:lang w:eastAsia="en-US"/>
        </w:rPr>
        <w:tab/>
      </w:r>
      <w:r w:rsidRPr="00B27159">
        <w:rPr>
          <w:rFonts w:ascii="Times New Roman" w:hAnsi="Times New Roman"/>
          <w:color w:val="FF0000"/>
          <w:sz w:val="24"/>
          <w:szCs w:val="24"/>
          <w:highlight w:val="yellow"/>
          <w:lang w:eastAsia="en-US"/>
        </w:rPr>
        <w:t xml:space="preserve">Dosavadní odstavce 5 a 6 se označují jako </w:t>
      </w:r>
      <w:r w:rsidR="00B27159">
        <w:rPr>
          <w:rFonts w:ascii="Times New Roman" w:hAnsi="Times New Roman"/>
          <w:color w:val="FF0000"/>
          <w:sz w:val="24"/>
          <w:szCs w:val="24"/>
          <w:highlight w:val="yellow"/>
          <w:lang w:eastAsia="en-US"/>
        </w:rPr>
        <w:t xml:space="preserve">odstavce </w:t>
      </w:r>
      <w:r w:rsidRPr="00B27159">
        <w:rPr>
          <w:rFonts w:ascii="Times New Roman" w:hAnsi="Times New Roman"/>
          <w:color w:val="FF0000"/>
          <w:sz w:val="24"/>
          <w:szCs w:val="24"/>
          <w:highlight w:val="yellow"/>
          <w:lang w:eastAsia="en-US"/>
        </w:rPr>
        <w:t>6 a 7.</w:t>
      </w:r>
    </w:p>
    <w:p w14:paraId="708E820B" w14:textId="77777777" w:rsidR="009C181B" w:rsidRPr="00074BCA" w:rsidRDefault="009C181B" w:rsidP="009C181B">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240" w:after="0"/>
        <w:rPr>
          <w:rFonts w:eastAsia="Calibri"/>
          <w:i/>
        </w:rPr>
      </w:pPr>
      <w:r w:rsidRPr="00074BCA">
        <w:rPr>
          <w:rFonts w:eastAsia="Calibri"/>
          <w:i/>
        </w:rPr>
        <w:t>V návaznosti na vložení nového bodu následující body návrhu novely přečíslovat.</w:t>
      </w:r>
    </w:p>
    <w:p w14:paraId="261FDFD3" w14:textId="77777777" w:rsidR="00B27159" w:rsidRPr="00B27159" w:rsidRDefault="00B27159" w:rsidP="00B27159">
      <w:pPr>
        <w:spacing w:line="240" w:lineRule="auto"/>
        <w:rPr>
          <w:rFonts w:ascii="Times New Roman" w:hAnsi="Times New Roman"/>
          <w:sz w:val="24"/>
          <w:szCs w:val="24"/>
        </w:rPr>
      </w:pPr>
    </w:p>
    <w:p w14:paraId="2FDA76FF" w14:textId="77777777" w:rsidR="00376E79" w:rsidRPr="00B732D8" w:rsidRDefault="00376E7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55</w:t>
      </w:r>
      <w:r w:rsidR="000A7F62" w:rsidRPr="00B732D8">
        <w:rPr>
          <w:rFonts w:ascii="Times New Roman" w:hAnsi="Times New Roman"/>
          <w:sz w:val="24"/>
          <w:szCs w:val="24"/>
        </w:rPr>
        <w:t>a</w:t>
      </w:r>
      <w:r w:rsidRPr="00B732D8">
        <w:rPr>
          <w:rFonts w:ascii="Times New Roman" w:hAnsi="Times New Roman"/>
          <w:sz w:val="24"/>
          <w:szCs w:val="24"/>
        </w:rPr>
        <w:t xml:space="preserve"> </w:t>
      </w:r>
      <w:r w:rsidR="000A7F62" w:rsidRPr="00B732D8">
        <w:rPr>
          <w:rFonts w:ascii="Times New Roman" w:hAnsi="Times New Roman"/>
          <w:sz w:val="24"/>
          <w:szCs w:val="24"/>
        </w:rPr>
        <w:t>zní</w:t>
      </w:r>
      <w:r w:rsidRPr="00B732D8">
        <w:rPr>
          <w:rFonts w:ascii="Times New Roman" w:hAnsi="Times New Roman"/>
          <w:sz w:val="24"/>
          <w:szCs w:val="24"/>
        </w:rPr>
        <w:t>:</w:t>
      </w:r>
    </w:p>
    <w:p w14:paraId="6B13EA34" w14:textId="77777777" w:rsidR="00376E79" w:rsidRPr="00B732D8" w:rsidRDefault="00376E79">
      <w:pPr>
        <w:spacing w:line="240" w:lineRule="auto"/>
        <w:rPr>
          <w:rFonts w:ascii="Times New Roman" w:hAnsi="Times New Roman"/>
          <w:sz w:val="24"/>
          <w:szCs w:val="24"/>
        </w:rPr>
      </w:pPr>
    </w:p>
    <w:p w14:paraId="760CB75C" w14:textId="77777777" w:rsidR="000A7F62" w:rsidRPr="00B732D8" w:rsidRDefault="00376E79" w:rsidP="00510C2A">
      <w:pPr>
        <w:spacing w:line="240" w:lineRule="auto"/>
        <w:jc w:val="center"/>
        <w:rPr>
          <w:rFonts w:ascii="Times New Roman" w:hAnsi="Times New Roman"/>
          <w:b/>
          <w:sz w:val="24"/>
          <w:szCs w:val="24"/>
        </w:rPr>
      </w:pPr>
      <w:r w:rsidRPr="00B732D8">
        <w:rPr>
          <w:rFonts w:ascii="Times New Roman" w:hAnsi="Times New Roman"/>
          <w:sz w:val="24"/>
          <w:szCs w:val="24"/>
        </w:rPr>
        <w:t>„</w:t>
      </w:r>
      <w:r w:rsidR="000A7F62" w:rsidRPr="00B732D8">
        <w:rPr>
          <w:rFonts w:ascii="Times New Roman" w:hAnsi="Times New Roman"/>
          <w:sz w:val="24"/>
          <w:szCs w:val="24"/>
        </w:rPr>
        <w:t>§ 55a</w:t>
      </w:r>
    </w:p>
    <w:p w14:paraId="60E348F8" w14:textId="77777777" w:rsidR="000A7F62" w:rsidRPr="00B732D8" w:rsidRDefault="000A7F62">
      <w:pPr>
        <w:spacing w:line="240" w:lineRule="auto"/>
        <w:jc w:val="center"/>
        <w:rPr>
          <w:rFonts w:ascii="Times New Roman" w:hAnsi="Times New Roman"/>
          <w:sz w:val="24"/>
          <w:szCs w:val="24"/>
        </w:rPr>
      </w:pPr>
    </w:p>
    <w:p w14:paraId="0A733860"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(1) Při povolování záměru vodních děl, jejich změn, změn jejich užívání a jejich odstranění musí být součástí žádosti podle zvláštního zákona</w:t>
      </w:r>
      <w:r w:rsidRPr="00282B02">
        <w:rPr>
          <w:rFonts w:ascii="Times New Roman" w:hAnsi="Times New Roman"/>
          <w:bCs/>
          <w:strike/>
          <w:color w:val="000000"/>
          <w:sz w:val="24"/>
          <w:szCs w:val="24"/>
          <w:highlight w:val="yellow"/>
          <w:vertAlign w:val="superscript"/>
        </w:rPr>
        <w:t>4)</w:t>
      </w:r>
      <w:r w:rsidRPr="00B732D8">
        <w:rPr>
          <w:rFonts w:ascii="Times New Roman" w:hAnsi="Times New Roman"/>
          <w:bCs/>
          <w:color w:val="000000"/>
          <w:sz w:val="24"/>
          <w:szCs w:val="24"/>
        </w:rPr>
        <w:t xml:space="preserve"> stanovisko správce povodí.  To neplatí v případě studní individuálního zásobování vodou a čistíren odpadních vod do 50 ekvivalentních obyvatel pro potřeby jednotlivých osob (domácností).</w:t>
      </w:r>
    </w:p>
    <w:p w14:paraId="01466C08" w14:textId="77777777" w:rsidR="000A7F62" w:rsidRPr="00B732D8" w:rsidRDefault="000A7F62">
      <w:pPr>
        <w:shd w:val="clear" w:color="auto" w:fill="FFFFFF"/>
        <w:spacing w:line="240" w:lineRule="auto"/>
        <w:rPr>
          <w:rFonts w:ascii="Times New Roman" w:hAnsi="Times New Roman"/>
          <w:color w:val="000000"/>
          <w:sz w:val="24"/>
          <w:szCs w:val="24"/>
        </w:rPr>
      </w:pPr>
      <w:r w:rsidRPr="00B732D8">
        <w:rPr>
          <w:rFonts w:ascii="Times New Roman" w:hAnsi="Times New Roman"/>
          <w:bCs/>
          <w:color w:val="000000"/>
          <w:sz w:val="24"/>
          <w:szCs w:val="24"/>
        </w:rPr>
        <w:t> </w:t>
      </w:r>
    </w:p>
    <w:p w14:paraId="05AB2861"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xml:space="preserve">(2) Při povolování záměru vodních děl, jejich změn, změn jejich užívání a jejich odstranění musí být zohledněna ochrana vodních a na vodu vázaných ekosystémů. Vodní díla nesmějí vytvářet bariéry pohybu ryb a vodních živočichů </w:t>
      </w:r>
      <w:r w:rsidR="00C41B42">
        <w:rPr>
          <w:rFonts w:ascii="Times New Roman" w:hAnsi="Times New Roman"/>
          <w:bCs/>
          <w:color w:val="000000"/>
          <w:sz w:val="24"/>
          <w:szCs w:val="24"/>
        </w:rPr>
        <w:t>v obou směrech vodního toku. To </w:t>
      </w:r>
      <w:r w:rsidRPr="00B732D8">
        <w:rPr>
          <w:rFonts w:ascii="Times New Roman" w:hAnsi="Times New Roman"/>
          <w:bCs/>
          <w:color w:val="000000"/>
          <w:sz w:val="24"/>
          <w:szCs w:val="24"/>
        </w:rPr>
        <w:t>neplatí v případech,</w:t>
      </w:r>
    </w:p>
    <w:p w14:paraId="1238D0EE" w14:textId="77777777" w:rsidR="000A7F62" w:rsidRPr="00B732D8" w:rsidRDefault="000A7F62">
      <w:pPr>
        <w:shd w:val="clear" w:color="auto" w:fill="FFFFFF"/>
        <w:spacing w:line="240" w:lineRule="auto"/>
        <w:ind w:firstLine="851"/>
        <w:rPr>
          <w:rFonts w:ascii="Times New Roman" w:hAnsi="Times New Roman"/>
          <w:color w:val="000000"/>
          <w:sz w:val="24"/>
          <w:szCs w:val="24"/>
        </w:rPr>
      </w:pPr>
      <w:r w:rsidRPr="00B732D8">
        <w:rPr>
          <w:rFonts w:ascii="Times New Roman" w:hAnsi="Times New Roman"/>
          <w:bCs/>
          <w:color w:val="000000"/>
          <w:sz w:val="24"/>
          <w:szCs w:val="24"/>
        </w:rPr>
        <w:t xml:space="preserve">a) jde-li o rybníky nebo vodní nádrže pro chov ryb nebo o stavby k hrazení bystřin a </w:t>
      </w:r>
      <w:r w:rsidRPr="00B732D8">
        <w:rPr>
          <w:rFonts w:ascii="Times New Roman" w:hAnsi="Times New Roman"/>
          <w:bCs/>
          <w:color w:val="000000"/>
          <w:sz w:val="24"/>
          <w:szCs w:val="24"/>
        </w:rPr>
        <w:lastRenderedPageBreak/>
        <w:t>strží, </w:t>
      </w:r>
    </w:p>
    <w:p w14:paraId="28B40892" w14:textId="77777777" w:rsidR="000A7F62" w:rsidRPr="00B732D8" w:rsidRDefault="000A7F62">
      <w:pPr>
        <w:shd w:val="clear" w:color="auto" w:fill="FFFFFF"/>
        <w:spacing w:line="240" w:lineRule="auto"/>
        <w:ind w:firstLine="851"/>
        <w:rPr>
          <w:rFonts w:ascii="Times New Roman" w:hAnsi="Times New Roman"/>
          <w:color w:val="000000"/>
          <w:sz w:val="24"/>
          <w:szCs w:val="24"/>
        </w:rPr>
      </w:pPr>
      <w:r w:rsidRPr="00B732D8">
        <w:rPr>
          <w:rFonts w:ascii="Times New Roman" w:hAnsi="Times New Roman"/>
          <w:bCs/>
          <w:color w:val="000000"/>
          <w:sz w:val="24"/>
          <w:szCs w:val="24"/>
        </w:rPr>
        <w:t>b) vyžaduje-li to ochrana před povodněmi nebo jiný veřejný zájem, nebo</w:t>
      </w:r>
    </w:p>
    <w:p w14:paraId="1DB995E6" w14:textId="77777777" w:rsidR="000A7F62" w:rsidRPr="00B732D8" w:rsidRDefault="000A7F62">
      <w:pPr>
        <w:shd w:val="clear" w:color="auto" w:fill="FFFFFF"/>
        <w:spacing w:line="240" w:lineRule="auto"/>
        <w:ind w:firstLine="851"/>
        <w:rPr>
          <w:rFonts w:ascii="Times New Roman" w:hAnsi="Times New Roman"/>
          <w:color w:val="000000"/>
          <w:sz w:val="24"/>
          <w:szCs w:val="24"/>
        </w:rPr>
      </w:pPr>
      <w:r w:rsidRPr="00B732D8">
        <w:rPr>
          <w:rFonts w:ascii="Times New Roman" w:hAnsi="Times New Roman"/>
          <w:bCs/>
          <w:color w:val="000000"/>
          <w:sz w:val="24"/>
          <w:szCs w:val="24"/>
        </w:rPr>
        <w:t>c) kdy pohyb ryb a vodních živočichů v obou směrech vodního toku nelze zajistit</w:t>
      </w:r>
      <w:r w:rsidRPr="00B732D8">
        <w:rPr>
          <w:rFonts w:ascii="Times New Roman" w:hAnsi="Times New Roman"/>
          <w:bCs/>
          <w:color w:val="000000"/>
          <w:sz w:val="24"/>
          <w:szCs w:val="24"/>
        </w:rPr>
        <w:br/>
        <w:t>z důvodu technické neproveditelnosti nebo neúměrných nákladů.</w:t>
      </w:r>
    </w:p>
    <w:p w14:paraId="73B861D5" w14:textId="77777777" w:rsidR="000A7F62" w:rsidRPr="00B732D8" w:rsidRDefault="000A7F62" w:rsidP="003953C3">
      <w:pPr>
        <w:shd w:val="clear" w:color="auto" w:fill="FFFFFF"/>
        <w:spacing w:line="240" w:lineRule="auto"/>
        <w:rPr>
          <w:rFonts w:ascii="Times New Roman" w:hAnsi="Times New Roman"/>
          <w:color w:val="000000"/>
          <w:sz w:val="24"/>
          <w:szCs w:val="24"/>
        </w:rPr>
      </w:pPr>
    </w:p>
    <w:p w14:paraId="038E1AF3"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(3) Povolení záměru podle zvláštního zákona</w:t>
      </w:r>
      <w:r w:rsidRPr="00282B02">
        <w:rPr>
          <w:rFonts w:ascii="Times New Roman" w:hAnsi="Times New Roman"/>
          <w:bCs/>
          <w:strike/>
          <w:color w:val="000000"/>
          <w:sz w:val="24"/>
          <w:szCs w:val="24"/>
          <w:highlight w:val="yellow"/>
          <w:vertAlign w:val="superscript"/>
        </w:rPr>
        <w:t>4)</w:t>
      </w:r>
      <w:r w:rsidRPr="00B732D8">
        <w:rPr>
          <w:rFonts w:ascii="Times New Roman" w:hAnsi="Times New Roman"/>
          <w:bCs/>
          <w:color w:val="000000"/>
          <w:sz w:val="24"/>
          <w:szCs w:val="24"/>
        </w:rPr>
        <w:t xml:space="preserve"> nevyžaduje výměna vodovodů</w:t>
      </w:r>
      <w:r w:rsidRPr="00B732D8">
        <w:rPr>
          <w:rFonts w:ascii="Times New Roman" w:hAnsi="Times New Roman"/>
          <w:bCs/>
          <w:color w:val="000000"/>
          <w:sz w:val="24"/>
          <w:szCs w:val="24"/>
        </w:rPr>
        <w:br/>
        <w:t>a kanalizací, pokud se nemění jejich trasa.</w:t>
      </w:r>
    </w:p>
    <w:p w14:paraId="7DAC8569"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w:t>
      </w:r>
    </w:p>
    <w:p w14:paraId="5E8702A1"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(4) Spolu s žádostí o vydání kolaudačního rozhodnutí ke stavbám vodovodních řadů, vodárenských objektů, úpraven vody, kanalizačních stok včetně kanalizačních objektů nebo čistíren odpadních vod, které jsou součástí vodovodů nebo kanalizací pro veřejnou potřebu</w:t>
      </w:r>
      <w:r w:rsidRPr="00CB642C">
        <w:rPr>
          <w:rFonts w:ascii="Times New Roman" w:hAnsi="Times New Roman"/>
          <w:bCs/>
          <w:color w:val="000000"/>
          <w:sz w:val="24"/>
          <w:szCs w:val="24"/>
          <w:vertAlign w:val="superscript"/>
        </w:rPr>
        <w:t>53)</w:t>
      </w:r>
      <w:r w:rsidRPr="00B732D8">
        <w:rPr>
          <w:rFonts w:ascii="Times New Roman" w:hAnsi="Times New Roman"/>
          <w:bCs/>
          <w:color w:val="000000"/>
          <w:sz w:val="24"/>
          <w:szCs w:val="24"/>
        </w:rPr>
        <w:t>, předloží žadatel povolení k jejich provozování</w:t>
      </w:r>
      <w:r w:rsidRPr="00CB642C">
        <w:rPr>
          <w:rFonts w:ascii="Times New Roman" w:hAnsi="Times New Roman"/>
          <w:bCs/>
          <w:color w:val="000000"/>
          <w:sz w:val="24"/>
          <w:szCs w:val="24"/>
          <w:vertAlign w:val="superscript"/>
        </w:rPr>
        <w:t>54)</w:t>
      </w:r>
      <w:r w:rsidRPr="00B732D8">
        <w:rPr>
          <w:rFonts w:ascii="Times New Roman" w:hAnsi="Times New Roman"/>
          <w:bCs/>
          <w:color w:val="000000"/>
          <w:sz w:val="24"/>
          <w:szCs w:val="24"/>
        </w:rPr>
        <w:t>.</w:t>
      </w:r>
    </w:p>
    <w:p w14:paraId="7C7CD37E"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w:t>
      </w:r>
    </w:p>
    <w:p w14:paraId="5BCA9663"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(5) Stavební úřad může v rozhodnutí o žádosti o povolení záměru vodního díla uložit stavebníkovi povinnost předložit provozní řád vodního díla spolu s žádostí o vydání kolaudačního rozhodnutí.</w:t>
      </w:r>
    </w:p>
    <w:p w14:paraId="05F8397F"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w:t>
      </w:r>
    </w:p>
    <w:p w14:paraId="1EC27556"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(6) Stavební úřad v rozhodnutí o žádosti o povolení záměru vodního díla stanoví povinnosti, popřípadě podmínky, za kterých je vydává, a účel, kterému má vodní dílo sloužit. Stavební úřad může v rozhodnutí o žádosti o povolení vodního díla uložit předložení provozního řádu vodního díla nejpozději spolu s žádostí o vydání kolaudačního rozhodnutí.</w:t>
      </w:r>
    </w:p>
    <w:p w14:paraId="251C2090"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w:t>
      </w:r>
    </w:p>
    <w:p w14:paraId="4319F041"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xml:space="preserve">(7) </w:t>
      </w:r>
      <w:r w:rsidR="005D5178" w:rsidRPr="00B732D8">
        <w:rPr>
          <w:rFonts w:ascii="Times New Roman" w:hAnsi="Times New Roman"/>
          <w:bCs/>
          <w:color w:val="000000"/>
          <w:sz w:val="24"/>
          <w:szCs w:val="24"/>
        </w:rPr>
        <w:t>Stavební úřad může vyzvat žadatele o vydání rozhodnutí o povolení záměru vodního díla k předložení výpočtu povodňové vlny zvláštní povodně, a to u vodních děl vzdouvajících nebo akumulujících povrchové vody a staveb využívajících jejich energetický potenciál</w:t>
      </w:r>
      <w:r w:rsidRPr="00B732D8">
        <w:rPr>
          <w:rFonts w:ascii="Times New Roman" w:hAnsi="Times New Roman"/>
          <w:bCs/>
          <w:color w:val="000000"/>
          <w:sz w:val="24"/>
          <w:szCs w:val="24"/>
        </w:rPr>
        <w:t>.</w:t>
      </w:r>
    </w:p>
    <w:p w14:paraId="5522D371"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w:t>
      </w:r>
    </w:p>
    <w:p w14:paraId="34166A1F"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(8) Zanikne-li povolení vydané podle § 8 odst. 1 ne</w:t>
      </w:r>
      <w:r w:rsidR="00C41B42">
        <w:rPr>
          <w:rFonts w:ascii="Times New Roman" w:hAnsi="Times New Roman"/>
          <w:bCs/>
          <w:color w:val="000000"/>
          <w:sz w:val="24"/>
          <w:szCs w:val="24"/>
        </w:rPr>
        <w:t>bo podle předchozích předpisů o </w:t>
      </w:r>
      <w:r w:rsidRPr="00B732D8">
        <w:rPr>
          <w:rFonts w:ascii="Times New Roman" w:hAnsi="Times New Roman"/>
          <w:bCs/>
          <w:color w:val="000000"/>
          <w:sz w:val="24"/>
          <w:szCs w:val="24"/>
        </w:rPr>
        <w:t>nakládání s vodami, rozhodne vodoprávní úřad o podmínkách dalšího trvání, popřípadě odstranění vodního díla, které umožňovalo nakládání s vodami.</w:t>
      </w:r>
    </w:p>
    <w:p w14:paraId="5AF1F975"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 </w:t>
      </w:r>
    </w:p>
    <w:p w14:paraId="0FFBE150"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bCs/>
          <w:color w:val="000000"/>
          <w:sz w:val="24"/>
          <w:szCs w:val="24"/>
        </w:rPr>
        <w:t>(9) Stavební úřad může nařídit zastavení prací na stavbě nebo odstranění stavby vodního díla provedené nebo prováděné mimořádným postupem podle stavebního zákona z příkazu povodňového orgánu obce, obce s rozšířenou působností nebo kraje. Vydání tohoto rozhodnutí je prvním úkonem v řízení.</w:t>
      </w:r>
    </w:p>
    <w:p w14:paraId="4CFF6B71" w14:textId="77777777" w:rsidR="000A7F62" w:rsidRPr="00B732D8" w:rsidRDefault="000A7F62">
      <w:pPr>
        <w:shd w:val="clear" w:color="auto" w:fill="FFFFFF"/>
        <w:spacing w:line="240" w:lineRule="auto"/>
        <w:ind w:firstLine="567"/>
        <w:rPr>
          <w:rFonts w:ascii="Times New Roman" w:hAnsi="Times New Roman"/>
          <w:color w:val="000000"/>
          <w:sz w:val="24"/>
          <w:szCs w:val="24"/>
        </w:rPr>
      </w:pPr>
      <w:r w:rsidRPr="00B732D8">
        <w:rPr>
          <w:rFonts w:ascii="Times New Roman" w:hAnsi="Times New Roman"/>
          <w:color w:val="000000"/>
          <w:sz w:val="24"/>
          <w:szCs w:val="24"/>
        </w:rPr>
        <w:t> </w:t>
      </w:r>
    </w:p>
    <w:p w14:paraId="7DC99C6C" w14:textId="77777777" w:rsidR="00376E79" w:rsidRPr="00B732D8" w:rsidRDefault="000A7F62">
      <w:pPr>
        <w:spacing w:line="240" w:lineRule="auto"/>
        <w:ind w:firstLine="567"/>
        <w:rPr>
          <w:rFonts w:ascii="Times New Roman" w:hAnsi="Times New Roman"/>
          <w:sz w:val="24"/>
          <w:szCs w:val="24"/>
        </w:rPr>
      </w:pPr>
      <w:r w:rsidRPr="00B732D8">
        <w:rPr>
          <w:rFonts w:ascii="Times New Roman" w:hAnsi="Times New Roman"/>
          <w:bCs/>
          <w:color w:val="000000"/>
          <w:sz w:val="24"/>
          <w:szCs w:val="24"/>
        </w:rPr>
        <w:t>(10) V případě podle § 126 odst. 5 se rozhodnutí o žádosti o povolení nebo změnu záměru vodního díla nevydává současně s rozhodnutím podle zákona o integrované prevenci; práva a povinnosti vyplývající z povolení k provedení, změně záměru vodního díla nebo změně jeho užívání lze vykonávat nejdříve ode dne nabytí právní</w:t>
      </w:r>
      <w:r w:rsidR="008137C5">
        <w:rPr>
          <w:rFonts w:ascii="Times New Roman" w:hAnsi="Times New Roman"/>
          <w:bCs/>
          <w:color w:val="000000"/>
          <w:sz w:val="24"/>
          <w:szCs w:val="24"/>
        </w:rPr>
        <w:t xml:space="preserve"> moci rozhodnutí podle zákona o </w:t>
      </w:r>
      <w:r w:rsidRPr="00B732D8">
        <w:rPr>
          <w:rFonts w:ascii="Times New Roman" w:hAnsi="Times New Roman"/>
          <w:bCs/>
          <w:color w:val="000000"/>
          <w:sz w:val="24"/>
          <w:szCs w:val="24"/>
        </w:rPr>
        <w:t>integrované prevenci</w:t>
      </w:r>
      <w:r w:rsidR="00376E79" w:rsidRPr="00B732D8">
        <w:rPr>
          <w:rFonts w:ascii="Times New Roman" w:hAnsi="Times New Roman"/>
          <w:sz w:val="24"/>
          <w:szCs w:val="24"/>
        </w:rPr>
        <w:t>.“.</w:t>
      </w:r>
    </w:p>
    <w:p w14:paraId="3A82DB4A" w14:textId="77777777" w:rsidR="000A7F62" w:rsidRPr="00B732D8" w:rsidRDefault="000A7F62">
      <w:pPr>
        <w:spacing w:line="240" w:lineRule="auto"/>
        <w:ind w:firstLine="567"/>
        <w:rPr>
          <w:rFonts w:ascii="Times New Roman" w:hAnsi="Times New Roman"/>
          <w:sz w:val="24"/>
          <w:szCs w:val="24"/>
        </w:rPr>
      </w:pPr>
    </w:p>
    <w:p w14:paraId="492369B1" w14:textId="77777777" w:rsidR="000A7F62" w:rsidRPr="00B732D8" w:rsidRDefault="000A7F62"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Za § 55a se vkládá nový § 55b, který zní:</w:t>
      </w:r>
    </w:p>
    <w:p w14:paraId="6E9A93E6" w14:textId="77777777" w:rsidR="00F974BC" w:rsidRPr="00B732D8" w:rsidRDefault="00F974BC">
      <w:pPr>
        <w:pStyle w:val="Odstavecseseznamem"/>
        <w:spacing w:line="240" w:lineRule="auto"/>
        <w:contextualSpacing w:val="0"/>
        <w:rPr>
          <w:rFonts w:ascii="Times New Roman" w:hAnsi="Times New Roman"/>
          <w:sz w:val="24"/>
          <w:szCs w:val="24"/>
        </w:rPr>
      </w:pPr>
    </w:p>
    <w:p w14:paraId="3B28CE46" w14:textId="77777777" w:rsidR="000A7F62" w:rsidRPr="00B732D8" w:rsidRDefault="000A7F62">
      <w:pPr>
        <w:spacing w:line="240" w:lineRule="auto"/>
        <w:jc w:val="center"/>
        <w:rPr>
          <w:rFonts w:ascii="Times New Roman" w:hAnsi="Times New Roman"/>
          <w:sz w:val="24"/>
          <w:szCs w:val="24"/>
        </w:rPr>
      </w:pPr>
      <w:r w:rsidRPr="00B732D8">
        <w:rPr>
          <w:rFonts w:ascii="Times New Roman" w:hAnsi="Times New Roman"/>
          <w:sz w:val="24"/>
          <w:szCs w:val="24"/>
        </w:rPr>
        <w:t>„§ 55b</w:t>
      </w:r>
    </w:p>
    <w:p w14:paraId="277E26AD" w14:textId="77777777" w:rsidR="000A7F62" w:rsidRPr="00B732D8" w:rsidRDefault="000A7F62">
      <w:pPr>
        <w:spacing w:line="240" w:lineRule="auto"/>
        <w:jc w:val="center"/>
        <w:rPr>
          <w:rFonts w:ascii="Times New Roman" w:hAnsi="Times New Roman"/>
          <w:sz w:val="24"/>
          <w:szCs w:val="24"/>
        </w:rPr>
      </w:pPr>
    </w:p>
    <w:p w14:paraId="2D9E8D1F" w14:textId="77777777" w:rsidR="000A7F62" w:rsidRPr="00B732D8" w:rsidRDefault="000A7F62">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ab/>
        <w:t>Práva k pozemkům a stavbám, potřebným pro uskutečnění veřejně prospěšných staveb na ochranu před povodněmi, lze odejmout nebo</w:t>
      </w:r>
      <w:r w:rsidR="00C41B42">
        <w:rPr>
          <w:rFonts w:ascii="Times New Roman" w:hAnsi="Times New Roman"/>
          <w:sz w:val="24"/>
          <w:szCs w:val="24"/>
        </w:rPr>
        <w:t xml:space="preserve"> omezit postupem podle zákona o </w:t>
      </w:r>
      <w:r w:rsidRPr="00B732D8">
        <w:rPr>
          <w:rFonts w:ascii="Times New Roman" w:hAnsi="Times New Roman"/>
          <w:sz w:val="24"/>
          <w:szCs w:val="24"/>
        </w:rPr>
        <w:t>vyvlastnění.“.</w:t>
      </w:r>
    </w:p>
    <w:p w14:paraId="3698A2AC" w14:textId="77777777" w:rsidR="00376E79" w:rsidRPr="00B732D8" w:rsidRDefault="00376E79">
      <w:pPr>
        <w:spacing w:line="240" w:lineRule="auto"/>
        <w:rPr>
          <w:rFonts w:ascii="Times New Roman" w:hAnsi="Times New Roman"/>
          <w:sz w:val="24"/>
          <w:szCs w:val="24"/>
        </w:rPr>
      </w:pPr>
    </w:p>
    <w:p w14:paraId="18A5741B" w14:textId="77777777" w:rsidR="000A7F62" w:rsidRPr="00CB642C" w:rsidRDefault="00376E7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58 odst. 3 </w:t>
      </w:r>
      <w:r w:rsidR="00784889" w:rsidRPr="00B732D8">
        <w:rPr>
          <w:rFonts w:ascii="Times New Roman" w:hAnsi="Times New Roman"/>
          <w:sz w:val="24"/>
          <w:szCs w:val="24"/>
        </w:rPr>
        <w:t>větě první se</w:t>
      </w:r>
      <w:r w:rsidR="000A7F62" w:rsidRPr="00B732D8">
        <w:rPr>
          <w:rFonts w:ascii="Times New Roman" w:hAnsi="Times New Roman"/>
          <w:sz w:val="24"/>
          <w:szCs w:val="24"/>
        </w:rPr>
        <w:t xml:space="preserve"> slovo „Vodoprávní“ nahrazuje slovem „Stavební</w:t>
      </w:r>
      <w:r w:rsidR="0021488F">
        <w:rPr>
          <w:rFonts w:ascii="Times New Roman" w:hAnsi="Times New Roman"/>
          <w:sz w:val="24"/>
          <w:szCs w:val="24"/>
        </w:rPr>
        <w:t>“</w:t>
      </w:r>
      <w:r w:rsidR="000A7F62" w:rsidRPr="00B732D8">
        <w:rPr>
          <w:rFonts w:ascii="Times New Roman" w:hAnsi="Times New Roman"/>
          <w:sz w:val="24"/>
          <w:szCs w:val="24"/>
        </w:rPr>
        <w:t xml:space="preserve"> a slovo „umísťování“ se nahrazuje slovem „povolování“</w:t>
      </w:r>
      <w:r w:rsidR="00784889" w:rsidRPr="00B732D8">
        <w:rPr>
          <w:rFonts w:ascii="Times New Roman" w:hAnsi="Times New Roman"/>
          <w:sz w:val="24"/>
          <w:szCs w:val="24"/>
        </w:rPr>
        <w:t>.</w:t>
      </w:r>
    </w:p>
    <w:p w14:paraId="1E63FE90" w14:textId="77777777" w:rsidR="00784889" w:rsidRPr="00B732D8" w:rsidRDefault="00784889">
      <w:pPr>
        <w:pStyle w:val="Odstavecseseznamem"/>
        <w:spacing w:line="240" w:lineRule="auto"/>
        <w:contextualSpacing w:val="0"/>
        <w:rPr>
          <w:rFonts w:ascii="Times New Roman" w:hAnsi="Times New Roman"/>
          <w:sz w:val="24"/>
          <w:szCs w:val="24"/>
        </w:rPr>
      </w:pPr>
    </w:p>
    <w:p w14:paraId="7D298A1D" w14:textId="77777777" w:rsidR="00784889" w:rsidRPr="00B732D8" w:rsidRDefault="0078488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59 odst. 1 </w:t>
      </w:r>
      <w:r w:rsidR="005D5178" w:rsidRPr="00B732D8">
        <w:rPr>
          <w:rFonts w:ascii="Times New Roman" w:hAnsi="Times New Roman"/>
          <w:sz w:val="24"/>
          <w:szCs w:val="24"/>
        </w:rPr>
        <w:t xml:space="preserve">se na konci písmene j) čárka nahrazuje tečkou a </w:t>
      </w:r>
      <w:r w:rsidRPr="00B732D8">
        <w:rPr>
          <w:rFonts w:ascii="Times New Roman" w:hAnsi="Times New Roman"/>
          <w:sz w:val="24"/>
          <w:szCs w:val="24"/>
        </w:rPr>
        <w:t>písm</w:t>
      </w:r>
      <w:r w:rsidR="005D5178" w:rsidRPr="00B732D8">
        <w:rPr>
          <w:rFonts w:ascii="Times New Roman" w:hAnsi="Times New Roman"/>
          <w:sz w:val="24"/>
          <w:szCs w:val="24"/>
        </w:rPr>
        <w:t>eno</w:t>
      </w:r>
      <w:r w:rsidRPr="00B732D8">
        <w:rPr>
          <w:rFonts w:ascii="Times New Roman" w:hAnsi="Times New Roman"/>
          <w:sz w:val="24"/>
          <w:szCs w:val="24"/>
        </w:rPr>
        <w:t xml:space="preserve"> k) </w:t>
      </w:r>
      <w:r w:rsidR="005D5178" w:rsidRPr="00B732D8">
        <w:rPr>
          <w:rFonts w:ascii="Times New Roman" w:hAnsi="Times New Roman"/>
          <w:sz w:val="24"/>
          <w:szCs w:val="24"/>
        </w:rPr>
        <w:t>se zrušuje</w:t>
      </w:r>
      <w:r w:rsidRPr="00B732D8">
        <w:rPr>
          <w:rFonts w:ascii="Times New Roman" w:hAnsi="Times New Roman"/>
          <w:sz w:val="24"/>
          <w:szCs w:val="24"/>
        </w:rPr>
        <w:t>.</w:t>
      </w:r>
    </w:p>
    <w:p w14:paraId="3DA47664" w14:textId="77777777" w:rsidR="005D5178" w:rsidRPr="00B732D8" w:rsidRDefault="005D5178">
      <w:pPr>
        <w:spacing w:line="240" w:lineRule="auto"/>
        <w:rPr>
          <w:rFonts w:ascii="Times New Roman" w:hAnsi="Times New Roman"/>
          <w:sz w:val="24"/>
          <w:szCs w:val="24"/>
        </w:rPr>
      </w:pPr>
    </w:p>
    <w:p w14:paraId="695EBDE8" w14:textId="77777777" w:rsidR="005D5178" w:rsidRPr="00B732D8" w:rsidRDefault="005D5178"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59 se odstavec 2 zrušuje.</w:t>
      </w:r>
    </w:p>
    <w:p w14:paraId="72A8567A" w14:textId="77777777" w:rsidR="005D5178" w:rsidRPr="00B732D8" w:rsidRDefault="005D5178">
      <w:pPr>
        <w:pStyle w:val="Odstavecseseznamem"/>
        <w:spacing w:line="240" w:lineRule="auto"/>
        <w:contextualSpacing w:val="0"/>
        <w:rPr>
          <w:rFonts w:ascii="Times New Roman" w:hAnsi="Times New Roman"/>
          <w:sz w:val="24"/>
          <w:szCs w:val="24"/>
        </w:rPr>
      </w:pPr>
    </w:p>
    <w:p w14:paraId="3F0A876C" w14:textId="77777777" w:rsidR="005D5178" w:rsidRPr="00B732D8" w:rsidRDefault="005D5178">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3 až 7 se označují jako odstavce 2 až 6.</w:t>
      </w:r>
    </w:p>
    <w:p w14:paraId="11FA12E1" w14:textId="77777777" w:rsidR="00784889" w:rsidRPr="00B732D8" w:rsidRDefault="00784889">
      <w:pPr>
        <w:pStyle w:val="Odstavecseseznamem"/>
        <w:spacing w:line="240" w:lineRule="auto"/>
        <w:contextualSpacing w:val="0"/>
        <w:rPr>
          <w:rFonts w:ascii="Times New Roman" w:hAnsi="Times New Roman"/>
          <w:sz w:val="24"/>
          <w:szCs w:val="24"/>
        </w:rPr>
      </w:pPr>
    </w:p>
    <w:p w14:paraId="41B2F0A5" w14:textId="77777777" w:rsidR="00784889" w:rsidRPr="00B732D8" w:rsidRDefault="0078488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59 se </w:t>
      </w:r>
      <w:r w:rsidR="005D5178" w:rsidRPr="00B732D8">
        <w:rPr>
          <w:rFonts w:ascii="Times New Roman" w:hAnsi="Times New Roman"/>
          <w:sz w:val="24"/>
          <w:szCs w:val="24"/>
        </w:rPr>
        <w:t>odstavec 3</w:t>
      </w:r>
      <w:r w:rsidR="0080028D" w:rsidRPr="00B732D8">
        <w:rPr>
          <w:rFonts w:ascii="Times New Roman" w:hAnsi="Times New Roman"/>
          <w:sz w:val="24"/>
          <w:szCs w:val="24"/>
        </w:rPr>
        <w:t xml:space="preserve"> zrušuje</w:t>
      </w:r>
      <w:r w:rsidRPr="00B732D8">
        <w:rPr>
          <w:rFonts w:ascii="Times New Roman" w:hAnsi="Times New Roman"/>
          <w:sz w:val="24"/>
          <w:szCs w:val="24"/>
        </w:rPr>
        <w:t>.</w:t>
      </w:r>
    </w:p>
    <w:p w14:paraId="08C6B88B" w14:textId="77777777" w:rsidR="00784889" w:rsidRPr="00B732D8" w:rsidRDefault="00784889">
      <w:pPr>
        <w:spacing w:line="240" w:lineRule="auto"/>
        <w:ind w:firstLine="708"/>
        <w:rPr>
          <w:rFonts w:ascii="Times New Roman" w:hAnsi="Times New Roman"/>
          <w:sz w:val="24"/>
          <w:szCs w:val="24"/>
        </w:rPr>
      </w:pPr>
    </w:p>
    <w:p w14:paraId="4AA274BA" w14:textId="77777777" w:rsidR="00784889" w:rsidRPr="00B732D8" w:rsidRDefault="00784889">
      <w:pPr>
        <w:spacing w:line="240" w:lineRule="auto"/>
        <w:ind w:firstLine="708"/>
        <w:rPr>
          <w:rFonts w:ascii="Times New Roman" w:hAnsi="Times New Roman"/>
          <w:sz w:val="24"/>
          <w:szCs w:val="24"/>
        </w:rPr>
      </w:pPr>
      <w:r w:rsidRPr="00B732D8">
        <w:rPr>
          <w:rFonts w:ascii="Times New Roman" w:hAnsi="Times New Roman"/>
          <w:sz w:val="24"/>
          <w:szCs w:val="24"/>
        </w:rPr>
        <w:t xml:space="preserve">Dosavadní odstavce </w:t>
      </w:r>
      <w:r w:rsidR="005D5178" w:rsidRPr="00B732D8">
        <w:rPr>
          <w:rFonts w:ascii="Times New Roman" w:hAnsi="Times New Roman"/>
          <w:sz w:val="24"/>
          <w:szCs w:val="24"/>
        </w:rPr>
        <w:t>4</w:t>
      </w:r>
      <w:r w:rsidRPr="00B732D8">
        <w:rPr>
          <w:rFonts w:ascii="Times New Roman" w:hAnsi="Times New Roman"/>
          <w:sz w:val="24"/>
          <w:szCs w:val="24"/>
        </w:rPr>
        <w:t xml:space="preserve"> až </w:t>
      </w:r>
      <w:r w:rsidR="002435BD" w:rsidRPr="00B732D8">
        <w:rPr>
          <w:rFonts w:ascii="Times New Roman" w:hAnsi="Times New Roman"/>
          <w:sz w:val="24"/>
          <w:szCs w:val="24"/>
        </w:rPr>
        <w:t>6</w:t>
      </w:r>
      <w:r w:rsidRPr="00B732D8">
        <w:rPr>
          <w:rFonts w:ascii="Times New Roman" w:hAnsi="Times New Roman"/>
          <w:sz w:val="24"/>
          <w:szCs w:val="24"/>
        </w:rPr>
        <w:t xml:space="preserve"> se označují jako odstavce </w:t>
      </w:r>
      <w:r w:rsidR="005D5178" w:rsidRPr="00B732D8">
        <w:rPr>
          <w:rFonts w:ascii="Times New Roman" w:hAnsi="Times New Roman"/>
          <w:sz w:val="24"/>
          <w:szCs w:val="24"/>
        </w:rPr>
        <w:t>3</w:t>
      </w:r>
      <w:r w:rsidRPr="00B732D8">
        <w:rPr>
          <w:rFonts w:ascii="Times New Roman" w:hAnsi="Times New Roman"/>
          <w:sz w:val="24"/>
          <w:szCs w:val="24"/>
        </w:rPr>
        <w:t xml:space="preserve"> až </w:t>
      </w:r>
      <w:r w:rsidR="005D5178" w:rsidRPr="00B732D8">
        <w:rPr>
          <w:rFonts w:ascii="Times New Roman" w:hAnsi="Times New Roman"/>
          <w:sz w:val="24"/>
          <w:szCs w:val="24"/>
        </w:rPr>
        <w:t>5</w:t>
      </w:r>
      <w:r w:rsidRPr="00B732D8">
        <w:rPr>
          <w:rFonts w:ascii="Times New Roman" w:hAnsi="Times New Roman"/>
          <w:sz w:val="24"/>
          <w:szCs w:val="24"/>
        </w:rPr>
        <w:t>.</w:t>
      </w:r>
    </w:p>
    <w:p w14:paraId="5564E14E" w14:textId="77777777" w:rsidR="00784889" w:rsidRPr="00B732D8" w:rsidRDefault="00784889">
      <w:pPr>
        <w:pStyle w:val="Odstavecseseznamem"/>
        <w:spacing w:line="240" w:lineRule="auto"/>
        <w:contextualSpacing w:val="0"/>
        <w:rPr>
          <w:rFonts w:ascii="Times New Roman" w:hAnsi="Times New Roman"/>
          <w:sz w:val="24"/>
          <w:szCs w:val="24"/>
        </w:rPr>
      </w:pPr>
    </w:p>
    <w:p w14:paraId="1A245018" w14:textId="77777777" w:rsidR="004F1D7D" w:rsidRPr="00B732D8" w:rsidRDefault="00784889"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59 odst. </w:t>
      </w:r>
      <w:r w:rsidR="005D5178" w:rsidRPr="00B732D8">
        <w:rPr>
          <w:rFonts w:ascii="Times New Roman" w:hAnsi="Times New Roman"/>
          <w:sz w:val="24"/>
          <w:szCs w:val="24"/>
        </w:rPr>
        <w:t>3</w:t>
      </w:r>
      <w:r w:rsidRPr="00B732D8">
        <w:rPr>
          <w:rFonts w:ascii="Times New Roman" w:hAnsi="Times New Roman"/>
          <w:sz w:val="24"/>
          <w:szCs w:val="24"/>
        </w:rPr>
        <w:t xml:space="preserve"> větě první se </w:t>
      </w:r>
      <w:r w:rsidR="0080028D" w:rsidRPr="00B732D8">
        <w:rPr>
          <w:rFonts w:ascii="Times New Roman" w:hAnsi="Times New Roman"/>
          <w:sz w:val="24"/>
          <w:szCs w:val="24"/>
        </w:rPr>
        <w:t>slovo „vodoprávní“ nahrazuje slovem „stavební“</w:t>
      </w:r>
      <w:r w:rsidRPr="00B732D8">
        <w:rPr>
          <w:rFonts w:ascii="Times New Roman" w:hAnsi="Times New Roman"/>
          <w:sz w:val="24"/>
          <w:szCs w:val="24"/>
        </w:rPr>
        <w:t>.</w:t>
      </w:r>
    </w:p>
    <w:p w14:paraId="7E216BA0" w14:textId="77777777" w:rsidR="00784889" w:rsidRPr="00B732D8" w:rsidRDefault="00784889">
      <w:pPr>
        <w:pStyle w:val="Odstavecseseznamem"/>
        <w:spacing w:line="240" w:lineRule="auto"/>
        <w:contextualSpacing w:val="0"/>
        <w:rPr>
          <w:rFonts w:ascii="Times New Roman" w:hAnsi="Times New Roman"/>
          <w:sz w:val="24"/>
          <w:szCs w:val="24"/>
        </w:rPr>
      </w:pPr>
    </w:p>
    <w:p w14:paraId="632AE131" w14:textId="77777777" w:rsidR="00784889" w:rsidRPr="00B732D8" w:rsidRDefault="006D075C"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61 odst. 5</w:t>
      </w:r>
      <w:r w:rsidR="004F1D7D" w:rsidRPr="00B732D8">
        <w:rPr>
          <w:rFonts w:ascii="Times New Roman" w:hAnsi="Times New Roman"/>
          <w:sz w:val="24"/>
          <w:szCs w:val="24"/>
        </w:rPr>
        <w:t xml:space="preserve"> </w:t>
      </w:r>
      <w:r w:rsidRPr="00B732D8">
        <w:rPr>
          <w:rFonts w:ascii="Times New Roman" w:hAnsi="Times New Roman"/>
          <w:sz w:val="24"/>
          <w:szCs w:val="24"/>
        </w:rPr>
        <w:t>větě první se slov</w:t>
      </w:r>
      <w:r w:rsidR="004F1D7D" w:rsidRPr="00B732D8">
        <w:rPr>
          <w:rFonts w:ascii="Times New Roman" w:hAnsi="Times New Roman"/>
          <w:sz w:val="24"/>
          <w:szCs w:val="24"/>
        </w:rPr>
        <w:t>a</w:t>
      </w:r>
      <w:r w:rsidRPr="00B732D8">
        <w:rPr>
          <w:rFonts w:ascii="Times New Roman" w:hAnsi="Times New Roman"/>
          <w:sz w:val="24"/>
          <w:szCs w:val="24"/>
        </w:rPr>
        <w:t xml:space="preserve"> „</w:t>
      </w:r>
      <w:r w:rsidR="004F1D7D" w:rsidRPr="00B732D8">
        <w:rPr>
          <w:rFonts w:ascii="Times New Roman" w:hAnsi="Times New Roman"/>
          <w:sz w:val="24"/>
          <w:szCs w:val="24"/>
        </w:rPr>
        <w:t xml:space="preserve">vodoprávní </w:t>
      </w:r>
      <w:r w:rsidRPr="00B732D8">
        <w:rPr>
          <w:rFonts w:ascii="Times New Roman" w:hAnsi="Times New Roman"/>
          <w:sz w:val="24"/>
          <w:szCs w:val="24"/>
        </w:rPr>
        <w:t xml:space="preserve">úřad“ </w:t>
      </w:r>
      <w:r w:rsidR="004F1D7D" w:rsidRPr="00B732D8">
        <w:rPr>
          <w:rFonts w:ascii="Times New Roman" w:hAnsi="Times New Roman"/>
          <w:sz w:val="24"/>
          <w:szCs w:val="24"/>
        </w:rPr>
        <w:t xml:space="preserve">nahrazují </w:t>
      </w:r>
      <w:r w:rsidRPr="00B732D8">
        <w:rPr>
          <w:rFonts w:ascii="Times New Roman" w:hAnsi="Times New Roman"/>
          <w:sz w:val="24"/>
          <w:szCs w:val="24"/>
        </w:rPr>
        <w:t>slov</w:t>
      </w:r>
      <w:r w:rsidR="004F1D7D" w:rsidRPr="00B732D8">
        <w:rPr>
          <w:rFonts w:ascii="Times New Roman" w:hAnsi="Times New Roman"/>
          <w:sz w:val="24"/>
          <w:szCs w:val="24"/>
        </w:rPr>
        <w:t>y</w:t>
      </w:r>
      <w:r w:rsidRPr="00B732D8">
        <w:rPr>
          <w:rFonts w:ascii="Times New Roman" w:hAnsi="Times New Roman"/>
          <w:sz w:val="24"/>
          <w:szCs w:val="24"/>
        </w:rPr>
        <w:t xml:space="preserve"> „</w:t>
      </w:r>
      <w:r w:rsidR="004F1D7D" w:rsidRPr="00B732D8">
        <w:rPr>
          <w:rFonts w:ascii="Times New Roman" w:hAnsi="Times New Roman"/>
          <w:sz w:val="24"/>
          <w:szCs w:val="24"/>
        </w:rPr>
        <w:t xml:space="preserve">stavební úřad </w:t>
      </w:r>
      <w:r w:rsidRPr="00B732D8">
        <w:rPr>
          <w:rFonts w:ascii="Times New Roman" w:hAnsi="Times New Roman"/>
          <w:sz w:val="24"/>
          <w:szCs w:val="24"/>
        </w:rPr>
        <w:t xml:space="preserve">zpravidla v rozhodnutí o </w:t>
      </w:r>
      <w:r w:rsidR="004F1D7D" w:rsidRPr="00B732D8">
        <w:rPr>
          <w:rFonts w:ascii="Times New Roman" w:hAnsi="Times New Roman"/>
          <w:sz w:val="24"/>
          <w:szCs w:val="24"/>
        </w:rPr>
        <w:t>žádosti o povolení záměru vodního díla nebo jeho změny</w:t>
      </w:r>
      <w:r w:rsidRPr="00B732D8">
        <w:rPr>
          <w:rFonts w:ascii="Times New Roman" w:hAnsi="Times New Roman"/>
          <w:sz w:val="24"/>
          <w:szCs w:val="24"/>
        </w:rPr>
        <w:t xml:space="preserve">“, slova „zpravidla v rámci povolení stavby nebo jejích změn“ se zrušují a ve větě </w:t>
      </w:r>
      <w:r w:rsidR="004F1D7D" w:rsidRPr="00B732D8">
        <w:rPr>
          <w:rFonts w:ascii="Times New Roman" w:hAnsi="Times New Roman"/>
          <w:sz w:val="24"/>
          <w:szCs w:val="24"/>
        </w:rPr>
        <w:t xml:space="preserve">poslední </w:t>
      </w:r>
      <w:r w:rsidRPr="00B732D8">
        <w:rPr>
          <w:rFonts w:ascii="Times New Roman" w:hAnsi="Times New Roman"/>
          <w:sz w:val="24"/>
          <w:szCs w:val="24"/>
        </w:rPr>
        <w:t>se slova „území příslušného vodoprávního úřadu krajský úřad, v případě dopadu podle od</w:t>
      </w:r>
      <w:r w:rsidR="00E2236D" w:rsidRPr="00B732D8">
        <w:rPr>
          <w:rFonts w:ascii="Times New Roman" w:hAnsi="Times New Roman"/>
          <w:sz w:val="24"/>
          <w:szCs w:val="24"/>
        </w:rPr>
        <w:t>stavce 2 přesahujícího“ zrušují</w:t>
      </w:r>
      <w:r w:rsidR="004F1D7D" w:rsidRPr="00B732D8">
        <w:rPr>
          <w:rFonts w:ascii="Times New Roman" w:hAnsi="Times New Roman"/>
          <w:sz w:val="24"/>
          <w:szCs w:val="24"/>
        </w:rPr>
        <w:t xml:space="preserve"> a slova „Ministerstvo zemědělství“ se nahrazují slovy „Nejvyšší stavební úřad“</w:t>
      </w:r>
      <w:r w:rsidRPr="00B732D8">
        <w:rPr>
          <w:rFonts w:ascii="Times New Roman" w:hAnsi="Times New Roman"/>
          <w:sz w:val="24"/>
          <w:szCs w:val="24"/>
        </w:rPr>
        <w:t>.</w:t>
      </w:r>
    </w:p>
    <w:p w14:paraId="7F0E0F9B" w14:textId="77777777" w:rsidR="004F1D7D" w:rsidRPr="00B732D8" w:rsidRDefault="004F1D7D">
      <w:pPr>
        <w:pStyle w:val="Odstavecseseznamem"/>
        <w:spacing w:line="240" w:lineRule="auto"/>
        <w:contextualSpacing w:val="0"/>
        <w:rPr>
          <w:rFonts w:ascii="Times New Roman" w:hAnsi="Times New Roman"/>
          <w:sz w:val="24"/>
          <w:szCs w:val="24"/>
        </w:rPr>
      </w:pPr>
    </w:p>
    <w:p w14:paraId="5979A258" w14:textId="77777777" w:rsidR="004F1D7D" w:rsidRPr="00B732D8" w:rsidRDefault="00ED2168"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61 odst. 7</w:t>
      </w:r>
      <w:r w:rsidR="004F1D7D" w:rsidRPr="00B732D8">
        <w:rPr>
          <w:rFonts w:ascii="Times New Roman" w:hAnsi="Times New Roman"/>
          <w:sz w:val="24"/>
          <w:szCs w:val="24"/>
        </w:rPr>
        <w:t xml:space="preserve"> </w:t>
      </w:r>
      <w:r w:rsidRPr="00B732D8">
        <w:rPr>
          <w:rFonts w:ascii="Times New Roman" w:hAnsi="Times New Roman"/>
          <w:sz w:val="24"/>
          <w:szCs w:val="24"/>
        </w:rPr>
        <w:t xml:space="preserve">a </w:t>
      </w:r>
      <w:r w:rsidRPr="004F0098">
        <w:rPr>
          <w:rFonts w:ascii="Times New Roman" w:hAnsi="Times New Roman"/>
          <w:strike/>
          <w:sz w:val="24"/>
          <w:szCs w:val="24"/>
          <w:highlight w:val="yellow"/>
        </w:rPr>
        <w:t>v § 61 odst.</w:t>
      </w:r>
      <w:r w:rsidRPr="00B732D8">
        <w:rPr>
          <w:rFonts w:ascii="Times New Roman" w:hAnsi="Times New Roman"/>
          <w:sz w:val="24"/>
          <w:szCs w:val="24"/>
        </w:rPr>
        <w:t xml:space="preserve"> 8</w:t>
      </w:r>
      <w:r w:rsidR="004F1D7D" w:rsidRPr="00B732D8">
        <w:rPr>
          <w:rFonts w:ascii="Times New Roman" w:hAnsi="Times New Roman"/>
          <w:sz w:val="24"/>
          <w:szCs w:val="24"/>
        </w:rPr>
        <w:t xml:space="preserve"> se slovo „Vodoprávní“ nahrazuje slovem „Stavební“.</w:t>
      </w:r>
    </w:p>
    <w:p w14:paraId="2A55FFAF" w14:textId="77777777" w:rsidR="00DD6A85" w:rsidRPr="00B732D8" w:rsidRDefault="00DD6A85">
      <w:pPr>
        <w:spacing w:line="240" w:lineRule="auto"/>
        <w:rPr>
          <w:rFonts w:ascii="Times New Roman" w:hAnsi="Times New Roman"/>
          <w:sz w:val="24"/>
          <w:szCs w:val="24"/>
        </w:rPr>
      </w:pPr>
    </w:p>
    <w:p w14:paraId="403E9DC3" w14:textId="77777777" w:rsidR="00DD6A85" w:rsidRPr="00B732D8" w:rsidRDefault="00ED2168"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61 se doplňují odstavce 12 až 15</w:t>
      </w:r>
      <w:r w:rsidR="00DD6A85" w:rsidRPr="00B732D8">
        <w:rPr>
          <w:rFonts w:ascii="Times New Roman" w:hAnsi="Times New Roman"/>
          <w:sz w:val="24"/>
          <w:szCs w:val="24"/>
        </w:rPr>
        <w:t>, které znějí:</w:t>
      </w:r>
    </w:p>
    <w:p w14:paraId="3D371CBA" w14:textId="77777777" w:rsidR="00F974BC" w:rsidRPr="00B732D8" w:rsidRDefault="00F974BC">
      <w:pPr>
        <w:pStyle w:val="Odstavecseseznamem"/>
        <w:spacing w:line="240" w:lineRule="auto"/>
        <w:contextualSpacing w:val="0"/>
        <w:rPr>
          <w:rFonts w:ascii="Times New Roman" w:hAnsi="Times New Roman"/>
          <w:sz w:val="24"/>
          <w:szCs w:val="24"/>
        </w:rPr>
      </w:pPr>
    </w:p>
    <w:p w14:paraId="0655F213" w14:textId="77777777" w:rsidR="00ED2168" w:rsidRPr="00B732D8" w:rsidRDefault="00DD6A85">
      <w:pPr>
        <w:spacing w:line="240" w:lineRule="auto"/>
        <w:ind w:firstLine="567"/>
        <w:rPr>
          <w:rFonts w:ascii="Times New Roman" w:hAnsi="Times New Roman"/>
          <w:sz w:val="24"/>
          <w:szCs w:val="24"/>
        </w:rPr>
      </w:pPr>
      <w:r w:rsidRPr="00B732D8">
        <w:rPr>
          <w:rFonts w:ascii="Times New Roman" w:hAnsi="Times New Roman"/>
          <w:sz w:val="24"/>
          <w:szCs w:val="24"/>
        </w:rPr>
        <w:t>„</w:t>
      </w:r>
      <w:r w:rsidR="00ED2168" w:rsidRPr="00B732D8">
        <w:rPr>
          <w:rFonts w:ascii="Times New Roman" w:hAnsi="Times New Roman"/>
          <w:sz w:val="24"/>
          <w:szCs w:val="24"/>
        </w:rPr>
        <w:t xml:space="preserve">(12) U vodních děl, nad kterými provádí </w:t>
      </w:r>
      <w:r w:rsidR="00ED2168" w:rsidRPr="00A1237C">
        <w:rPr>
          <w:rFonts w:ascii="Times New Roman" w:hAnsi="Times New Roman"/>
          <w:sz w:val="24"/>
          <w:szCs w:val="24"/>
        </w:rPr>
        <w:t>technickobezpečnostní</w:t>
      </w:r>
      <w:r w:rsidR="00ED2168" w:rsidRPr="00B732D8">
        <w:rPr>
          <w:rFonts w:ascii="Times New Roman" w:hAnsi="Times New Roman"/>
          <w:sz w:val="24"/>
          <w:szCs w:val="24"/>
        </w:rPr>
        <w:t xml:space="preserve"> dohled pověřená osoba, je tato osoba povinna vést evidenci vybraných údajů o vodních dílech a o výkonu technickobezpečnostního dohledu.</w:t>
      </w:r>
    </w:p>
    <w:p w14:paraId="2A3488F6" w14:textId="77777777" w:rsidR="00ED2168" w:rsidRPr="00B732D8" w:rsidRDefault="00ED2168">
      <w:pPr>
        <w:spacing w:line="240" w:lineRule="auto"/>
        <w:ind w:firstLine="567"/>
        <w:rPr>
          <w:rFonts w:ascii="Times New Roman" w:hAnsi="Times New Roman"/>
          <w:sz w:val="24"/>
          <w:szCs w:val="24"/>
        </w:rPr>
      </w:pPr>
    </w:p>
    <w:p w14:paraId="3C7718D6" w14:textId="77777777" w:rsidR="00ED2168" w:rsidRPr="00B732D8" w:rsidRDefault="00ED2168">
      <w:pPr>
        <w:spacing w:line="240" w:lineRule="auto"/>
        <w:ind w:firstLine="567"/>
        <w:rPr>
          <w:rFonts w:ascii="Times New Roman" w:hAnsi="Times New Roman"/>
          <w:sz w:val="24"/>
          <w:szCs w:val="24"/>
        </w:rPr>
      </w:pPr>
      <w:r w:rsidRPr="00B732D8">
        <w:rPr>
          <w:rFonts w:ascii="Times New Roman" w:hAnsi="Times New Roman"/>
          <w:sz w:val="24"/>
          <w:szCs w:val="24"/>
        </w:rPr>
        <w:t xml:space="preserve">(13) U vodních děl </w:t>
      </w:r>
      <w:r w:rsidR="002705BF" w:rsidRPr="002705BF">
        <w:rPr>
          <w:rFonts w:ascii="Times New Roman" w:hAnsi="Times New Roman"/>
          <w:color w:val="FF0000"/>
          <w:sz w:val="24"/>
          <w:szCs w:val="24"/>
          <w:highlight w:val="yellow"/>
        </w:rPr>
        <w:t>zařazených do</w:t>
      </w:r>
      <w:r w:rsidR="002705BF" w:rsidRPr="002705BF">
        <w:rPr>
          <w:rFonts w:ascii="Times New Roman" w:hAnsi="Times New Roman"/>
          <w:color w:val="FF0000"/>
          <w:sz w:val="24"/>
          <w:szCs w:val="24"/>
        </w:rPr>
        <w:t xml:space="preserve"> </w:t>
      </w:r>
      <w:r w:rsidRPr="00B732D8">
        <w:rPr>
          <w:rFonts w:ascii="Times New Roman" w:hAnsi="Times New Roman"/>
          <w:sz w:val="24"/>
          <w:szCs w:val="24"/>
        </w:rPr>
        <w:t xml:space="preserve">IV. kategorie </w:t>
      </w:r>
      <w:r w:rsidR="0088755C" w:rsidRPr="002705BF">
        <w:rPr>
          <w:rFonts w:ascii="Times New Roman" w:hAnsi="Times New Roman"/>
          <w:strike/>
          <w:sz w:val="24"/>
          <w:szCs w:val="24"/>
          <w:highlight w:val="yellow"/>
        </w:rPr>
        <w:t>technickobezpečnostní</w:t>
      </w:r>
      <w:r w:rsidR="0088755C" w:rsidRPr="00B732D8">
        <w:rPr>
          <w:rFonts w:ascii="Times New Roman" w:hAnsi="Times New Roman"/>
          <w:sz w:val="24"/>
          <w:szCs w:val="24"/>
        </w:rPr>
        <w:t xml:space="preserve"> </w:t>
      </w:r>
      <w:r w:rsidR="002705BF" w:rsidRPr="002705BF">
        <w:rPr>
          <w:rFonts w:ascii="Times New Roman" w:hAnsi="Times New Roman"/>
          <w:color w:val="FF0000"/>
          <w:sz w:val="24"/>
          <w:szCs w:val="24"/>
          <w:highlight w:val="yellow"/>
        </w:rPr>
        <w:t>technickobezpečnostního</w:t>
      </w:r>
      <w:r w:rsidR="002705BF">
        <w:rPr>
          <w:rFonts w:ascii="Times New Roman" w:hAnsi="Times New Roman"/>
          <w:sz w:val="24"/>
          <w:szCs w:val="24"/>
        </w:rPr>
        <w:t xml:space="preserve"> </w:t>
      </w:r>
      <w:r w:rsidRPr="00B732D8">
        <w:rPr>
          <w:rFonts w:ascii="Times New Roman" w:hAnsi="Times New Roman"/>
          <w:sz w:val="24"/>
          <w:szCs w:val="24"/>
        </w:rPr>
        <w:t xml:space="preserve">dohledu, nad kterými neprovádí technickobezpečnostní dohled pověřená osoba, je povinen vést </w:t>
      </w:r>
      <w:r w:rsidR="00C41B42">
        <w:rPr>
          <w:rFonts w:ascii="Times New Roman" w:hAnsi="Times New Roman"/>
          <w:sz w:val="24"/>
          <w:szCs w:val="24"/>
        </w:rPr>
        <w:t>evidenci údajů o </w:t>
      </w:r>
      <w:r w:rsidRPr="00B732D8">
        <w:rPr>
          <w:rFonts w:ascii="Times New Roman" w:hAnsi="Times New Roman"/>
          <w:sz w:val="24"/>
          <w:szCs w:val="24"/>
        </w:rPr>
        <w:t>vodních dílech a o výkonu technickobezpečnostního dohledu stavební úřad.</w:t>
      </w:r>
    </w:p>
    <w:p w14:paraId="4000B0EB" w14:textId="77777777" w:rsidR="00ED2168" w:rsidRPr="00B732D8" w:rsidRDefault="00ED2168">
      <w:pPr>
        <w:spacing w:line="240" w:lineRule="auto"/>
        <w:ind w:firstLine="567"/>
        <w:rPr>
          <w:rFonts w:ascii="Times New Roman" w:hAnsi="Times New Roman"/>
          <w:sz w:val="24"/>
          <w:szCs w:val="24"/>
        </w:rPr>
      </w:pPr>
    </w:p>
    <w:p w14:paraId="759005C7" w14:textId="77777777" w:rsidR="00ED2168" w:rsidRPr="00B732D8" w:rsidRDefault="00ED2168">
      <w:pPr>
        <w:spacing w:line="240" w:lineRule="auto"/>
        <w:ind w:firstLine="567"/>
        <w:rPr>
          <w:rFonts w:ascii="Times New Roman" w:hAnsi="Times New Roman"/>
          <w:sz w:val="24"/>
          <w:szCs w:val="24"/>
        </w:rPr>
      </w:pPr>
      <w:r w:rsidRPr="00B732D8">
        <w:rPr>
          <w:rFonts w:ascii="Times New Roman" w:hAnsi="Times New Roman"/>
          <w:sz w:val="24"/>
          <w:szCs w:val="24"/>
        </w:rPr>
        <w:t>(14) Stavební úřad a pověřená osoba jsou povinni z jimi vedené evidence podle odstavců 11 a 12 předávat údaje Ministerstvu zemědělství nejpozději za k</w:t>
      </w:r>
      <w:r w:rsidR="008137C5">
        <w:rPr>
          <w:rFonts w:ascii="Times New Roman" w:hAnsi="Times New Roman"/>
          <w:sz w:val="24"/>
          <w:szCs w:val="24"/>
        </w:rPr>
        <w:t>alendářní čtvrtletí vždy do 15. </w:t>
      </w:r>
      <w:r w:rsidRPr="00B732D8">
        <w:rPr>
          <w:rFonts w:ascii="Times New Roman" w:hAnsi="Times New Roman"/>
          <w:sz w:val="24"/>
          <w:szCs w:val="24"/>
        </w:rPr>
        <w:t xml:space="preserve">dne prvního měsíce následujícího čtvrtletí v rozsahu stanoveném vyhláškou do databáze </w:t>
      </w:r>
      <w:r w:rsidR="0088755C" w:rsidRPr="00A1237C">
        <w:rPr>
          <w:rFonts w:ascii="Times New Roman" w:hAnsi="Times New Roman"/>
          <w:sz w:val="24"/>
          <w:szCs w:val="24"/>
        </w:rPr>
        <w:t>technickobezpečnostní</w:t>
      </w:r>
      <w:r w:rsidR="0088755C" w:rsidRPr="00B732D8">
        <w:rPr>
          <w:rFonts w:ascii="Times New Roman" w:hAnsi="Times New Roman"/>
          <w:sz w:val="24"/>
          <w:szCs w:val="24"/>
        </w:rPr>
        <w:t xml:space="preserve"> </w:t>
      </w:r>
      <w:r w:rsidRPr="00B732D8">
        <w:rPr>
          <w:rFonts w:ascii="Times New Roman" w:hAnsi="Times New Roman"/>
          <w:sz w:val="24"/>
          <w:szCs w:val="24"/>
        </w:rPr>
        <w:t>dohledu.</w:t>
      </w:r>
    </w:p>
    <w:p w14:paraId="313A9E67" w14:textId="77777777" w:rsidR="00ED2168" w:rsidRPr="00B732D8" w:rsidRDefault="00ED2168">
      <w:pPr>
        <w:spacing w:line="240" w:lineRule="auto"/>
        <w:ind w:firstLine="567"/>
        <w:rPr>
          <w:rFonts w:ascii="Times New Roman" w:hAnsi="Times New Roman"/>
          <w:sz w:val="24"/>
          <w:szCs w:val="24"/>
        </w:rPr>
      </w:pPr>
    </w:p>
    <w:p w14:paraId="30DB99AE" w14:textId="77777777" w:rsidR="00DD6A85" w:rsidRDefault="00ED2168">
      <w:pPr>
        <w:spacing w:line="240" w:lineRule="auto"/>
        <w:ind w:firstLine="567"/>
        <w:rPr>
          <w:rFonts w:ascii="Times New Roman" w:hAnsi="Times New Roman"/>
          <w:sz w:val="24"/>
          <w:szCs w:val="24"/>
        </w:rPr>
      </w:pPr>
      <w:r w:rsidRPr="00B732D8">
        <w:rPr>
          <w:rFonts w:ascii="Times New Roman" w:hAnsi="Times New Roman"/>
          <w:sz w:val="24"/>
          <w:szCs w:val="24"/>
        </w:rPr>
        <w:t>(15) Ministerstvo zemědělství stanoví vyhláškou rozsah údajů a způsob vedení evidence podle odstavců 11 až 13.</w:t>
      </w:r>
      <w:r w:rsidR="00DD6A85" w:rsidRPr="00B732D8">
        <w:rPr>
          <w:rFonts w:ascii="Times New Roman" w:hAnsi="Times New Roman"/>
          <w:sz w:val="24"/>
          <w:szCs w:val="24"/>
        </w:rPr>
        <w:t>“.</w:t>
      </w:r>
    </w:p>
    <w:p w14:paraId="73A36DE4" w14:textId="77777777" w:rsidR="004F0098" w:rsidRDefault="004F0098">
      <w:pPr>
        <w:spacing w:line="240" w:lineRule="auto"/>
        <w:ind w:firstLine="567"/>
        <w:rPr>
          <w:rFonts w:ascii="Times New Roman" w:hAnsi="Times New Roman"/>
          <w:sz w:val="24"/>
          <w:szCs w:val="24"/>
        </w:rPr>
      </w:pPr>
    </w:p>
    <w:p w14:paraId="5FBBC12E" w14:textId="77777777" w:rsidR="00516673" w:rsidRPr="00080AAF" w:rsidRDefault="00891E14" w:rsidP="00516673">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V návaznosti na obecnou připomínku uvedenou pod č. 6 v části IV. stanoviska Legislativní rady vlády se upozorňuje na to,</w:t>
      </w:r>
      <w:r w:rsidR="00516673" w:rsidRPr="00080AAF">
        <w:rPr>
          <w:rFonts w:ascii="Times New Roman" w:hAnsi="Times New Roman"/>
          <w:i/>
          <w:sz w:val="24"/>
          <w:szCs w:val="24"/>
        </w:rPr>
        <w:t xml:space="preserve"> že zákonné zmocnění k vydání prováděcího právního předpisu </w:t>
      </w:r>
      <w:r w:rsidR="00516673">
        <w:rPr>
          <w:rFonts w:ascii="Times New Roman" w:hAnsi="Times New Roman"/>
          <w:i/>
          <w:sz w:val="24"/>
          <w:szCs w:val="24"/>
        </w:rPr>
        <w:t>v § 61 odst. 15 vodního zákona</w:t>
      </w:r>
      <w:r w:rsidR="00516673" w:rsidRPr="00080AAF">
        <w:rPr>
          <w:rFonts w:ascii="Times New Roman" w:hAnsi="Times New Roman"/>
          <w:i/>
          <w:sz w:val="24"/>
          <w:szCs w:val="24"/>
        </w:rPr>
        <w:t xml:space="preserve"> je v rozporu s čl. 79 odst. 3 Ú</w:t>
      </w:r>
      <w:r>
        <w:rPr>
          <w:rFonts w:ascii="Times New Roman" w:hAnsi="Times New Roman"/>
          <w:i/>
          <w:sz w:val="24"/>
          <w:szCs w:val="24"/>
        </w:rPr>
        <w:t>stavy a jemu odpovídajícímu čl. </w:t>
      </w:r>
      <w:r w:rsidR="00516673" w:rsidRPr="00080AAF">
        <w:rPr>
          <w:rFonts w:ascii="Times New Roman" w:hAnsi="Times New Roman"/>
          <w:i/>
          <w:sz w:val="24"/>
          <w:szCs w:val="24"/>
        </w:rPr>
        <w:t>39 odst. 7 Legislativních pravidel vlády, neboť neobsahuje dostatečně určité vytčení mezí obsa</w:t>
      </w:r>
      <w:r w:rsidR="00516673">
        <w:rPr>
          <w:rFonts w:ascii="Times New Roman" w:hAnsi="Times New Roman"/>
          <w:i/>
          <w:sz w:val="24"/>
          <w:szCs w:val="24"/>
        </w:rPr>
        <w:t>hu podzákonné úpravy.</w:t>
      </w:r>
    </w:p>
    <w:p w14:paraId="40EEFD91" w14:textId="77777777" w:rsidR="00DD6A85" w:rsidRPr="00485128" w:rsidRDefault="00DD6A85" w:rsidP="00485128">
      <w:pPr>
        <w:spacing w:line="240" w:lineRule="auto"/>
        <w:rPr>
          <w:rFonts w:ascii="Times New Roman" w:hAnsi="Times New Roman"/>
          <w:sz w:val="24"/>
          <w:szCs w:val="24"/>
        </w:rPr>
      </w:pPr>
    </w:p>
    <w:p w14:paraId="2B82872F" w14:textId="77777777" w:rsidR="00DD6A85" w:rsidRPr="00B732D8" w:rsidRDefault="00DD6A85"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67 odst. 1 se slovo „umísťovat,“ zrušuje.</w:t>
      </w:r>
    </w:p>
    <w:p w14:paraId="4988D1F1" w14:textId="77777777" w:rsidR="006D075C" w:rsidRPr="00B732D8" w:rsidRDefault="006D075C">
      <w:pPr>
        <w:pStyle w:val="Odstavecseseznamem"/>
        <w:spacing w:line="240" w:lineRule="auto"/>
        <w:contextualSpacing w:val="0"/>
        <w:rPr>
          <w:rFonts w:ascii="Times New Roman" w:hAnsi="Times New Roman"/>
          <w:sz w:val="24"/>
          <w:szCs w:val="24"/>
        </w:rPr>
      </w:pPr>
    </w:p>
    <w:p w14:paraId="20EAE96A" w14:textId="77777777" w:rsidR="006D075C" w:rsidRPr="00B732D8" w:rsidRDefault="006D075C"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104 odst. 2 se za písmeno d) vkládá nové písmeno e), které zní:</w:t>
      </w:r>
    </w:p>
    <w:p w14:paraId="6F093955" w14:textId="77777777" w:rsidR="006D075C" w:rsidRPr="00B732D8" w:rsidRDefault="006D075C">
      <w:pPr>
        <w:spacing w:line="240" w:lineRule="auto"/>
        <w:rPr>
          <w:rFonts w:ascii="Times New Roman" w:hAnsi="Times New Roman"/>
          <w:sz w:val="24"/>
          <w:szCs w:val="24"/>
        </w:rPr>
      </w:pPr>
    </w:p>
    <w:p w14:paraId="4FE96A10" w14:textId="77777777" w:rsidR="006D075C" w:rsidRPr="00B732D8" w:rsidRDefault="006D075C">
      <w:pPr>
        <w:spacing w:line="240" w:lineRule="auto"/>
        <w:ind w:firstLine="851"/>
        <w:rPr>
          <w:rFonts w:ascii="Times New Roman" w:hAnsi="Times New Roman"/>
          <w:sz w:val="24"/>
          <w:szCs w:val="24"/>
        </w:rPr>
      </w:pPr>
      <w:r w:rsidRPr="00B732D8">
        <w:rPr>
          <w:rFonts w:ascii="Times New Roman" w:hAnsi="Times New Roman"/>
          <w:sz w:val="24"/>
          <w:szCs w:val="24"/>
        </w:rPr>
        <w:lastRenderedPageBreak/>
        <w:t xml:space="preserve">„e) </w:t>
      </w:r>
      <w:r w:rsidRPr="00CB642C">
        <w:rPr>
          <w:rFonts w:ascii="Times New Roman" w:hAnsi="Times New Roman"/>
          <w:sz w:val="24"/>
          <w:szCs w:val="24"/>
          <w:u w:val="single"/>
        </w:rPr>
        <w:t>stavební úřady,</w:t>
      </w:r>
      <w:r w:rsidRPr="00B732D8">
        <w:rPr>
          <w:rFonts w:ascii="Times New Roman" w:hAnsi="Times New Roman"/>
          <w:sz w:val="24"/>
          <w:szCs w:val="24"/>
        </w:rPr>
        <w:t>“.</w:t>
      </w:r>
    </w:p>
    <w:p w14:paraId="4896CF23" w14:textId="77777777" w:rsidR="006D075C" w:rsidRPr="00B732D8" w:rsidRDefault="006D075C">
      <w:pPr>
        <w:spacing w:line="240" w:lineRule="auto"/>
        <w:ind w:firstLine="851"/>
        <w:rPr>
          <w:rFonts w:ascii="Times New Roman" w:hAnsi="Times New Roman"/>
          <w:sz w:val="24"/>
          <w:szCs w:val="24"/>
        </w:rPr>
      </w:pPr>
    </w:p>
    <w:p w14:paraId="5C955E0F" w14:textId="77777777" w:rsidR="006D075C" w:rsidRPr="00B732D8" w:rsidRDefault="006D075C">
      <w:pPr>
        <w:spacing w:line="240" w:lineRule="auto"/>
        <w:ind w:firstLine="851"/>
        <w:rPr>
          <w:rFonts w:ascii="Times New Roman" w:hAnsi="Times New Roman"/>
          <w:sz w:val="24"/>
          <w:szCs w:val="24"/>
        </w:rPr>
      </w:pPr>
      <w:r w:rsidRPr="00B732D8">
        <w:rPr>
          <w:rFonts w:ascii="Times New Roman" w:hAnsi="Times New Roman"/>
          <w:sz w:val="24"/>
          <w:szCs w:val="24"/>
        </w:rPr>
        <w:t>Dosavadní písmeno e) se označuje jako písmeno f).</w:t>
      </w:r>
    </w:p>
    <w:p w14:paraId="69465850" w14:textId="77777777" w:rsidR="00DD6A85" w:rsidRDefault="00DD6A85">
      <w:pPr>
        <w:spacing w:line="240" w:lineRule="auto"/>
        <w:ind w:firstLine="851"/>
        <w:rPr>
          <w:rFonts w:ascii="Times New Roman" w:hAnsi="Times New Roman"/>
          <w:sz w:val="24"/>
          <w:szCs w:val="24"/>
        </w:rPr>
      </w:pPr>
    </w:p>
    <w:p w14:paraId="4AB6E05C" w14:textId="77777777" w:rsidR="002F132E" w:rsidRDefault="002F132E">
      <w:pPr>
        <w:spacing w:line="240" w:lineRule="auto"/>
        <w:ind w:firstLine="851"/>
        <w:rPr>
          <w:rFonts w:ascii="Times New Roman" w:hAnsi="Times New Roman"/>
          <w:sz w:val="24"/>
          <w:szCs w:val="24"/>
        </w:rPr>
      </w:pPr>
      <w:r w:rsidRPr="007A3B1A">
        <w:rPr>
          <w:rFonts w:ascii="Times New Roman" w:hAnsi="Times New Roman"/>
          <w:i/>
          <w:sz w:val="24"/>
          <w:szCs w:val="24"/>
        </w:rPr>
        <w:t>CELEX: 32000L0060</w:t>
      </w:r>
    </w:p>
    <w:p w14:paraId="64CA0774" w14:textId="77777777" w:rsidR="002F132E" w:rsidRPr="00B732D8" w:rsidRDefault="002F132E">
      <w:pPr>
        <w:spacing w:line="240" w:lineRule="auto"/>
        <w:ind w:firstLine="851"/>
        <w:rPr>
          <w:rFonts w:ascii="Times New Roman" w:hAnsi="Times New Roman"/>
          <w:sz w:val="24"/>
          <w:szCs w:val="24"/>
        </w:rPr>
      </w:pPr>
    </w:p>
    <w:p w14:paraId="358CEBC5" w14:textId="77777777" w:rsidR="00DD6A85" w:rsidRPr="00B732D8" w:rsidRDefault="00DD6A85"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104 se na konci </w:t>
      </w:r>
      <w:r w:rsidR="008548C7" w:rsidRPr="00B732D8">
        <w:rPr>
          <w:rFonts w:ascii="Times New Roman" w:hAnsi="Times New Roman"/>
          <w:sz w:val="24"/>
          <w:szCs w:val="24"/>
        </w:rPr>
        <w:t>odstavce 2</w:t>
      </w:r>
      <w:r w:rsidRPr="00B732D8">
        <w:rPr>
          <w:rFonts w:ascii="Times New Roman" w:hAnsi="Times New Roman"/>
          <w:sz w:val="24"/>
          <w:szCs w:val="24"/>
        </w:rPr>
        <w:t xml:space="preserve"> tečka nahrazuje čárkou a doplňuje se písmeno g), které zní:</w:t>
      </w:r>
    </w:p>
    <w:p w14:paraId="7A3DBD5A" w14:textId="77777777" w:rsidR="00F974BC" w:rsidRPr="00B732D8" w:rsidRDefault="00F974BC">
      <w:pPr>
        <w:pStyle w:val="Odstavecseseznamem"/>
        <w:spacing w:line="240" w:lineRule="auto"/>
        <w:contextualSpacing w:val="0"/>
        <w:rPr>
          <w:rFonts w:ascii="Times New Roman" w:hAnsi="Times New Roman"/>
          <w:sz w:val="24"/>
          <w:szCs w:val="24"/>
        </w:rPr>
      </w:pPr>
    </w:p>
    <w:p w14:paraId="2D962F44" w14:textId="77777777" w:rsidR="00DD6A85" w:rsidRPr="00B732D8" w:rsidRDefault="00DD6A85">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„g) </w:t>
      </w:r>
      <w:r w:rsidRPr="00CB642C">
        <w:rPr>
          <w:rFonts w:ascii="Times New Roman" w:hAnsi="Times New Roman"/>
          <w:sz w:val="24"/>
          <w:szCs w:val="24"/>
          <w:u w:val="single"/>
        </w:rPr>
        <w:t>Nejvyšší stavební úřad.</w:t>
      </w:r>
      <w:r w:rsidRPr="00B732D8">
        <w:rPr>
          <w:rFonts w:ascii="Times New Roman" w:hAnsi="Times New Roman"/>
          <w:sz w:val="24"/>
          <w:szCs w:val="24"/>
        </w:rPr>
        <w:t>“.</w:t>
      </w:r>
    </w:p>
    <w:p w14:paraId="75A00A0F" w14:textId="77777777" w:rsidR="006D075C" w:rsidRDefault="006D075C">
      <w:pPr>
        <w:pStyle w:val="Odstavecseseznamem"/>
        <w:spacing w:line="240" w:lineRule="auto"/>
        <w:contextualSpacing w:val="0"/>
        <w:rPr>
          <w:rFonts w:ascii="Times New Roman" w:hAnsi="Times New Roman"/>
          <w:sz w:val="24"/>
          <w:szCs w:val="24"/>
        </w:rPr>
      </w:pPr>
    </w:p>
    <w:p w14:paraId="17AED0CC" w14:textId="77777777" w:rsidR="002F132E" w:rsidRDefault="002F132E">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32000L0060</w:t>
      </w:r>
    </w:p>
    <w:p w14:paraId="288CD297" w14:textId="77777777" w:rsidR="002F132E" w:rsidRPr="00B732D8" w:rsidRDefault="002F132E">
      <w:pPr>
        <w:pStyle w:val="Odstavecseseznamem"/>
        <w:spacing w:line="240" w:lineRule="auto"/>
        <w:contextualSpacing w:val="0"/>
        <w:rPr>
          <w:rFonts w:ascii="Times New Roman" w:hAnsi="Times New Roman"/>
          <w:sz w:val="24"/>
          <w:szCs w:val="24"/>
        </w:rPr>
      </w:pPr>
    </w:p>
    <w:p w14:paraId="3D77B256" w14:textId="77777777" w:rsidR="006D075C" w:rsidRDefault="006D075C"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104 odst. 9 větě první se slova „</w:t>
      </w:r>
      <w:r w:rsidRPr="007A3B1A">
        <w:rPr>
          <w:rFonts w:ascii="Times New Roman" w:hAnsi="Times New Roman"/>
          <w:sz w:val="24"/>
          <w:szCs w:val="24"/>
          <w:u w:val="single"/>
        </w:rPr>
        <w:t>a dále při postupu podle stavebního zákona</w:t>
      </w:r>
      <w:r w:rsidRPr="00282B02">
        <w:rPr>
          <w:rFonts w:ascii="Times New Roman" w:hAnsi="Times New Roman"/>
          <w:sz w:val="24"/>
          <w:szCs w:val="24"/>
          <w:highlight w:val="yellow"/>
          <w:u w:val="single"/>
          <w:vertAlign w:val="superscript"/>
        </w:rPr>
        <w:t>4)</w:t>
      </w:r>
      <w:r w:rsidRPr="007A3B1A">
        <w:rPr>
          <w:rFonts w:ascii="Times New Roman" w:hAnsi="Times New Roman"/>
          <w:sz w:val="24"/>
          <w:szCs w:val="24"/>
          <w:u w:val="single"/>
        </w:rPr>
        <w:t xml:space="preserve"> při umisťování, povolování, užívání a odstraňování staveb</w:t>
      </w:r>
      <w:r w:rsidRPr="00B732D8">
        <w:rPr>
          <w:rFonts w:ascii="Times New Roman" w:hAnsi="Times New Roman"/>
          <w:sz w:val="24"/>
          <w:szCs w:val="24"/>
        </w:rPr>
        <w:t>“ zrušují.</w:t>
      </w:r>
    </w:p>
    <w:p w14:paraId="34017206" w14:textId="77777777" w:rsidR="007A3B1A" w:rsidRDefault="007A3B1A">
      <w:pPr>
        <w:pStyle w:val="Odstavecseseznamem"/>
        <w:spacing w:line="240" w:lineRule="auto"/>
        <w:contextualSpacing w:val="0"/>
        <w:rPr>
          <w:rFonts w:ascii="Times New Roman" w:hAnsi="Times New Roman"/>
          <w:sz w:val="24"/>
          <w:szCs w:val="24"/>
        </w:rPr>
      </w:pPr>
    </w:p>
    <w:p w14:paraId="36800F6C" w14:textId="77777777" w:rsidR="007A3B1A" w:rsidRPr="00B732D8" w:rsidRDefault="007A3B1A">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32000L0060</w:t>
      </w:r>
    </w:p>
    <w:p w14:paraId="69DC6166" w14:textId="77777777" w:rsidR="006D075C" w:rsidRPr="00B732D8" w:rsidRDefault="006D075C">
      <w:pPr>
        <w:pStyle w:val="Odstavecseseznamem"/>
        <w:spacing w:line="240" w:lineRule="auto"/>
        <w:contextualSpacing w:val="0"/>
        <w:rPr>
          <w:rFonts w:ascii="Times New Roman" w:hAnsi="Times New Roman"/>
          <w:sz w:val="24"/>
          <w:szCs w:val="24"/>
        </w:rPr>
      </w:pPr>
    </w:p>
    <w:p w14:paraId="4691649D" w14:textId="77777777" w:rsidR="006D075C" w:rsidRPr="00B732D8" w:rsidRDefault="006D075C"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104 se doplňuje odstavec 10, který zní:</w:t>
      </w:r>
    </w:p>
    <w:p w14:paraId="52CDBDB7" w14:textId="77777777" w:rsidR="006D075C" w:rsidRPr="00B732D8" w:rsidRDefault="006D075C">
      <w:pPr>
        <w:pStyle w:val="Odstavecseseznamem"/>
        <w:spacing w:line="240" w:lineRule="auto"/>
        <w:contextualSpacing w:val="0"/>
        <w:rPr>
          <w:rFonts w:ascii="Times New Roman" w:hAnsi="Times New Roman"/>
          <w:sz w:val="24"/>
          <w:szCs w:val="24"/>
        </w:rPr>
      </w:pPr>
    </w:p>
    <w:p w14:paraId="39F3F7C9" w14:textId="77777777" w:rsidR="006D075C" w:rsidRDefault="006D075C">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„(10) </w:t>
      </w:r>
      <w:r w:rsidR="00401CA6" w:rsidRPr="00D63E72">
        <w:rPr>
          <w:rFonts w:ascii="Times New Roman" w:hAnsi="Times New Roman"/>
          <w:sz w:val="24"/>
          <w:szCs w:val="24"/>
          <w:u w:val="single"/>
        </w:rPr>
        <w:t>Ve správních řízeních vedených podle stavebního zákona se závazné stanovisko podle odstavce 9 nevydává; splnění podmínek pro jeho</w:t>
      </w:r>
      <w:r w:rsidR="008137C5">
        <w:rPr>
          <w:rFonts w:ascii="Times New Roman" w:hAnsi="Times New Roman"/>
          <w:sz w:val="24"/>
          <w:szCs w:val="24"/>
          <w:u w:val="single"/>
        </w:rPr>
        <w:t xml:space="preserve"> vydání posoudí stavební úřad v </w:t>
      </w:r>
      <w:r w:rsidR="00401CA6" w:rsidRPr="00D63E72">
        <w:rPr>
          <w:rFonts w:ascii="Times New Roman" w:hAnsi="Times New Roman"/>
          <w:sz w:val="24"/>
          <w:szCs w:val="24"/>
          <w:u w:val="single"/>
        </w:rPr>
        <w:t xml:space="preserve">rozhodnutí vydaném podle stavebního zákona. Stavební úřad před vydáním povolení záměru podle stavebního zákona posoudí možnost zhoršení stavu nebo ekologického potenciálu útvaru povrchové vody nebo stavu útvaru podzemní vody </w:t>
      </w:r>
      <w:r w:rsidR="00401CA6" w:rsidRPr="004F0098">
        <w:rPr>
          <w:rFonts w:ascii="Times New Roman" w:hAnsi="Times New Roman"/>
          <w:strike/>
          <w:sz w:val="24"/>
          <w:szCs w:val="24"/>
          <w:highlight w:val="yellow"/>
          <w:u w:val="single"/>
        </w:rPr>
        <w:t>či</w:t>
      </w:r>
      <w:r w:rsidR="00401CA6" w:rsidRPr="00D63E72">
        <w:rPr>
          <w:rFonts w:ascii="Times New Roman" w:hAnsi="Times New Roman"/>
          <w:sz w:val="24"/>
          <w:szCs w:val="24"/>
          <w:u w:val="single"/>
        </w:rPr>
        <w:t xml:space="preserve"> </w:t>
      </w:r>
      <w:r w:rsidR="004F0098" w:rsidRPr="004F0098">
        <w:rPr>
          <w:rFonts w:ascii="Times New Roman" w:hAnsi="Times New Roman"/>
          <w:color w:val="FF0000"/>
          <w:sz w:val="24"/>
          <w:szCs w:val="24"/>
          <w:highlight w:val="yellow"/>
          <w:u w:val="single"/>
        </w:rPr>
        <w:t>nebo</w:t>
      </w:r>
      <w:r w:rsidR="004F0098">
        <w:rPr>
          <w:rFonts w:ascii="Times New Roman" w:hAnsi="Times New Roman"/>
          <w:sz w:val="24"/>
          <w:szCs w:val="24"/>
          <w:u w:val="single"/>
        </w:rPr>
        <w:t xml:space="preserve"> </w:t>
      </w:r>
      <w:r w:rsidR="00401CA6" w:rsidRPr="00D63E72">
        <w:rPr>
          <w:rFonts w:ascii="Times New Roman" w:hAnsi="Times New Roman"/>
          <w:sz w:val="24"/>
          <w:szCs w:val="24"/>
          <w:u w:val="single"/>
        </w:rPr>
        <w:t>nemožnost dosažení dobrého stavu nebo dobrého ekologického potenciálu útvaru povrchové vody nebo dobrého stavu útvaru podzemní vody. Dojde-li k závěru, že provedení záměru může vést ke zhoršení stavu nebo ekologického potenciálu útvaru povrchové vody nebo ke zhoršení stavu útvaru podzemní vody nebo znemožnění dosažení dobrého stavu nebo dobrého ekologického potenciálu útvaru povrchové vody nebo dobrého stavu útvaru podzemní vody, upozorní ž</w:t>
      </w:r>
      <w:r w:rsidR="008137C5">
        <w:rPr>
          <w:rFonts w:ascii="Times New Roman" w:hAnsi="Times New Roman"/>
          <w:sz w:val="24"/>
          <w:szCs w:val="24"/>
          <w:u w:val="single"/>
        </w:rPr>
        <w:t>adatele, že bez výjimky podle § </w:t>
      </w:r>
      <w:r w:rsidR="00401CA6" w:rsidRPr="00D63E72">
        <w:rPr>
          <w:rFonts w:ascii="Times New Roman" w:hAnsi="Times New Roman"/>
          <w:sz w:val="24"/>
          <w:szCs w:val="24"/>
          <w:u w:val="single"/>
        </w:rPr>
        <w:t>23a odst. 8 není možné záměr provést</w:t>
      </w:r>
      <w:r w:rsidRPr="00B732D8">
        <w:rPr>
          <w:rFonts w:ascii="Times New Roman" w:hAnsi="Times New Roman"/>
          <w:sz w:val="24"/>
          <w:szCs w:val="24"/>
        </w:rPr>
        <w:t>.“.</w:t>
      </w:r>
    </w:p>
    <w:p w14:paraId="5F75BFD8" w14:textId="77777777" w:rsidR="00D63E72" w:rsidRDefault="00D63E72">
      <w:pPr>
        <w:pStyle w:val="Odstavecseseznamem"/>
        <w:spacing w:line="240" w:lineRule="auto"/>
        <w:ind w:left="0" w:firstLine="567"/>
        <w:contextualSpacing w:val="0"/>
        <w:rPr>
          <w:rFonts w:ascii="Times New Roman" w:hAnsi="Times New Roman"/>
          <w:sz w:val="24"/>
          <w:szCs w:val="24"/>
        </w:rPr>
      </w:pPr>
    </w:p>
    <w:p w14:paraId="434DBBE7" w14:textId="77777777" w:rsidR="00D63E72" w:rsidRPr="00B732D8" w:rsidRDefault="00D63E72">
      <w:pPr>
        <w:pStyle w:val="Odstavecseseznamem"/>
        <w:spacing w:line="240" w:lineRule="auto"/>
        <w:ind w:left="0" w:firstLine="567"/>
        <w:contextualSpacing w:val="0"/>
        <w:rPr>
          <w:rFonts w:ascii="Times New Roman" w:hAnsi="Times New Roman"/>
          <w:sz w:val="24"/>
          <w:szCs w:val="24"/>
        </w:rPr>
      </w:pPr>
      <w:r w:rsidRPr="007A3B1A">
        <w:rPr>
          <w:rFonts w:ascii="Times New Roman" w:hAnsi="Times New Roman"/>
          <w:i/>
          <w:sz w:val="24"/>
          <w:szCs w:val="24"/>
        </w:rPr>
        <w:t>CELEX: 32000L0060</w:t>
      </w:r>
    </w:p>
    <w:p w14:paraId="182E5F1E" w14:textId="77777777" w:rsidR="006D075C" w:rsidRPr="00B732D8" w:rsidRDefault="006D075C">
      <w:pPr>
        <w:pStyle w:val="Odstavecseseznamem"/>
        <w:spacing w:line="240" w:lineRule="auto"/>
        <w:contextualSpacing w:val="0"/>
        <w:rPr>
          <w:rFonts w:ascii="Times New Roman" w:hAnsi="Times New Roman"/>
          <w:sz w:val="24"/>
          <w:szCs w:val="24"/>
        </w:rPr>
      </w:pPr>
    </w:p>
    <w:p w14:paraId="4603BF57" w14:textId="77777777" w:rsidR="00F500F8" w:rsidRPr="00885104" w:rsidRDefault="00F500F8" w:rsidP="001F41D5">
      <w:pPr>
        <w:pStyle w:val="Odstavecseseznamem"/>
        <w:numPr>
          <w:ilvl w:val="0"/>
          <w:numId w:val="23"/>
        </w:numPr>
        <w:spacing w:line="240" w:lineRule="auto"/>
        <w:contextualSpacing w:val="0"/>
        <w:rPr>
          <w:rFonts w:ascii="Times New Roman" w:hAnsi="Times New Roman"/>
          <w:strike/>
          <w:sz w:val="24"/>
          <w:szCs w:val="24"/>
          <w:highlight w:val="yellow"/>
        </w:rPr>
      </w:pPr>
      <w:r w:rsidRPr="00885104">
        <w:rPr>
          <w:rFonts w:ascii="Times New Roman" w:hAnsi="Times New Roman"/>
          <w:strike/>
          <w:sz w:val="24"/>
          <w:szCs w:val="24"/>
          <w:highlight w:val="yellow"/>
        </w:rPr>
        <w:t>V § 107 odst. 1 písm. a) se slova „územním plánům krajů a“ nahrazují slovy „zásadám územního rozvoje a územním plánům“.</w:t>
      </w:r>
    </w:p>
    <w:p w14:paraId="18D04459" w14:textId="77777777" w:rsidR="00403D3A" w:rsidRPr="00401CA6" w:rsidRDefault="00403D3A">
      <w:pPr>
        <w:spacing w:line="240" w:lineRule="auto"/>
        <w:rPr>
          <w:rFonts w:ascii="Times New Roman" w:hAnsi="Times New Roman"/>
          <w:sz w:val="24"/>
          <w:szCs w:val="24"/>
        </w:rPr>
      </w:pPr>
    </w:p>
    <w:p w14:paraId="08DAD8B6" w14:textId="77777777" w:rsidR="00403D3A" w:rsidRPr="00B732D8" w:rsidRDefault="00403D3A"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107 odst. 1 se písmena g) a h) zrušují.</w:t>
      </w:r>
    </w:p>
    <w:p w14:paraId="4EB87171" w14:textId="77777777" w:rsidR="00403D3A" w:rsidRPr="00B732D8" w:rsidRDefault="00403D3A">
      <w:pPr>
        <w:pStyle w:val="Odstavecseseznamem"/>
        <w:spacing w:line="240" w:lineRule="auto"/>
        <w:contextualSpacing w:val="0"/>
        <w:rPr>
          <w:rFonts w:ascii="Times New Roman" w:hAnsi="Times New Roman"/>
          <w:sz w:val="24"/>
          <w:szCs w:val="24"/>
        </w:rPr>
      </w:pPr>
    </w:p>
    <w:p w14:paraId="14E4E627" w14:textId="77777777" w:rsidR="00403D3A" w:rsidRPr="00B732D8" w:rsidRDefault="00403D3A">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i) až y) se označují jako písmena g) až v)</w:t>
      </w:r>
      <w:r w:rsidR="00436CC5">
        <w:rPr>
          <w:rFonts w:ascii="Times New Roman" w:hAnsi="Times New Roman"/>
          <w:sz w:val="24"/>
          <w:szCs w:val="24"/>
        </w:rPr>
        <w:t>.</w:t>
      </w:r>
    </w:p>
    <w:p w14:paraId="2C5E2170" w14:textId="77777777" w:rsidR="00AB06F2" w:rsidRPr="00B732D8" w:rsidRDefault="00AB06F2">
      <w:pPr>
        <w:pStyle w:val="Odstavecseseznamem"/>
        <w:spacing w:line="240" w:lineRule="auto"/>
        <w:contextualSpacing w:val="0"/>
        <w:rPr>
          <w:rFonts w:ascii="Times New Roman" w:hAnsi="Times New Roman"/>
          <w:sz w:val="24"/>
          <w:szCs w:val="24"/>
        </w:rPr>
      </w:pPr>
    </w:p>
    <w:p w14:paraId="3235932A" w14:textId="77777777" w:rsidR="00AB06F2" w:rsidRPr="00B732D8" w:rsidRDefault="00AB06F2"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107 </w:t>
      </w:r>
      <w:r w:rsidR="00BF3ABD" w:rsidRPr="00B732D8">
        <w:rPr>
          <w:rFonts w:ascii="Times New Roman" w:hAnsi="Times New Roman"/>
          <w:sz w:val="24"/>
          <w:szCs w:val="24"/>
        </w:rPr>
        <w:t>odst. 1 se písmeno r) zrušuje</w:t>
      </w:r>
      <w:r w:rsidRPr="00B732D8">
        <w:rPr>
          <w:rFonts w:ascii="Times New Roman" w:hAnsi="Times New Roman"/>
          <w:sz w:val="24"/>
          <w:szCs w:val="24"/>
        </w:rPr>
        <w:t>.</w:t>
      </w:r>
    </w:p>
    <w:p w14:paraId="4C5B850E" w14:textId="77777777" w:rsidR="00BF3ABD" w:rsidRPr="00B732D8" w:rsidRDefault="00BF3ABD">
      <w:pPr>
        <w:pStyle w:val="Odstavecseseznamem"/>
        <w:spacing w:line="240" w:lineRule="auto"/>
        <w:contextualSpacing w:val="0"/>
        <w:rPr>
          <w:rFonts w:ascii="Times New Roman" w:hAnsi="Times New Roman"/>
          <w:sz w:val="24"/>
          <w:szCs w:val="24"/>
        </w:rPr>
      </w:pPr>
    </w:p>
    <w:p w14:paraId="6E0C38E8" w14:textId="77777777" w:rsidR="00BF3ABD" w:rsidRPr="00B732D8" w:rsidRDefault="00403D3A">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w:t>
      </w:r>
      <w:r w:rsidR="00BF3ABD" w:rsidRPr="00B732D8">
        <w:rPr>
          <w:rFonts w:ascii="Times New Roman" w:hAnsi="Times New Roman"/>
          <w:sz w:val="24"/>
          <w:szCs w:val="24"/>
        </w:rPr>
        <w:t xml:space="preserve"> s) </w:t>
      </w:r>
      <w:r w:rsidRPr="00B732D8">
        <w:rPr>
          <w:rFonts w:ascii="Times New Roman" w:hAnsi="Times New Roman"/>
          <w:sz w:val="24"/>
          <w:szCs w:val="24"/>
        </w:rPr>
        <w:t xml:space="preserve">až </w:t>
      </w:r>
      <w:r w:rsidR="00EB7965" w:rsidRPr="00B732D8">
        <w:rPr>
          <w:rFonts w:ascii="Times New Roman" w:hAnsi="Times New Roman"/>
          <w:sz w:val="24"/>
          <w:szCs w:val="24"/>
        </w:rPr>
        <w:t>v) se označují jako písmena</w:t>
      </w:r>
      <w:r w:rsidR="00BF3ABD" w:rsidRPr="00B732D8">
        <w:rPr>
          <w:rFonts w:ascii="Times New Roman" w:hAnsi="Times New Roman"/>
          <w:sz w:val="24"/>
          <w:szCs w:val="24"/>
        </w:rPr>
        <w:t xml:space="preserve"> r)</w:t>
      </w:r>
      <w:r w:rsidR="00EB7965" w:rsidRPr="00B732D8">
        <w:rPr>
          <w:rFonts w:ascii="Times New Roman" w:hAnsi="Times New Roman"/>
          <w:sz w:val="24"/>
          <w:szCs w:val="24"/>
        </w:rPr>
        <w:t xml:space="preserve"> až u)</w:t>
      </w:r>
      <w:r w:rsidR="00BF3ABD" w:rsidRPr="00B732D8">
        <w:rPr>
          <w:rFonts w:ascii="Times New Roman" w:hAnsi="Times New Roman"/>
          <w:sz w:val="24"/>
          <w:szCs w:val="24"/>
        </w:rPr>
        <w:t>.</w:t>
      </w:r>
    </w:p>
    <w:p w14:paraId="65F01FC7" w14:textId="77777777" w:rsidR="00EB7965" w:rsidRPr="00B732D8" w:rsidRDefault="00EB7965">
      <w:pPr>
        <w:pStyle w:val="Odstavecseseznamem"/>
        <w:spacing w:line="240" w:lineRule="auto"/>
        <w:contextualSpacing w:val="0"/>
        <w:rPr>
          <w:rFonts w:ascii="Times New Roman" w:hAnsi="Times New Roman"/>
          <w:sz w:val="24"/>
          <w:szCs w:val="24"/>
        </w:rPr>
      </w:pPr>
    </w:p>
    <w:p w14:paraId="48000D1A" w14:textId="77777777" w:rsidR="00EB7965" w:rsidRPr="00B732D8" w:rsidRDefault="00EB7965"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107 odst. 1 písmeno r) zní:</w:t>
      </w:r>
    </w:p>
    <w:p w14:paraId="4503894B" w14:textId="77777777" w:rsidR="00EB7965" w:rsidRPr="00B732D8" w:rsidRDefault="00EB7965">
      <w:pPr>
        <w:spacing w:line="240" w:lineRule="auto"/>
        <w:rPr>
          <w:rFonts w:ascii="Times New Roman" w:hAnsi="Times New Roman"/>
          <w:sz w:val="24"/>
          <w:szCs w:val="24"/>
        </w:rPr>
      </w:pPr>
    </w:p>
    <w:p w14:paraId="33B6DCD6" w14:textId="77777777" w:rsidR="00EB7965" w:rsidRPr="00B732D8" w:rsidRDefault="00EB7965">
      <w:pPr>
        <w:spacing w:line="240" w:lineRule="auto"/>
        <w:ind w:firstLine="851"/>
        <w:rPr>
          <w:rFonts w:ascii="Times New Roman" w:hAnsi="Times New Roman"/>
          <w:bCs/>
          <w:sz w:val="24"/>
          <w:szCs w:val="24"/>
        </w:rPr>
      </w:pPr>
      <w:r w:rsidRPr="00B732D8">
        <w:rPr>
          <w:rFonts w:ascii="Times New Roman" w:hAnsi="Times New Roman"/>
          <w:sz w:val="24"/>
          <w:szCs w:val="24"/>
        </w:rPr>
        <w:t>„</w:t>
      </w:r>
      <w:r w:rsidRPr="00B732D8">
        <w:rPr>
          <w:rFonts w:ascii="Times New Roman" w:hAnsi="Times New Roman"/>
          <w:bCs/>
          <w:sz w:val="24"/>
          <w:szCs w:val="24"/>
        </w:rPr>
        <w:t>r) stanovovat ochranná pásma vodních zdrojů, v případě, že do jeho působnosti patří povolovat nakládání s vodami z nich,“.</w:t>
      </w:r>
    </w:p>
    <w:p w14:paraId="0942C860" w14:textId="77777777" w:rsidR="00EB7965" w:rsidRPr="00B732D8" w:rsidRDefault="00EB7965">
      <w:pPr>
        <w:spacing w:line="240" w:lineRule="auto"/>
        <w:rPr>
          <w:rFonts w:ascii="Times New Roman" w:hAnsi="Times New Roman"/>
          <w:bCs/>
          <w:sz w:val="24"/>
          <w:szCs w:val="24"/>
        </w:rPr>
      </w:pPr>
    </w:p>
    <w:p w14:paraId="620DBB0D" w14:textId="77777777" w:rsidR="00EB7965" w:rsidRPr="00B732D8" w:rsidRDefault="00EB7965" w:rsidP="001F41D5">
      <w:pPr>
        <w:pStyle w:val="Odstavecseseznamem"/>
        <w:numPr>
          <w:ilvl w:val="0"/>
          <w:numId w:val="23"/>
        </w:numPr>
        <w:spacing w:line="240" w:lineRule="auto"/>
        <w:contextualSpacing w:val="0"/>
        <w:rPr>
          <w:rFonts w:ascii="Times New Roman" w:hAnsi="Times New Roman"/>
          <w:bCs/>
          <w:sz w:val="24"/>
          <w:szCs w:val="24"/>
        </w:rPr>
      </w:pPr>
      <w:r w:rsidRPr="00B732D8">
        <w:rPr>
          <w:rFonts w:ascii="Times New Roman" w:hAnsi="Times New Roman"/>
          <w:bCs/>
          <w:sz w:val="24"/>
          <w:szCs w:val="24"/>
        </w:rPr>
        <w:t xml:space="preserve">V § 107 odst. 1 písm. s) se za slovo „že“ vkládají slova „do jeho působnosti patří </w:t>
      </w:r>
      <w:r w:rsidRPr="00B732D8">
        <w:rPr>
          <w:rFonts w:ascii="Times New Roman" w:hAnsi="Times New Roman"/>
          <w:bCs/>
          <w:sz w:val="24"/>
          <w:szCs w:val="24"/>
        </w:rPr>
        <w:lastRenderedPageBreak/>
        <w:t>povolení k nakládání s vodami“, za slovo „alespoň“ s</w:t>
      </w:r>
      <w:r w:rsidR="00436CC5">
        <w:rPr>
          <w:rFonts w:ascii="Times New Roman" w:hAnsi="Times New Roman"/>
          <w:bCs/>
          <w:sz w:val="24"/>
          <w:szCs w:val="24"/>
        </w:rPr>
        <w:t>e vkládá slovo „pro“ a slova „, </w:t>
      </w:r>
      <w:r w:rsidRPr="00B732D8">
        <w:rPr>
          <w:rFonts w:ascii="Times New Roman" w:hAnsi="Times New Roman"/>
          <w:bCs/>
          <w:sz w:val="24"/>
          <w:szCs w:val="24"/>
        </w:rPr>
        <w:t>patří do jeho působnosti“ se zrušují.</w:t>
      </w:r>
    </w:p>
    <w:p w14:paraId="43CDDA0F" w14:textId="77777777" w:rsidR="00EB7965" w:rsidRPr="00B732D8" w:rsidRDefault="00EB7965">
      <w:pPr>
        <w:pStyle w:val="Odstavecseseznamem"/>
        <w:spacing w:line="240" w:lineRule="auto"/>
        <w:contextualSpacing w:val="0"/>
        <w:rPr>
          <w:rFonts w:ascii="Times New Roman" w:hAnsi="Times New Roman"/>
          <w:bCs/>
          <w:sz w:val="24"/>
          <w:szCs w:val="24"/>
        </w:rPr>
      </w:pPr>
    </w:p>
    <w:p w14:paraId="4B334059" w14:textId="77777777" w:rsidR="00EB7965" w:rsidRPr="00B732D8" w:rsidRDefault="00EB7965" w:rsidP="001F41D5">
      <w:pPr>
        <w:pStyle w:val="Odstavecseseznamem"/>
        <w:numPr>
          <w:ilvl w:val="0"/>
          <w:numId w:val="23"/>
        </w:numPr>
        <w:spacing w:line="240" w:lineRule="auto"/>
        <w:contextualSpacing w:val="0"/>
        <w:rPr>
          <w:rFonts w:ascii="Times New Roman" w:hAnsi="Times New Roman"/>
          <w:bCs/>
          <w:sz w:val="24"/>
          <w:szCs w:val="24"/>
        </w:rPr>
      </w:pPr>
      <w:r w:rsidRPr="00B732D8">
        <w:rPr>
          <w:rFonts w:ascii="Times New Roman" w:hAnsi="Times New Roman"/>
          <w:bCs/>
          <w:sz w:val="24"/>
          <w:szCs w:val="24"/>
        </w:rPr>
        <w:t>V § 107 odst. 1 se písmeno t) zrušuje.</w:t>
      </w:r>
    </w:p>
    <w:p w14:paraId="08387A71" w14:textId="77777777" w:rsidR="00EB7965" w:rsidRPr="00B732D8" w:rsidRDefault="00EB7965">
      <w:pPr>
        <w:pStyle w:val="Odstavecseseznamem"/>
        <w:spacing w:line="240" w:lineRule="auto"/>
        <w:contextualSpacing w:val="0"/>
        <w:rPr>
          <w:rFonts w:ascii="Times New Roman" w:hAnsi="Times New Roman"/>
          <w:bCs/>
          <w:sz w:val="24"/>
          <w:szCs w:val="24"/>
        </w:rPr>
      </w:pPr>
    </w:p>
    <w:p w14:paraId="79BDE7EF" w14:textId="77777777" w:rsidR="00EB7965" w:rsidRPr="00B732D8" w:rsidRDefault="00EB7965">
      <w:pPr>
        <w:pStyle w:val="Odstavecseseznamem"/>
        <w:spacing w:line="240" w:lineRule="auto"/>
        <w:contextualSpacing w:val="0"/>
        <w:rPr>
          <w:rFonts w:ascii="Times New Roman" w:hAnsi="Times New Roman"/>
          <w:bCs/>
          <w:sz w:val="24"/>
          <w:szCs w:val="24"/>
        </w:rPr>
      </w:pPr>
      <w:r w:rsidRPr="00B732D8">
        <w:rPr>
          <w:rFonts w:ascii="Times New Roman" w:hAnsi="Times New Roman"/>
          <w:bCs/>
          <w:sz w:val="24"/>
          <w:szCs w:val="24"/>
        </w:rPr>
        <w:t>Dosavadní písmeno u) se označuje jako písmeno t).</w:t>
      </w:r>
    </w:p>
    <w:p w14:paraId="0577C672" w14:textId="77777777" w:rsidR="00AB06F2" w:rsidRPr="00B732D8" w:rsidRDefault="00AB06F2">
      <w:pPr>
        <w:pStyle w:val="Odstavecseseznamem"/>
        <w:spacing w:line="240" w:lineRule="auto"/>
        <w:contextualSpacing w:val="0"/>
        <w:rPr>
          <w:rFonts w:ascii="Times New Roman" w:hAnsi="Times New Roman"/>
          <w:sz w:val="24"/>
          <w:szCs w:val="24"/>
        </w:rPr>
      </w:pPr>
    </w:p>
    <w:p w14:paraId="5F04B863" w14:textId="77777777" w:rsidR="00C025E1" w:rsidRDefault="00AB06F2" w:rsidP="001F41D5">
      <w:pPr>
        <w:pStyle w:val="Odstavecseseznamem"/>
        <w:numPr>
          <w:ilvl w:val="0"/>
          <w:numId w:val="23"/>
        </w:numPr>
        <w:spacing w:line="240" w:lineRule="auto"/>
        <w:contextualSpacing w:val="0"/>
      </w:pPr>
      <w:r w:rsidRPr="00B732D8">
        <w:rPr>
          <w:rFonts w:ascii="Times New Roman" w:hAnsi="Times New Roman"/>
          <w:sz w:val="24"/>
          <w:szCs w:val="24"/>
        </w:rPr>
        <w:t>Za § 107 se vklád</w:t>
      </w:r>
      <w:r w:rsidR="00BF3ABD" w:rsidRPr="00B732D8">
        <w:rPr>
          <w:rFonts w:ascii="Times New Roman" w:hAnsi="Times New Roman"/>
          <w:sz w:val="24"/>
          <w:szCs w:val="24"/>
        </w:rPr>
        <w:t>ají</w:t>
      </w:r>
      <w:r w:rsidRPr="00B732D8">
        <w:rPr>
          <w:rFonts w:ascii="Times New Roman" w:hAnsi="Times New Roman"/>
          <w:sz w:val="24"/>
          <w:szCs w:val="24"/>
        </w:rPr>
        <w:t xml:space="preserve"> nov</w:t>
      </w:r>
      <w:r w:rsidR="00BF3ABD" w:rsidRPr="00B732D8">
        <w:rPr>
          <w:rFonts w:ascii="Times New Roman" w:hAnsi="Times New Roman"/>
          <w:sz w:val="24"/>
          <w:szCs w:val="24"/>
        </w:rPr>
        <w:t>é</w:t>
      </w:r>
      <w:r w:rsidRPr="00B732D8">
        <w:rPr>
          <w:rFonts w:ascii="Times New Roman" w:hAnsi="Times New Roman"/>
          <w:sz w:val="24"/>
          <w:szCs w:val="24"/>
        </w:rPr>
        <w:t xml:space="preserve"> § 107a</w:t>
      </w:r>
      <w:r w:rsidR="00BF3ABD" w:rsidRPr="00B732D8">
        <w:rPr>
          <w:rFonts w:ascii="Times New Roman" w:hAnsi="Times New Roman"/>
          <w:sz w:val="24"/>
          <w:szCs w:val="24"/>
        </w:rPr>
        <w:t xml:space="preserve"> a 107b</w:t>
      </w:r>
      <w:r w:rsidRPr="00B732D8">
        <w:rPr>
          <w:rFonts w:ascii="Times New Roman" w:hAnsi="Times New Roman"/>
          <w:sz w:val="24"/>
          <w:szCs w:val="24"/>
        </w:rPr>
        <w:t>, kter</w:t>
      </w:r>
      <w:r w:rsidR="00BF3ABD" w:rsidRPr="00B732D8">
        <w:rPr>
          <w:rFonts w:ascii="Times New Roman" w:hAnsi="Times New Roman"/>
          <w:sz w:val="24"/>
          <w:szCs w:val="24"/>
        </w:rPr>
        <w:t>é</w:t>
      </w:r>
      <w:r w:rsidRPr="00B732D8">
        <w:rPr>
          <w:rFonts w:ascii="Times New Roman" w:hAnsi="Times New Roman"/>
          <w:sz w:val="24"/>
          <w:szCs w:val="24"/>
        </w:rPr>
        <w:t xml:space="preserve"> včetně nadpis</w:t>
      </w:r>
      <w:r w:rsidR="00203239" w:rsidRPr="00B732D8">
        <w:rPr>
          <w:rFonts w:ascii="Times New Roman" w:hAnsi="Times New Roman"/>
          <w:sz w:val="24"/>
          <w:szCs w:val="24"/>
        </w:rPr>
        <w:t>ů</w:t>
      </w:r>
      <w:r w:rsidRPr="00B732D8">
        <w:rPr>
          <w:rFonts w:ascii="Times New Roman" w:hAnsi="Times New Roman"/>
          <w:sz w:val="24"/>
          <w:szCs w:val="24"/>
        </w:rPr>
        <w:t xml:space="preserve"> zn</w:t>
      </w:r>
      <w:r w:rsidR="00BF3ABD" w:rsidRPr="00B732D8">
        <w:rPr>
          <w:rFonts w:ascii="Times New Roman" w:hAnsi="Times New Roman"/>
          <w:sz w:val="24"/>
          <w:szCs w:val="24"/>
        </w:rPr>
        <w:t>ěj</w:t>
      </w:r>
      <w:r w:rsidRPr="00B732D8">
        <w:rPr>
          <w:rFonts w:ascii="Times New Roman" w:hAnsi="Times New Roman"/>
          <w:sz w:val="24"/>
          <w:szCs w:val="24"/>
        </w:rPr>
        <w:t>í:</w:t>
      </w:r>
    </w:p>
    <w:p w14:paraId="532297EA" w14:textId="77777777" w:rsidR="00C025E1" w:rsidRDefault="00C025E1">
      <w:pPr>
        <w:spacing w:line="240" w:lineRule="auto"/>
        <w:jc w:val="center"/>
        <w:rPr>
          <w:rFonts w:ascii="Times New Roman" w:hAnsi="Times New Roman"/>
          <w:sz w:val="24"/>
          <w:szCs w:val="24"/>
        </w:rPr>
      </w:pPr>
    </w:p>
    <w:p w14:paraId="712ABFB3" w14:textId="77777777" w:rsidR="00634D46" w:rsidRPr="00B732D8" w:rsidRDefault="00AB06F2">
      <w:pPr>
        <w:spacing w:line="240" w:lineRule="auto"/>
        <w:jc w:val="center"/>
        <w:rPr>
          <w:rFonts w:ascii="Times New Roman" w:hAnsi="Times New Roman"/>
          <w:sz w:val="24"/>
          <w:szCs w:val="24"/>
        </w:rPr>
      </w:pPr>
      <w:r w:rsidRPr="00B732D8">
        <w:rPr>
          <w:rFonts w:ascii="Times New Roman" w:hAnsi="Times New Roman"/>
          <w:sz w:val="24"/>
          <w:szCs w:val="24"/>
        </w:rPr>
        <w:t>„</w:t>
      </w:r>
      <w:r w:rsidR="00634D46" w:rsidRPr="00B732D8">
        <w:rPr>
          <w:rFonts w:ascii="Times New Roman" w:hAnsi="Times New Roman"/>
          <w:sz w:val="24"/>
          <w:szCs w:val="24"/>
        </w:rPr>
        <w:t>§ 107a</w:t>
      </w:r>
    </w:p>
    <w:p w14:paraId="1009321D" w14:textId="77777777" w:rsidR="00F974BC" w:rsidRPr="00B732D8" w:rsidRDefault="00F974BC">
      <w:pPr>
        <w:spacing w:line="240" w:lineRule="auto"/>
        <w:jc w:val="center"/>
        <w:rPr>
          <w:rFonts w:ascii="Times New Roman" w:hAnsi="Times New Roman"/>
          <w:sz w:val="24"/>
          <w:szCs w:val="24"/>
        </w:rPr>
      </w:pPr>
    </w:p>
    <w:p w14:paraId="4BD42E38" w14:textId="77777777" w:rsidR="00634D46" w:rsidRPr="00B732D8" w:rsidRDefault="00634D46">
      <w:pPr>
        <w:spacing w:line="240" w:lineRule="auto"/>
        <w:jc w:val="center"/>
        <w:rPr>
          <w:rFonts w:ascii="Times New Roman" w:hAnsi="Times New Roman"/>
          <w:b/>
          <w:sz w:val="24"/>
          <w:szCs w:val="24"/>
        </w:rPr>
      </w:pPr>
      <w:r w:rsidRPr="00B732D8">
        <w:rPr>
          <w:rFonts w:ascii="Times New Roman" w:hAnsi="Times New Roman"/>
          <w:b/>
          <w:sz w:val="24"/>
          <w:szCs w:val="24"/>
        </w:rPr>
        <w:t>Stavební úřady</w:t>
      </w:r>
    </w:p>
    <w:p w14:paraId="25FDF037" w14:textId="77777777" w:rsidR="00634D46" w:rsidRPr="00B732D8" w:rsidRDefault="00634D46">
      <w:pPr>
        <w:spacing w:line="240" w:lineRule="auto"/>
        <w:ind w:firstLine="567"/>
        <w:rPr>
          <w:rFonts w:ascii="Times New Roman" w:hAnsi="Times New Roman"/>
          <w:sz w:val="24"/>
          <w:szCs w:val="24"/>
        </w:rPr>
      </w:pPr>
    </w:p>
    <w:p w14:paraId="19F5279A" w14:textId="77777777" w:rsidR="00634D46" w:rsidRPr="00B732D8" w:rsidRDefault="00634D46">
      <w:pPr>
        <w:spacing w:line="240" w:lineRule="auto"/>
        <w:ind w:firstLine="567"/>
        <w:rPr>
          <w:rFonts w:ascii="Times New Roman" w:hAnsi="Times New Roman"/>
          <w:sz w:val="24"/>
          <w:szCs w:val="24"/>
        </w:rPr>
      </w:pPr>
      <w:r w:rsidRPr="00B732D8">
        <w:rPr>
          <w:rFonts w:ascii="Times New Roman" w:hAnsi="Times New Roman"/>
          <w:sz w:val="24"/>
          <w:szCs w:val="24"/>
        </w:rPr>
        <w:t xml:space="preserve">Stavební úřady </w:t>
      </w:r>
    </w:p>
    <w:p w14:paraId="6CFD0C92"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rozhodnutím o žádosti o povolení záměru nahrazují souhlas podle § 17 a posuzují splnění podmínek pro jeho vydání, </w:t>
      </w:r>
    </w:p>
    <w:p w14:paraId="42D81DC6" w14:textId="77777777" w:rsidR="001E4A0C" w:rsidRPr="001E4A0C" w:rsidRDefault="001E4A0C" w:rsidP="00CB642C">
      <w:pPr>
        <w:pStyle w:val="Odstavecseseznamem"/>
        <w:spacing w:line="240" w:lineRule="auto"/>
        <w:ind w:left="0" w:firstLine="851"/>
        <w:contextualSpacing w:val="0"/>
        <w:rPr>
          <w:rFonts w:ascii="Times New Roman" w:hAnsi="Times New Roman"/>
          <w:sz w:val="24"/>
          <w:szCs w:val="24"/>
        </w:rPr>
      </w:pPr>
    </w:p>
    <w:p w14:paraId="77FAFB95"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rozhodují o žádosti o povolení záměru vodního díla podle § 55a,  </w:t>
      </w:r>
    </w:p>
    <w:p w14:paraId="72928E58"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mohou nařídit zastavení prací na stavbě nebo odstranění stavby vodního díla provedené nebo prováděné mimořádným postupem podle stavebního zákona </w:t>
      </w:r>
      <w:r w:rsidRPr="001E4A0C">
        <w:rPr>
          <w:rFonts w:ascii="Times New Roman" w:hAnsi="Times New Roman"/>
          <w:sz w:val="24"/>
          <w:szCs w:val="24"/>
        </w:rPr>
        <w:br/>
        <w:t>z příkazu povodňového orgánu obce, obce s rozšířenou působností nebo kraje podle § 55a odst. 9,</w:t>
      </w:r>
    </w:p>
    <w:p w14:paraId="7B6BB2B0" w14:textId="77777777" w:rsidR="001E4A0C" w:rsidRPr="001E4A0C" w:rsidRDefault="00587592"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CB642C">
        <w:rPr>
          <w:rFonts w:ascii="Times New Roman" w:hAnsi="Times New Roman"/>
          <w:sz w:val="24"/>
          <w:szCs w:val="24"/>
        </w:rPr>
        <w:t>rozhodují o stanovení ochranného pásma vodního díla podle § 58 odst. 3</w:t>
      </w:r>
      <w:r w:rsidR="001E4A0C" w:rsidRPr="001E4A0C">
        <w:rPr>
          <w:rFonts w:ascii="Times New Roman" w:hAnsi="Times New Roman"/>
          <w:sz w:val="24"/>
          <w:szCs w:val="24"/>
        </w:rPr>
        <w:t>,</w:t>
      </w:r>
    </w:p>
    <w:p w14:paraId="6DB2F95A"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0D75CE">
        <w:rPr>
          <w:rFonts w:ascii="Times New Roman" w:hAnsi="Times New Roman"/>
          <w:strike/>
          <w:sz w:val="24"/>
          <w:szCs w:val="24"/>
          <w:highlight w:val="yellow"/>
        </w:rPr>
        <w:t>rozhodnutím</w:t>
      </w:r>
      <w:r w:rsidRPr="000D75CE">
        <w:rPr>
          <w:rFonts w:ascii="Times New Roman" w:hAnsi="Times New Roman"/>
          <w:sz w:val="24"/>
          <w:szCs w:val="24"/>
        </w:rPr>
        <w:t xml:space="preserve"> </w:t>
      </w:r>
      <w:r w:rsidR="000D75CE" w:rsidRPr="000D75CE">
        <w:rPr>
          <w:rFonts w:ascii="Times New Roman" w:hAnsi="Times New Roman"/>
          <w:color w:val="FF0000"/>
          <w:sz w:val="24"/>
          <w:szCs w:val="24"/>
          <w:highlight w:val="yellow"/>
        </w:rPr>
        <w:t>ve výrokové části</w:t>
      </w:r>
      <w:r w:rsidR="000D75CE">
        <w:rPr>
          <w:rFonts w:ascii="Times New Roman" w:hAnsi="Times New Roman"/>
          <w:color w:val="FF0000"/>
          <w:sz w:val="24"/>
          <w:szCs w:val="24"/>
        </w:rPr>
        <w:t xml:space="preserve"> </w:t>
      </w:r>
      <w:r w:rsidRPr="000D75CE">
        <w:rPr>
          <w:rFonts w:ascii="Times New Roman" w:hAnsi="Times New Roman"/>
          <w:sz w:val="24"/>
          <w:szCs w:val="24"/>
        </w:rPr>
        <w:t>rozhodnutí</w:t>
      </w:r>
      <w:r w:rsidRPr="001E4A0C">
        <w:rPr>
          <w:rFonts w:ascii="Times New Roman" w:hAnsi="Times New Roman"/>
          <w:sz w:val="24"/>
          <w:szCs w:val="24"/>
        </w:rPr>
        <w:t xml:space="preserve"> o žádosti o povolení záměru vodního díla nebo jeho změny </w:t>
      </w:r>
      <w:r w:rsidRPr="00F85233">
        <w:rPr>
          <w:rFonts w:ascii="Times New Roman" w:hAnsi="Times New Roman"/>
          <w:sz w:val="24"/>
          <w:szCs w:val="24"/>
        </w:rPr>
        <w:t>rozhodují</w:t>
      </w:r>
      <w:r w:rsidRPr="000D75CE">
        <w:rPr>
          <w:rFonts w:ascii="Times New Roman" w:hAnsi="Times New Roman"/>
          <w:sz w:val="24"/>
          <w:szCs w:val="24"/>
        </w:rPr>
        <w:t xml:space="preserve"> o</w:t>
      </w:r>
      <w:r w:rsidRPr="001E4A0C">
        <w:rPr>
          <w:rFonts w:ascii="Times New Roman" w:hAnsi="Times New Roman"/>
          <w:sz w:val="24"/>
          <w:szCs w:val="24"/>
        </w:rPr>
        <w:t xml:space="preserve"> povinnosti zajistit nad vodním dílem </w:t>
      </w:r>
      <w:r w:rsidR="0088755C" w:rsidRPr="00A1237C">
        <w:rPr>
          <w:rFonts w:ascii="Times New Roman" w:hAnsi="Times New Roman"/>
          <w:sz w:val="24"/>
          <w:szCs w:val="24"/>
        </w:rPr>
        <w:t>technickobezpečnostní</w:t>
      </w:r>
      <w:r w:rsidR="0088755C" w:rsidRPr="00B732D8">
        <w:rPr>
          <w:rFonts w:ascii="Times New Roman" w:hAnsi="Times New Roman"/>
          <w:sz w:val="24"/>
          <w:szCs w:val="24"/>
        </w:rPr>
        <w:t xml:space="preserve"> </w:t>
      </w:r>
      <w:r w:rsidR="008137C5">
        <w:rPr>
          <w:rFonts w:ascii="Times New Roman" w:hAnsi="Times New Roman"/>
          <w:sz w:val="24"/>
          <w:szCs w:val="24"/>
        </w:rPr>
        <w:t>dohled podle § </w:t>
      </w:r>
      <w:r w:rsidRPr="001E4A0C">
        <w:rPr>
          <w:rFonts w:ascii="Times New Roman" w:hAnsi="Times New Roman"/>
          <w:sz w:val="24"/>
          <w:szCs w:val="24"/>
        </w:rPr>
        <w:t>61 odst. 5, pokud si vydání rozhodnutí nevyhradí Nejvyšší stavební úřad,</w:t>
      </w:r>
    </w:p>
    <w:p w14:paraId="0614F5CC"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rozhodují o změně kategorie vodního díla, rozsahu </w:t>
      </w:r>
      <w:r w:rsidRPr="00A1237C">
        <w:rPr>
          <w:rFonts w:ascii="Times New Roman" w:hAnsi="Times New Roman"/>
          <w:sz w:val="24"/>
          <w:szCs w:val="24"/>
        </w:rPr>
        <w:t>technickobezpečnostního</w:t>
      </w:r>
      <w:r w:rsidRPr="001E4A0C">
        <w:rPr>
          <w:rFonts w:ascii="Times New Roman" w:hAnsi="Times New Roman"/>
          <w:sz w:val="24"/>
          <w:szCs w:val="24"/>
        </w:rPr>
        <w:t xml:space="preserve"> dohledu, popřípadě podmínek jeho zajišťování podle § 61 odst. 6,</w:t>
      </w:r>
    </w:p>
    <w:p w14:paraId="6D264F93"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předávají informace o zařazení vodního díla do I. až III. kategorie nebo o změně zařazení do příslušné kategorie Nejvyššímu stavebnímu úřadu podle § 61 odst. 8, </w:t>
      </w:r>
    </w:p>
    <w:p w14:paraId="71C7AAA4"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vedou evidenci údajů o vodních dílech a o výkonu </w:t>
      </w:r>
      <w:r w:rsidRPr="00A1237C">
        <w:rPr>
          <w:rFonts w:ascii="Times New Roman" w:hAnsi="Times New Roman"/>
          <w:sz w:val="24"/>
          <w:szCs w:val="24"/>
        </w:rPr>
        <w:t xml:space="preserve">technickobezpečnostního </w:t>
      </w:r>
      <w:r w:rsidRPr="001E4A0C">
        <w:rPr>
          <w:rFonts w:ascii="Times New Roman" w:hAnsi="Times New Roman"/>
          <w:sz w:val="24"/>
          <w:szCs w:val="24"/>
        </w:rPr>
        <w:t xml:space="preserve">dohledu u vodních děl IV. kategorie </w:t>
      </w:r>
      <w:r w:rsidR="0088755C" w:rsidRPr="00A1237C">
        <w:rPr>
          <w:rFonts w:ascii="Times New Roman" w:hAnsi="Times New Roman"/>
          <w:sz w:val="24"/>
          <w:szCs w:val="24"/>
        </w:rPr>
        <w:t xml:space="preserve">technickobezpečnostního </w:t>
      </w:r>
      <w:r w:rsidRPr="001E4A0C">
        <w:rPr>
          <w:rFonts w:ascii="Times New Roman" w:hAnsi="Times New Roman"/>
          <w:sz w:val="24"/>
          <w:szCs w:val="24"/>
        </w:rPr>
        <w:t xml:space="preserve">dohledu, nad kterými neprovádí </w:t>
      </w:r>
      <w:r w:rsidR="0088755C" w:rsidRPr="00A1237C">
        <w:rPr>
          <w:rFonts w:ascii="Times New Roman" w:hAnsi="Times New Roman"/>
          <w:sz w:val="24"/>
          <w:szCs w:val="24"/>
        </w:rPr>
        <w:t>technickobezpečnostní</w:t>
      </w:r>
      <w:r w:rsidR="0088755C" w:rsidRPr="00B732D8">
        <w:rPr>
          <w:rFonts w:ascii="Times New Roman" w:hAnsi="Times New Roman"/>
          <w:sz w:val="24"/>
          <w:szCs w:val="24"/>
        </w:rPr>
        <w:t xml:space="preserve"> </w:t>
      </w:r>
      <w:r w:rsidRPr="001E4A0C">
        <w:rPr>
          <w:rFonts w:ascii="Times New Roman" w:hAnsi="Times New Roman"/>
          <w:sz w:val="24"/>
          <w:szCs w:val="24"/>
        </w:rPr>
        <w:t>dohled pověřená osoba podle § 61 odst. 13,</w:t>
      </w:r>
    </w:p>
    <w:p w14:paraId="13EA59AE"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 xml:space="preserve">předávají údaje z jimi vedené evidence údajů </w:t>
      </w:r>
      <w:r w:rsidR="008A43FA">
        <w:rPr>
          <w:rFonts w:ascii="Times New Roman" w:hAnsi="Times New Roman"/>
          <w:sz w:val="24"/>
          <w:szCs w:val="24"/>
        </w:rPr>
        <w:t xml:space="preserve">o </w:t>
      </w:r>
      <w:r w:rsidRPr="001E4A0C">
        <w:rPr>
          <w:rFonts w:ascii="Times New Roman" w:hAnsi="Times New Roman"/>
          <w:sz w:val="24"/>
          <w:szCs w:val="24"/>
        </w:rPr>
        <w:t xml:space="preserve">vodních dílech a o výkonu </w:t>
      </w:r>
      <w:r w:rsidR="0088755C" w:rsidRPr="00A1237C">
        <w:rPr>
          <w:rFonts w:ascii="Times New Roman" w:hAnsi="Times New Roman"/>
          <w:sz w:val="24"/>
          <w:szCs w:val="24"/>
        </w:rPr>
        <w:t>technickobezpečnostního</w:t>
      </w:r>
      <w:r w:rsidR="0088755C" w:rsidRPr="001E4A0C">
        <w:rPr>
          <w:rFonts w:ascii="Times New Roman" w:hAnsi="Times New Roman"/>
          <w:sz w:val="24"/>
          <w:szCs w:val="24"/>
        </w:rPr>
        <w:t xml:space="preserve"> </w:t>
      </w:r>
      <w:r w:rsidRPr="001E4A0C">
        <w:rPr>
          <w:rFonts w:ascii="Times New Roman" w:hAnsi="Times New Roman"/>
          <w:sz w:val="24"/>
          <w:szCs w:val="24"/>
        </w:rPr>
        <w:t xml:space="preserve">dohledu podle § 61 odst. 14 </w:t>
      </w:r>
      <w:r w:rsidRPr="002705BF">
        <w:rPr>
          <w:rFonts w:ascii="Times New Roman" w:hAnsi="Times New Roman"/>
          <w:strike/>
          <w:sz w:val="24"/>
          <w:szCs w:val="24"/>
          <w:highlight w:val="yellow"/>
        </w:rPr>
        <w:t>Nejv</w:t>
      </w:r>
      <w:r w:rsidR="008A43FA" w:rsidRPr="002705BF">
        <w:rPr>
          <w:rFonts w:ascii="Times New Roman" w:hAnsi="Times New Roman"/>
          <w:strike/>
          <w:sz w:val="24"/>
          <w:szCs w:val="24"/>
          <w:highlight w:val="yellow"/>
        </w:rPr>
        <w:t>yššímu stavebnímu úřadu</w:t>
      </w:r>
      <w:r w:rsidR="008A43FA">
        <w:rPr>
          <w:rFonts w:ascii="Times New Roman" w:hAnsi="Times New Roman"/>
          <w:sz w:val="24"/>
          <w:szCs w:val="24"/>
        </w:rPr>
        <w:t xml:space="preserve"> </w:t>
      </w:r>
      <w:r w:rsidR="002705BF" w:rsidRPr="002705BF">
        <w:rPr>
          <w:rFonts w:ascii="Times New Roman" w:hAnsi="Times New Roman"/>
          <w:color w:val="FF0000"/>
          <w:sz w:val="24"/>
          <w:szCs w:val="24"/>
          <w:highlight w:val="yellow"/>
        </w:rPr>
        <w:t>Ministerstvu zemědělství</w:t>
      </w:r>
      <w:r w:rsidR="002705BF" w:rsidRPr="002705BF">
        <w:rPr>
          <w:rFonts w:ascii="Times New Roman" w:hAnsi="Times New Roman"/>
          <w:color w:val="FF0000"/>
          <w:sz w:val="24"/>
          <w:szCs w:val="24"/>
        </w:rPr>
        <w:t xml:space="preserve"> </w:t>
      </w:r>
      <w:r w:rsidR="008A43FA">
        <w:rPr>
          <w:rFonts w:ascii="Times New Roman" w:hAnsi="Times New Roman"/>
          <w:sz w:val="24"/>
          <w:szCs w:val="24"/>
        </w:rPr>
        <w:t>podle § </w:t>
      </w:r>
      <w:r w:rsidRPr="001E4A0C">
        <w:rPr>
          <w:rFonts w:ascii="Times New Roman" w:hAnsi="Times New Roman"/>
          <w:sz w:val="24"/>
          <w:szCs w:val="24"/>
        </w:rPr>
        <w:t>61 odst. 14,</w:t>
      </w:r>
    </w:p>
    <w:p w14:paraId="207F24AE"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vanish/>
          <w:sz w:val="24"/>
          <w:szCs w:val="24"/>
          <w:specVanish/>
        </w:rPr>
      </w:pPr>
      <w:r w:rsidRPr="001E4A0C">
        <w:rPr>
          <w:rFonts w:ascii="Times New Roman" w:hAnsi="Times New Roman"/>
          <w:sz w:val="24"/>
          <w:szCs w:val="24"/>
        </w:rPr>
        <w:t>kontrolují provádění technickobezpečnostního dohledu nad vodními díly podle § 61</w:t>
      </w:r>
    </w:p>
    <w:p w14:paraId="48AEF117" w14:textId="77777777" w:rsidR="001E4A0C" w:rsidRPr="001E4A0C" w:rsidRDefault="001E4A0C" w:rsidP="00CB642C">
      <w:pPr>
        <w:spacing w:line="240" w:lineRule="auto"/>
        <w:ind w:firstLine="851"/>
        <w:rPr>
          <w:rFonts w:ascii="Times New Roman" w:hAnsi="Times New Roman"/>
          <w:sz w:val="24"/>
          <w:szCs w:val="24"/>
        </w:rPr>
      </w:pPr>
      <w:r w:rsidRPr="001E4A0C">
        <w:rPr>
          <w:rFonts w:ascii="Times New Roman" w:hAnsi="Times New Roman"/>
          <w:sz w:val="24"/>
          <w:szCs w:val="24"/>
        </w:rPr>
        <w:t>,</w:t>
      </w:r>
    </w:p>
    <w:p w14:paraId="7A63DCF0" w14:textId="77777777" w:rsidR="001E4A0C"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D63E72">
        <w:rPr>
          <w:rFonts w:ascii="Times New Roman" w:hAnsi="Times New Roman"/>
          <w:sz w:val="24"/>
          <w:szCs w:val="24"/>
          <w:u w:val="single"/>
        </w:rPr>
        <w:t xml:space="preserve"> při rozhodování o žádosti o povolení záměru ve správních řízeních vedených podle stavebního zákona posuzují splnění podmínek pro vydání závazného stanoviska podle § 104 odst. 9 a posuzují možnost zhoršení stavu nebo ekologického potenciálu útvaru povrchové vody nebo stavu útvaru podzemní vody či nemožnost dosažení dobrého stavu nebo dobrého ekologického potenciálu útvaru povrchové vody nebo dobrého stavu útvaru podzemní vody podle § 104 odst. 10</w:t>
      </w:r>
      <w:r w:rsidRPr="001E4A0C">
        <w:rPr>
          <w:rFonts w:ascii="Times New Roman" w:hAnsi="Times New Roman"/>
          <w:sz w:val="24"/>
          <w:szCs w:val="24"/>
        </w:rPr>
        <w:t xml:space="preserve">,  </w:t>
      </w:r>
    </w:p>
    <w:p w14:paraId="641FDE5E" w14:textId="77777777" w:rsidR="00634D46" w:rsidRPr="001E4A0C" w:rsidRDefault="001E4A0C" w:rsidP="001F41D5">
      <w:pPr>
        <w:pStyle w:val="Odstavecseseznamem"/>
        <w:widowControl/>
        <w:numPr>
          <w:ilvl w:val="0"/>
          <w:numId w:val="45"/>
        </w:numPr>
        <w:adjustRightInd/>
        <w:spacing w:line="240" w:lineRule="auto"/>
        <w:ind w:left="0" w:firstLine="851"/>
        <w:contextualSpacing w:val="0"/>
        <w:textAlignment w:val="auto"/>
        <w:rPr>
          <w:rFonts w:ascii="Times New Roman" w:hAnsi="Times New Roman"/>
          <w:sz w:val="24"/>
          <w:szCs w:val="24"/>
        </w:rPr>
      </w:pPr>
      <w:r w:rsidRPr="001E4A0C">
        <w:rPr>
          <w:rFonts w:ascii="Times New Roman" w:hAnsi="Times New Roman"/>
          <w:sz w:val="24"/>
          <w:szCs w:val="24"/>
        </w:rPr>
        <w:t>provádějí dozor nad vodními díly podle § 110 odst. 5</w:t>
      </w:r>
      <w:r w:rsidR="00634D46" w:rsidRPr="001E4A0C">
        <w:rPr>
          <w:rFonts w:ascii="Times New Roman" w:hAnsi="Times New Roman"/>
          <w:sz w:val="24"/>
          <w:szCs w:val="24"/>
        </w:rPr>
        <w:t>.</w:t>
      </w:r>
    </w:p>
    <w:p w14:paraId="35A2ADAA" w14:textId="77777777" w:rsidR="00634D46" w:rsidRPr="00B732D8" w:rsidRDefault="00634D46">
      <w:pPr>
        <w:spacing w:line="240" w:lineRule="auto"/>
        <w:rPr>
          <w:rFonts w:ascii="Times New Roman" w:hAnsi="Times New Roman"/>
          <w:sz w:val="24"/>
          <w:szCs w:val="24"/>
        </w:rPr>
      </w:pPr>
    </w:p>
    <w:p w14:paraId="3CED33B7" w14:textId="77777777" w:rsidR="00634D46" w:rsidRPr="00B732D8" w:rsidRDefault="00634D46">
      <w:pPr>
        <w:spacing w:line="240" w:lineRule="auto"/>
        <w:ind w:firstLine="567"/>
        <w:jc w:val="center"/>
        <w:rPr>
          <w:rFonts w:ascii="Times New Roman" w:hAnsi="Times New Roman"/>
          <w:sz w:val="24"/>
          <w:szCs w:val="24"/>
        </w:rPr>
      </w:pPr>
      <w:r w:rsidRPr="00B732D8">
        <w:rPr>
          <w:rFonts w:ascii="Times New Roman" w:hAnsi="Times New Roman"/>
          <w:sz w:val="24"/>
          <w:szCs w:val="24"/>
        </w:rPr>
        <w:t>§ 107b</w:t>
      </w:r>
    </w:p>
    <w:p w14:paraId="72E5CEF7" w14:textId="77777777" w:rsidR="00F974BC" w:rsidRPr="00B732D8" w:rsidRDefault="00F974BC">
      <w:pPr>
        <w:spacing w:line="240" w:lineRule="auto"/>
        <w:ind w:firstLine="567"/>
        <w:jc w:val="center"/>
        <w:rPr>
          <w:rFonts w:ascii="Times New Roman" w:hAnsi="Times New Roman"/>
          <w:sz w:val="24"/>
          <w:szCs w:val="24"/>
        </w:rPr>
      </w:pPr>
    </w:p>
    <w:p w14:paraId="7541D19D" w14:textId="77777777" w:rsidR="00634D46" w:rsidRDefault="00634D46">
      <w:pPr>
        <w:spacing w:line="240" w:lineRule="auto"/>
        <w:ind w:firstLine="567"/>
        <w:jc w:val="center"/>
        <w:rPr>
          <w:rFonts w:ascii="Times New Roman" w:hAnsi="Times New Roman"/>
          <w:b/>
          <w:sz w:val="24"/>
          <w:szCs w:val="24"/>
        </w:rPr>
      </w:pPr>
      <w:r w:rsidRPr="00B732D8">
        <w:rPr>
          <w:rFonts w:ascii="Times New Roman" w:hAnsi="Times New Roman"/>
          <w:b/>
          <w:sz w:val="24"/>
          <w:szCs w:val="24"/>
        </w:rPr>
        <w:t xml:space="preserve">Nejvyšší stavební úřad </w:t>
      </w:r>
    </w:p>
    <w:p w14:paraId="791365D9" w14:textId="77777777" w:rsidR="00436CC5" w:rsidRPr="00B732D8" w:rsidRDefault="00436CC5">
      <w:pPr>
        <w:spacing w:line="240" w:lineRule="auto"/>
        <w:ind w:firstLine="567"/>
        <w:jc w:val="center"/>
        <w:rPr>
          <w:rFonts w:ascii="Times New Roman" w:hAnsi="Times New Roman"/>
          <w:b/>
          <w:sz w:val="24"/>
          <w:szCs w:val="24"/>
        </w:rPr>
      </w:pPr>
    </w:p>
    <w:p w14:paraId="783732BC" w14:textId="77777777" w:rsidR="00634D46" w:rsidRPr="00CB642C" w:rsidRDefault="00634D46">
      <w:pPr>
        <w:spacing w:line="240" w:lineRule="auto"/>
        <w:ind w:firstLine="567"/>
        <w:rPr>
          <w:rFonts w:ascii="Times New Roman" w:hAnsi="Times New Roman"/>
          <w:sz w:val="24"/>
          <w:szCs w:val="24"/>
          <w:u w:val="single"/>
        </w:rPr>
      </w:pPr>
      <w:r w:rsidRPr="00CB642C">
        <w:rPr>
          <w:rFonts w:ascii="Times New Roman" w:hAnsi="Times New Roman"/>
          <w:sz w:val="24"/>
          <w:szCs w:val="24"/>
          <w:u w:val="single"/>
        </w:rPr>
        <w:lastRenderedPageBreak/>
        <w:t>Nejvyšší stavební úřad</w:t>
      </w:r>
    </w:p>
    <w:p w14:paraId="78A24EB4" w14:textId="77777777" w:rsidR="00634D46" w:rsidRPr="00CB642C" w:rsidRDefault="00634D46">
      <w:pPr>
        <w:spacing w:line="240" w:lineRule="auto"/>
        <w:ind w:firstLine="851"/>
        <w:rPr>
          <w:rFonts w:ascii="Times New Roman" w:hAnsi="Times New Roman"/>
          <w:sz w:val="24"/>
          <w:szCs w:val="24"/>
          <w:u w:val="single"/>
        </w:rPr>
      </w:pPr>
      <w:r w:rsidRPr="00CB642C">
        <w:rPr>
          <w:rFonts w:ascii="Times New Roman" w:hAnsi="Times New Roman"/>
          <w:sz w:val="24"/>
          <w:szCs w:val="24"/>
          <w:u w:val="single"/>
        </w:rPr>
        <w:t xml:space="preserve">a) </w:t>
      </w:r>
      <w:r w:rsidR="00587592" w:rsidRPr="00CB642C">
        <w:rPr>
          <w:rFonts w:ascii="Times New Roman" w:hAnsi="Times New Roman"/>
          <w:sz w:val="24"/>
          <w:szCs w:val="24"/>
          <w:u w:val="single"/>
        </w:rPr>
        <w:t>k provedení § 115 odst. 2 stanoví prováděcím právním předpisem, ve kterých případech a které doklady je třeba předložit k žádosti o rozhodnutí o povolení záměru vodního díla, o vydání kolaudačního rozhodnutí vodního díla, o stanovení ochranného pásma vodního díla</w:t>
      </w:r>
      <w:r w:rsidR="00F974BC" w:rsidRPr="00CB642C">
        <w:rPr>
          <w:rFonts w:ascii="Times New Roman" w:hAnsi="Times New Roman"/>
          <w:sz w:val="24"/>
          <w:szCs w:val="24"/>
          <w:u w:val="single"/>
        </w:rPr>
        <w:t>,</w:t>
      </w:r>
    </w:p>
    <w:p w14:paraId="05B24BB3" w14:textId="77777777" w:rsidR="0088755C" w:rsidRDefault="0088755C">
      <w:pPr>
        <w:spacing w:line="240" w:lineRule="auto"/>
        <w:ind w:firstLine="851"/>
        <w:rPr>
          <w:rFonts w:ascii="Times New Roman" w:hAnsi="Times New Roman"/>
          <w:sz w:val="24"/>
          <w:szCs w:val="24"/>
          <w:u w:val="single"/>
        </w:rPr>
      </w:pPr>
    </w:p>
    <w:p w14:paraId="240ED2B1" w14:textId="77777777" w:rsidR="00C6251B" w:rsidRPr="005D3EBB" w:rsidRDefault="00891E14" w:rsidP="00516673">
      <w:pPr>
        <w:widowControl/>
        <w:pBdr>
          <w:top w:val="single" w:sz="4" w:space="1" w:color="auto"/>
          <w:left w:val="single" w:sz="4" w:space="4" w:color="auto"/>
          <w:bottom w:val="single" w:sz="4" w:space="1" w:color="auto"/>
          <w:right w:val="single" w:sz="4" w:space="4" w:color="auto"/>
        </w:pBdr>
        <w:shd w:val="clear" w:color="auto" w:fill="FFFF00"/>
        <w:autoSpaceDE w:val="0"/>
        <w:autoSpaceDN w:val="0"/>
        <w:spacing w:line="240" w:lineRule="auto"/>
        <w:textAlignment w:val="auto"/>
        <w:rPr>
          <w:rFonts w:ascii="Times New Roman" w:hAnsi="Times New Roman"/>
          <w:i/>
          <w:sz w:val="24"/>
          <w:szCs w:val="24"/>
        </w:rPr>
      </w:pPr>
      <w:r>
        <w:rPr>
          <w:rFonts w:ascii="Times New Roman" w:hAnsi="Times New Roman"/>
          <w:i/>
          <w:sz w:val="24"/>
          <w:szCs w:val="24"/>
        </w:rPr>
        <w:t>V návaznosti na obecnou připomínku uvedenou pod č. 6 v části IV. stanoviska Legislativní rady vlády se upozorňuje na to, že n</w:t>
      </w:r>
      <w:r w:rsidR="005D3EBB" w:rsidRPr="005D3EBB">
        <w:rPr>
          <w:rFonts w:ascii="Times New Roman" w:hAnsi="Times New Roman"/>
          <w:i/>
          <w:sz w:val="24"/>
          <w:szCs w:val="24"/>
        </w:rPr>
        <w:t>avrhované ustanovení</w:t>
      </w:r>
      <w:r w:rsidR="0088755C" w:rsidRPr="005D3EBB">
        <w:rPr>
          <w:rFonts w:ascii="Times New Roman" w:hAnsi="Times New Roman"/>
          <w:i/>
          <w:sz w:val="24"/>
          <w:szCs w:val="24"/>
        </w:rPr>
        <w:t xml:space="preserve"> § 107 písm. a) </w:t>
      </w:r>
      <w:r w:rsidR="003F6F58" w:rsidRPr="005D3EBB">
        <w:rPr>
          <w:rFonts w:ascii="Times New Roman" w:hAnsi="Times New Roman"/>
          <w:i/>
          <w:sz w:val="24"/>
          <w:szCs w:val="24"/>
        </w:rPr>
        <w:t>ve spojení s § 115 odst. 2</w:t>
      </w:r>
      <w:r w:rsidR="005D3EBB" w:rsidRPr="005D3EBB">
        <w:rPr>
          <w:rFonts w:ascii="Times New Roman" w:hAnsi="Times New Roman"/>
          <w:i/>
          <w:sz w:val="24"/>
          <w:szCs w:val="24"/>
        </w:rPr>
        <w:t xml:space="preserve"> nerespektuje požadavky čl</w:t>
      </w:r>
      <w:r w:rsidR="00C6251B">
        <w:rPr>
          <w:rFonts w:ascii="Times New Roman" w:hAnsi="Times New Roman"/>
          <w:i/>
          <w:sz w:val="24"/>
          <w:szCs w:val="24"/>
        </w:rPr>
        <w:t>. 79 odst. 3 Ústavy a jemu odpovídající čl. 39 odst. 6 a 7 Legislativních pravidel vlády</w:t>
      </w:r>
      <w:r w:rsidR="005D3EBB" w:rsidRPr="005D3EBB">
        <w:rPr>
          <w:rFonts w:ascii="Times New Roman" w:hAnsi="Times New Roman"/>
          <w:i/>
          <w:sz w:val="24"/>
          <w:szCs w:val="24"/>
        </w:rPr>
        <w:t xml:space="preserve">, </w:t>
      </w:r>
      <w:r w:rsidR="00C6251B">
        <w:rPr>
          <w:rFonts w:ascii="Times New Roman" w:hAnsi="Times New Roman"/>
          <w:i/>
          <w:sz w:val="24"/>
          <w:szCs w:val="24"/>
        </w:rPr>
        <w:t>podle kterých</w:t>
      </w:r>
      <w:r w:rsidR="005D3EBB" w:rsidRPr="005D3EBB">
        <w:rPr>
          <w:rFonts w:ascii="Times New Roman" w:hAnsi="Times New Roman"/>
          <w:i/>
          <w:sz w:val="24"/>
          <w:szCs w:val="24"/>
        </w:rPr>
        <w:t xml:space="preserve"> prováděcí právní předpis nesmí </w:t>
      </w:r>
      <w:r w:rsidR="005D3EBB" w:rsidRPr="005D3EBB">
        <w:rPr>
          <w:rFonts w:ascii="Times New Roman" w:eastAsiaTheme="minorHAnsi" w:hAnsi="Times New Roman"/>
          <w:i/>
          <w:sz w:val="24"/>
          <w:szCs w:val="24"/>
          <w:lang w:eastAsia="en-US"/>
        </w:rPr>
        <w:t>nově upravovat věci, jejichž úprava patří do zákona.</w:t>
      </w:r>
      <w:r w:rsidR="005D3EBB" w:rsidRPr="005D3EBB">
        <w:rPr>
          <w:rFonts w:ascii="Times New Roman" w:hAnsi="Times New Roman"/>
          <w:i/>
          <w:sz w:val="24"/>
          <w:szCs w:val="24"/>
        </w:rPr>
        <w:t xml:space="preserve"> Vyhláška jako podzákonný předpis nemůže stanovit, ve kterých případech a které doklady se pře</w:t>
      </w:r>
      <w:r>
        <w:rPr>
          <w:rFonts w:ascii="Times New Roman" w:hAnsi="Times New Roman"/>
          <w:i/>
          <w:sz w:val="24"/>
          <w:szCs w:val="24"/>
        </w:rPr>
        <w:t>dkládají jako součásti žádosti, nebo</w:t>
      </w:r>
      <w:r w:rsidR="005D3EBB" w:rsidRPr="005D3EBB">
        <w:rPr>
          <w:rFonts w:ascii="Times New Roman" w:hAnsi="Times New Roman"/>
          <w:i/>
          <w:sz w:val="24"/>
          <w:szCs w:val="24"/>
        </w:rPr>
        <w:t xml:space="preserve"> obsahové náležitosti žádosti, když § 37 odst. 2 správního řádu stanoví, že podání jako obecná forma žádosti může nad rámec správního řádu obsahovat další náležitosti, které stanoví zákon (tedy nikoliv vyhláška jako podzákonný právní předpis). To navazuje na § 1 odst. 2 správního řádu, který obecně stanoví, resp. deklaruje, že speciální úpravu ke správnímu řádu může obsahovat opět jen právní předpis síly zákona.</w:t>
      </w:r>
      <w:r w:rsidR="00516673">
        <w:rPr>
          <w:rFonts w:ascii="Times New Roman" w:hAnsi="Times New Roman"/>
          <w:i/>
          <w:sz w:val="24"/>
          <w:szCs w:val="24"/>
        </w:rPr>
        <w:t xml:space="preserve"> </w:t>
      </w:r>
      <w:r w:rsidR="00C6251B">
        <w:rPr>
          <w:rFonts w:ascii="Times New Roman" w:hAnsi="Times New Roman"/>
          <w:i/>
          <w:sz w:val="24"/>
          <w:szCs w:val="24"/>
        </w:rPr>
        <w:t>S ohledem na výše uvedené je třeba v zákoně rámcově upravit náležitosti jednotlivých druhů žádostí, které pak může prováděcí předpis (vyhláška) specifikovat.</w:t>
      </w:r>
    </w:p>
    <w:p w14:paraId="67B5A0C6" w14:textId="77777777" w:rsidR="0088755C" w:rsidRDefault="0088755C">
      <w:pPr>
        <w:spacing w:line="240" w:lineRule="auto"/>
        <w:ind w:firstLine="851"/>
        <w:rPr>
          <w:rFonts w:ascii="Times New Roman" w:hAnsi="Times New Roman"/>
          <w:sz w:val="24"/>
          <w:szCs w:val="24"/>
          <w:u w:val="single"/>
        </w:rPr>
      </w:pPr>
    </w:p>
    <w:p w14:paraId="3DE5A8EB" w14:textId="77777777" w:rsidR="00AB06F2" w:rsidRDefault="00634D46">
      <w:pPr>
        <w:spacing w:line="240" w:lineRule="auto"/>
        <w:ind w:firstLine="851"/>
        <w:rPr>
          <w:rFonts w:ascii="Times New Roman" w:hAnsi="Times New Roman"/>
          <w:sz w:val="24"/>
          <w:szCs w:val="24"/>
        </w:rPr>
      </w:pPr>
      <w:r w:rsidRPr="00CB642C">
        <w:rPr>
          <w:rFonts w:ascii="Times New Roman" w:hAnsi="Times New Roman"/>
          <w:sz w:val="24"/>
          <w:szCs w:val="24"/>
          <w:u w:val="single"/>
        </w:rPr>
        <w:t xml:space="preserve">b) </w:t>
      </w:r>
      <w:r w:rsidRPr="00AC0910">
        <w:rPr>
          <w:rFonts w:ascii="Times New Roman" w:hAnsi="Times New Roman"/>
          <w:strike/>
          <w:sz w:val="24"/>
          <w:szCs w:val="24"/>
          <w:highlight w:val="yellow"/>
          <w:u w:val="single"/>
        </w:rPr>
        <w:t>rozhodnutím</w:t>
      </w:r>
      <w:r w:rsidRPr="00CB642C">
        <w:rPr>
          <w:rFonts w:ascii="Times New Roman" w:hAnsi="Times New Roman"/>
          <w:sz w:val="24"/>
          <w:szCs w:val="24"/>
          <w:u w:val="single"/>
        </w:rPr>
        <w:t xml:space="preserve"> </w:t>
      </w:r>
      <w:r w:rsidR="00AC0910" w:rsidRPr="00AC0910">
        <w:rPr>
          <w:rFonts w:ascii="Times New Roman" w:hAnsi="Times New Roman"/>
          <w:color w:val="FF0000"/>
          <w:sz w:val="24"/>
          <w:szCs w:val="24"/>
          <w:highlight w:val="yellow"/>
          <w:u w:val="single"/>
        </w:rPr>
        <w:t>ve výrokové části rozhodnutí</w:t>
      </w:r>
      <w:r w:rsidR="00AC0910">
        <w:rPr>
          <w:rFonts w:ascii="Times New Roman" w:hAnsi="Times New Roman"/>
          <w:sz w:val="24"/>
          <w:szCs w:val="24"/>
          <w:u w:val="single"/>
        </w:rPr>
        <w:t xml:space="preserve"> </w:t>
      </w:r>
      <w:r w:rsidRPr="00CB642C">
        <w:rPr>
          <w:rFonts w:ascii="Times New Roman" w:hAnsi="Times New Roman"/>
          <w:sz w:val="24"/>
          <w:szCs w:val="24"/>
          <w:u w:val="single"/>
        </w:rPr>
        <w:t>o žádosti o povolení záměru vodního díla nebo jeho změny rozhoduje o povinnosti zajistit nad vodním dílem technick</w:t>
      </w:r>
      <w:r w:rsidR="00C41B42" w:rsidRPr="00CB642C">
        <w:rPr>
          <w:rFonts w:ascii="Times New Roman" w:hAnsi="Times New Roman"/>
          <w:sz w:val="24"/>
          <w:szCs w:val="24"/>
          <w:u w:val="single"/>
        </w:rPr>
        <w:t>obezpečnostní dohled podle § 61 </w:t>
      </w:r>
      <w:r w:rsidRPr="00CB642C">
        <w:rPr>
          <w:rFonts w:ascii="Times New Roman" w:hAnsi="Times New Roman"/>
          <w:sz w:val="24"/>
          <w:szCs w:val="24"/>
          <w:u w:val="single"/>
        </w:rPr>
        <w:t>odst. 5, pokud si vydání rozhodnutí vyhradí</w:t>
      </w:r>
      <w:r w:rsidRPr="00B732D8">
        <w:rPr>
          <w:rFonts w:ascii="Times New Roman" w:hAnsi="Times New Roman"/>
          <w:sz w:val="24"/>
          <w:szCs w:val="24"/>
        </w:rPr>
        <w:t>.</w:t>
      </w:r>
      <w:r w:rsidR="00AB06F2" w:rsidRPr="00B732D8">
        <w:rPr>
          <w:rFonts w:ascii="Times New Roman" w:hAnsi="Times New Roman"/>
          <w:sz w:val="24"/>
          <w:szCs w:val="24"/>
        </w:rPr>
        <w:t>“.</w:t>
      </w:r>
    </w:p>
    <w:p w14:paraId="2E8E02CF" w14:textId="77777777" w:rsidR="00D63E72" w:rsidRDefault="00D63E72">
      <w:pPr>
        <w:spacing w:line="240" w:lineRule="auto"/>
        <w:ind w:firstLine="851"/>
        <w:rPr>
          <w:rFonts w:ascii="Times New Roman" w:hAnsi="Times New Roman"/>
          <w:sz w:val="24"/>
          <w:szCs w:val="24"/>
        </w:rPr>
      </w:pPr>
    </w:p>
    <w:p w14:paraId="190E84F6" w14:textId="77777777" w:rsidR="00D63E72" w:rsidRPr="00B732D8" w:rsidRDefault="00D63E72">
      <w:pPr>
        <w:spacing w:line="240" w:lineRule="auto"/>
        <w:ind w:firstLine="851"/>
        <w:rPr>
          <w:rFonts w:ascii="Times New Roman" w:hAnsi="Times New Roman"/>
          <w:sz w:val="24"/>
          <w:szCs w:val="24"/>
        </w:rPr>
      </w:pPr>
      <w:r w:rsidRPr="00E86CD1">
        <w:rPr>
          <w:rFonts w:ascii="Times New Roman" w:hAnsi="Times New Roman"/>
          <w:i/>
          <w:sz w:val="24"/>
          <w:szCs w:val="24"/>
        </w:rPr>
        <w:t>CELEX: 32000L0060</w:t>
      </w:r>
    </w:p>
    <w:p w14:paraId="5D0F88F6" w14:textId="77777777" w:rsidR="00AB06F2" w:rsidRPr="00B732D8" w:rsidRDefault="00AB06F2">
      <w:pPr>
        <w:pStyle w:val="Odstavecseseznamem"/>
        <w:spacing w:line="240" w:lineRule="auto"/>
        <w:contextualSpacing w:val="0"/>
        <w:rPr>
          <w:rFonts w:ascii="Times New Roman" w:hAnsi="Times New Roman"/>
          <w:sz w:val="24"/>
          <w:szCs w:val="24"/>
        </w:rPr>
      </w:pPr>
    </w:p>
    <w:p w14:paraId="38063D07" w14:textId="77777777" w:rsidR="00AB06F2" w:rsidRPr="00B732D8" w:rsidRDefault="0034713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108 odst. 2 se slova „politice územního rozvoje“ nahrazují slovy „územnímu rozvojovému plánu“.</w:t>
      </w:r>
    </w:p>
    <w:p w14:paraId="62601274" w14:textId="77777777" w:rsidR="00347134" w:rsidRPr="00B732D8" w:rsidRDefault="00347134">
      <w:pPr>
        <w:pStyle w:val="Odstavecseseznamem"/>
        <w:spacing w:line="240" w:lineRule="auto"/>
        <w:contextualSpacing w:val="0"/>
        <w:rPr>
          <w:rFonts w:ascii="Times New Roman" w:hAnsi="Times New Roman"/>
          <w:sz w:val="24"/>
          <w:szCs w:val="24"/>
        </w:rPr>
      </w:pPr>
    </w:p>
    <w:p w14:paraId="1AB0CEF9" w14:textId="77777777" w:rsidR="00347134" w:rsidRDefault="0034713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108 se odstavec 6 zrušuje.</w:t>
      </w:r>
    </w:p>
    <w:p w14:paraId="0C00F057" w14:textId="77777777" w:rsidR="007A3B1A" w:rsidRDefault="007A3B1A">
      <w:pPr>
        <w:pStyle w:val="Odstavecseseznamem"/>
        <w:spacing w:line="240" w:lineRule="auto"/>
        <w:contextualSpacing w:val="0"/>
        <w:rPr>
          <w:rFonts w:ascii="Times New Roman" w:hAnsi="Times New Roman"/>
          <w:sz w:val="24"/>
          <w:szCs w:val="24"/>
        </w:rPr>
      </w:pPr>
    </w:p>
    <w:p w14:paraId="1B10F0D5" w14:textId="77777777" w:rsidR="007A3B1A" w:rsidRPr="007A3B1A" w:rsidRDefault="007A3B1A">
      <w:pPr>
        <w:pStyle w:val="Odstavecseseznamem"/>
        <w:spacing w:line="240" w:lineRule="auto"/>
        <w:contextualSpacing w:val="0"/>
        <w:rPr>
          <w:rFonts w:ascii="Times New Roman" w:hAnsi="Times New Roman"/>
          <w:i/>
          <w:sz w:val="24"/>
          <w:szCs w:val="24"/>
        </w:rPr>
      </w:pPr>
      <w:r w:rsidRPr="007A3B1A">
        <w:rPr>
          <w:rFonts w:ascii="Times New Roman" w:hAnsi="Times New Roman"/>
          <w:i/>
          <w:sz w:val="24"/>
          <w:szCs w:val="24"/>
        </w:rPr>
        <w:t>CELEX: 32013R0347</w:t>
      </w:r>
    </w:p>
    <w:p w14:paraId="73F3C9D5" w14:textId="77777777" w:rsidR="00347134" w:rsidRPr="00B732D8" w:rsidRDefault="00347134">
      <w:pPr>
        <w:pStyle w:val="Odstavecseseznamem"/>
        <w:spacing w:line="240" w:lineRule="auto"/>
        <w:contextualSpacing w:val="0"/>
        <w:rPr>
          <w:rFonts w:ascii="Times New Roman" w:hAnsi="Times New Roman"/>
          <w:sz w:val="24"/>
          <w:szCs w:val="24"/>
        </w:rPr>
      </w:pPr>
    </w:p>
    <w:p w14:paraId="6A92E1E5" w14:textId="77777777" w:rsidR="00347134" w:rsidRPr="00B732D8" w:rsidRDefault="0034713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110 odst. </w:t>
      </w:r>
      <w:r w:rsidR="00203239" w:rsidRPr="00B732D8">
        <w:rPr>
          <w:rFonts w:ascii="Times New Roman" w:hAnsi="Times New Roman"/>
          <w:sz w:val="24"/>
          <w:szCs w:val="24"/>
        </w:rPr>
        <w:t>4</w:t>
      </w:r>
      <w:r w:rsidRPr="00B732D8">
        <w:rPr>
          <w:rFonts w:ascii="Times New Roman" w:hAnsi="Times New Roman"/>
          <w:sz w:val="24"/>
          <w:szCs w:val="24"/>
        </w:rPr>
        <w:t xml:space="preserve"> větě první se slova „Obecní úřady obcí s rozšířenou působností a krajské“ nahrazují slovem „Stavební“.</w:t>
      </w:r>
    </w:p>
    <w:p w14:paraId="1FF0EF3A" w14:textId="77777777" w:rsidR="00347134" w:rsidRPr="00B732D8" w:rsidRDefault="00347134">
      <w:pPr>
        <w:pStyle w:val="Odstavecseseznamem"/>
        <w:spacing w:line="240" w:lineRule="auto"/>
        <w:contextualSpacing w:val="0"/>
        <w:rPr>
          <w:rFonts w:ascii="Times New Roman" w:hAnsi="Times New Roman"/>
          <w:sz w:val="24"/>
          <w:szCs w:val="24"/>
        </w:rPr>
      </w:pPr>
    </w:p>
    <w:p w14:paraId="79164029" w14:textId="77777777" w:rsidR="00347134" w:rsidRPr="00B732D8" w:rsidRDefault="0034713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115 odst. </w:t>
      </w:r>
      <w:r w:rsidR="00203239" w:rsidRPr="00B732D8">
        <w:rPr>
          <w:rFonts w:ascii="Times New Roman" w:hAnsi="Times New Roman"/>
          <w:sz w:val="24"/>
          <w:szCs w:val="24"/>
        </w:rPr>
        <w:t>2</w:t>
      </w:r>
      <w:r w:rsidRPr="00B732D8">
        <w:rPr>
          <w:rFonts w:ascii="Times New Roman" w:hAnsi="Times New Roman"/>
          <w:sz w:val="24"/>
          <w:szCs w:val="24"/>
        </w:rPr>
        <w:t xml:space="preserve"> se slova „závazné stanovisko vydané v rámci společného územního a stavebního řízení</w:t>
      </w:r>
      <w:r w:rsidRPr="00282B02">
        <w:rPr>
          <w:rFonts w:ascii="Times New Roman" w:hAnsi="Times New Roman"/>
          <w:strike/>
          <w:sz w:val="24"/>
          <w:szCs w:val="24"/>
          <w:highlight w:val="yellow"/>
          <w:vertAlign w:val="superscript"/>
        </w:rPr>
        <w:t>4)</w:t>
      </w:r>
      <w:r w:rsidRPr="00B732D8">
        <w:rPr>
          <w:rFonts w:ascii="Times New Roman" w:hAnsi="Times New Roman"/>
          <w:sz w:val="24"/>
          <w:szCs w:val="24"/>
        </w:rPr>
        <w:t>, kolaudační souhlas, stanovení ochranného pásma vodního díla,</w:t>
      </w:r>
      <w:r w:rsidR="00CC7C17" w:rsidRPr="00B732D8">
        <w:rPr>
          <w:rFonts w:ascii="Times New Roman" w:hAnsi="Times New Roman"/>
          <w:sz w:val="24"/>
          <w:szCs w:val="24"/>
        </w:rPr>
        <w:t xml:space="preserve">“ zrušují, slova </w:t>
      </w:r>
      <w:r w:rsidRPr="00B732D8">
        <w:rPr>
          <w:rFonts w:ascii="Times New Roman" w:hAnsi="Times New Roman"/>
          <w:sz w:val="24"/>
          <w:szCs w:val="24"/>
        </w:rPr>
        <w:t xml:space="preserve"> </w:t>
      </w:r>
      <w:r w:rsidR="00CC7C17" w:rsidRPr="00B732D8">
        <w:rPr>
          <w:rFonts w:ascii="Times New Roman" w:hAnsi="Times New Roman"/>
          <w:sz w:val="24"/>
          <w:szCs w:val="24"/>
        </w:rPr>
        <w:t>„</w:t>
      </w:r>
      <w:r w:rsidRPr="00B732D8">
        <w:rPr>
          <w:rFonts w:ascii="Times New Roman" w:hAnsi="Times New Roman"/>
          <w:sz w:val="24"/>
          <w:szCs w:val="24"/>
        </w:rPr>
        <w:t xml:space="preserve">nebo vyjádření k ohlášení,“ </w:t>
      </w:r>
      <w:r w:rsidR="00CC7C17" w:rsidRPr="00B732D8">
        <w:rPr>
          <w:rFonts w:ascii="Times New Roman" w:hAnsi="Times New Roman"/>
          <w:sz w:val="24"/>
          <w:szCs w:val="24"/>
        </w:rPr>
        <w:t xml:space="preserve">se </w:t>
      </w:r>
      <w:r w:rsidRPr="00B732D8">
        <w:rPr>
          <w:rFonts w:ascii="Times New Roman" w:hAnsi="Times New Roman"/>
          <w:sz w:val="24"/>
          <w:szCs w:val="24"/>
        </w:rPr>
        <w:t>zrušují</w:t>
      </w:r>
      <w:r w:rsidRPr="003F6F58">
        <w:rPr>
          <w:rFonts w:ascii="Times New Roman" w:hAnsi="Times New Roman"/>
          <w:sz w:val="24"/>
          <w:szCs w:val="24"/>
        </w:rPr>
        <w:t xml:space="preserve"> </w:t>
      </w:r>
      <w:r w:rsidRPr="003F6F58">
        <w:rPr>
          <w:rFonts w:ascii="Times New Roman" w:hAnsi="Times New Roman"/>
          <w:strike/>
          <w:sz w:val="24"/>
          <w:szCs w:val="24"/>
          <w:highlight w:val="yellow"/>
        </w:rPr>
        <w:t>a</w:t>
      </w:r>
      <w:r w:rsidRPr="00B732D8">
        <w:rPr>
          <w:rFonts w:ascii="Times New Roman" w:hAnsi="Times New Roman"/>
          <w:sz w:val="24"/>
          <w:szCs w:val="24"/>
        </w:rPr>
        <w:t xml:space="preserve"> </w:t>
      </w:r>
      <w:r w:rsidR="003F6F58" w:rsidRPr="003F6F58">
        <w:rPr>
          <w:rFonts w:ascii="Times New Roman" w:hAnsi="Times New Roman"/>
          <w:color w:val="FF0000"/>
          <w:sz w:val="24"/>
          <w:szCs w:val="24"/>
          <w:highlight w:val="yellow"/>
        </w:rPr>
        <w:t>,</w:t>
      </w:r>
      <w:r w:rsidR="003F6F58">
        <w:rPr>
          <w:rFonts w:ascii="Times New Roman" w:hAnsi="Times New Roman"/>
          <w:sz w:val="24"/>
          <w:szCs w:val="24"/>
        </w:rPr>
        <w:t xml:space="preserve"> </w:t>
      </w:r>
      <w:r w:rsidRPr="00B732D8">
        <w:rPr>
          <w:rFonts w:ascii="Times New Roman" w:hAnsi="Times New Roman"/>
          <w:sz w:val="24"/>
          <w:szCs w:val="24"/>
        </w:rPr>
        <w:t>slova „závazných stanovisek pro účely společného územního a stavebního řízení</w:t>
      </w:r>
      <w:r w:rsidRPr="00B732D8">
        <w:rPr>
          <w:rFonts w:ascii="Times New Roman" w:hAnsi="Times New Roman"/>
          <w:sz w:val="24"/>
          <w:szCs w:val="24"/>
          <w:vertAlign w:val="superscript"/>
        </w:rPr>
        <w:t>4)</w:t>
      </w:r>
      <w:r w:rsidRPr="00B732D8">
        <w:rPr>
          <w:rFonts w:ascii="Times New Roman" w:hAnsi="Times New Roman"/>
          <w:sz w:val="24"/>
          <w:szCs w:val="24"/>
        </w:rPr>
        <w:t>,“ se zrušují</w:t>
      </w:r>
      <w:r w:rsidR="00CC7C17" w:rsidRPr="00B732D8">
        <w:rPr>
          <w:rFonts w:ascii="Times New Roman" w:hAnsi="Times New Roman"/>
          <w:sz w:val="24"/>
          <w:szCs w:val="24"/>
        </w:rPr>
        <w:t xml:space="preserve"> a na konci odstavce </w:t>
      </w:r>
      <w:r w:rsidR="00CC7C17" w:rsidRPr="003F6F58">
        <w:rPr>
          <w:rFonts w:ascii="Times New Roman" w:hAnsi="Times New Roman"/>
          <w:strike/>
          <w:sz w:val="24"/>
          <w:szCs w:val="24"/>
          <w:highlight w:val="yellow"/>
        </w:rPr>
        <w:t>2</w:t>
      </w:r>
      <w:r w:rsidR="00CC7C17" w:rsidRPr="00B732D8">
        <w:rPr>
          <w:rFonts w:ascii="Times New Roman" w:hAnsi="Times New Roman"/>
          <w:sz w:val="24"/>
          <w:szCs w:val="24"/>
        </w:rPr>
        <w:t xml:space="preserve"> se doplňuje věta „</w:t>
      </w:r>
      <w:r w:rsidR="009109E0" w:rsidRPr="00CB642C">
        <w:rPr>
          <w:rFonts w:ascii="Times New Roman" w:hAnsi="Times New Roman"/>
          <w:sz w:val="24"/>
          <w:szCs w:val="24"/>
        </w:rPr>
        <w:t>Nejvyšší stavební úřad stanoví prováděcím právním předpisem, ve kterých případech a které doklady je třeba předložit k žádosti o rozhodnutí o povolení záměru vodního díla</w:t>
      </w:r>
      <w:r w:rsidR="00E90B5D">
        <w:rPr>
          <w:rFonts w:ascii="Times New Roman" w:hAnsi="Times New Roman"/>
          <w:sz w:val="24"/>
          <w:szCs w:val="24"/>
        </w:rPr>
        <w:t>,</w:t>
      </w:r>
      <w:r w:rsidR="009109E0" w:rsidRPr="00CB642C">
        <w:rPr>
          <w:rFonts w:ascii="Times New Roman" w:hAnsi="Times New Roman"/>
          <w:sz w:val="24"/>
          <w:szCs w:val="24"/>
        </w:rPr>
        <w:t xml:space="preserve"> o vydání kolaudačního rozhodnutí vodního díla, o stanovení ochranného pásma vodního díla</w:t>
      </w:r>
      <w:r w:rsidR="00CC7C17" w:rsidRPr="00B732D8">
        <w:rPr>
          <w:rFonts w:ascii="Times New Roman" w:hAnsi="Times New Roman"/>
          <w:sz w:val="24"/>
          <w:szCs w:val="24"/>
        </w:rPr>
        <w:t>.“</w:t>
      </w:r>
      <w:r w:rsidRPr="00B732D8">
        <w:rPr>
          <w:rFonts w:ascii="Times New Roman" w:hAnsi="Times New Roman"/>
          <w:sz w:val="24"/>
          <w:szCs w:val="24"/>
        </w:rPr>
        <w:t>.</w:t>
      </w:r>
    </w:p>
    <w:p w14:paraId="65A858A8" w14:textId="77777777" w:rsidR="00347134" w:rsidRDefault="00347134">
      <w:pPr>
        <w:pStyle w:val="Odstavecseseznamem"/>
        <w:spacing w:line="240" w:lineRule="auto"/>
        <w:contextualSpacing w:val="0"/>
        <w:rPr>
          <w:rFonts w:ascii="Times New Roman" w:hAnsi="Times New Roman"/>
          <w:sz w:val="24"/>
          <w:szCs w:val="24"/>
        </w:rPr>
      </w:pPr>
    </w:p>
    <w:p w14:paraId="065E174D" w14:textId="77777777" w:rsidR="00891E14" w:rsidRPr="005D3EBB" w:rsidRDefault="00891E14" w:rsidP="00891E14">
      <w:pPr>
        <w:widowControl/>
        <w:pBdr>
          <w:top w:val="single" w:sz="4" w:space="1" w:color="auto"/>
          <w:left w:val="single" w:sz="4" w:space="4" w:color="auto"/>
          <w:bottom w:val="single" w:sz="4" w:space="1" w:color="auto"/>
          <w:right w:val="single" w:sz="4" w:space="4" w:color="auto"/>
        </w:pBdr>
        <w:shd w:val="clear" w:color="auto" w:fill="FFFF00"/>
        <w:autoSpaceDE w:val="0"/>
        <w:autoSpaceDN w:val="0"/>
        <w:spacing w:line="240" w:lineRule="auto"/>
        <w:textAlignment w:val="auto"/>
        <w:rPr>
          <w:rFonts w:ascii="Times New Roman" w:hAnsi="Times New Roman"/>
          <w:i/>
          <w:sz w:val="24"/>
          <w:szCs w:val="24"/>
        </w:rPr>
      </w:pPr>
      <w:r>
        <w:rPr>
          <w:rFonts w:ascii="Times New Roman" w:hAnsi="Times New Roman"/>
          <w:i/>
          <w:sz w:val="24"/>
          <w:szCs w:val="24"/>
        </w:rPr>
        <w:t>V návaznosti na obecnou připomínku uvedenou pod č. 6 v části IV. stanoviska Legislativní rady vlády se upozorňuje na to, že n</w:t>
      </w:r>
      <w:r w:rsidRPr="005D3EBB">
        <w:rPr>
          <w:rFonts w:ascii="Times New Roman" w:hAnsi="Times New Roman"/>
          <w:i/>
          <w:sz w:val="24"/>
          <w:szCs w:val="24"/>
        </w:rPr>
        <w:t>avrhované ustanovení § 107 písm. a) ve spojení s § 115 odst. 2 nerespektuje požadavky čl</w:t>
      </w:r>
      <w:r>
        <w:rPr>
          <w:rFonts w:ascii="Times New Roman" w:hAnsi="Times New Roman"/>
          <w:i/>
          <w:sz w:val="24"/>
          <w:szCs w:val="24"/>
        </w:rPr>
        <w:t>. 79 odst. 3 Ústavy a jemu odpovídající čl. 39 odst. 6 a 7 Legislativních pravidel vlády</w:t>
      </w:r>
      <w:r w:rsidRPr="005D3EBB">
        <w:rPr>
          <w:rFonts w:ascii="Times New Roman" w:hAnsi="Times New Roman"/>
          <w:i/>
          <w:sz w:val="24"/>
          <w:szCs w:val="24"/>
        </w:rPr>
        <w:t xml:space="preserve">, </w:t>
      </w:r>
      <w:r>
        <w:rPr>
          <w:rFonts w:ascii="Times New Roman" w:hAnsi="Times New Roman"/>
          <w:i/>
          <w:sz w:val="24"/>
          <w:szCs w:val="24"/>
        </w:rPr>
        <w:t>podle kterých</w:t>
      </w:r>
      <w:r w:rsidRPr="005D3EBB">
        <w:rPr>
          <w:rFonts w:ascii="Times New Roman" w:hAnsi="Times New Roman"/>
          <w:i/>
          <w:sz w:val="24"/>
          <w:szCs w:val="24"/>
        </w:rPr>
        <w:t xml:space="preserve"> prováděcí právní předpis nesmí </w:t>
      </w:r>
      <w:r w:rsidRPr="005D3EBB">
        <w:rPr>
          <w:rFonts w:ascii="Times New Roman" w:eastAsiaTheme="minorHAnsi" w:hAnsi="Times New Roman"/>
          <w:i/>
          <w:sz w:val="24"/>
          <w:szCs w:val="24"/>
          <w:lang w:eastAsia="en-US"/>
        </w:rPr>
        <w:t>nově upravovat věci, jejichž úprava patří do zákona.</w:t>
      </w:r>
      <w:r w:rsidRPr="005D3EBB">
        <w:rPr>
          <w:rFonts w:ascii="Times New Roman" w:hAnsi="Times New Roman"/>
          <w:i/>
          <w:sz w:val="24"/>
          <w:szCs w:val="24"/>
        </w:rPr>
        <w:t xml:space="preserve"> Vyhláška jako podzákonný předpis nemůže stanovit, ve </w:t>
      </w:r>
      <w:r w:rsidRPr="005D3EBB">
        <w:rPr>
          <w:rFonts w:ascii="Times New Roman" w:hAnsi="Times New Roman"/>
          <w:i/>
          <w:sz w:val="24"/>
          <w:szCs w:val="24"/>
        </w:rPr>
        <w:lastRenderedPageBreak/>
        <w:t>kterých případech a které doklady se pře</w:t>
      </w:r>
      <w:r>
        <w:rPr>
          <w:rFonts w:ascii="Times New Roman" w:hAnsi="Times New Roman"/>
          <w:i/>
          <w:sz w:val="24"/>
          <w:szCs w:val="24"/>
        </w:rPr>
        <w:t>dkládají jako součásti žádosti, nebo</w:t>
      </w:r>
      <w:r w:rsidRPr="005D3EBB">
        <w:rPr>
          <w:rFonts w:ascii="Times New Roman" w:hAnsi="Times New Roman"/>
          <w:i/>
          <w:sz w:val="24"/>
          <w:szCs w:val="24"/>
        </w:rPr>
        <w:t xml:space="preserve"> obsahové náležitosti žádosti, když § 37 odst. 2 správního řádu stanoví, že podání jako obecná forma žádosti může nad rámec správního řádu obsahovat další náležitosti, které stanoví zákon (tedy nikoliv vyhláška jako podzákonný právní předpis). To navazuje na § 1 odst. 2 správního řádu, který obecně stanoví, resp. deklaruje, že speciální úpravu ke správnímu řádu může obsahovat opět jen právní předpis síly zákona.</w:t>
      </w:r>
      <w:r>
        <w:rPr>
          <w:rFonts w:ascii="Times New Roman" w:hAnsi="Times New Roman"/>
          <w:i/>
          <w:sz w:val="24"/>
          <w:szCs w:val="24"/>
        </w:rPr>
        <w:t xml:space="preserve"> S ohledem na výše uvedené je třeba v zákoně rámcově upravit náležitosti jednotlivých druhů žádostí, které pak může prováděcí předpis (vyhláška) specifikovat.</w:t>
      </w:r>
    </w:p>
    <w:p w14:paraId="62B09886" w14:textId="77777777" w:rsidR="003F6F58" w:rsidRPr="00B732D8" w:rsidRDefault="003F6F58">
      <w:pPr>
        <w:pStyle w:val="Odstavecseseznamem"/>
        <w:spacing w:line="240" w:lineRule="auto"/>
        <w:contextualSpacing w:val="0"/>
        <w:rPr>
          <w:rFonts w:ascii="Times New Roman" w:hAnsi="Times New Roman"/>
          <w:sz w:val="24"/>
          <w:szCs w:val="24"/>
        </w:rPr>
      </w:pPr>
    </w:p>
    <w:p w14:paraId="2BD82552" w14:textId="77777777" w:rsidR="00347134" w:rsidRPr="00B732D8" w:rsidRDefault="0034713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115 odst. </w:t>
      </w:r>
      <w:r w:rsidR="00CC7C17" w:rsidRPr="00B732D8">
        <w:rPr>
          <w:rFonts w:ascii="Times New Roman" w:hAnsi="Times New Roman"/>
          <w:sz w:val="24"/>
          <w:szCs w:val="24"/>
        </w:rPr>
        <w:t>5</w:t>
      </w:r>
      <w:r w:rsidRPr="00B732D8">
        <w:rPr>
          <w:rFonts w:ascii="Times New Roman" w:hAnsi="Times New Roman"/>
          <w:sz w:val="24"/>
          <w:szCs w:val="24"/>
        </w:rPr>
        <w:t xml:space="preserve"> se za slovo „je“ vkládá slovo „též“.</w:t>
      </w:r>
    </w:p>
    <w:p w14:paraId="1E1C900F" w14:textId="77777777" w:rsidR="00347134" w:rsidRPr="00B732D8" w:rsidRDefault="00347134">
      <w:pPr>
        <w:pStyle w:val="Odstavecseseznamem"/>
        <w:spacing w:line="240" w:lineRule="auto"/>
        <w:contextualSpacing w:val="0"/>
        <w:rPr>
          <w:rFonts w:ascii="Times New Roman" w:hAnsi="Times New Roman"/>
          <w:sz w:val="24"/>
          <w:szCs w:val="24"/>
        </w:rPr>
      </w:pPr>
    </w:p>
    <w:p w14:paraId="48CF5E0C" w14:textId="77777777" w:rsidR="006838AA" w:rsidRPr="00B732D8" w:rsidRDefault="00347134"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115 </w:t>
      </w:r>
      <w:r w:rsidR="006838AA" w:rsidRPr="00B732D8">
        <w:rPr>
          <w:rFonts w:ascii="Times New Roman" w:hAnsi="Times New Roman"/>
          <w:sz w:val="24"/>
          <w:szCs w:val="24"/>
        </w:rPr>
        <w:t xml:space="preserve">odstavce </w:t>
      </w:r>
      <w:r w:rsidR="00CC7C17" w:rsidRPr="00B732D8">
        <w:rPr>
          <w:rFonts w:ascii="Times New Roman" w:hAnsi="Times New Roman"/>
          <w:sz w:val="24"/>
          <w:szCs w:val="24"/>
        </w:rPr>
        <w:t>6</w:t>
      </w:r>
      <w:r w:rsidR="006838AA" w:rsidRPr="00B732D8">
        <w:rPr>
          <w:rFonts w:ascii="Times New Roman" w:hAnsi="Times New Roman"/>
          <w:sz w:val="24"/>
          <w:szCs w:val="24"/>
        </w:rPr>
        <w:t xml:space="preserve"> a </w:t>
      </w:r>
      <w:r w:rsidR="00CC7C17" w:rsidRPr="00B732D8">
        <w:rPr>
          <w:rFonts w:ascii="Times New Roman" w:hAnsi="Times New Roman"/>
          <w:sz w:val="24"/>
          <w:szCs w:val="24"/>
        </w:rPr>
        <w:t>7</w:t>
      </w:r>
      <w:r w:rsidR="006838AA" w:rsidRPr="00B732D8">
        <w:rPr>
          <w:rFonts w:ascii="Times New Roman" w:hAnsi="Times New Roman"/>
          <w:sz w:val="24"/>
          <w:szCs w:val="24"/>
        </w:rPr>
        <w:t xml:space="preserve"> znějí:</w:t>
      </w:r>
    </w:p>
    <w:p w14:paraId="5657E0F4" w14:textId="77777777" w:rsidR="00CC75D5" w:rsidRPr="00B732D8" w:rsidRDefault="00CC75D5">
      <w:pPr>
        <w:pStyle w:val="Odstavecseseznamem"/>
        <w:spacing w:line="240" w:lineRule="auto"/>
        <w:contextualSpacing w:val="0"/>
        <w:rPr>
          <w:rFonts w:ascii="Times New Roman" w:hAnsi="Times New Roman"/>
          <w:sz w:val="24"/>
          <w:szCs w:val="24"/>
        </w:rPr>
      </w:pPr>
    </w:p>
    <w:p w14:paraId="045DCE61" w14:textId="77777777" w:rsidR="00CC7C17" w:rsidRPr="00B732D8" w:rsidRDefault="006838AA">
      <w:pPr>
        <w:pStyle w:val="psmeno"/>
        <w:tabs>
          <w:tab w:val="clear" w:pos="357"/>
        </w:tabs>
        <w:ind w:left="0" w:firstLine="567"/>
      </w:pPr>
      <w:r w:rsidRPr="00B732D8">
        <w:t>„</w:t>
      </w:r>
      <w:r w:rsidR="00CC7C17" w:rsidRPr="00B732D8">
        <w:rPr>
          <w:lang w:val="cs-CZ"/>
        </w:rPr>
        <w:t xml:space="preserve">(6) Právnická osoba soukromého práva, jejímž předmětem činnosti je podle zakladatelského právního jednání ochrana životního prostředí nebo veřejného zdraví, </w:t>
      </w:r>
      <w:r w:rsidR="00CC7C17" w:rsidRPr="00B732D8">
        <w:rPr>
          <w:lang w:val="cs-CZ"/>
        </w:rPr>
        <w:br/>
        <w:t xml:space="preserve">a jejíž hlavní činností není podnikání nebo jiná výdělečná činnost, a která vznikla alespoň 3 roky před dnem oznámení o zahájení řízení podle tohoto zákona  nebo kterou podporuje svými podpisy nejméně 200 osob na </w:t>
      </w:r>
      <w:r w:rsidR="00CC7C17" w:rsidRPr="00F23C2F">
        <w:rPr>
          <w:strike/>
          <w:highlight w:val="yellow"/>
          <w:lang w:val="cs-CZ"/>
        </w:rPr>
        <w:t>podpurující</w:t>
      </w:r>
      <w:r w:rsidR="00CC7C17" w:rsidRPr="00B732D8">
        <w:rPr>
          <w:lang w:val="cs-CZ"/>
        </w:rPr>
        <w:t xml:space="preserve"> </w:t>
      </w:r>
      <w:r w:rsidR="00F23C2F" w:rsidRPr="00F23C2F">
        <w:rPr>
          <w:color w:val="FF0000"/>
          <w:highlight w:val="yellow"/>
          <w:lang w:val="cs-CZ"/>
        </w:rPr>
        <w:t>podporující</w:t>
      </w:r>
      <w:r w:rsidR="00F23C2F">
        <w:rPr>
          <w:lang w:val="cs-CZ"/>
        </w:rPr>
        <w:t xml:space="preserve"> </w:t>
      </w:r>
      <w:r w:rsidR="00CC7C17" w:rsidRPr="00B732D8">
        <w:rPr>
          <w:lang w:val="cs-CZ"/>
        </w:rPr>
        <w:t>listině, může požádat vodoprávní úřad, aby ji informoval o zahajovaných správních řízeních, v nichž mohou být dotčeny zájmy chráněné tímto zákonem.  Na podporující listině uvede každá osoba své jméno, příjmení, datum narození a adresu místa pobytu a připojí vlastnoruční podpis.</w:t>
      </w:r>
    </w:p>
    <w:p w14:paraId="1DC31BA2" w14:textId="77777777" w:rsidR="00CC7C17" w:rsidRPr="00B732D8" w:rsidRDefault="00CC7C17">
      <w:pPr>
        <w:pStyle w:val="psmeno"/>
        <w:tabs>
          <w:tab w:val="clear" w:pos="357"/>
        </w:tabs>
        <w:ind w:left="0" w:firstLine="709"/>
        <w:rPr>
          <w:lang w:val="cs-CZ"/>
        </w:rPr>
      </w:pPr>
    </w:p>
    <w:p w14:paraId="6107D8C3" w14:textId="77777777" w:rsidR="006838AA" w:rsidRPr="00B732D8" w:rsidRDefault="00CC7C17">
      <w:pPr>
        <w:spacing w:line="240" w:lineRule="auto"/>
        <w:ind w:firstLine="567"/>
        <w:rPr>
          <w:rFonts w:ascii="Times New Roman" w:hAnsi="Times New Roman"/>
          <w:sz w:val="24"/>
          <w:szCs w:val="24"/>
        </w:rPr>
      </w:pPr>
      <w:r w:rsidRPr="00B732D8">
        <w:rPr>
          <w:rFonts w:ascii="Times New Roman" w:hAnsi="Times New Roman"/>
          <w:sz w:val="24"/>
          <w:szCs w:val="24"/>
        </w:rPr>
        <w:t xml:space="preserve"> (7) Právnická osoba podle odstavce 5 je účastníkem řízení, s výjimkou řízení navazujících na posuzování vlivů na životní prostředí podle § 3 písm. g) zákona </w:t>
      </w:r>
      <w:r w:rsidRPr="00B732D8">
        <w:rPr>
          <w:rFonts w:ascii="Times New Roman" w:hAnsi="Times New Roman"/>
          <w:sz w:val="24"/>
          <w:szCs w:val="24"/>
        </w:rPr>
        <w:br/>
        <w:t>o posuzování vlivů na životní prostředí, pokud do 8 dnů ode dne sdělení informace podle odstavce 5 písemně oznámí svou účast v řízení vodoprávnímu úřadu. Dnem sdělení informace o zahájení řízení se rozumí den doručení jejího písemného vyhotovení právnické osobě nebo první den jejího zveřejnění na úřední desce vodoprávního úřadu</w:t>
      </w:r>
      <w:r w:rsidR="006838AA" w:rsidRPr="00B732D8">
        <w:rPr>
          <w:rFonts w:ascii="Times New Roman" w:hAnsi="Times New Roman"/>
          <w:sz w:val="24"/>
          <w:szCs w:val="24"/>
        </w:rPr>
        <w:t>.“.</w:t>
      </w:r>
    </w:p>
    <w:p w14:paraId="0513928D" w14:textId="77777777" w:rsidR="00C474B6" w:rsidRPr="00B732D8" w:rsidRDefault="00C474B6">
      <w:pPr>
        <w:spacing w:line="240" w:lineRule="auto"/>
        <w:ind w:firstLine="567"/>
        <w:rPr>
          <w:rFonts w:ascii="Times New Roman" w:hAnsi="Times New Roman"/>
          <w:sz w:val="24"/>
          <w:szCs w:val="24"/>
        </w:rPr>
      </w:pPr>
    </w:p>
    <w:p w14:paraId="5AE9D94D" w14:textId="77777777" w:rsidR="00C474B6" w:rsidRPr="00B732D8" w:rsidRDefault="00C474B6"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115 se odstavec 12 zrušuje.</w:t>
      </w:r>
    </w:p>
    <w:p w14:paraId="58425402" w14:textId="77777777" w:rsidR="00C474B6" w:rsidRPr="00B732D8" w:rsidRDefault="00C474B6">
      <w:pPr>
        <w:pStyle w:val="Odstavecseseznamem"/>
        <w:spacing w:line="240" w:lineRule="auto"/>
        <w:contextualSpacing w:val="0"/>
        <w:rPr>
          <w:rFonts w:ascii="Times New Roman" w:hAnsi="Times New Roman"/>
          <w:sz w:val="24"/>
          <w:szCs w:val="24"/>
        </w:rPr>
      </w:pPr>
    </w:p>
    <w:p w14:paraId="039DC64B" w14:textId="77777777" w:rsidR="00C474B6" w:rsidRPr="00B732D8" w:rsidRDefault="00C474B6">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13 až 21 se označují jako odstavce 12 až 20.</w:t>
      </w:r>
    </w:p>
    <w:p w14:paraId="56CCDE7F" w14:textId="77777777" w:rsidR="00347134" w:rsidRPr="00B732D8" w:rsidRDefault="00347134">
      <w:pPr>
        <w:pStyle w:val="Odstavecseseznamem"/>
        <w:spacing w:line="240" w:lineRule="auto"/>
        <w:contextualSpacing w:val="0"/>
        <w:rPr>
          <w:rFonts w:ascii="Times New Roman" w:hAnsi="Times New Roman"/>
          <w:sz w:val="24"/>
          <w:szCs w:val="24"/>
        </w:rPr>
      </w:pPr>
    </w:p>
    <w:p w14:paraId="0C809145" w14:textId="77777777" w:rsidR="006838AA" w:rsidRPr="00B732D8" w:rsidRDefault="006838AA"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115 </w:t>
      </w:r>
      <w:r w:rsidR="00CC7C17" w:rsidRPr="00B732D8">
        <w:rPr>
          <w:rFonts w:ascii="Times New Roman" w:hAnsi="Times New Roman"/>
          <w:sz w:val="24"/>
          <w:szCs w:val="24"/>
        </w:rPr>
        <w:t>odst. 15 větě první se číslo „7“ nahrazuje číslem „6“</w:t>
      </w:r>
      <w:r w:rsidRPr="00B732D8">
        <w:rPr>
          <w:rFonts w:ascii="Times New Roman" w:hAnsi="Times New Roman"/>
          <w:sz w:val="24"/>
          <w:szCs w:val="24"/>
        </w:rPr>
        <w:t>.</w:t>
      </w:r>
    </w:p>
    <w:p w14:paraId="3B51C375" w14:textId="77777777" w:rsidR="00D7519F" w:rsidRPr="00B732D8" w:rsidRDefault="00D7519F">
      <w:pPr>
        <w:spacing w:line="240" w:lineRule="auto"/>
        <w:rPr>
          <w:rFonts w:ascii="Times New Roman" w:hAnsi="Times New Roman"/>
          <w:sz w:val="24"/>
          <w:szCs w:val="24"/>
        </w:rPr>
      </w:pPr>
    </w:p>
    <w:p w14:paraId="4AC42C9B" w14:textId="77777777" w:rsidR="00D7519F" w:rsidRPr="00B732D8" w:rsidRDefault="00D7519F"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115 odst. 18 větě první se za slovo „vodoprávních“ vkládají slova „nebo stavebních“ a za slovo „vodoprávní“ se vkládají slova „nebo stavební“, ve větě poslední se slova „nebo vodního díla“ zrušují, a slova „leží vodní dílo, s nímž stanovení ochranných pásem souvisí“ se nahrazují slovy „se vodní zdroj nachází“ a na konci odstavce 18 se doplňuje věta „Místně příslušným stavebním úřadem pro stanovení ochranných pásem vodního díla je stavební úřad, v jehož správním obvodu leží vodní dílo.“.</w:t>
      </w:r>
    </w:p>
    <w:p w14:paraId="62F00CA0" w14:textId="77777777" w:rsidR="00CC7C17" w:rsidRPr="00B732D8" w:rsidRDefault="00CC7C17">
      <w:pPr>
        <w:pStyle w:val="Odstavecseseznamem"/>
        <w:spacing w:line="240" w:lineRule="auto"/>
        <w:contextualSpacing w:val="0"/>
        <w:rPr>
          <w:rFonts w:ascii="Times New Roman" w:hAnsi="Times New Roman"/>
          <w:sz w:val="24"/>
          <w:szCs w:val="24"/>
        </w:rPr>
      </w:pPr>
    </w:p>
    <w:p w14:paraId="2E21398E" w14:textId="77777777" w:rsidR="00CC7C17" w:rsidRDefault="00CC7C17"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115 odst. 20 větě první se slova</w:t>
      </w:r>
      <w:r w:rsidR="001E4A0C">
        <w:rPr>
          <w:rFonts w:ascii="Times New Roman" w:hAnsi="Times New Roman"/>
          <w:sz w:val="24"/>
          <w:szCs w:val="24"/>
        </w:rPr>
        <w:t xml:space="preserve"> „</w:t>
      </w:r>
      <w:r w:rsidR="001E4A0C" w:rsidRPr="00D63E72">
        <w:rPr>
          <w:rFonts w:ascii="Times New Roman" w:hAnsi="Times New Roman"/>
          <w:sz w:val="24"/>
          <w:szCs w:val="24"/>
          <w:u w:val="single"/>
        </w:rPr>
        <w:t>a podle § 15 odst. 1</w:t>
      </w:r>
      <w:r w:rsidR="001E4A0C">
        <w:rPr>
          <w:rFonts w:ascii="Times New Roman" w:hAnsi="Times New Roman"/>
          <w:sz w:val="24"/>
          <w:szCs w:val="24"/>
        </w:rPr>
        <w:t>“ zrušují a za slovo „</w:t>
      </w:r>
      <w:r w:rsidR="001E4A0C" w:rsidRPr="00D63E72">
        <w:rPr>
          <w:rFonts w:ascii="Times New Roman" w:hAnsi="Times New Roman"/>
          <w:sz w:val="24"/>
          <w:szCs w:val="24"/>
        </w:rPr>
        <w:t>zákona</w:t>
      </w:r>
      <w:r w:rsidR="001E4A0C">
        <w:rPr>
          <w:rFonts w:ascii="Times New Roman" w:hAnsi="Times New Roman"/>
          <w:sz w:val="24"/>
          <w:szCs w:val="24"/>
        </w:rPr>
        <w:t xml:space="preserve">“ se vkládají </w:t>
      </w:r>
      <w:r w:rsidR="001E4A0C" w:rsidRPr="001E4A0C">
        <w:rPr>
          <w:rFonts w:ascii="Times New Roman" w:hAnsi="Times New Roman"/>
          <w:sz w:val="24"/>
          <w:szCs w:val="24"/>
        </w:rPr>
        <w:t>slova „</w:t>
      </w:r>
      <w:r w:rsidR="001E4A0C" w:rsidRPr="00D63E72">
        <w:rPr>
          <w:rFonts w:ascii="Times New Roman" w:hAnsi="Times New Roman"/>
          <w:sz w:val="24"/>
          <w:szCs w:val="24"/>
          <w:u w:val="single"/>
        </w:rPr>
        <w:t>, nejde-li o záměr povolovaný podle stavebního zákona,</w:t>
      </w:r>
      <w:r w:rsidR="001E4A0C" w:rsidRPr="001E4A0C">
        <w:rPr>
          <w:rFonts w:ascii="Times New Roman" w:hAnsi="Times New Roman"/>
          <w:sz w:val="24"/>
          <w:szCs w:val="24"/>
        </w:rPr>
        <w:t>“</w:t>
      </w:r>
      <w:r w:rsidR="000860E7" w:rsidRPr="001E4A0C">
        <w:rPr>
          <w:rFonts w:ascii="Times New Roman" w:hAnsi="Times New Roman"/>
          <w:sz w:val="24"/>
          <w:szCs w:val="24"/>
        </w:rPr>
        <w:t>.</w:t>
      </w:r>
    </w:p>
    <w:p w14:paraId="4BA9D7D9" w14:textId="77777777" w:rsidR="00D63E72" w:rsidRDefault="00D63E72">
      <w:pPr>
        <w:pStyle w:val="Odstavecseseznamem"/>
        <w:spacing w:line="240" w:lineRule="auto"/>
        <w:contextualSpacing w:val="0"/>
        <w:rPr>
          <w:rFonts w:ascii="Times New Roman" w:hAnsi="Times New Roman"/>
          <w:sz w:val="24"/>
          <w:szCs w:val="24"/>
        </w:rPr>
      </w:pPr>
    </w:p>
    <w:p w14:paraId="4DCA82D0" w14:textId="77777777" w:rsidR="00D63E72" w:rsidRDefault="00D63E72">
      <w:pPr>
        <w:pStyle w:val="Odstavecseseznamem"/>
        <w:spacing w:line="240" w:lineRule="auto"/>
        <w:contextualSpacing w:val="0"/>
        <w:rPr>
          <w:rFonts w:ascii="Times New Roman" w:hAnsi="Times New Roman"/>
          <w:sz w:val="24"/>
          <w:szCs w:val="24"/>
        </w:rPr>
      </w:pPr>
      <w:r w:rsidRPr="00E86CD1">
        <w:rPr>
          <w:rFonts w:ascii="Times New Roman" w:hAnsi="Times New Roman"/>
          <w:i/>
          <w:sz w:val="24"/>
          <w:szCs w:val="24"/>
        </w:rPr>
        <w:t>CELEX: 32000L0060</w:t>
      </w:r>
    </w:p>
    <w:p w14:paraId="6D093D60" w14:textId="77777777" w:rsidR="001E4A0C" w:rsidRDefault="001E4A0C">
      <w:pPr>
        <w:pStyle w:val="Odstavecseseznamem"/>
        <w:spacing w:line="240" w:lineRule="auto"/>
        <w:contextualSpacing w:val="0"/>
        <w:rPr>
          <w:rFonts w:ascii="Times New Roman" w:hAnsi="Times New Roman"/>
          <w:sz w:val="24"/>
          <w:szCs w:val="24"/>
        </w:rPr>
      </w:pPr>
    </w:p>
    <w:p w14:paraId="16848796" w14:textId="77777777" w:rsidR="001E4A0C" w:rsidRDefault="001E4A0C" w:rsidP="001F41D5">
      <w:pPr>
        <w:pStyle w:val="Odstavecseseznamem"/>
        <w:numPr>
          <w:ilvl w:val="0"/>
          <w:numId w:val="23"/>
        </w:numPr>
        <w:spacing w:line="240" w:lineRule="auto"/>
        <w:contextualSpacing w:val="0"/>
        <w:rPr>
          <w:rFonts w:ascii="Times New Roman" w:hAnsi="Times New Roman"/>
          <w:sz w:val="24"/>
          <w:szCs w:val="24"/>
        </w:rPr>
      </w:pPr>
      <w:r>
        <w:rPr>
          <w:rFonts w:ascii="Times New Roman" w:hAnsi="Times New Roman"/>
          <w:sz w:val="24"/>
          <w:szCs w:val="24"/>
        </w:rPr>
        <w:t>V § 115 se doplňuje odstavec 21, který zní:</w:t>
      </w:r>
    </w:p>
    <w:p w14:paraId="755234C5" w14:textId="77777777" w:rsidR="001E4A0C" w:rsidRDefault="001E4A0C">
      <w:pPr>
        <w:pStyle w:val="Odstavecseseznamem"/>
        <w:spacing w:line="240" w:lineRule="auto"/>
        <w:ind w:left="0" w:firstLine="567"/>
        <w:contextualSpacing w:val="0"/>
        <w:rPr>
          <w:rFonts w:ascii="Times New Roman" w:hAnsi="Times New Roman"/>
          <w:sz w:val="24"/>
          <w:szCs w:val="24"/>
        </w:rPr>
      </w:pPr>
    </w:p>
    <w:p w14:paraId="6DBF5B01" w14:textId="77777777" w:rsidR="001E4A0C" w:rsidRPr="001E4A0C" w:rsidRDefault="001E4A0C">
      <w:pPr>
        <w:pStyle w:val="Odstavecseseznamem"/>
        <w:spacing w:line="240" w:lineRule="auto"/>
        <w:ind w:left="0" w:firstLine="567"/>
        <w:contextualSpacing w:val="0"/>
        <w:rPr>
          <w:rFonts w:ascii="Times New Roman" w:hAnsi="Times New Roman"/>
          <w:sz w:val="24"/>
          <w:szCs w:val="24"/>
        </w:rPr>
      </w:pPr>
      <w:r w:rsidRPr="001E4A0C">
        <w:rPr>
          <w:rFonts w:ascii="Times New Roman" w:hAnsi="Times New Roman"/>
          <w:sz w:val="24"/>
          <w:szCs w:val="24"/>
        </w:rPr>
        <w:t xml:space="preserve">„(21) Žádost o vydání povolení, souhlasu nebo vyjádření v případě vodního díla </w:t>
      </w:r>
      <w:r w:rsidRPr="001E4A0C">
        <w:rPr>
          <w:rFonts w:ascii="Times New Roman" w:hAnsi="Times New Roman"/>
          <w:sz w:val="24"/>
          <w:szCs w:val="24"/>
        </w:rPr>
        <w:lastRenderedPageBreak/>
        <w:t>vyžadujícího povolení záměru podle stavebního zákona lze podat prostřednictvím portálu stavebníka podle stavebního zákona.“.</w:t>
      </w:r>
    </w:p>
    <w:p w14:paraId="611335DD" w14:textId="77777777" w:rsidR="00D7519F" w:rsidRPr="00B732D8" w:rsidRDefault="00D7519F">
      <w:pPr>
        <w:spacing w:line="240" w:lineRule="auto"/>
        <w:rPr>
          <w:rFonts w:ascii="Times New Roman" w:hAnsi="Times New Roman"/>
          <w:sz w:val="24"/>
          <w:szCs w:val="24"/>
        </w:rPr>
      </w:pPr>
    </w:p>
    <w:p w14:paraId="39064CE8" w14:textId="77777777" w:rsidR="00D7519F" w:rsidRPr="00B732D8" w:rsidRDefault="00D7519F"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119 odst. 4 se písmeno g) zrušuje.</w:t>
      </w:r>
    </w:p>
    <w:p w14:paraId="41C13028" w14:textId="77777777" w:rsidR="00D7519F" w:rsidRPr="00B732D8" w:rsidRDefault="00D7519F">
      <w:pPr>
        <w:pStyle w:val="Odstavecseseznamem"/>
        <w:spacing w:line="240" w:lineRule="auto"/>
        <w:contextualSpacing w:val="0"/>
        <w:rPr>
          <w:rFonts w:ascii="Times New Roman" w:hAnsi="Times New Roman"/>
          <w:sz w:val="24"/>
          <w:szCs w:val="24"/>
        </w:rPr>
      </w:pPr>
    </w:p>
    <w:p w14:paraId="2B613A23" w14:textId="77777777" w:rsidR="00D7519F" w:rsidRPr="00B732D8" w:rsidRDefault="00D7519F">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h) a i) se označují jako písmena g) a h).</w:t>
      </w:r>
    </w:p>
    <w:p w14:paraId="4C000EC1" w14:textId="77777777" w:rsidR="00D7519F" w:rsidRPr="00B732D8" w:rsidRDefault="00D7519F">
      <w:pPr>
        <w:pStyle w:val="Odstavecseseznamem"/>
        <w:spacing w:line="240" w:lineRule="auto"/>
        <w:contextualSpacing w:val="0"/>
        <w:rPr>
          <w:rFonts w:ascii="Times New Roman" w:hAnsi="Times New Roman"/>
          <w:sz w:val="24"/>
          <w:szCs w:val="24"/>
        </w:rPr>
      </w:pPr>
    </w:p>
    <w:p w14:paraId="3942EB3D" w14:textId="77777777" w:rsidR="00D7519F" w:rsidRPr="00B732D8" w:rsidRDefault="00D7519F"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119 odst. 7 písm. a) se text „g),“ zrušuje.</w:t>
      </w:r>
    </w:p>
    <w:p w14:paraId="574756EE" w14:textId="77777777" w:rsidR="00D7519F" w:rsidRPr="00B732D8" w:rsidRDefault="00D7519F">
      <w:pPr>
        <w:spacing w:line="240" w:lineRule="auto"/>
        <w:rPr>
          <w:rFonts w:ascii="Times New Roman" w:hAnsi="Times New Roman"/>
          <w:sz w:val="24"/>
          <w:szCs w:val="24"/>
        </w:rPr>
      </w:pPr>
    </w:p>
    <w:p w14:paraId="66DEC525" w14:textId="77777777" w:rsidR="00D7519F" w:rsidRPr="00B732D8" w:rsidRDefault="00D7519F"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125d</w:t>
      </w:r>
      <w:r w:rsidR="00370E91" w:rsidRPr="00B732D8">
        <w:rPr>
          <w:rFonts w:ascii="Times New Roman" w:hAnsi="Times New Roman"/>
          <w:sz w:val="24"/>
          <w:szCs w:val="24"/>
        </w:rPr>
        <w:t xml:space="preserve"> odst. 5 se písmeno g) zrušuje.</w:t>
      </w:r>
    </w:p>
    <w:p w14:paraId="0B3E10BC" w14:textId="77777777" w:rsidR="00370E91" w:rsidRPr="00B732D8" w:rsidRDefault="00370E91">
      <w:pPr>
        <w:pStyle w:val="Odstavecseseznamem"/>
        <w:spacing w:line="240" w:lineRule="auto"/>
        <w:contextualSpacing w:val="0"/>
        <w:rPr>
          <w:rFonts w:ascii="Times New Roman" w:hAnsi="Times New Roman"/>
          <w:sz w:val="24"/>
          <w:szCs w:val="24"/>
        </w:rPr>
      </w:pPr>
    </w:p>
    <w:p w14:paraId="6714AC2D" w14:textId="77777777" w:rsidR="00370E91" w:rsidRPr="00B732D8" w:rsidRDefault="00370E91">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h) a i) se označují jako písmena g) a h).</w:t>
      </w:r>
    </w:p>
    <w:p w14:paraId="1F1E16D0" w14:textId="77777777" w:rsidR="00370E91" w:rsidRPr="00B732D8" w:rsidRDefault="00370E91">
      <w:pPr>
        <w:pStyle w:val="Odstavecseseznamem"/>
        <w:spacing w:line="240" w:lineRule="auto"/>
        <w:contextualSpacing w:val="0"/>
        <w:rPr>
          <w:rFonts w:ascii="Times New Roman" w:hAnsi="Times New Roman"/>
          <w:sz w:val="24"/>
          <w:szCs w:val="24"/>
        </w:rPr>
      </w:pPr>
    </w:p>
    <w:p w14:paraId="605DE295" w14:textId="77777777" w:rsidR="00370E91" w:rsidRPr="00B732D8" w:rsidRDefault="00370E9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125d odst. 8 písm. a) se text „g),“ zrušuje.</w:t>
      </w:r>
    </w:p>
    <w:p w14:paraId="0CCA50BD" w14:textId="77777777" w:rsidR="006838AA" w:rsidRPr="00B732D8" w:rsidRDefault="006838AA">
      <w:pPr>
        <w:spacing w:line="240" w:lineRule="auto"/>
        <w:rPr>
          <w:rFonts w:ascii="Times New Roman" w:hAnsi="Times New Roman"/>
          <w:sz w:val="24"/>
          <w:szCs w:val="24"/>
        </w:rPr>
      </w:pPr>
    </w:p>
    <w:p w14:paraId="488817A2" w14:textId="77777777" w:rsidR="006838AA" w:rsidRPr="00B732D8" w:rsidRDefault="00542A1F"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125j odst. 1 se slova „územní rozhodnutí podle § 92 stavebního zákona“ nahrazují slovy „povolení stavby“.</w:t>
      </w:r>
    </w:p>
    <w:p w14:paraId="27FF8BCD" w14:textId="77777777" w:rsidR="000860E7" w:rsidRPr="00B732D8" w:rsidRDefault="000860E7">
      <w:pPr>
        <w:pStyle w:val="Odstavecseseznamem"/>
        <w:spacing w:line="240" w:lineRule="auto"/>
        <w:contextualSpacing w:val="0"/>
        <w:rPr>
          <w:rFonts w:ascii="Times New Roman" w:hAnsi="Times New Roman"/>
          <w:sz w:val="24"/>
          <w:szCs w:val="24"/>
        </w:rPr>
      </w:pPr>
    </w:p>
    <w:p w14:paraId="11A30B2C" w14:textId="77777777" w:rsidR="000860E7" w:rsidRPr="00B732D8" w:rsidRDefault="00370E91"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126 odst. 5 se</w:t>
      </w:r>
      <w:r w:rsidR="000860E7" w:rsidRPr="00B732D8">
        <w:rPr>
          <w:rFonts w:ascii="Times New Roman" w:hAnsi="Times New Roman"/>
          <w:sz w:val="24"/>
          <w:szCs w:val="24"/>
        </w:rPr>
        <w:t xml:space="preserve"> věta poslední zrušuje.</w:t>
      </w:r>
    </w:p>
    <w:p w14:paraId="36F04657" w14:textId="77777777" w:rsidR="00542A1F" w:rsidRPr="00B732D8" w:rsidRDefault="00542A1F">
      <w:pPr>
        <w:spacing w:line="240" w:lineRule="auto"/>
        <w:rPr>
          <w:rFonts w:ascii="Times New Roman" w:hAnsi="Times New Roman"/>
          <w:sz w:val="24"/>
          <w:szCs w:val="24"/>
        </w:rPr>
      </w:pPr>
    </w:p>
    <w:p w14:paraId="3AC749A7" w14:textId="77777777" w:rsidR="00542A1F" w:rsidRPr="00B732D8" w:rsidRDefault="00542A1F" w:rsidP="001F41D5">
      <w:pPr>
        <w:pStyle w:val="Odstavecseseznamem"/>
        <w:numPr>
          <w:ilvl w:val="0"/>
          <w:numId w:val="23"/>
        </w:numPr>
        <w:spacing w:line="240" w:lineRule="auto"/>
        <w:contextualSpacing w:val="0"/>
        <w:rPr>
          <w:rFonts w:ascii="Times New Roman" w:hAnsi="Times New Roman"/>
          <w:sz w:val="24"/>
          <w:szCs w:val="24"/>
        </w:rPr>
      </w:pPr>
      <w:r w:rsidRPr="00B732D8">
        <w:rPr>
          <w:rFonts w:ascii="Times New Roman" w:hAnsi="Times New Roman"/>
          <w:sz w:val="24"/>
          <w:szCs w:val="24"/>
        </w:rPr>
        <w:t>V § 126 se odstavec 9 zrušuje.</w:t>
      </w:r>
    </w:p>
    <w:p w14:paraId="0A61618A" w14:textId="77777777" w:rsidR="00477BB6" w:rsidRPr="00B732D8" w:rsidRDefault="00477BB6">
      <w:pPr>
        <w:spacing w:line="240" w:lineRule="auto"/>
        <w:rPr>
          <w:rFonts w:ascii="Times New Roman" w:hAnsi="Times New Roman"/>
          <w:sz w:val="24"/>
          <w:szCs w:val="24"/>
        </w:rPr>
      </w:pPr>
    </w:p>
    <w:p w14:paraId="54E7A4C0" w14:textId="77777777" w:rsidR="00D61021" w:rsidRPr="00DC46A6" w:rsidRDefault="00D61021" w:rsidP="00D61021">
      <w:pPr>
        <w:autoSpaceDE w:val="0"/>
        <w:autoSpaceDN w:val="0"/>
        <w:spacing w:after="120" w:line="240" w:lineRule="auto"/>
        <w:jc w:val="center"/>
        <w:rPr>
          <w:rFonts w:ascii="Times New Roman" w:eastAsia="@Arial Unicode MS" w:hAnsi="Times New Roman"/>
          <w:color w:val="FF0000"/>
          <w:sz w:val="24"/>
          <w:szCs w:val="24"/>
          <w:highlight w:val="yellow"/>
        </w:rPr>
      </w:pPr>
      <w:r w:rsidRPr="00DC46A6">
        <w:rPr>
          <w:rFonts w:ascii="Times New Roman" w:eastAsia="@Arial Unicode MS" w:hAnsi="Times New Roman"/>
          <w:color w:val="FF0000"/>
          <w:sz w:val="24"/>
          <w:szCs w:val="24"/>
          <w:highlight w:val="yellow"/>
        </w:rPr>
        <w:t>Čl. …</w:t>
      </w:r>
    </w:p>
    <w:p w14:paraId="55A84DBD" w14:textId="77777777" w:rsidR="00D61021" w:rsidRPr="00DC46A6" w:rsidRDefault="00D61021" w:rsidP="00D61021">
      <w:pPr>
        <w:autoSpaceDE w:val="0"/>
        <w:autoSpaceDN w:val="0"/>
        <w:spacing w:after="120" w:line="240" w:lineRule="auto"/>
        <w:jc w:val="center"/>
        <w:rPr>
          <w:rFonts w:ascii="Times New Roman" w:eastAsia="@Arial Unicode MS" w:hAnsi="Times New Roman"/>
          <w:b/>
          <w:color w:val="FF0000"/>
          <w:sz w:val="24"/>
          <w:szCs w:val="24"/>
          <w:highlight w:val="yellow"/>
        </w:rPr>
      </w:pPr>
      <w:r w:rsidRPr="00DC46A6">
        <w:rPr>
          <w:rFonts w:ascii="Times New Roman" w:eastAsia="@Arial Unicode MS" w:hAnsi="Times New Roman"/>
          <w:b/>
          <w:color w:val="FF0000"/>
          <w:sz w:val="24"/>
          <w:szCs w:val="24"/>
          <w:highlight w:val="yellow"/>
        </w:rPr>
        <w:t>Přechodná ustanovení</w:t>
      </w:r>
    </w:p>
    <w:p w14:paraId="34BB2C65" w14:textId="77777777" w:rsidR="00D61021" w:rsidRPr="00DC46A6" w:rsidRDefault="00D61021" w:rsidP="00D61021">
      <w:pPr>
        <w:autoSpaceDE w:val="0"/>
        <w:autoSpaceDN w:val="0"/>
        <w:spacing w:line="240" w:lineRule="auto"/>
        <w:jc w:val="center"/>
        <w:rPr>
          <w:rFonts w:ascii="Times New Roman" w:eastAsia="@Arial Unicode MS" w:hAnsi="Times New Roman"/>
          <w:color w:val="FF0000"/>
          <w:sz w:val="24"/>
          <w:szCs w:val="24"/>
          <w:highlight w:val="yellow"/>
        </w:rPr>
      </w:pPr>
    </w:p>
    <w:p w14:paraId="0BA2E547" w14:textId="77777777" w:rsidR="00D61021" w:rsidRDefault="00D61021" w:rsidP="000F42C3">
      <w:pPr>
        <w:pStyle w:val="Odstavecseseznamem"/>
        <w:widowControl/>
        <w:numPr>
          <w:ilvl w:val="0"/>
          <w:numId w:val="55"/>
        </w:numPr>
        <w:tabs>
          <w:tab w:val="left" w:pos="284"/>
        </w:tabs>
        <w:autoSpaceDE w:val="0"/>
        <w:autoSpaceDN w:val="0"/>
        <w:spacing w:line="240" w:lineRule="auto"/>
        <w:ind w:left="284" w:hanging="284"/>
        <w:textAlignment w:val="auto"/>
        <w:rPr>
          <w:rFonts w:ascii="Times New Roman" w:eastAsia="@Arial Unicode MS" w:hAnsi="Times New Roman"/>
          <w:color w:val="FF0000"/>
          <w:sz w:val="24"/>
          <w:szCs w:val="24"/>
          <w:highlight w:val="yellow"/>
        </w:rPr>
      </w:pPr>
      <w:r w:rsidRPr="00DC46A6">
        <w:rPr>
          <w:rFonts w:ascii="Times New Roman" w:eastAsia="@Arial Unicode MS" w:hAnsi="Times New Roman"/>
          <w:color w:val="FF0000"/>
          <w:sz w:val="24"/>
          <w:szCs w:val="24"/>
          <w:highlight w:val="yellow"/>
        </w:rPr>
        <w:t>Povinnost provést technickou revizi vodního díla podle § 59 odst. 1 písm. k) zákona č. 254/2001 Sb., ve znění účinném přede dnem nabytí účinnosti tohoto zákona, se vztahuje na vodní díla ohlášená podle § 15a zákona č. 254/2001 Sb., ve znění účinném přede dnem nabytí účinnosti tohoto zákona. Pověření k provádění technické revize vodního díla ohlášeného podle § 15a zákona č. 254/2001 Sb., ve znění účinném přede dnem nabytí účinnosti tohoto zákona, zůstávají v platnosti. Při udělování pověření k provádění technické revize vodního díla podle věty první a druhé, se postupuje podle § 59 odst. 2 zákona č. 254/2001 Sb., ve znění účinném přede dnem nabytí účinnosti tohoto zákona.</w:t>
      </w:r>
    </w:p>
    <w:p w14:paraId="03428C52" w14:textId="77777777" w:rsidR="004F253D" w:rsidRPr="00DC46A6" w:rsidRDefault="004F253D" w:rsidP="004F253D">
      <w:pPr>
        <w:pStyle w:val="Odstavecseseznamem"/>
        <w:widowControl/>
        <w:tabs>
          <w:tab w:val="left" w:pos="284"/>
        </w:tabs>
        <w:autoSpaceDE w:val="0"/>
        <w:autoSpaceDN w:val="0"/>
        <w:spacing w:line="240" w:lineRule="auto"/>
        <w:ind w:left="284"/>
        <w:textAlignment w:val="auto"/>
        <w:rPr>
          <w:rFonts w:ascii="Times New Roman" w:eastAsia="@Arial Unicode MS" w:hAnsi="Times New Roman"/>
          <w:color w:val="FF0000"/>
          <w:sz w:val="24"/>
          <w:szCs w:val="24"/>
          <w:highlight w:val="yellow"/>
        </w:rPr>
      </w:pPr>
    </w:p>
    <w:p w14:paraId="2B0DC9C2" w14:textId="77777777" w:rsidR="00D61021" w:rsidRDefault="00D61021" w:rsidP="000F42C3">
      <w:pPr>
        <w:pStyle w:val="Odstavecseseznamem"/>
        <w:widowControl/>
        <w:numPr>
          <w:ilvl w:val="0"/>
          <w:numId w:val="55"/>
        </w:numPr>
        <w:tabs>
          <w:tab w:val="left" w:pos="284"/>
        </w:tabs>
        <w:adjustRightInd/>
        <w:spacing w:line="240" w:lineRule="auto"/>
        <w:ind w:left="284" w:hanging="284"/>
        <w:textAlignment w:val="auto"/>
        <w:rPr>
          <w:rFonts w:ascii="Times New Roman" w:hAnsi="Times New Roman"/>
          <w:color w:val="FF0000"/>
          <w:sz w:val="24"/>
          <w:szCs w:val="24"/>
          <w:highlight w:val="yellow"/>
        </w:rPr>
      </w:pPr>
      <w:r w:rsidRPr="00DC46A6">
        <w:rPr>
          <w:rFonts w:ascii="Times New Roman" w:hAnsi="Times New Roman"/>
          <w:color w:val="FF0000"/>
          <w:sz w:val="24"/>
          <w:szCs w:val="24"/>
          <w:highlight w:val="yellow"/>
        </w:rPr>
        <w:t>Řízení a jiné postupy zahájené přede dnem nabytí účinnosti tohoto zákona se dokončí a práva a povinnosti s nimi související se posoudí podle právních předpisů účinných ode dne nabytí účinnosti tohoto zákona.</w:t>
      </w:r>
    </w:p>
    <w:p w14:paraId="4B01D226" w14:textId="77777777" w:rsidR="004F253D" w:rsidRPr="004F253D" w:rsidRDefault="004F253D" w:rsidP="004F253D">
      <w:pPr>
        <w:widowControl/>
        <w:tabs>
          <w:tab w:val="left" w:pos="284"/>
        </w:tabs>
        <w:adjustRightInd/>
        <w:spacing w:line="240" w:lineRule="auto"/>
        <w:textAlignment w:val="auto"/>
        <w:rPr>
          <w:rFonts w:ascii="Times New Roman" w:hAnsi="Times New Roman"/>
          <w:color w:val="FF0000"/>
          <w:sz w:val="24"/>
          <w:szCs w:val="24"/>
          <w:highlight w:val="yellow"/>
        </w:rPr>
      </w:pPr>
    </w:p>
    <w:p w14:paraId="1FE7CEE7" w14:textId="77777777" w:rsidR="00D61021" w:rsidRPr="00DC46A6" w:rsidRDefault="00D61021" w:rsidP="000F42C3">
      <w:pPr>
        <w:pStyle w:val="Odstavecseseznamem"/>
        <w:widowControl/>
        <w:numPr>
          <w:ilvl w:val="0"/>
          <w:numId w:val="55"/>
        </w:numPr>
        <w:tabs>
          <w:tab w:val="left" w:pos="284"/>
        </w:tabs>
        <w:adjustRightInd/>
        <w:spacing w:line="240" w:lineRule="auto"/>
        <w:ind w:left="284" w:hanging="284"/>
        <w:textAlignment w:val="auto"/>
        <w:rPr>
          <w:rFonts w:ascii="Times New Roman" w:hAnsi="Times New Roman"/>
          <w:color w:val="FF0000"/>
          <w:sz w:val="24"/>
          <w:szCs w:val="24"/>
          <w:highlight w:val="yellow"/>
        </w:rPr>
      </w:pPr>
      <w:r w:rsidRPr="00DC46A6">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AF93841" w14:textId="77777777" w:rsidR="00D61021" w:rsidRDefault="00D61021" w:rsidP="00D61021">
      <w:pPr>
        <w:pStyle w:val="Odstavecseseznamem"/>
        <w:spacing w:line="240" w:lineRule="auto"/>
        <w:ind w:left="0"/>
        <w:rPr>
          <w:rFonts w:ascii="Times New Roman" w:hAnsi="Times New Roman"/>
          <w:color w:val="FF0000"/>
          <w:sz w:val="24"/>
          <w:szCs w:val="24"/>
          <w:highlight w:val="yellow"/>
        </w:rPr>
      </w:pPr>
    </w:p>
    <w:p w14:paraId="65EFE243" w14:textId="77777777" w:rsidR="00D61021" w:rsidRPr="00DC46A6" w:rsidRDefault="00D61021" w:rsidP="00D61021">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3EC81D93" w14:textId="77777777" w:rsidR="0074304F" w:rsidRDefault="0074304F">
      <w:pPr>
        <w:spacing w:line="240" w:lineRule="auto"/>
        <w:rPr>
          <w:rFonts w:ascii="Times New Roman" w:hAnsi="Times New Roman"/>
          <w:sz w:val="24"/>
          <w:szCs w:val="24"/>
        </w:rPr>
      </w:pPr>
    </w:p>
    <w:p w14:paraId="1E236633" w14:textId="77777777" w:rsidR="0074304F" w:rsidRPr="00B732D8" w:rsidRDefault="0074304F">
      <w:pPr>
        <w:spacing w:line="240" w:lineRule="auto"/>
        <w:rPr>
          <w:rFonts w:ascii="Times New Roman" w:hAnsi="Times New Roman"/>
          <w:sz w:val="24"/>
          <w:szCs w:val="24"/>
        </w:rPr>
      </w:pPr>
    </w:p>
    <w:p w14:paraId="4F14652E" w14:textId="77777777" w:rsidR="00D071B6" w:rsidRPr="00F23C2F" w:rsidRDefault="00D071B6">
      <w:pPr>
        <w:spacing w:line="240" w:lineRule="auto"/>
        <w:jc w:val="center"/>
        <w:rPr>
          <w:rFonts w:ascii="Times New Roman" w:hAnsi="Times New Roman"/>
          <w:b/>
          <w:strike/>
          <w:sz w:val="24"/>
          <w:szCs w:val="24"/>
          <w:lang w:val="cs"/>
        </w:rPr>
      </w:pPr>
      <w:r w:rsidRPr="00F23C2F">
        <w:rPr>
          <w:rFonts w:ascii="Times New Roman" w:hAnsi="Times New Roman"/>
          <w:b/>
          <w:strike/>
          <w:sz w:val="24"/>
          <w:szCs w:val="24"/>
          <w:highlight w:val="yellow"/>
          <w:lang w:val="cs"/>
        </w:rPr>
        <w:t xml:space="preserve">ČÁST TŘICÁTÁ </w:t>
      </w:r>
      <w:r w:rsidR="00E966E5" w:rsidRPr="00F23C2F">
        <w:rPr>
          <w:rFonts w:ascii="Times New Roman" w:hAnsi="Times New Roman"/>
          <w:b/>
          <w:strike/>
          <w:sz w:val="24"/>
          <w:szCs w:val="24"/>
          <w:highlight w:val="yellow"/>
          <w:lang w:val="cs"/>
        </w:rPr>
        <w:t>DRUHÁ</w:t>
      </w:r>
    </w:p>
    <w:p w14:paraId="5C7A6775" w14:textId="77777777" w:rsidR="00F23C2F" w:rsidRPr="00F23C2F" w:rsidRDefault="00F23C2F" w:rsidP="00F23C2F">
      <w:pPr>
        <w:spacing w:line="240" w:lineRule="auto"/>
        <w:jc w:val="center"/>
        <w:rPr>
          <w:rFonts w:ascii="Times New Roman" w:hAnsi="Times New Roman"/>
          <w:color w:val="FF0000"/>
          <w:sz w:val="24"/>
          <w:szCs w:val="24"/>
          <w:lang w:val="cs"/>
        </w:rPr>
      </w:pPr>
      <w:r w:rsidRPr="00F23C2F">
        <w:rPr>
          <w:rFonts w:ascii="Times New Roman" w:hAnsi="Times New Roman"/>
          <w:color w:val="FF0000"/>
          <w:sz w:val="24"/>
          <w:szCs w:val="24"/>
          <w:highlight w:val="yellow"/>
          <w:lang w:val="cs"/>
        </w:rPr>
        <w:t>ČÁST TŘICÁTÁ DRUHÁ</w:t>
      </w:r>
    </w:p>
    <w:p w14:paraId="5EDFD3DC" w14:textId="77777777" w:rsidR="00D071B6" w:rsidRPr="00B732D8" w:rsidRDefault="00D071B6">
      <w:pPr>
        <w:spacing w:line="240" w:lineRule="auto"/>
        <w:jc w:val="center"/>
        <w:rPr>
          <w:rFonts w:ascii="Times New Roman" w:hAnsi="Times New Roman"/>
          <w:b/>
          <w:sz w:val="24"/>
          <w:szCs w:val="24"/>
          <w:lang w:val="cs"/>
        </w:rPr>
      </w:pPr>
    </w:p>
    <w:p w14:paraId="4BCF8F64" w14:textId="77777777" w:rsidR="00D071B6" w:rsidRPr="00B732D8" w:rsidRDefault="00D071B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lastRenderedPageBreak/>
        <w:t>Změna zákona o vodovodech a kanalizacích</w:t>
      </w:r>
    </w:p>
    <w:p w14:paraId="74BCBB74" w14:textId="77777777" w:rsidR="00D071B6" w:rsidRPr="00B732D8" w:rsidRDefault="00D071B6">
      <w:pPr>
        <w:spacing w:line="240" w:lineRule="auto"/>
        <w:jc w:val="center"/>
        <w:rPr>
          <w:rFonts w:ascii="Times New Roman" w:hAnsi="Times New Roman"/>
          <w:b/>
          <w:sz w:val="24"/>
          <w:szCs w:val="24"/>
          <w:lang w:val="cs"/>
        </w:rPr>
      </w:pPr>
    </w:p>
    <w:p w14:paraId="07703FF7" w14:textId="77777777" w:rsidR="00477BB6"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XXX</w:t>
      </w:r>
      <w:r w:rsidR="00D071B6" w:rsidRPr="00B732D8">
        <w:rPr>
          <w:rFonts w:ascii="Times New Roman" w:hAnsi="Times New Roman"/>
          <w:sz w:val="24"/>
          <w:szCs w:val="24"/>
          <w:lang w:val="cs"/>
        </w:rPr>
        <w:t>V</w:t>
      </w:r>
      <w:r w:rsidR="007D3953">
        <w:rPr>
          <w:rFonts w:ascii="Times New Roman" w:hAnsi="Times New Roman"/>
          <w:sz w:val="24"/>
          <w:szCs w:val="24"/>
          <w:lang w:val="cs"/>
        </w:rPr>
        <w:t>I</w:t>
      </w:r>
      <w:r w:rsidR="00B73AAD">
        <w:rPr>
          <w:rFonts w:ascii="Times New Roman" w:hAnsi="Times New Roman"/>
          <w:sz w:val="24"/>
          <w:szCs w:val="24"/>
          <w:lang w:val="cs"/>
        </w:rPr>
        <w:t>I</w:t>
      </w:r>
      <w:r w:rsidR="003C7327">
        <w:rPr>
          <w:rFonts w:ascii="Times New Roman" w:hAnsi="Times New Roman"/>
          <w:sz w:val="24"/>
          <w:szCs w:val="24"/>
          <w:lang w:val="cs"/>
        </w:rPr>
        <w:t>I</w:t>
      </w:r>
    </w:p>
    <w:p w14:paraId="78528CB7" w14:textId="77777777" w:rsidR="00CF15C7" w:rsidRPr="00B732D8" w:rsidRDefault="00CF15C7">
      <w:pPr>
        <w:spacing w:line="240" w:lineRule="auto"/>
        <w:jc w:val="center"/>
        <w:rPr>
          <w:rFonts w:ascii="Times New Roman" w:hAnsi="Times New Roman"/>
          <w:sz w:val="24"/>
          <w:szCs w:val="24"/>
          <w:lang w:val="cs"/>
        </w:rPr>
      </w:pPr>
    </w:p>
    <w:p w14:paraId="11ED4C35" w14:textId="77777777" w:rsidR="00477BB6" w:rsidRPr="00B732D8" w:rsidRDefault="00477BB6">
      <w:pPr>
        <w:spacing w:line="240" w:lineRule="auto"/>
        <w:rPr>
          <w:rFonts w:ascii="Times New Roman" w:hAnsi="Times New Roman"/>
          <w:sz w:val="24"/>
          <w:szCs w:val="24"/>
        </w:rPr>
      </w:pPr>
      <w:r w:rsidRPr="00B732D8">
        <w:rPr>
          <w:rFonts w:ascii="Times New Roman" w:hAnsi="Times New Roman"/>
          <w:sz w:val="24"/>
          <w:szCs w:val="24"/>
        </w:rPr>
        <w:t>Zákon č. 274/2001 Sb., o vodovodech a kanalizacích pro veřejnou potřebu a o změně některých zákonů (zákon o vodovodech a kanalizacích), ve znění zákona č. 320/2002 Sb., zákona č. 274/2003 Sb., zákona č. 20/2004 Sb., zákona č. 127/2005 Sb., zákona č. 76/2006 Sb., zákona č. 186/2006 Sb., zákona č. 222/2006 Sb., zákona č. 281/2009 Sb., zákona č. 275/2</w:t>
      </w:r>
      <w:r w:rsidR="00CF15C7" w:rsidRPr="00B732D8">
        <w:rPr>
          <w:rFonts w:ascii="Times New Roman" w:hAnsi="Times New Roman"/>
          <w:sz w:val="24"/>
          <w:szCs w:val="24"/>
        </w:rPr>
        <w:t>013 Sb., zákona č. 39/2015 Sb.,</w:t>
      </w:r>
      <w:r w:rsidRPr="00B732D8">
        <w:rPr>
          <w:rFonts w:ascii="Times New Roman" w:hAnsi="Times New Roman"/>
          <w:sz w:val="24"/>
          <w:szCs w:val="24"/>
        </w:rPr>
        <w:t xml:space="preserve"> zákona č. 250/2016 Sb., </w:t>
      </w:r>
      <w:r w:rsidR="00CF15C7" w:rsidRPr="00B732D8">
        <w:rPr>
          <w:rFonts w:ascii="Times New Roman" w:hAnsi="Times New Roman"/>
          <w:sz w:val="24"/>
          <w:szCs w:val="24"/>
        </w:rPr>
        <w:t xml:space="preserve">zákona č. 183/2017 Sb., zákona č. 193/2017 Sb. </w:t>
      </w:r>
      <w:r w:rsidR="00CF15C7" w:rsidRPr="005A271F">
        <w:rPr>
          <w:rFonts w:ascii="Times New Roman" w:hAnsi="Times New Roman"/>
          <w:strike/>
          <w:sz w:val="24"/>
          <w:szCs w:val="24"/>
          <w:highlight w:val="yellow"/>
        </w:rPr>
        <w:t>a</w:t>
      </w:r>
      <w:r w:rsidR="00CF15C7" w:rsidRPr="00B732D8">
        <w:rPr>
          <w:rFonts w:ascii="Times New Roman" w:hAnsi="Times New Roman"/>
          <w:sz w:val="24"/>
          <w:szCs w:val="24"/>
        </w:rPr>
        <w:t xml:space="preserve"> </w:t>
      </w:r>
      <w:r w:rsidR="005A271F" w:rsidRPr="005A271F">
        <w:rPr>
          <w:rFonts w:ascii="Times New Roman" w:hAnsi="Times New Roman"/>
          <w:color w:val="FF0000"/>
          <w:sz w:val="24"/>
          <w:szCs w:val="24"/>
          <w:highlight w:val="yellow"/>
        </w:rPr>
        <w:t>,</w:t>
      </w:r>
      <w:r w:rsidR="005A271F" w:rsidRPr="005A271F">
        <w:rPr>
          <w:rFonts w:ascii="Times New Roman" w:hAnsi="Times New Roman"/>
          <w:sz w:val="24"/>
          <w:szCs w:val="24"/>
        </w:rPr>
        <w:t xml:space="preserve"> </w:t>
      </w:r>
      <w:r w:rsidR="00CF15C7" w:rsidRPr="00B732D8">
        <w:rPr>
          <w:rFonts w:ascii="Times New Roman" w:hAnsi="Times New Roman"/>
          <w:sz w:val="24"/>
          <w:szCs w:val="24"/>
        </w:rPr>
        <w:t>zákona č. 225/2017 Sb.</w:t>
      </w:r>
      <w:r w:rsidR="00886DE2">
        <w:rPr>
          <w:rFonts w:ascii="Times New Roman" w:hAnsi="Times New Roman"/>
          <w:sz w:val="24"/>
          <w:szCs w:val="24"/>
        </w:rPr>
        <w:t xml:space="preserve"> </w:t>
      </w:r>
      <w:r w:rsidR="00886DE2" w:rsidRPr="008F23C5">
        <w:rPr>
          <w:rFonts w:ascii="Times New Roman" w:hAnsi="Times New Roman"/>
          <w:color w:val="FF0000"/>
          <w:sz w:val="24"/>
          <w:szCs w:val="24"/>
          <w:highlight w:val="yellow"/>
        </w:rPr>
        <w:t xml:space="preserve">a </w:t>
      </w:r>
      <w:r w:rsidR="00886DE2">
        <w:rPr>
          <w:rFonts w:ascii="Times New Roman" w:hAnsi="Times New Roman"/>
          <w:color w:val="FF0000"/>
          <w:sz w:val="24"/>
          <w:szCs w:val="24"/>
          <w:highlight w:val="yellow"/>
        </w:rPr>
        <w:t>zákona č. …</w:t>
      </w:r>
      <w:r w:rsidR="00886DE2" w:rsidRPr="008F23C5">
        <w:rPr>
          <w:rFonts w:ascii="Times New Roman" w:hAnsi="Times New Roman"/>
          <w:color w:val="FF0000"/>
          <w:sz w:val="24"/>
          <w:szCs w:val="24"/>
          <w:highlight w:val="yellow"/>
        </w:rPr>
        <w:t>/2020 Sb.</w:t>
      </w:r>
      <w:r w:rsidR="00886DE2" w:rsidRPr="00B732D8">
        <w:rPr>
          <w:rFonts w:ascii="Times New Roman" w:hAnsi="Times New Roman"/>
          <w:sz w:val="24"/>
          <w:szCs w:val="24"/>
        </w:rPr>
        <w:t>,</w:t>
      </w:r>
      <w:r w:rsidR="005A271F" w:rsidRPr="005A271F">
        <w:rPr>
          <w:rFonts w:ascii="Times New Roman" w:hAnsi="Times New Roman"/>
          <w:color w:val="FF0000"/>
          <w:sz w:val="24"/>
          <w:szCs w:val="24"/>
        </w:rPr>
        <w:t xml:space="preserve"> </w:t>
      </w:r>
      <w:r w:rsidRPr="00B732D8">
        <w:rPr>
          <w:rFonts w:ascii="Times New Roman" w:hAnsi="Times New Roman"/>
          <w:sz w:val="24"/>
          <w:szCs w:val="24"/>
        </w:rPr>
        <w:t>se mění takto:</w:t>
      </w:r>
    </w:p>
    <w:p w14:paraId="57914D51" w14:textId="77777777" w:rsidR="00AC63FB" w:rsidRPr="00B732D8" w:rsidRDefault="00AC63FB">
      <w:pPr>
        <w:spacing w:line="240" w:lineRule="auto"/>
        <w:rPr>
          <w:rFonts w:ascii="Times New Roman" w:hAnsi="Times New Roman"/>
          <w:sz w:val="24"/>
          <w:szCs w:val="24"/>
        </w:rPr>
      </w:pPr>
    </w:p>
    <w:p w14:paraId="7C5001E0" w14:textId="77777777" w:rsidR="00AC63FB" w:rsidRPr="00B732D8" w:rsidRDefault="00C07F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3 odst. 8 se slovo „Obecní“ nahrazuje slovem „Stavební“ a slova „v přenesené působnosti“ se zrušují.</w:t>
      </w:r>
    </w:p>
    <w:p w14:paraId="2464EC55" w14:textId="77777777" w:rsidR="00C07F98" w:rsidRPr="00B732D8" w:rsidRDefault="00C07F98">
      <w:pPr>
        <w:pStyle w:val="Odstavecseseznamem"/>
        <w:spacing w:line="240" w:lineRule="auto"/>
        <w:contextualSpacing w:val="0"/>
        <w:rPr>
          <w:rFonts w:ascii="Times New Roman" w:hAnsi="Times New Roman"/>
          <w:sz w:val="24"/>
          <w:szCs w:val="24"/>
        </w:rPr>
      </w:pPr>
    </w:p>
    <w:p w14:paraId="4ECB3964" w14:textId="77777777" w:rsidR="00C07F98" w:rsidRPr="00B732D8" w:rsidRDefault="00C07F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3a odst. 2 větě první se slovo „vodoprávní“ nahrazuje slovem „stavební“ a věta poslední se zrušuje.</w:t>
      </w:r>
    </w:p>
    <w:p w14:paraId="65659A3A" w14:textId="77777777" w:rsidR="00C07F98" w:rsidRPr="00B732D8" w:rsidRDefault="00C07F98">
      <w:pPr>
        <w:pStyle w:val="Odstavecseseznamem"/>
        <w:spacing w:line="240" w:lineRule="auto"/>
        <w:contextualSpacing w:val="0"/>
        <w:rPr>
          <w:rFonts w:ascii="Times New Roman" w:hAnsi="Times New Roman"/>
          <w:sz w:val="24"/>
          <w:szCs w:val="24"/>
        </w:rPr>
      </w:pPr>
    </w:p>
    <w:p w14:paraId="05DA884D" w14:textId="77777777" w:rsidR="00C07F98" w:rsidRPr="00B732D8" w:rsidRDefault="00C07F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3a se odstavce 4 a 5 zrušují.</w:t>
      </w:r>
    </w:p>
    <w:p w14:paraId="2BABB4A9" w14:textId="77777777" w:rsidR="00C07F98" w:rsidRPr="00B732D8" w:rsidRDefault="00C07F98">
      <w:pPr>
        <w:pStyle w:val="Odstavecseseznamem"/>
        <w:spacing w:line="240" w:lineRule="auto"/>
        <w:contextualSpacing w:val="0"/>
        <w:rPr>
          <w:rFonts w:ascii="Times New Roman" w:hAnsi="Times New Roman"/>
          <w:sz w:val="24"/>
          <w:szCs w:val="24"/>
        </w:rPr>
      </w:pPr>
    </w:p>
    <w:p w14:paraId="753E8431" w14:textId="77777777" w:rsidR="00C07F98" w:rsidRPr="00B732D8" w:rsidRDefault="00C07F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4 odst. 3 se slova „</w:t>
      </w:r>
      <w:r w:rsidR="00216295" w:rsidRPr="00B732D8">
        <w:rPr>
          <w:rFonts w:ascii="Times New Roman" w:hAnsi="Times New Roman"/>
          <w:sz w:val="24"/>
          <w:szCs w:val="24"/>
        </w:rPr>
        <w:t>politiky územního rozvoje a ze zásad územního rozvoje příslušného kraje podle zvláštního právního předpisu</w:t>
      </w:r>
      <w:r w:rsidRPr="00B732D8">
        <w:rPr>
          <w:rFonts w:ascii="Times New Roman" w:hAnsi="Times New Roman"/>
          <w:sz w:val="24"/>
          <w:szCs w:val="24"/>
        </w:rPr>
        <w:t>“ nahrazují slovy „</w:t>
      </w:r>
      <w:r w:rsidR="00216295" w:rsidRPr="00B732D8">
        <w:rPr>
          <w:rFonts w:ascii="Times New Roman" w:hAnsi="Times New Roman"/>
          <w:sz w:val="24"/>
          <w:szCs w:val="24"/>
        </w:rPr>
        <w:t>územního rozvojového plánu a zásad územního rozvoje příslušného kraje</w:t>
      </w:r>
      <w:r w:rsidRPr="00B732D8">
        <w:rPr>
          <w:rFonts w:ascii="Times New Roman" w:hAnsi="Times New Roman"/>
          <w:sz w:val="24"/>
          <w:szCs w:val="24"/>
        </w:rPr>
        <w:t>“.</w:t>
      </w:r>
    </w:p>
    <w:p w14:paraId="7A6252F8" w14:textId="77777777" w:rsidR="00C07F98" w:rsidRPr="00B732D8" w:rsidRDefault="00C07F98">
      <w:pPr>
        <w:pStyle w:val="Odstavecseseznamem"/>
        <w:spacing w:line="240" w:lineRule="auto"/>
        <w:contextualSpacing w:val="0"/>
        <w:rPr>
          <w:rFonts w:ascii="Times New Roman" w:hAnsi="Times New Roman"/>
          <w:sz w:val="24"/>
          <w:szCs w:val="24"/>
        </w:rPr>
      </w:pPr>
    </w:p>
    <w:p w14:paraId="2915E802" w14:textId="77777777" w:rsidR="00C07F98" w:rsidRPr="00B732D8" w:rsidRDefault="00C07F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 odst. 4 větě </w:t>
      </w:r>
      <w:r w:rsidR="000A62FA" w:rsidRPr="00B732D8">
        <w:rPr>
          <w:rFonts w:ascii="Times New Roman" w:hAnsi="Times New Roman"/>
          <w:sz w:val="24"/>
          <w:szCs w:val="24"/>
        </w:rPr>
        <w:t xml:space="preserve">poslední </w:t>
      </w:r>
      <w:r w:rsidRPr="00B732D8">
        <w:rPr>
          <w:rFonts w:ascii="Times New Roman" w:hAnsi="Times New Roman"/>
          <w:sz w:val="24"/>
          <w:szCs w:val="24"/>
        </w:rPr>
        <w:t>se slovo „souhlasů“ nahrazuje slovem „rozhodnutí“.</w:t>
      </w:r>
    </w:p>
    <w:p w14:paraId="48726E91" w14:textId="77777777" w:rsidR="000A62FA" w:rsidRPr="00B732D8" w:rsidRDefault="000A62FA">
      <w:pPr>
        <w:pStyle w:val="Odstavecseseznamem"/>
        <w:spacing w:line="240" w:lineRule="auto"/>
        <w:contextualSpacing w:val="0"/>
        <w:rPr>
          <w:rFonts w:ascii="Times New Roman" w:hAnsi="Times New Roman"/>
          <w:sz w:val="24"/>
          <w:szCs w:val="24"/>
        </w:rPr>
      </w:pPr>
    </w:p>
    <w:p w14:paraId="69088258" w14:textId="77777777" w:rsidR="000A62FA" w:rsidRPr="00B732D8" w:rsidRDefault="000A62FA"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4 odst. 5 větě první se slovo „vodoprávním“ nahrazuje slovem „stavebním“.</w:t>
      </w:r>
    </w:p>
    <w:p w14:paraId="067D69BA" w14:textId="77777777" w:rsidR="00216295" w:rsidRPr="00B732D8" w:rsidRDefault="00216295">
      <w:pPr>
        <w:pStyle w:val="Odstavecseseznamem"/>
        <w:spacing w:line="240" w:lineRule="auto"/>
        <w:contextualSpacing w:val="0"/>
        <w:rPr>
          <w:rFonts w:ascii="Times New Roman" w:hAnsi="Times New Roman"/>
          <w:sz w:val="24"/>
          <w:szCs w:val="24"/>
        </w:rPr>
      </w:pPr>
    </w:p>
    <w:p w14:paraId="144DAC6F" w14:textId="77777777" w:rsidR="00216295" w:rsidRPr="00B732D8" w:rsidRDefault="00216295"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4 odst. 6 se slova „politiky územního rozvoje a“ zrušují a slova „podle zvláštního právního předpisu“ se zrušují.</w:t>
      </w:r>
    </w:p>
    <w:p w14:paraId="02DCEA15" w14:textId="77777777" w:rsidR="00C07F98" w:rsidRPr="00B732D8" w:rsidRDefault="00C07F98">
      <w:pPr>
        <w:pStyle w:val="Odstavecseseznamem"/>
        <w:spacing w:line="240" w:lineRule="auto"/>
        <w:contextualSpacing w:val="0"/>
        <w:rPr>
          <w:rFonts w:ascii="Times New Roman" w:hAnsi="Times New Roman"/>
          <w:sz w:val="24"/>
          <w:szCs w:val="24"/>
        </w:rPr>
      </w:pPr>
    </w:p>
    <w:p w14:paraId="700CCD3E" w14:textId="77777777" w:rsidR="00C07F98" w:rsidRPr="00B732D8" w:rsidRDefault="00C07F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4 odst. 7 větě poslední se slova „politiku územního rozvoje“ nahrazují slovy „</w:t>
      </w:r>
      <w:r w:rsidR="00CA6674" w:rsidRPr="00B732D8">
        <w:rPr>
          <w:rFonts w:ascii="Times New Roman" w:hAnsi="Times New Roman"/>
          <w:sz w:val="24"/>
          <w:szCs w:val="24"/>
        </w:rPr>
        <w:t>ú</w:t>
      </w:r>
      <w:r w:rsidRPr="00B732D8">
        <w:rPr>
          <w:rFonts w:ascii="Times New Roman" w:hAnsi="Times New Roman"/>
          <w:sz w:val="24"/>
          <w:szCs w:val="24"/>
        </w:rPr>
        <w:t>zemní rozvojový plán</w:t>
      </w:r>
      <w:r w:rsidR="00CA6674" w:rsidRPr="00B732D8">
        <w:rPr>
          <w:rFonts w:ascii="Times New Roman" w:hAnsi="Times New Roman"/>
          <w:sz w:val="24"/>
          <w:szCs w:val="24"/>
        </w:rPr>
        <w:t>“.</w:t>
      </w:r>
    </w:p>
    <w:p w14:paraId="362AA469" w14:textId="77777777" w:rsidR="000A62FA" w:rsidRPr="00B732D8" w:rsidRDefault="000A62FA">
      <w:pPr>
        <w:pStyle w:val="Odstavecseseznamem"/>
        <w:spacing w:line="240" w:lineRule="auto"/>
        <w:contextualSpacing w:val="0"/>
        <w:rPr>
          <w:rFonts w:ascii="Times New Roman" w:hAnsi="Times New Roman"/>
          <w:sz w:val="24"/>
          <w:szCs w:val="24"/>
        </w:rPr>
      </w:pPr>
    </w:p>
    <w:p w14:paraId="1CF2154E" w14:textId="77777777" w:rsidR="000A62FA" w:rsidRPr="00B732D8" w:rsidRDefault="000A62FA"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5 odst. 3 se slovo „vodoprávnímu“ nahrazuje slovem „stavebnímu“.</w:t>
      </w:r>
    </w:p>
    <w:p w14:paraId="0E281DEB" w14:textId="77777777" w:rsidR="000A62FA" w:rsidRPr="00B732D8" w:rsidRDefault="000A62FA">
      <w:pPr>
        <w:pStyle w:val="Odstavecseseznamem"/>
        <w:spacing w:line="240" w:lineRule="auto"/>
        <w:contextualSpacing w:val="0"/>
        <w:rPr>
          <w:rFonts w:ascii="Times New Roman" w:hAnsi="Times New Roman"/>
          <w:sz w:val="24"/>
          <w:szCs w:val="24"/>
        </w:rPr>
      </w:pPr>
    </w:p>
    <w:p w14:paraId="341065E9" w14:textId="77777777" w:rsidR="000A62FA" w:rsidRPr="00B732D8" w:rsidRDefault="000A62FA"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5 odst. 4 se slovo „Vodoprávní“ nahrazuje slovem „Stavební“.</w:t>
      </w:r>
    </w:p>
    <w:p w14:paraId="7422758E" w14:textId="77777777" w:rsidR="000A62FA" w:rsidRPr="00B732D8" w:rsidRDefault="000A62FA">
      <w:pPr>
        <w:pStyle w:val="Odstavecseseznamem"/>
        <w:spacing w:line="240" w:lineRule="auto"/>
        <w:contextualSpacing w:val="0"/>
        <w:rPr>
          <w:rFonts w:ascii="Times New Roman" w:hAnsi="Times New Roman"/>
          <w:sz w:val="24"/>
          <w:szCs w:val="24"/>
        </w:rPr>
      </w:pPr>
    </w:p>
    <w:p w14:paraId="6904C796" w14:textId="77777777" w:rsidR="000A62FA" w:rsidRDefault="000A62FA"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6 se doplňuje odstavec 14, který zní:</w:t>
      </w:r>
    </w:p>
    <w:p w14:paraId="7769C132" w14:textId="77777777" w:rsidR="00EC54DD" w:rsidRPr="00B732D8" w:rsidRDefault="00EC54DD">
      <w:pPr>
        <w:pStyle w:val="Odstavecseseznamem"/>
        <w:spacing w:line="240" w:lineRule="auto"/>
        <w:contextualSpacing w:val="0"/>
        <w:rPr>
          <w:rFonts w:ascii="Times New Roman" w:hAnsi="Times New Roman"/>
          <w:sz w:val="24"/>
          <w:szCs w:val="24"/>
        </w:rPr>
      </w:pPr>
    </w:p>
    <w:p w14:paraId="2F259719" w14:textId="77777777" w:rsidR="000A62FA" w:rsidRPr="00B732D8" w:rsidRDefault="005A271F">
      <w:pPr>
        <w:pStyle w:val="Odstavecseseznamem"/>
        <w:spacing w:line="240" w:lineRule="auto"/>
        <w:ind w:left="0" w:firstLine="567"/>
        <w:contextualSpacing w:val="0"/>
        <w:rPr>
          <w:rFonts w:ascii="Times New Roman" w:hAnsi="Times New Roman"/>
          <w:sz w:val="24"/>
          <w:szCs w:val="24"/>
        </w:rPr>
      </w:pPr>
      <w:r>
        <w:rPr>
          <w:rFonts w:ascii="Times New Roman" w:hAnsi="Times New Roman"/>
          <w:sz w:val="24"/>
          <w:szCs w:val="24"/>
        </w:rPr>
        <w:t xml:space="preserve">„(14) </w:t>
      </w:r>
      <w:r w:rsidR="00BC1F7B" w:rsidRPr="00B732D8">
        <w:rPr>
          <w:rFonts w:ascii="Times New Roman" w:hAnsi="Times New Roman"/>
          <w:sz w:val="24"/>
          <w:szCs w:val="24"/>
        </w:rPr>
        <w:t>Povolení k provozování vodovodu nebo kanalizace pro veřejnou potřebu je nutným podkladem pro vydání kolaudačního rozhodnutí ke stavbám vodovodních řadů, vodárenských objektů, úpraven vody, kanalizačních stok včetně kanalizačních objektů a čistíren odpadních vod</w:t>
      </w:r>
      <w:r w:rsidR="000A62FA" w:rsidRPr="00B732D8">
        <w:rPr>
          <w:rFonts w:ascii="Times New Roman" w:hAnsi="Times New Roman"/>
          <w:sz w:val="24"/>
          <w:szCs w:val="24"/>
        </w:rPr>
        <w:t>.“.</w:t>
      </w:r>
    </w:p>
    <w:p w14:paraId="50225E57" w14:textId="77777777" w:rsidR="00CA6674" w:rsidRPr="00B732D8" w:rsidRDefault="00CA6674">
      <w:pPr>
        <w:pStyle w:val="Odstavecseseznamem"/>
        <w:spacing w:line="240" w:lineRule="auto"/>
        <w:contextualSpacing w:val="0"/>
        <w:rPr>
          <w:rFonts w:ascii="Times New Roman" w:hAnsi="Times New Roman"/>
          <w:sz w:val="24"/>
          <w:szCs w:val="24"/>
        </w:rPr>
      </w:pPr>
    </w:p>
    <w:p w14:paraId="518A1BA7" w14:textId="77777777" w:rsidR="00CA6674" w:rsidRPr="00B732D8" w:rsidRDefault="00CA6674"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7 odst. 3 se slovo „vodoprávní“ nahrazuje slovem „stavební“.</w:t>
      </w:r>
    </w:p>
    <w:p w14:paraId="3A53ACA9" w14:textId="77777777" w:rsidR="00CA6674" w:rsidRPr="00B732D8" w:rsidRDefault="00CA6674">
      <w:pPr>
        <w:pStyle w:val="Odstavecseseznamem"/>
        <w:spacing w:line="240" w:lineRule="auto"/>
        <w:contextualSpacing w:val="0"/>
        <w:rPr>
          <w:rFonts w:ascii="Times New Roman" w:hAnsi="Times New Roman"/>
          <w:sz w:val="24"/>
          <w:szCs w:val="24"/>
        </w:rPr>
      </w:pPr>
    </w:p>
    <w:p w14:paraId="3713A4D0" w14:textId="77777777" w:rsidR="00CA6674" w:rsidRPr="00B732D8" w:rsidRDefault="00CA6674"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8 odst. 3 větě poslední se slovo „souhlasu“ nahrazuje slovem „rozhodnutí“.</w:t>
      </w:r>
    </w:p>
    <w:p w14:paraId="07A69C1A" w14:textId="77777777" w:rsidR="00CA6674" w:rsidRPr="00B732D8" w:rsidRDefault="00CA6674">
      <w:pPr>
        <w:pStyle w:val="Odstavecseseznamem"/>
        <w:spacing w:line="240" w:lineRule="auto"/>
        <w:contextualSpacing w:val="0"/>
        <w:rPr>
          <w:rFonts w:ascii="Times New Roman" w:hAnsi="Times New Roman"/>
          <w:sz w:val="24"/>
          <w:szCs w:val="24"/>
        </w:rPr>
      </w:pPr>
    </w:p>
    <w:p w14:paraId="1DBF5170" w14:textId="77777777" w:rsidR="00CA6674" w:rsidRPr="00B732D8" w:rsidRDefault="00CA6674"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12 odst. 2 větě poslední se slovo „vodoprávní“ nahrazuje slovem „stavební“ a za slovo „úřad“ se vkládají slova „</w:t>
      </w:r>
      <w:r w:rsidRPr="00B732D8">
        <w:rPr>
          <w:rFonts w:ascii="Times New Roman" w:hAnsi="Times New Roman"/>
          <w:bCs/>
          <w:sz w:val="24"/>
          <w:szCs w:val="24"/>
        </w:rPr>
        <w:t>rozhodnutím o povolení záměru podle stavebního zákona“.</w:t>
      </w:r>
    </w:p>
    <w:p w14:paraId="4FA3EDCF" w14:textId="77777777" w:rsidR="00CA6674" w:rsidRPr="00B732D8" w:rsidRDefault="00CA6674">
      <w:pPr>
        <w:pStyle w:val="Odstavecseseznamem"/>
        <w:spacing w:line="240" w:lineRule="auto"/>
        <w:contextualSpacing w:val="0"/>
        <w:rPr>
          <w:rFonts w:ascii="Times New Roman" w:hAnsi="Times New Roman"/>
          <w:sz w:val="24"/>
          <w:szCs w:val="24"/>
        </w:rPr>
      </w:pPr>
    </w:p>
    <w:p w14:paraId="5EE6F9E9" w14:textId="77777777" w:rsidR="00CA6674" w:rsidRPr="00B732D8" w:rsidRDefault="00CA6674"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14 odst. 3 větě první se slovo „souhlasu“ nahrazuje slovem „rozhodnutí“, </w:t>
      </w:r>
      <w:r w:rsidR="00BC1F7B" w:rsidRPr="00B732D8">
        <w:rPr>
          <w:rFonts w:ascii="Times New Roman" w:hAnsi="Times New Roman"/>
          <w:sz w:val="24"/>
          <w:szCs w:val="24"/>
        </w:rPr>
        <w:t>za větu první se vkládá věta „Kanalizační řád schvaluje vodoprávní úřad.“ a věta třetí a čtvrtá se nahrazují větou „Schválený kanalizační řád je vlastník kanalizace povinen předložit stavebnímu úřadu spolu návrhem na vydání kolaudačního rozhodnutí pro stavbu kanalizace.“</w:t>
      </w:r>
      <w:r w:rsidRPr="00B732D8">
        <w:rPr>
          <w:rFonts w:ascii="Times New Roman" w:hAnsi="Times New Roman"/>
          <w:sz w:val="24"/>
          <w:szCs w:val="24"/>
        </w:rPr>
        <w:t>.</w:t>
      </w:r>
    </w:p>
    <w:p w14:paraId="5E0E4612" w14:textId="77777777" w:rsidR="00CA6674" w:rsidRPr="00B732D8" w:rsidRDefault="00CA6674">
      <w:pPr>
        <w:pStyle w:val="Odstavecseseznamem"/>
        <w:spacing w:line="240" w:lineRule="auto"/>
        <w:contextualSpacing w:val="0"/>
        <w:rPr>
          <w:rFonts w:ascii="Times New Roman" w:hAnsi="Times New Roman"/>
          <w:sz w:val="24"/>
          <w:szCs w:val="24"/>
        </w:rPr>
      </w:pPr>
    </w:p>
    <w:p w14:paraId="64A305FD" w14:textId="77777777" w:rsidR="00CA6674" w:rsidRPr="00B732D8" w:rsidRDefault="00CA6674"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14 odst. 4 se slovo „vodoprávní“ nahrazuje slovem „stavební“</w:t>
      </w:r>
      <w:r w:rsidR="00BC1F7B" w:rsidRPr="00B732D8">
        <w:rPr>
          <w:rFonts w:ascii="Times New Roman" w:hAnsi="Times New Roman"/>
          <w:sz w:val="24"/>
          <w:szCs w:val="24"/>
        </w:rPr>
        <w:t xml:space="preserve"> a </w:t>
      </w:r>
      <w:r w:rsidRPr="00B732D8">
        <w:rPr>
          <w:rFonts w:ascii="Times New Roman" w:hAnsi="Times New Roman"/>
          <w:sz w:val="24"/>
          <w:szCs w:val="24"/>
        </w:rPr>
        <w:t xml:space="preserve">slova </w:t>
      </w:r>
      <w:r w:rsidR="00C41B42">
        <w:rPr>
          <w:rFonts w:ascii="Times New Roman" w:hAnsi="Times New Roman"/>
          <w:sz w:val="24"/>
          <w:szCs w:val="24"/>
        </w:rPr>
        <w:t>„současně s </w:t>
      </w:r>
      <w:r w:rsidR="00BC1F7B" w:rsidRPr="00B732D8">
        <w:rPr>
          <w:rFonts w:ascii="Times New Roman" w:hAnsi="Times New Roman"/>
          <w:sz w:val="24"/>
          <w:szCs w:val="24"/>
        </w:rPr>
        <w:t>vydáním stavebního povolení nebo společného povolení, kterým se stavba umisťuje a povoluje“ se nahrazují slovy „v rozhodnutí o povolení záměru“</w:t>
      </w:r>
      <w:r w:rsidRPr="00B732D8">
        <w:rPr>
          <w:rFonts w:ascii="Times New Roman" w:hAnsi="Times New Roman"/>
          <w:sz w:val="24"/>
          <w:szCs w:val="24"/>
        </w:rPr>
        <w:t>.</w:t>
      </w:r>
    </w:p>
    <w:p w14:paraId="5D29B8DD" w14:textId="77777777" w:rsidR="00823496" w:rsidRPr="00B732D8" w:rsidRDefault="00823496">
      <w:pPr>
        <w:spacing w:line="240" w:lineRule="auto"/>
        <w:rPr>
          <w:rFonts w:ascii="Times New Roman" w:hAnsi="Times New Roman"/>
          <w:sz w:val="24"/>
          <w:szCs w:val="24"/>
        </w:rPr>
      </w:pPr>
    </w:p>
    <w:p w14:paraId="24A5DD17" w14:textId="77777777" w:rsidR="00823496" w:rsidRPr="00B732D8" w:rsidRDefault="00823496"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23 se odstavec 4 zrušuje.</w:t>
      </w:r>
    </w:p>
    <w:p w14:paraId="0A1F76ED" w14:textId="77777777" w:rsidR="00823496" w:rsidRPr="00B732D8" w:rsidRDefault="00823496">
      <w:pPr>
        <w:pStyle w:val="Odstavecseseznamem"/>
        <w:spacing w:line="240" w:lineRule="auto"/>
        <w:contextualSpacing w:val="0"/>
        <w:rPr>
          <w:rFonts w:ascii="Times New Roman" w:hAnsi="Times New Roman"/>
          <w:sz w:val="24"/>
          <w:szCs w:val="24"/>
        </w:rPr>
      </w:pPr>
    </w:p>
    <w:p w14:paraId="74222515" w14:textId="77777777" w:rsidR="00823496" w:rsidRPr="00B732D8" w:rsidRDefault="00823496">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5 až 8 se označují jako odstavce 4 až 7.</w:t>
      </w:r>
    </w:p>
    <w:p w14:paraId="5CF57F4D" w14:textId="77777777" w:rsidR="00823496" w:rsidRPr="00B732D8" w:rsidRDefault="00823496">
      <w:pPr>
        <w:pStyle w:val="Odstavecseseznamem"/>
        <w:spacing w:line="240" w:lineRule="auto"/>
        <w:contextualSpacing w:val="0"/>
        <w:rPr>
          <w:rFonts w:ascii="Times New Roman" w:hAnsi="Times New Roman"/>
          <w:sz w:val="24"/>
          <w:szCs w:val="24"/>
        </w:rPr>
      </w:pPr>
    </w:p>
    <w:p w14:paraId="5121A3BC" w14:textId="77777777" w:rsidR="00823496" w:rsidRPr="00B732D8" w:rsidRDefault="00823496"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23 odstavce 5 a 6 znějí:</w:t>
      </w:r>
    </w:p>
    <w:p w14:paraId="12933951" w14:textId="77777777" w:rsidR="00823496" w:rsidRPr="00B732D8" w:rsidRDefault="00823496">
      <w:pPr>
        <w:pStyle w:val="Odstavecseseznamem"/>
        <w:spacing w:line="240" w:lineRule="auto"/>
        <w:contextualSpacing w:val="0"/>
        <w:rPr>
          <w:rFonts w:ascii="Times New Roman" w:hAnsi="Times New Roman"/>
          <w:sz w:val="24"/>
          <w:szCs w:val="24"/>
        </w:rPr>
      </w:pPr>
    </w:p>
    <w:p w14:paraId="350A9FFC" w14:textId="6CC40BE9" w:rsidR="00BC1F7B" w:rsidRPr="00B732D8" w:rsidRDefault="00823496">
      <w:pPr>
        <w:spacing w:line="240" w:lineRule="auto"/>
        <w:ind w:firstLine="567"/>
        <w:rPr>
          <w:rFonts w:ascii="Times New Roman" w:hAnsi="Times New Roman"/>
          <w:sz w:val="24"/>
          <w:szCs w:val="24"/>
        </w:rPr>
      </w:pPr>
      <w:r w:rsidRPr="00B732D8">
        <w:rPr>
          <w:rFonts w:ascii="Times New Roman" w:hAnsi="Times New Roman"/>
          <w:sz w:val="24"/>
          <w:szCs w:val="24"/>
        </w:rPr>
        <w:t xml:space="preserve">„(5) </w:t>
      </w:r>
      <w:r w:rsidR="00BC1F7B" w:rsidRPr="00B732D8">
        <w:rPr>
          <w:rFonts w:ascii="Times New Roman" w:hAnsi="Times New Roman"/>
          <w:sz w:val="24"/>
          <w:szCs w:val="24"/>
        </w:rPr>
        <w:t xml:space="preserve">Nezíská-li osoba, která hodlá provádět činnosti uvedené v odstavci 4, souhlas podle odstavce 4, může požádat stavební úřad o povolení k těmto </w:t>
      </w:r>
      <w:r w:rsidR="00C41B42">
        <w:rPr>
          <w:rFonts w:ascii="Times New Roman" w:hAnsi="Times New Roman"/>
          <w:sz w:val="24"/>
          <w:szCs w:val="24"/>
        </w:rPr>
        <w:t>činnostem. Stavební úřad může v </w:t>
      </w:r>
      <w:r w:rsidR="00BC1F7B" w:rsidRPr="00B732D8">
        <w:rPr>
          <w:rFonts w:ascii="Times New Roman" w:hAnsi="Times New Roman"/>
          <w:sz w:val="24"/>
          <w:szCs w:val="24"/>
        </w:rPr>
        <w:t xml:space="preserve">těchto případech tyto činnosti v ochranném pásmu povolit a současně stanovit podmínky pro jejich provedení. Přitom přihlédne k technickým možnostem řešení při současném zabezpečení ochrany vodovodního řadu nebo kanalizační stoky a k technickobezpečnostní ochraně zájmů dotčených osob. </w:t>
      </w:r>
      <w:r w:rsidR="00BC1F7B" w:rsidRPr="001C783D">
        <w:rPr>
          <w:rFonts w:ascii="Times New Roman" w:hAnsi="Times New Roman"/>
          <w:strike/>
          <w:color w:val="FF0000"/>
          <w:sz w:val="24"/>
          <w:szCs w:val="24"/>
        </w:rPr>
        <w:t>Pokud</w:t>
      </w:r>
      <w:r w:rsidR="00BC1F7B" w:rsidRPr="001C783D">
        <w:rPr>
          <w:rFonts w:ascii="Times New Roman" w:hAnsi="Times New Roman"/>
          <w:color w:val="FF0000"/>
          <w:sz w:val="24"/>
          <w:szCs w:val="24"/>
        </w:rPr>
        <w:t xml:space="preserve"> </w:t>
      </w:r>
      <w:r w:rsidR="001C783D" w:rsidRPr="001C783D">
        <w:rPr>
          <w:rFonts w:ascii="Times New Roman" w:hAnsi="Times New Roman"/>
          <w:color w:val="FF0000"/>
          <w:sz w:val="24"/>
          <w:szCs w:val="24"/>
          <w:highlight w:val="yellow"/>
        </w:rPr>
        <w:t>Souvisí-li</w:t>
      </w:r>
      <w:r w:rsidR="001C783D">
        <w:rPr>
          <w:rFonts w:ascii="Times New Roman" w:hAnsi="Times New Roman"/>
          <w:sz w:val="24"/>
          <w:szCs w:val="24"/>
        </w:rPr>
        <w:t xml:space="preserve"> </w:t>
      </w:r>
      <w:r w:rsidR="00BC1F7B" w:rsidRPr="00B732D8">
        <w:rPr>
          <w:rFonts w:ascii="Times New Roman" w:hAnsi="Times New Roman"/>
          <w:sz w:val="24"/>
          <w:szCs w:val="24"/>
        </w:rPr>
        <w:t xml:space="preserve">činnost </w:t>
      </w:r>
      <w:r w:rsidR="00BC1F7B" w:rsidRPr="001C783D">
        <w:rPr>
          <w:rFonts w:ascii="Times New Roman" w:hAnsi="Times New Roman"/>
          <w:strike/>
          <w:color w:val="FF0000"/>
          <w:sz w:val="24"/>
          <w:szCs w:val="24"/>
        </w:rPr>
        <w:t>souvisí</w:t>
      </w:r>
      <w:r w:rsidR="00BC1F7B" w:rsidRPr="001C783D">
        <w:rPr>
          <w:rFonts w:ascii="Times New Roman" w:hAnsi="Times New Roman"/>
          <w:color w:val="FF0000"/>
          <w:sz w:val="24"/>
          <w:szCs w:val="24"/>
        </w:rPr>
        <w:t xml:space="preserve"> </w:t>
      </w:r>
      <w:r w:rsidR="00BC1F7B" w:rsidRPr="00B732D8">
        <w:rPr>
          <w:rFonts w:ascii="Times New Roman" w:hAnsi="Times New Roman"/>
          <w:sz w:val="24"/>
          <w:szCs w:val="24"/>
        </w:rPr>
        <w:t xml:space="preserve">se záměrem stavby nebo jiným záměrem povolovaným podle stavebního zákona, rozhodne stavební úřad o povolení této činnosti </w:t>
      </w:r>
      <w:r w:rsidR="00BC1F7B" w:rsidRPr="00AC0910">
        <w:rPr>
          <w:rFonts w:ascii="Times New Roman" w:hAnsi="Times New Roman"/>
          <w:strike/>
          <w:sz w:val="24"/>
          <w:szCs w:val="24"/>
          <w:highlight w:val="yellow"/>
        </w:rPr>
        <w:t>rozhodnutím</w:t>
      </w:r>
      <w:r w:rsidR="00BC1F7B" w:rsidRPr="00B732D8">
        <w:rPr>
          <w:rFonts w:ascii="Times New Roman" w:hAnsi="Times New Roman"/>
          <w:sz w:val="24"/>
          <w:szCs w:val="24"/>
        </w:rPr>
        <w:t xml:space="preserve"> </w:t>
      </w:r>
      <w:r w:rsidR="00AC0910" w:rsidRPr="00AC0910">
        <w:rPr>
          <w:rFonts w:ascii="Times New Roman" w:hAnsi="Times New Roman"/>
          <w:color w:val="FF0000"/>
          <w:sz w:val="24"/>
          <w:szCs w:val="24"/>
          <w:highlight w:val="yellow"/>
        </w:rPr>
        <w:t>ve výrokové části rozhodnutí</w:t>
      </w:r>
      <w:r w:rsidR="00AC0910">
        <w:rPr>
          <w:rFonts w:ascii="Times New Roman" w:hAnsi="Times New Roman"/>
          <w:sz w:val="24"/>
          <w:szCs w:val="24"/>
        </w:rPr>
        <w:t xml:space="preserve"> </w:t>
      </w:r>
      <w:r w:rsidR="00BC1F7B" w:rsidRPr="00B732D8">
        <w:rPr>
          <w:rFonts w:ascii="Times New Roman" w:hAnsi="Times New Roman"/>
          <w:sz w:val="24"/>
          <w:szCs w:val="24"/>
        </w:rPr>
        <w:t xml:space="preserve">o povolení záměru. </w:t>
      </w:r>
    </w:p>
    <w:p w14:paraId="73A84BED" w14:textId="77777777" w:rsidR="00BC1F7B" w:rsidRPr="00B732D8" w:rsidRDefault="00BC1F7B">
      <w:pPr>
        <w:spacing w:line="240" w:lineRule="auto"/>
        <w:ind w:firstLine="567"/>
        <w:rPr>
          <w:rFonts w:ascii="Times New Roman" w:hAnsi="Times New Roman"/>
          <w:sz w:val="24"/>
          <w:szCs w:val="24"/>
        </w:rPr>
      </w:pPr>
    </w:p>
    <w:p w14:paraId="1A75CAF2" w14:textId="77777777" w:rsidR="00823496" w:rsidRPr="00B732D8" w:rsidRDefault="00BC1F7B">
      <w:pPr>
        <w:spacing w:line="240" w:lineRule="auto"/>
        <w:ind w:firstLine="567"/>
        <w:rPr>
          <w:rFonts w:ascii="Times New Roman" w:hAnsi="Times New Roman"/>
          <w:sz w:val="24"/>
          <w:szCs w:val="24"/>
        </w:rPr>
      </w:pPr>
      <w:r w:rsidRPr="00B732D8">
        <w:rPr>
          <w:rFonts w:ascii="Times New Roman" w:hAnsi="Times New Roman"/>
          <w:bCs/>
          <w:sz w:val="24"/>
          <w:szCs w:val="24"/>
        </w:rPr>
        <w:t xml:space="preserve">(6) </w:t>
      </w:r>
      <w:r w:rsidRPr="00B732D8">
        <w:rPr>
          <w:rFonts w:ascii="Times New Roman" w:hAnsi="Times New Roman"/>
          <w:sz w:val="24"/>
          <w:szCs w:val="24"/>
        </w:rPr>
        <w:t>Při porušení povinnosti stanovené v odstavci 4 nařídí stavební úřad obnovit předešlý stav</w:t>
      </w:r>
      <w:r w:rsidR="00823496" w:rsidRPr="00B732D8">
        <w:rPr>
          <w:rFonts w:ascii="Times New Roman" w:hAnsi="Times New Roman"/>
          <w:sz w:val="24"/>
          <w:szCs w:val="24"/>
        </w:rPr>
        <w:t>.“.</w:t>
      </w:r>
    </w:p>
    <w:p w14:paraId="33F76587" w14:textId="77777777" w:rsidR="00823496" w:rsidRPr="00B732D8" w:rsidRDefault="00823496">
      <w:pPr>
        <w:pStyle w:val="Odstavecseseznamem"/>
        <w:spacing w:line="240" w:lineRule="auto"/>
        <w:contextualSpacing w:val="0"/>
        <w:rPr>
          <w:rFonts w:ascii="Times New Roman" w:hAnsi="Times New Roman"/>
          <w:sz w:val="24"/>
          <w:szCs w:val="24"/>
        </w:rPr>
      </w:pPr>
    </w:p>
    <w:p w14:paraId="34FECE0D" w14:textId="77777777" w:rsidR="00823496" w:rsidRPr="00B732D8" w:rsidRDefault="00823496"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24 odst. 5 se slovo „souhlasu“ nahrazuje slovem „rozhodnutí“.</w:t>
      </w:r>
    </w:p>
    <w:p w14:paraId="2E3392AE" w14:textId="77777777" w:rsidR="00823496" w:rsidRPr="00B732D8" w:rsidRDefault="00823496">
      <w:pPr>
        <w:spacing w:line="240" w:lineRule="auto"/>
        <w:rPr>
          <w:rFonts w:ascii="Times New Roman" w:hAnsi="Times New Roman"/>
          <w:sz w:val="24"/>
          <w:szCs w:val="24"/>
        </w:rPr>
      </w:pPr>
    </w:p>
    <w:p w14:paraId="0B8EDB68" w14:textId="77777777" w:rsidR="00823496" w:rsidRPr="00B732D8" w:rsidRDefault="00823496"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25 se za písmeno b) vkládá nové písmeno c), které zní:</w:t>
      </w:r>
    </w:p>
    <w:p w14:paraId="0283CF1F" w14:textId="77777777" w:rsidR="00823496" w:rsidRPr="00B732D8" w:rsidRDefault="00823496">
      <w:pPr>
        <w:spacing w:line="240" w:lineRule="auto"/>
        <w:rPr>
          <w:rFonts w:ascii="Times New Roman" w:hAnsi="Times New Roman"/>
          <w:sz w:val="24"/>
          <w:szCs w:val="24"/>
        </w:rPr>
      </w:pPr>
    </w:p>
    <w:p w14:paraId="15AD7D6E" w14:textId="77777777" w:rsidR="00823496" w:rsidRPr="00B732D8" w:rsidRDefault="00823496">
      <w:pPr>
        <w:spacing w:line="240" w:lineRule="auto"/>
        <w:ind w:firstLine="851"/>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bCs/>
          <w:sz w:val="24"/>
          <w:szCs w:val="24"/>
        </w:rPr>
        <w:t>c) stavební úřady,</w:t>
      </w:r>
      <w:r w:rsidRPr="00B732D8">
        <w:rPr>
          <w:rFonts w:ascii="Times New Roman" w:hAnsi="Times New Roman"/>
          <w:sz w:val="24"/>
          <w:szCs w:val="24"/>
        </w:rPr>
        <w:t>“.</w:t>
      </w:r>
    </w:p>
    <w:p w14:paraId="3BB19C09" w14:textId="77777777" w:rsidR="00823496" w:rsidRPr="00B732D8" w:rsidRDefault="00823496">
      <w:pPr>
        <w:spacing w:line="240" w:lineRule="auto"/>
        <w:ind w:firstLine="851"/>
        <w:rPr>
          <w:rFonts w:ascii="Times New Roman" w:hAnsi="Times New Roman"/>
          <w:sz w:val="24"/>
          <w:szCs w:val="24"/>
        </w:rPr>
      </w:pPr>
    </w:p>
    <w:p w14:paraId="27BBE328" w14:textId="77777777" w:rsidR="00823496" w:rsidRPr="00B732D8" w:rsidRDefault="00823496">
      <w:pPr>
        <w:spacing w:line="240" w:lineRule="auto"/>
        <w:ind w:firstLine="851"/>
        <w:rPr>
          <w:rFonts w:ascii="Times New Roman" w:hAnsi="Times New Roman"/>
          <w:sz w:val="24"/>
          <w:szCs w:val="24"/>
        </w:rPr>
      </w:pPr>
      <w:r w:rsidRPr="00B732D8">
        <w:rPr>
          <w:rFonts w:ascii="Times New Roman" w:hAnsi="Times New Roman"/>
          <w:sz w:val="24"/>
          <w:szCs w:val="24"/>
        </w:rPr>
        <w:t>Dosavadní písmena c) až e) se označují jako písmena d) až f).</w:t>
      </w:r>
    </w:p>
    <w:p w14:paraId="6E063FDC" w14:textId="77777777" w:rsidR="00680B9F" w:rsidRPr="00B732D8" w:rsidRDefault="00680B9F">
      <w:pPr>
        <w:spacing w:line="240" w:lineRule="auto"/>
        <w:ind w:firstLine="851"/>
        <w:rPr>
          <w:rFonts w:ascii="Times New Roman" w:hAnsi="Times New Roman"/>
          <w:sz w:val="24"/>
          <w:szCs w:val="24"/>
        </w:rPr>
      </w:pPr>
    </w:p>
    <w:p w14:paraId="00CCBBF5" w14:textId="77777777" w:rsidR="00680B9F" w:rsidRPr="00B732D8" w:rsidRDefault="00680B9F"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26 odst. 1 písm. a) se slova „závazné části“ zrušují.</w:t>
      </w:r>
    </w:p>
    <w:p w14:paraId="4953622C" w14:textId="77777777" w:rsidR="00823496" w:rsidRPr="00B732D8" w:rsidRDefault="00823496">
      <w:pPr>
        <w:pStyle w:val="Odstavecseseznamem"/>
        <w:spacing w:line="240" w:lineRule="auto"/>
        <w:contextualSpacing w:val="0"/>
        <w:rPr>
          <w:rFonts w:ascii="Times New Roman" w:hAnsi="Times New Roman"/>
          <w:sz w:val="24"/>
          <w:szCs w:val="24"/>
        </w:rPr>
      </w:pPr>
    </w:p>
    <w:p w14:paraId="1EEA065B" w14:textId="77777777" w:rsidR="00B240AE" w:rsidRPr="00B732D8" w:rsidRDefault="00B240AE"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26 </w:t>
      </w:r>
      <w:r w:rsidR="00DB3BED" w:rsidRPr="00B732D8">
        <w:rPr>
          <w:rFonts w:ascii="Times New Roman" w:hAnsi="Times New Roman"/>
          <w:sz w:val="24"/>
          <w:szCs w:val="24"/>
        </w:rPr>
        <w:t>odst. 2 se písmeno b) zrušuje</w:t>
      </w:r>
      <w:r w:rsidRPr="00B732D8">
        <w:rPr>
          <w:rFonts w:ascii="Times New Roman" w:hAnsi="Times New Roman"/>
          <w:sz w:val="24"/>
          <w:szCs w:val="24"/>
        </w:rPr>
        <w:t>.</w:t>
      </w:r>
    </w:p>
    <w:p w14:paraId="1302A43B" w14:textId="77777777" w:rsidR="00DB3BED" w:rsidRPr="00B732D8" w:rsidRDefault="00DB3BED">
      <w:pPr>
        <w:pStyle w:val="Odstavecseseznamem"/>
        <w:spacing w:line="240" w:lineRule="auto"/>
        <w:contextualSpacing w:val="0"/>
        <w:rPr>
          <w:rFonts w:ascii="Times New Roman" w:hAnsi="Times New Roman"/>
          <w:sz w:val="24"/>
          <w:szCs w:val="24"/>
        </w:rPr>
      </w:pPr>
    </w:p>
    <w:p w14:paraId="676336BC" w14:textId="77777777" w:rsidR="00B240AE" w:rsidRPr="00B732D8" w:rsidRDefault="00DB3BED">
      <w:pPr>
        <w:pStyle w:val="Odstavecseseznamem"/>
        <w:spacing w:line="240" w:lineRule="auto"/>
        <w:contextualSpacing w:val="0"/>
        <w:rPr>
          <w:rFonts w:ascii="Times New Roman" w:hAnsi="Times New Roman"/>
        </w:rPr>
      </w:pPr>
      <w:r w:rsidRPr="00B732D8">
        <w:rPr>
          <w:rFonts w:ascii="Times New Roman" w:hAnsi="Times New Roman"/>
          <w:sz w:val="24"/>
          <w:szCs w:val="24"/>
        </w:rPr>
        <w:t>Dosavadní písmeno c) se označuje jako písmeno b).</w:t>
      </w:r>
    </w:p>
    <w:p w14:paraId="6437B930" w14:textId="77777777" w:rsidR="00B240AE" w:rsidRPr="00B732D8" w:rsidRDefault="00B240AE">
      <w:pPr>
        <w:pStyle w:val="Odstavecseseznamem"/>
        <w:spacing w:line="240" w:lineRule="auto"/>
        <w:ind w:left="0"/>
        <w:contextualSpacing w:val="0"/>
        <w:rPr>
          <w:rFonts w:ascii="Times New Roman" w:hAnsi="Times New Roman"/>
          <w:sz w:val="24"/>
          <w:szCs w:val="24"/>
        </w:rPr>
      </w:pPr>
    </w:p>
    <w:p w14:paraId="48C8600C" w14:textId="77777777" w:rsidR="00B240AE" w:rsidRPr="00B732D8" w:rsidRDefault="00DB3BED"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Za </w:t>
      </w:r>
      <w:r w:rsidR="00B240AE" w:rsidRPr="00B732D8">
        <w:rPr>
          <w:rFonts w:ascii="Times New Roman" w:hAnsi="Times New Roman"/>
          <w:sz w:val="24"/>
          <w:szCs w:val="24"/>
        </w:rPr>
        <w:t xml:space="preserve">§ 28 </w:t>
      </w:r>
      <w:r w:rsidRPr="00B732D8">
        <w:rPr>
          <w:rFonts w:ascii="Times New Roman" w:hAnsi="Times New Roman"/>
          <w:sz w:val="24"/>
          <w:szCs w:val="24"/>
        </w:rPr>
        <w:t xml:space="preserve">se vkládá nový § 28a, který </w:t>
      </w:r>
      <w:r w:rsidR="00B240AE" w:rsidRPr="00B732D8">
        <w:rPr>
          <w:rFonts w:ascii="Times New Roman" w:hAnsi="Times New Roman"/>
          <w:sz w:val="24"/>
          <w:szCs w:val="24"/>
        </w:rPr>
        <w:t>zní:</w:t>
      </w:r>
    </w:p>
    <w:p w14:paraId="4A197EA1" w14:textId="77777777" w:rsidR="00B240AE" w:rsidRPr="00B732D8" w:rsidRDefault="00B240AE">
      <w:pPr>
        <w:spacing w:line="240" w:lineRule="auto"/>
        <w:rPr>
          <w:rFonts w:ascii="Times New Roman" w:hAnsi="Times New Roman"/>
          <w:b/>
          <w:bCs/>
          <w:sz w:val="24"/>
          <w:szCs w:val="24"/>
        </w:rPr>
      </w:pPr>
    </w:p>
    <w:p w14:paraId="4F1BD143" w14:textId="77777777" w:rsidR="00B240AE" w:rsidRDefault="00B240AE">
      <w:pPr>
        <w:spacing w:line="240" w:lineRule="auto"/>
        <w:jc w:val="center"/>
        <w:rPr>
          <w:rFonts w:ascii="Times New Roman" w:hAnsi="Times New Roman"/>
          <w:bCs/>
          <w:sz w:val="24"/>
          <w:szCs w:val="24"/>
        </w:rPr>
      </w:pPr>
      <w:r w:rsidRPr="00B732D8">
        <w:rPr>
          <w:rFonts w:ascii="Times New Roman" w:hAnsi="Times New Roman"/>
          <w:bCs/>
          <w:sz w:val="24"/>
          <w:szCs w:val="24"/>
        </w:rPr>
        <w:t>„§ 28</w:t>
      </w:r>
      <w:r w:rsidR="00DB3BED" w:rsidRPr="00B732D8">
        <w:rPr>
          <w:rFonts w:ascii="Times New Roman" w:hAnsi="Times New Roman"/>
          <w:bCs/>
          <w:sz w:val="24"/>
          <w:szCs w:val="24"/>
        </w:rPr>
        <w:t>a</w:t>
      </w:r>
    </w:p>
    <w:p w14:paraId="7937CAF5" w14:textId="77777777" w:rsidR="00CC126F" w:rsidRPr="00B732D8" w:rsidRDefault="00CC126F">
      <w:pPr>
        <w:spacing w:line="240" w:lineRule="auto"/>
        <w:jc w:val="center"/>
        <w:rPr>
          <w:rFonts w:ascii="Times New Roman" w:hAnsi="Times New Roman"/>
          <w:bCs/>
          <w:sz w:val="24"/>
          <w:szCs w:val="24"/>
        </w:rPr>
      </w:pPr>
    </w:p>
    <w:p w14:paraId="6C720E1D" w14:textId="77777777" w:rsidR="00DB3BED" w:rsidRPr="00B732D8" w:rsidRDefault="00F12B2F" w:rsidP="00886DE2">
      <w:pPr>
        <w:spacing w:before="120" w:line="240" w:lineRule="auto"/>
        <w:ind w:firstLine="567"/>
        <w:rPr>
          <w:rFonts w:ascii="Times New Roman" w:hAnsi="Times New Roman"/>
          <w:bCs/>
          <w:sz w:val="24"/>
          <w:szCs w:val="24"/>
        </w:rPr>
      </w:pPr>
      <w:r w:rsidRPr="00B732D8">
        <w:rPr>
          <w:rFonts w:ascii="Times New Roman" w:hAnsi="Times New Roman"/>
          <w:bCs/>
          <w:sz w:val="24"/>
          <w:szCs w:val="24"/>
        </w:rPr>
        <w:t xml:space="preserve">Stavební úřady </w:t>
      </w:r>
    </w:p>
    <w:p w14:paraId="6E946B23" w14:textId="77777777" w:rsidR="00DB3BED" w:rsidRPr="00B732D8" w:rsidRDefault="00DB3BED">
      <w:pPr>
        <w:spacing w:line="240" w:lineRule="auto"/>
        <w:ind w:firstLine="851"/>
        <w:rPr>
          <w:rFonts w:ascii="Times New Roman" w:hAnsi="Times New Roman"/>
          <w:sz w:val="24"/>
          <w:szCs w:val="24"/>
        </w:rPr>
      </w:pPr>
      <w:r w:rsidRPr="00B732D8">
        <w:rPr>
          <w:rFonts w:ascii="Times New Roman" w:hAnsi="Times New Roman"/>
          <w:sz w:val="24"/>
          <w:szCs w:val="24"/>
        </w:rPr>
        <w:t>a) rozhodují o uložení povinnosti připojit se na kanalizaci podle § 3 odst. 8,</w:t>
      </w:r>
    </w:p>
    <w:p w14:paraId="4EDF209D" w14:textId="77777777" w:rsidR="00DB3BED" w:rsidRPr="00B732D8" w:rsidRDefault="00DB3BED">
      <w:pPr>
        <w:spacing w:line="240" w:lineRule="auto"/>
        <w:ind w:firstLine="851"/>
        <w:rPr>
          <w:rFonts w:ascii="Times New Roman" w:hAnsi="Times New Roman"/>
          <w:sz w:val="24"/>
          <w:szCs w:val="24"/>
        </w:rPr>
      </w:pPr>
      <w:r w:rsidRPr="00B732D8">
        <w:rPr>
          <w:rFonts w:ascii="Times New Roman" w:hAnsi="Times New Roman"/>
          <w:sz w:val="24"/>
          <w:szCs w:val="24"/>
        </w:rPr>
        <w:t xml:space="preserve">b) rozhodují o změně v užívání stavby vodovodní nebo kanalizační přípojky a části </w:t>
      </w:r>
      <w:r w:rsidRPr="00B732D8">
        <w:rPr>
          <w:rFonts w:ascii="Times New Roman" w:hAnsi="Times New Roman"/>
          <w:sz w:val="24"/>
          <w:szCs w:val="24"/>
        </w:rPr>
        <w:lastRenderedPageBreak/>
        <w:t>vnitřního vodovodu nebo vnitřní kanalizace podle § 3a odst. 2 a 3,</w:t>
      </w:r>
    </w:p>
    <w:p w14:paraId="60F30D76" w14:textId="77777777" w:rsidR="00DB3BED" w:rsidRPr="00B732D8" w:rsidRDefault="00DB3BED">
      <w:pPr>
        <w:spacing w:line="240" w:lineRule="auto"/>
        <w:ind w:firstLine="851"/>
        <w:rPr>
          <w:rFonts w:ascii="Times New Roman" w:hAnsi="Times New Roman"/>
          <w:sz w:val="24"/>
          <w:szCs w:val="24"/>
        </w:rPr>
      </w:pPr>
      <w:r w:rsidRPr="00B732D8">
        <w:rPr>
          <w:rFonts w:ascii="Times New Roman" w:hAnsi="Times New Roman"/>
          <w:sz w:val="24"/>
          <w:szCs w:val="24"/>
        </w:rPr>
        <w:t xml:space="preserve">c) rozhodují o rozsahu oprávnění podle § 7 odst. 3, </w:t>
      </w:r>
    </w:p>
    <w:p w14:paraId="67584D51" w14:textId="77777777" w:rsidR="00DB3BED" w:rsidRPr="00B732D8" w:rsidRDefault="00DB3BED">
      <w:pPr>
        <w:spacing w:line="240" w:lineRule="auto"/>
        <w:ind w:firstLine="851"/>
        <w:rPr>
          <w:rFonts w:ascii="Times New Roman" w:hAnsi="Times New Roman"/>
          <w:sz w:val="24"/>
          <w:szCs w:val="24"/>
        </w:rPr>
      </w:pPr>
      <w:r w:rsidRPr="00B732D8">
        <w:rPr>
          <w:rFonts w:ascii="Times New Roman" w:hAnsi="Times New Roman"/>
          <w:sz w:val="24"/>
          <w:szCs w:val="24"/>
        </w:rPr>
        <w:t>d) rozhodují o povolení k činnostem v ochranném pásmu vodovodního řadu nebo kanalizační stoky podle 23 odst. 5 a o nařízení obnovy předešlého stavu podle § 23 odst. 6,</w:t>
      </w:r>
    </w:p>
    <w:p w14:paraId="419B1A61" w14:textId="77777777" w:rsidR="00B240AE" w:rsidRPr="00B732D8" w:rsidRDefault="00DB3BED">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e) provádějí kontrolu a </w:t>
      </w:r>
      <w:r w:rsidR="00120064">
        <w:rPr>
          <w:rFonts w:ascii="Times New Roman" w:hAnsi="Times New Roman"/>
          <w:sz w:val="24"/>
          <w:szCs w:val="24"/>
        </w:rPr>
        <w:t>projednávají přestupky</w:t>
      </w:r>
      <w:r w:rsidRPr="00B732D8">
        <w:rPr>
          <w:rFonts w:ascii="Times New Roman" w:hAnsi="Times New Roman"/>
          <w:sz w:val="24"/>
          <w:szCs w:val="24"/>
        </w:rPr>
        <w:t xml:space="preserve"> v případech, kdy jim o věci přísluší rozhodovat podle písmene a) až d).</w:t>
      </w:r>
      <w:r w:rsidR="00B240AE" w:rsidRPr="00B732D8">
        <w:rPr>
          <w:rFonts w:ascii="Times New Roman" w:hAnsi="Times New Roman"/>
          <w:sz w:val="24"/>
          <w:szCs w:val="24"/>
        </w:rPr>
        <w:t>“.</w:t>
      </w:r>
    </w:p>
    <w:p w14:paraId="764FE209" w14:textId="77777777" w:rsidR="00577E98" w:rsidRPr="00B732D8" w:rsidRDefault="00577E98">
      <w:pPr>
        <w:pStyle w:val="Odstavecseseznamem"/>
        <w:spacing w:line="240" w:lineRule="auto"/>
        <w:ind w:left="0" w:firstLine="851"/>
        <w:contextualSpacing w:val="0"/>
        <w:rPr>
          <w:rFonts w:ascii="Times New Roman" w:hAnsi="Times New Roman"/>
          <w:sz w:val="24"/>
          <w:szCs w:val="24"/>
        </w:rPr>
      </w:pPr>
    </w:p>
    <w:p w14:paraId="719F7B90" w14:textId="77777777" w:rsidR="00577E98" w:rsidRPr="00B732D8" w:rsidRDefault="00577E98"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29 se na konci </w:t>
      </w:r>
      <w:r w:rsidR="008548C7" w:rsidRPr="00B732D8">
        <w:rPr>
          <w:rFonts w:ascii="Times New Roman" w:hAnsi="Times New Roman"/>
          <w:sz w:val="24"/>
          <w:szCs w:val="24"/>
        </w:rPr>
        <w:t>odstavce 4</w:t>
      </w:r>
      <w:r w:rsidRPr="00B732D8">
        <w:rPr>
          <w:rFonts w:ascii="Times New Roman" w:hAnsi="Times New Roman"/>
          <w:sz w:val="24"/>
          <w:szCs w:val="24"/>
        </w:rPr>
        <w:t xml:space="preserve"> tečka nahrazuje čárkou a doplňuje se písmeno g), které zní:</w:t>
      </w:r>
    </w:p>
    <w:p w14:paraId="0E542CBD" w14:textId="77777777" w:rsidR="00F12B2F" w:rsidRPr="00B732D8" w:rsidRDefault="00F12B2F">
      <w:pPr>
        <w:pStyle w:val="Odstavecseseznamem"/>
        <w:spacing w:line="240" w:lineRule="auto"/>
        <w:contextualSpacing w:val="0"/>
        <w:rPr>
          <w:rFonts w:ascii="Times New Roman" w:hAnsi="Times New Roman"/>
          <w:sz w:val="24"/>
          <w:szCs w:val="24"/>
        </w:rPr>
      </w:pPr>
    </w:p>
    <w:p w14:paraId="4E451804" w14:textId="77777777" w:rsidR="00577E98" w:rsidRPr="00B732D8" w:rsidRDefault="00577E98">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„g) kontroluje plnění povinností podle toho zákona vlastníky a provozovateli vodovodů nebo kanalizací, zjistí-li závady, může uložit nápravná opatření k jejich odstranění.“.</w:t>
      </w:r>
    </w:p>
    <w:p w14:paraId="4BB724A0" w14:textId="77777777" w:rsidR="00B240AE" w:rsidRPr="00B732D8" w:rsidRDefault="00B240AE">
      <w:pPr>
        <w:pStyle w:val="Odstavecseseznamem"/>
        <w:spacing w:line="240" w:lineRule="auto"/>
        <w:contextualSpacing w:val="0"/>
        <w:rPr>
          <w:rFonts w:ascii="Times New Roman" w:hAnsi="Times New Roman"/>
          <w:sz w:val="24"/>
          <w:szCs w:val="24"/>
        </w:rPr>
      </w:pPr>
    </w:p>
    <w:p w14:paraId="4C04D96D" w14:textId="77777777" w:rsidR="00B240AE" w:rsidRDefault="00B240AE"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29 se odstavec 7 zrušuje.</w:t>
      </w:r>
    </w:p>
    <w:p w14:paraId="7116197D" w14:textId="77777777" w:rsidR="0080402C" w:rsidRDefault="0080402C">
      <w:pPr>
        <w:pStyle w:val="Odstavecseseznamem"/>
        <w:spacing w:line="240" w:lineRule="auto"/>
        <w:contextualSpacing w:val="0"/>
        <w:rPr>
          <w:rFonts w:ascii="Times New Roman" w:hAnsi="Times New Roman"/>
          <w:sz w:val="24"/>
          <w:szCs w:val="24"/>
        </w:rPr>
      </w:pPr>
    </w:p>
    <w:p w14:paraId="77DCCA04" w14:textId="77777777" w:rsidR="0080402C" w:rsidRPr="00B732D8" w:rsidRDefault="0080402C">
      <w:pPr>
        <w:pStyle w:val="Odstavecseseznamem"/>
        <w:spacing w:line="240" w:lineRule="auto"/>
        <w:contextualSpacing w:val="0"/>
        <w:rPr>
          <w:rFonts w:ascii="Times New Roman" w:hAnsi="Times New Roman"/>
          <w:sz w:val="24"/>
          <w:szCs w:val="24"/>
        </w:rPr>
      </w:pPr>
      <w:r w:rsidRPr="007875DC">
        <w:rPr>
          <w:rFonts w:ascii="Times New Roman" w:hAnsi="Times New Roman"/>
          <w:i/>
          <w:sz w:val="24"/>
          <w:szCs w:val="24"/>
        </w:rPr>
        <w:t>CELEX: 32013R0347</w:t>
      </w:r>
    </w:p>
    <w:p w14:paraId="6C3EF429" w14:textId="77777777" w:rsidR="00B240AE" w:rsidRPr="00B732D8" w:rsidRDefault="00B240AE">
      <w:pPr>
        <w:pStyle w:val="Odstavecseseznamem"/>
        <w:spacing w:line="240" w:lineRule="auto"/>
        <w:contextualSpacing w:val="0"/>
        <w:rPr>
          <w:rFonts w:ascii="Times New Roman" w:hAnsi="Times New Roman"/>
          <w:sz w:val="24"/>
          <w:szCs w:val="24"/>
        </w:rPr>
      </w:pPr>
    </w:p>
    <w:p w14:paraId="4629BAB6" w14:textId="77777777" w:rsidR="00B240AE" w:rsidRPr="00B732D8" w:rsidRDefault="00B240AE"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32 odst. </w:t>
      </w:r>
      <w:r w:rsidR="00DB3BED" w:rsidRPr="00B732D8">
        <w:rPr>
          <w:rFonts w:ascii="Times New Roman" w:hAnsi="Times New Roman"/>
          <w:sz w:val="24"/>
          <w:szCs w:val="24"/>
        </w:rPr>
        <w:t>6 se slovo „souhlasu“ nahrazuje slovem „rozhodnutí“.</w:t>
      </w:r>
    </w:p>
    <w:p w14:paraId="49ECAEA9" w14:textId="77777777" w:rsidR="007F6EAC" w:rsidRPr="00B732D8" w:rsidRDefault="007F6EAC">
      <w:pPr>
        <w:spacing w:line="240" w:lineRule="auto"/>
        <w:rPr>
          <w:rFonts w:ascii="Times New Roman" w:hAnsi="Times New Roman"/>
          <w:sz w:val="24"/>
          <w:szCs w:val="24"/>
        </w:rPr>
      </w:pPr>
    </w:p>
    <w:p w14:paraId="17F55B5E" w14:textId="77777777" w:rsidR="007F6EAC" w:rsidRPr="00B732D8" w:rsidRDefault="007F6EAC"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33 odst. 8 se slovo „souhlasu“ nahrazuje slovem „rozhodnutí“.</w:t>
      </w:r>
    </w:p>
    <w:p w14:paraId="3ABEF40C" w14:textId="77777777" w:rsidR="007F6EAC" w:rsidRPr="00B732D8" w:rsidRDefault="007F6EAC">
      <w:pPr>
        <w:pStyle w:val="Odstavecseseznamem"/>
        <w:spacing w:line="240" w:lineRule="auto"/>
        <w:contextualSpacing w:val="0"/>
        <w:rPr>
          <w:rFonts w:ascii="Times New Roman" w:hAnsi="Times New Roman"/>
          <w:sz w:val="24"/>
          <w:szCs w:val="24"/>
        </w:rPr>
      </w:pPr>
    </w:p>
    <w:p w14:paraId="4AA55477" w14:textId="77777777" w:rsidR="007F6EAC" w:rsidRPr="00B732D8" w:rsidRDefault="007F6EAC"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34 odst. 2 se slova „obecní úřad obce s rozšířenou působností“ nahrazují slovy „stavební úřad“.</w:t>
      </w:r>
    </w:p>
    <w:p w14:paraId="43A6267B" w14:textId="77777777" w:rsidR="00232150" w:rsidRPr="00B732D8" w:rsidRDefault="00232150">
      <w:pPr>
        <w:spacing w:line="240" w:lineRule="auto"/>
        <w:rPr>
          <w:rFonts w:ascii="Times New Roman" w:hAnsi="Times New Roman"/>
          <w:sz w:val="24"/>
          <w:szCs w:val="24"/>
        </w:rPr>
      </w:pPr>
    </w:p>
    <w:p w14:paraId="581F20F0" w14:textId="77777777" w:rsidR="00232150" w:rsidRPr="00B732D8" w:rsidRDefault="00232150"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37 odst. 1 se </w:t>
      </w:r>
      <w:r w:rsidR="007F6EAC" w:rsidRPr="00B732D8">
        <w:rPr>
          <w:rFonts w:ascii="Times New Roman" w:hAnsi="Times New Roman"/>
          <w:sz w:val="24"/>
          <w:szCs w:val="24"/>
        </w:rPr>
        <w:t>za slovo „působností,“ vkládají slova „krajské úřady, stavební úřady“</w:t>
      </w:r>
      <w:r w:rsidRPr="00B732D8">
        <w:rPr>
          <w:rFonts w:ascii="Times New Roman" w:hAnsi="Times New Roman"/>
          <w:sz w:val="24"/>
          <w:szCs w:val="24"/>
        </w:rPr>
        <w:t xml:space="preserve"> a za slovo „vykonávají“ se vkládají slova „v rozsahu své působnosti založené tímto zákonem“.</w:t>
      </w:r>
    </w:p>
    <w:p w14:paraId="3D3F7260" w14:textId="77777777" w:rsidR="00232150" w:rsidRPr="00B732D8" w:rsidRDefault="00232150">
      <w:pPr>
        <w:pStyle w:val="Odstavecseseznamem"/>
        <w:spacing w:line="240" w:lineRule="auto"/>
        <w:contextualSpacing w:val="0"/>
        <w:rPr>
          <w:rFonts w:ascii="Times New Roman" w:hAnsi="Times New Roman"/>
          <w:sz w:val="24"/>
          <w:szCs w:val="24"/>
        </w:rPr>
      </w:pPr>
    </w:p>
    <w:p w14:paraId="4613A8E3" w14:textId="77777777" w:rsidR="00232150" w:rsidRPr="00B732D8" w:rsidRDefault="00232150" w:rsidP="001F41D5">
      <w:pPr>
        <w:pStyle w:val="Odstavecseseznamem"/>
        <w:numPr>
          <w:ilvl w:val="0"/>
          <w:numId w:val="27"/>
        </w:numPr>
        <w:spacing w:line="240" w:lineRule="auto"/>
        <w:contextualSpacing w:val="0"/>
        <w:rPr>
          <w:rFonts w:ascii="Times New Roman" w:hAnsi="Times New Roman"/>
          <w:sz w:val="24"/>
          <w:szCs w:val="24"/>
        </w:rPr>
      </w:pPr>
      <w:r w:rsidRPr="00B732D8">
        <w:rPr>
          <w:rFonts w:ascii="Times New Roman" w:hAnsi="Times New Roman"/>
          <w:sz w:val="24"/>
          <w:szCs w:val="24"/>
        </w:rPr>
        <w:t>V § 37 se odstavec 2 zrušuje.</w:t>
      </w:r>
    </w:p>
    <w:p w14:paraId="7B42E866" w14:textId="77777777" w:rsidR="00232150" w:rsidRPr="00B732D8" w:rsidRDefault="00232150">
      <w:pPr>
        <w:pStyle w:val="Odstavecseseznamem"/>
        <w:spacing w:line="240" w:lineRule="auto"/>
        <w:contextualSpacing w:val="0"/>
        <w:rPr>
          <w:rFonts w:ascii="Times New Roman" w:hAnsi="Times New Roman"/>
          <w:sz w:val="24"/>
          <w:szCs w:val="24"/>
        </w:rPr>
      </w:pPr>
    </w:p>
    <w:p w14:paraId="50DA8C63" w14:textId="77777777" w:rsidR="00232150" w:rsidRPr="00B732D8" w:rsidRDefault="00232150">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3 a 4 se označují jako odstavce 2 a 3.</w:t>
      </w:r>
    </w:p>
    <w:p w14:paraId="6B488B34" w14:textId="77777777" w:rsidR="008801EC" w:rsidRDefault="008801EC">
      <w:pPr>
        <w:spacing w:line="240" w:lineRule="auto"/>
        <w:rPr>
          <w:rFonts w:ascii="Times New Roman" w:hAnsi="Times New Roman"/>
          <w:sz w:val="24"/>
          <w:szCs w:val="24"/>
        </w:rPr>
      </w:pPr>
    </w:p>
    <w:p w14:paraId="5911308B" w14:textId="77777777" w:rsidR="004F253D" w:rsidRPr="00B732D8" w:rsidRDefault="004F253D">
      <w:pPr>
        <w:spacing w:line="240" w:lineRule="auto"/>
        <w:rPr>
          <w:rFonts w:ascii="Times New Roman" w:hAnsi="Times New Roman"/>
          <w:sz w:val="24"/>
          <w:szCs w:val="24"/>
        </w:rPr>
      </w:pPr>
    </w:p>
    <w:p w14:paraId="038018A5"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43E24BE"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p>
    <w:p w14:paraId="3F146CB5" w14:textId="77777777" w:rsidR="004F253D" w:rsidRPr="00617473" w:rsidRDefault="004F253D" w:rsidP="004F253D">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0D9B33DF" w14:textId="77777777" w:rsidR="004F253D" w:rsidRPr="00617473" w:rsidRDefault="004F253D" w:rsidP="004F253D">
      <w:pPr>
        <w:pStyle w:val="Odstavecseseznamem"/>
        <w:spacing w:line="240" w:lineRule="auto"/>
        <w:ind w:left="0"/>
        <w:rPr>
          <w:rFonts w:ascii="Times New Roman" w:hAnsi="Times New Roman"/>
          <w:color w:val="FF0000"/>
          <w:sz w:val="24"/>
          <w:szCs w:val="24"/>
          <w:highlight w:val="yellow"/>
        </w:rPr>
      </w:pPr>
    </w:p>
    <w:p w14:paraId="1621BCDE" w14:textId="77777777" w:rsidR="004F253D" w:rsidRDefault="004F253D" w:rsidP="000F42C3">
      <w:pPr>
        <w:pStyle w:val="Odstavecseseznamem"/>
        <w:widowControl/>
        <w:numPr>
          <w:ilvl w:val="0"/>
          <w:numId w:val="75"/>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275755BC" w14:textId="77777777" w:rsidR="004F253D" w:rsidRDefault="004F253D" w:rsidP="004F253D">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5C80D2E7" w14:textId="77777777" w:rsidR="004F253D" w:rsidRPr="00C61038" w:rsidRDefault="004F253D" w:rsidP="000F42C3">
      <w:pPr>
        <w:pStyle w:val="Odstavecseseznamem"/>
        <w:widowControl/>
        <w:numPr>
          <w:ilvl w:val="0"/>
          <w:numId w:val="75"/>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527DE4E" w14:textId="77777777" w:rsidR="004F253D" w:rsidRDefault="004F253D" w:rsidP="004F253D">
      <w:pPr>
        <w:pStyle w:val="Odstavecseseznamem"/>
        <w:spacing w:line="240" w:lineRule="auto"/>
        <w:ind w:left="0"/>
        <w:rPr>
          <w:rFonts w:ascii="Times New Roman" w:hAnsi="Times New Roman"/>
          <w:color w:val="FF0000"/>
          <w:sz w:val="24"/>
          <w:szCs w:val="24"/>
          <w:highlight w:val="yellow"/>
        </w:rPr>
      </w:pPr>
    </w:p>
    <w:p w14:paraId="75882FDF" w14:textId="77777777" w:rsidR="004F253D" w:rsidRPr="00617473" w:rsidRDefault="004F253D" w:rsidP="004F253D">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04A1808A" w14:textId="77777777" w:rsidR="00557DE2" w:rsidRDefault="00557DE2">
      <w:pPr>
        <w:spacing w:line="240" w:lineRule="auto"/>
        <w:rPr>
          <w:rFonts w:ascii="Times New Roman" w:hAnsi="Times New Roman"/>
          <w:sz w:val="24"/>
          <w:szCs w:val="24"/>
        </w:rPr>
      </w:pPr>
    </w:p>
    <w:p w14:paraId="42CCF1CB" w14:textId="77777777" w:rsidR="004F253D" w:rsidRPr="00B732D8" w:rsidRDefault="004F253D">
      <w:pPr>
        <w:spacing w:line="240" w:lineRule="auto"/>
        <w:rPr>
          <w:rFonts w:ascii="Times New Roman" w:hAnsi="Times New Roman"/>
          <w:sz w:val="24"/>
          <w:szCs w:val="24"/>
        </w:rPr>
      </w:pPr>
    </w:p>
    <w:p w14:paraId="4B64D369" w14:textId="77777777" w:rsidR="00D071B6" w:rsidRPr="005A271F" w:rsidRDefault="00D071B6">
      <w:pPr>
        <w:spacing w:line="240" w:lineRule="auto"/>
        <w:jc w:val="center"/>
        <w:rPr>
          <w:rFonts w:ascii="Times New Roman" w:hAnsi="Times New Roman"/>
          <w:b/>
          <w:strike/>
          <w:sz w:val="24"/>
          <w:szCs w:val="24"/>
          <w:highlight w:val="yellow"/>
          <w:lang w:val="cs"/>
        </w:rPr>
      </w:pPr>
      <w:r w:rsidRPr="005A271F">
        <w:rPr>
          <w:rFonts w:ascii="Times New Roman" w:hAnsi="Times New Roman"/>
          <w:b/>
          <w:strike/>
          <w:sz w:val="24"/>
          <w:szCs w:val="24"/>
          <w:highlight w:val="yellow"/>
          <w:lang w:val="cs"/>
        </w:rPr>
        <w:t xml:space="preserve">ČÁST TŘICÁTÁ </w:t>
      </w:r>
      <w:r w:rsidR="00E966E5" w:rsidRPr="005A271F">
        <w:rPr>
          <w:rFonts w:ascii="Times New Roman" w:hAnsi="Times New Roman"/>
          <w:b/>
          <w:strike/>
          <w:sz w:val="24"/>
          <w:szCs w:val="24"/>
          <w:highlight w:val="yellow"/>
          <w:lang w:val="cs"/>
        </w:rPr>
        <w:t>TŘETÍ</w:t>
      </w:r>
    </w:p>
    <w:p w14:paraId="760F34BD" w14:textId="77777777" w:rsidR="005A271F" w:rsidRPr="005A271F" w:rsidRDefault="005A271F" w:rsidP="005A271F">
      <w:pPr>
        <w:spacing w:line="240" w:lineRule="auto"/>
        <w:jc w:val="center"/>
        <w:rPr>
          <w:rFonts w:ascii="Times New Roman" w:hAnsi="Times New Roman"/>
          <w:sz w:val="24"/>
          <w:szCs w:val="24"/>
          <w:lang w:val="cs"/>
        </w:rPr>
      </w:pPr>
      <w:r w:rsidRPr="005A271F">
        <w:rPr>
          <w:rFonts w:ascii="Times New Roman" w:hAnsi="Times New Roman"/>
          <w:color w:val="FF0000"/>
          <w:sz w:val="24"/>
          <w:szCs w:val="24"/>
          <w:highlight w:val="yellow"/>
          <w:lang w:val="cs"/>
        </w:rPr>
        <w:t>ČÁST TŘICÁTÁ TŘETÍ</w:t>
      </w:r>
    </w:p>
    <w:p w14:paraId="40672F72" w14:textId="77777777" w:rsidR="00D071B6" w:rsidRPr="00B732D8" w:rsidRDefault="00D071B6">
      <w:pPr>
        <w:spacing w:line="240" w:lineRule="auto"/>
        <w:jc w:val="center"/>
        <w:rPr>
          <w:rFonts w:ascii="Times New Roman" w:hAnsi="Times New Roman"/>
          <w:b/>
          <w:sz w:val="24"/>
          <w:szCs w:val="24"/>
          <w:lang w:val="cs"/>
        </w:rPr>
      </w:pPr>
    </w:p>
    <w:p w14:paraId="5193FAC2" w14:textId="77777777" w:rsidR="00D071B6" w:rsidRPr="00B732D8" w:rsidRDefault="00D071B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myslivosti</w:t>
      </w:r>
    </w:p>
    <w:p w14:paraId="3507D638" w14:textId="77777777" w:rsidR="00D071B6" w:rsidRPr="00B732D8" w:rsidRDefault="00D071B6">
      <w:pPr>
        <w:spacing w:line="240" w:lineRule="auto"/>
        <w:jc w:val="center"/>
        <w:rPr>
          <w:rFonts w:ascii="Times New Roman" w:hAnsi="Times New Roman"/>
          <w:b/>
          <w:sz w:val="24"/>
          <w:szCs w:val="24"/>
          <w:lang w:val="cs"/>
        </w:rPr>
      </w:pPr>
    </w:p>
    <w:p w14:paraId="08B1F1D9" w14:textId="77777777" w:rsidR="00CF15C7"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3C7327" w:rsidRPr="00B732D8">
        <w:rPr>
          <w:rFonts w:ascii="Times New Roman" w:hAnsi="Times New Roman"/>
          <w:sz w:val="24"/>
          <w:szCs w:val="24"/>
          <w:lang w:val="cs"/>
        </w:rPr>
        <w:t>XXX</w:t>
      </w:r>
      <w:r w:rsidR="003C7327">
        <w:rPr>
          <w:rFonts w:ascii="Times New Roman" w:hAnsi="Times New Roman"/>
          <w:sz w:val="24"/>
          <w:szCs w:val="24"/>
          <w:lang w:val="cs"/>
        </w:rPr>
        <w:t>IX</w:t>
      </w:r>
    </w:p>
    <w:p w14:paraId="2D97BA98" w14:textId="77777777" w:rsidR="00CF15C7" w:rsidRPr="00B732D8" w:rsidRDefault="00CF15C7">
      <w:pPr>
        <w:spacing w:line="240" w:lineRule="auto"/>
        <w:jc w:val="center"/>
        <w:rPr>
          <w:rFonts w:ascii="Times New Roman" w:hAnsi="Times New Roman"/>
          <w:sz w:val="24"/>
          <w:szCs w:val="24"/>
          <w:lang w:val="cs"/>
        </w:rPr>
      </w:pPr>
    </w:p>
    <w:p w14:paraId="30DE2BDE" w14:textId="77777777" w:rsidR="00CF15C7" w:rsidRPr="00B732D8" w:rsidRDefault="00CF15C7">
      <w:pPr>
        <w:spacing w:line="240" w:lineRule="auto"/>
        <w:rPr>
          <w:rFonts w:ascii="Times New Roman" w:hAnsi="Times New Roman"/>
          <w:sz w:val="24"/>
          <w:szCs w:val="24"/>
        </w:rPr>
      </w:pPr>
      <w:r w:rsidRPr="00B732D8">
        <w:rPr>
          <w:rFonts w:ascii="Times New Roman" w:hAnsi="Times New Roman"/>
          <w:sz w:val="24"/>
          <w:szCs w:val="24"/>
        </w:rPr>
        <w:t>Zákon č. 449/2001 Sb., o myslivosti, ve znění zákona č. 320/2002 Sb., zákona č. 59/2003 Sb., zákona č. 444/2005 Sb., zákona č. 267/2006 Sb., zákona č. 296/2007 Sb., zákona č. 124/2008 Sb., zákona č. 227/2009 Sb., zákona č. 281/2009 Sb., zákona č. 18/2012 Sb., zákona č. 501/2012 Sb., zákona č. 170/2013 Sb., zákonného opatření Senátu č. 344/2013 Sb., zákona č. 357/2014 Sb., zákona č. 204/2015 Sb., zákona č. 243/2016 Sb., zákona č. 183/2017 Sb., zákona č. 193/2017 Sb., zákona č. 225/2017 Sb.</w:t>
      </w:r>
      <w:r w:rsidR="0054393E" w:rsidRPr="00B732D8">
        <w:rPr>
          <w:rFonts w:ascii="Times New Roman" w:hAnsi="Times New Roman"/>
          <w:sz w:val="24"/>
          <w:szCs w:val="24"/>
        </w:rPr>
        <w:t>,</w:t>
      </w:r>
      <w:r w:rsidRPr="00B732D8">
        <w:rPr>
          <w:rFonts w:ascii="Times New Roman" w:hAnsi="Times New Roman"/>
          <w:sz w:val="24"/>
          <w:szCs w:val="24"/>
        </w:rPr>
        <w:t xml:space="preserve"> zákona č. 277/2019 Sb.</w:t>
      </w:r>
      <w:r w:rsidR="0054393E" w:rsidRPr="00B732D8">
        <w:rPr>
          <w:rFonts w:ascii="Times New Roman" w:hAnsi="Times New Roman"/>
          <w:sz w:val="24"/>
          <w:szCs w:val="24"/>
        </w:rPr>
        <w:t xml:space="preserve"> </w:t>
      </w:r>
      <w:r w:rsidR="0054393E" w:rsidRPr="005A271F">
        <w:rPr>
          <w:rFonts w:ascii="Times New Roman" w:hAnsi="Times New Roman"/>
          <w:strike/>
          <w:sz w:val="24"/>
          <w:szCs w:val="24"/>
          <w:highlight w:val="yellow"/>
        </w:rPr>
        <w:t>a</w:t>
      </w:r>
      <w:r w:rsidR="0054393E" w:rsidRPr="00B732D8">
        <w:rPr>
          <w:rFonts w:ascii="Times New Roman" w:hAnsi="Times New Roman"/>
          <w:sz w:val="24"/>
          <w:szCs w:val="24"/>
        </w:rPr>
        <w:t xml:space="preserve"> </w:t>
      </w:r>
      <w:r w:rsidR="005A271F" w:rsidRPr="005A271F">
        <w:rPr>
          <w:rFonts w:ascii="Times New Roman" w:hAnsi="Times New Roman"/>
          <w:color w:val="FF0000"/>
          <w:sz w:val="24"/>
          <w:szCs w:val="24"/>
          <w:highlight w:val="yellow"/>
        </w:rPr>
        <w:t>,</w:t>
      </w:r>
      <w:r w:rsidR="005A271F">
        <w:rPr>
          <w:rFonts w:ascii="Times New Roman" w:hAnsi="Times New Roman"/>
          <w:sz w:val="24"/>
          <w:szCs w:val="24"/>
        </w:rPr>
        <w:t xml:space="preserve"> </w:t>
      </w:r>
      <w:r w:rsidR="0054393E" w:rsidRPr="00B732D8">
        <w:rPr>
          <w:rFonts w:ascii="Times New Roman" w:hAnsi="Times New Roman"/>
          <w:sz w:val="24"/>
          <w:szCs w:val="24"/>
        </w:rPr>
        <w:t>zákona č. 314/2019 Sb.</w:t>
      </w:r>
      <w:r w:rsidR="00886DE2">
        <w:rPr>
          <w:rFonts w:ascii="Times New Roman" w:hAnsi="Times New Roman"/>
          <w:sz w:val="24"/>
          <w:szCs w:val="24"/>
        </w:rPr>
        <w:t xml:space="preserve"> </w:t>
      </w:r>
      <w:r w:rsidR="00886DE2" w:rsidRPr="008F23C5">
        <w:rPr>
          <w:rFonts w:ascii="Times New Roman" w:hAnsi="Times New Roman"/>
          <w:color w:val="FF0000"/>
          <w:sz w:val="24"/>
          <w:szCs w:val="24"/>
          <w:highlight w:val="yellow"/>
        </w:rPr>
        <w:t xml:space="preserve">a </w:t>
      </w:r>
      <w:r w:rsidR="00886DE2">
        <w:rPr>
          <w:rFonts w:ascii="Times New Roman" w:hAnsi="Times New Roman"/>
          <w:color w:val="FF0000"/>
          <w:sz w:val="24"/>
          <w:szCs w:val="24"/>
          <w:highlight w:val="yellow"/>
        </w:rPr>
        <w:t>zákona č. …</w:t>
      </w:r>
      <w:r w:rsidR="00886DE2" w:rsidRPr="008F23C5">
        <w:rPr>
          <w:rFonts w:ascii="Times New Roman" w:hAnsi="Times New Roman"/>
          <w:color w:val="FF0000"/>
          <w:sz w:val="24"/>
          <w:szCs w:val="24"/>
          <w:highlight w:val="yellow"/>
        </w:rPr>
        <w:t>/2020 Sb.</w:t>
      </w:r>
      <w:r w:rsidR="00886DE2" w:rsidRPr="00B732D8">
        <w:rPr>
          <w:rFonts w:ascii="Times New Roman" w:hAnsi="Times New Roman"/>
          <w:sz w:val="24"/>
          <w:szCs w:val="24"/>
        </w:rPr>
        <w:t>,</w:t>
      </w:r>
      <w:r w:rsidR="005A271F" w:rsidRPr="005A271F">
        <w:rPr>
          <w:rFonts w:ascii="Times New Roman" w:hAnsi="Times New Roman"/>
          <w:color w:val="FF0000"/>
          <w:sz w:val="24"/>
          <w:szCs w:val="24"/>
        </w:rPr>
        <w:t xml:space="preserve"> </w:t>
      </w:r>
      <w:r w:rsidRPr="00B732D8">
        <w:rPr>
          <w:rFonts w:ascii="Times New Roman" w:hAnsi="Times New Roman"/>
          <w:sz w:val="24"/>
          <w:szCs w:val="24"/>
        </w:rPr>
        <w:t>se mění takto:</w:t>
      </w:r>
    </w:p>
    <w:p w14:paraId="5645A489" w14:textId="77777777" w:rsidR="0023543F" w:rsidRPr="00B732D8" w:rsidRDefault="0023543F">
      <w:pPr>
        <w:spacing w:line="240" w:lineRule="auto"/>
        <w:rPr>
          <w:rFonts w:ascii="Times New Roman" w:hAnsi="Times New Roman"/>
          <w:sz w:val="24"/>
          <w:szCs w:val="24"/>
        </w:rPr>
      </w:pPr>
    </w:p>
    <w:p w14:paraId="48C60126" w14:textId="77777777" w:rsidR="0023543F" w:rsidRPr="00B732D8" w:rsidRDefault="0023543F" w:rsidP="001F41D5">
      <w:pPr>
        <w:pStyle w:val="Odstavecseseznamem"/>
        <w:numPr>
          <w:ilvl w:val="0"/>
          <w:numId w:val="35"/>
        </w:numPr>
        <w:spacing w:line="240" w:lineRule="auto"/>
        <w:contextualSpacing w:val="0"/>
        <w:rPr>
          <w:rFonts w:ascii="Times New Roman" w:hAnsi="Times New Roman"/>
          <w:sz w:val="24"/>
          <w:szCs w:val="24"/>
        </w:rPr>
      </w:pPr>
      <w:r w:rsidRPr="00B732D8">
        <w:rPr>
          <w:rFonts w:ascii="Times New Roman" w:hAnsi="Times New Roman"/>
          <w:sz w:val="24"/>
          <w:szCs w:val="24"/>
        </w:rPr>
        <w:t>V § 9 odst. 2 větě poslední se slova „zvláštních právních předpisů</w:t>
      </w:r>
      <w:r w:rsidRPr="00B732D8">
        <w:rPr>
          <w:rFonts w:ascii="Times New Roman" w:hAnsi="Times New Roman"/>
          <w:sz w:val="24"/>
          <w:szCs w:val="24"/>
          <w:vertAlign w:val="superscript"/>
        </w:rPr>
        <w:t>9)</w:t>
      </w:r>
      <w:r w:rsidRPr="00B732D8">
        <w:rPr>
          <w:rFonts w:ascii="Times New Roman" w:hAnsi="Times New Roman"/>
          <w:sz w:val="24"/>
          <w:szCs w:val="24"/>
        </w:rPr>
        <w:t>“ nahrazují slovy „stavebního zákona“.</w:t>
      </w:r>
    </w:p>
    <w:p w14:paraId="6F26DF6D" w14:textId="77777777" w:rsidR="0023543F" w:rsidRPr="00B732D8" w:rsidRDefault="0023543F">
      <w:pPr>
        <w:pStyle w:val="Odstavecseseznamem"/>
        <w:spacing w:line="240" w:lineRule="auto"/>
        <w:contextualSpacing w:val="0"/>
        <w:rPr>
          <w:rFonts w:ascii="Times New Roman" w:hAnsi="Times New Roman"/>
          <w:sz w:val="24"/>
          <w:szCs w:val="24"/>
        </w:rPr>
      </w:pPr>
    </w:p>
    <w:p w14:paraId="41564385" w14:textId="77777777" w:rsidR="0023543F" w:rsidRPr="00B732D8" w:rsidRDefault="0023543F">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Poznámka pod čarou č. 9 se zrušuje.</w:t>
      </w:r>
    </w:p>
    <w:p w14:paraId="256926F3" w14:textId="77777777" w:rsidR="0023543F" w:rsidRPr="00B732D8" w:rsidRDefault="0023543F">
      <w:pPr>
        <w:pStyle w:val="Odstavecseseznamem"/>
        <w:spacing w:line="240" w:lineRule="auto"/>
        <w:contextualSpacing w:val="0"/>
        <w:rPr>
          <w:rFonts w:ascii="Times New Roman" w:hAnsi="Times New Roman"/>
          <w:sz w:val="24"/>
          <w:szCs w:val="24"/>
        </w:rPr>
      </w:pPr>
    </w:p>
    <w:p w14:paraId="4E0805C1" w14:textId="77777777" w:rsidR="0023543F" w:rsidRPr="00B732D8" w:rsidRDefault="0023543F" w:rsidP="001F41D5">
      <w:pPr>
        <w:pStyle w:val="Odstavecseseznamem"/>
        <w:numPr>
          <w:ilvl w:val="0"/>
          <w:numId w:val="3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58 </w:t>
      </w:r>
      <w:r w:rsidR="0037513D" w:rsidRPr="00B732D8">
        <w:rPr>
          <w:rFonts w:ascii="Times New Roman" w:hAnsi="Times New Roman"/>
          <w:sz w:val="24"/>
          <w:szCs w:val="24"/>
        </w:rPr>
        <w:t xml:space="preserve">odst. </w:t>
      </w:r>
      <w:r w:rsidR="00BA5297" w:rsidRPr="00B732D8">
        <w:rPr>
          <w:rFonts w:ascii="Times New Roman" w:hAnsi="Times New Roman"/>
          <w:sz w:val="24"/>
          <w:szCs w:val="24"/>
        </w:rPr>
        <w:t>2</w:t>
      </w:r>
      <w:r w:rsidR="0037513D" w:rsidRPr="00B732D8">
        <w:rPr>
          <w:rFonts w:ascii="Times New Roman" w:hAnsi="Times New Roman"/>
          <w:sz w:val="24"/>
          <w:szCs w:val="24"/>
        </w:rPr>
        <w:t xml:space="preserve"> se na konci písmene n)</w:t>
      </w:r>
      <w:r w:rsidRPr="00B732D8">
        <w:rPr>
          <w:rFonts w:ascii="Times New Roman" w:hAnsi="Times New Roman"/>
          <w:sz w:val="24"/>
          <w:szCs w:val="24"/>
        </w:rPr>
        <w:t xml:space="preserve"> čárka nahrazuje tečkou a písmeno o) se zrušuje.</w:t>
      </w:r>
    </w:p>
    <w:p w14:paraId="24D18FE9" w14:textId="77777777" w:rsidR="0023543F" w:rsidRPr="00B732D8" w:rsidRDefault="0023543F">
      <w:pPr>
        <w:pStyle w:val="Odstavecseseznamem"/>
        <w:spacing w:line="240" w:lineRule="auto"/>
        <w:contextualSpacing w:val="0"/>
        <w:rPr>
          <w:rFonts w:ascii="Times New Roman" w:hAnsi="Times New Roman"/>
          <w:sz w:val="24"/>
          <w:szCs w:val="24"/>
        </w:rPr>
      </w:pPr>
    </w:p>
    <w:p w14:paraId="168AAC79" w14:textId="77777777" w:rsidR="0023543F" w:rsidRDefault="0023543F">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Pozná</w:t>
      </w:r>
      <w:r w:rsidR="00FF0A6D" w:rsidRPr="00B732D8">
        <w:rPr>
          <w:rFonts w:ascii="Times New Roman" w:hAnsi="Times New Roman"/>
          <w:sz w:val="24"/>
          <w:szCs w:val="24"/>
        </w:rPr>
        <w:t>mka pod čarou č. 36</w:t>
      </w:r>
      <w:r w:rsidR="005C63FD" w:rsidRPr="00B732D8">
        <w:rPr>
          <w:rFonts w:ascii="Times New Roman" w:hAnsi="Times New Roman"/>
          <w:sz w:val="24"/>
          <w:szCs w:val="24"/>
        </w:rPr>
        <w:t xml:space="preserve"> se zrušuje.</w:t>
      </w:r>
    </w:p>
    <w:p w14:paraId="610754BA" w14:textId="77777777" w:rsidR="00354F63" w:rsidRDefault="00354F63">
      <w:pPr>
        <w:pStyle w:val="Odstavecseseznamem"/>
        <w:spacing w:line="240" w:lineRule="auto"/>
        <w:contextualSpacing w:val="0"/>
        <w:rPr>
          <w:rFonts w:ascii="Times New Roman" w:hAnsi="Times New Roman"/>
          <w:sz w:val="24"/>
          <w:szCs w:val="24"/>
        </w:rPr>
      </w:pPr>
    </w:p>
    <w:p w14:paraId="714A5B4E"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4C9DA337" w14:textId="77777777" w:rsidR="00F25493" w:rsidRDefault="00F25493">
      <w:pPr>
        <w:spacing w:line="240" w:lineRule="auto"/>
        <w:jc w:val="center"/>
        <w:rPr>
          <w:rFonts w:ascii="Times New Roman" w:hAnsi="Times New Roman"/>
          <w:b/>
          <w:sz w:val="24"/>
          <w:szCs w:val="24"/>
          <w:lang w:val="cs"/>
        </w:rPr>
      </w:pPr>
    </w:p>
    <w:p w14:paraId="568B53C4" w14:textId="77777777" w:rsidR="00F25493" w:rsidRDefault="00F25493">
      <w:pPr>
        <w:spacing w:line="240" w:lineRule="auto"/>
        <w:jc w:val="center"/>
        <w:rPr>
          <w:rFonts w:ascii="Times New Roman" w:hAnsi="Times New Roman"/>
          <w:b/>
          <w:sz w:val="24"/>
          <w:szCs w:val="24"/>
          <w:lang w:val="cs"/>
        </w:rPr>
      </w:pPr>
    </w:p>
    <w:p w14:paraId="3A19576D" w14:textId="77777777" w:rsidR="00D071B6" w:rsidRPr="005A271F" w:rsidRDefault="00D071B6">
      <w:pPr>
        <w:spacing w:line="240" w:lineRule="auto"/>
        <w:jc w:val="center"/>
        <w:rPr>
          <w:rFonts w:ascii="Times New Roman" w:hAnsi="Times New Roman"/>
          <w:b/>
          <w:strike/>
          <w:sz w:val="24"/>
          <w:szCs w:val="24"/>
          <w:lang w:val="cs"/>
        </w:rPr>
      </w:pPr>
      <w:r w:rsidRPr="005A271F">
        <w:rPr>
          <w:rFonts w:ascii="Times New Roman" w:hAnsi="Times New Roman"/>
          <w:b/>
          <w:strike/>
          <w:sz w:val="24"/>
          <w:szCs w:val="24"/>
          <w:highlight w:val="yellow"/>
          <w:lang w:val="cs"/>
        </w:rPr>
        <w:t xml:space="preserve">ČÁST TŘICÁTÁ </w:t>
      </w:r>
      <w:r w:rsidR="00E966E5" w:rsidRPr="005A271F">
        <w:rPr>
          <w:rFonts w:ascii="Times New Roman" w:hAnsi="Times New Roman"/>
          <w:b/>
          <w:strike/>
          <w:sz w:val="24"/>
          <w:szCs w:val="24"/>
          <w:highlight w:val="yellow"/>
          <w:lang w:val="cs"/>
        </w:rPr>
        <w:t>ČTVRTÁ</w:t>
      </w:r>
    </w:p>
    <w:p w14:paraId="793BC68A" w14:textId="77777777" w:rsidR="005A271F" w:rsidRPr="005A271F" w:rsidRDefault="005A271F" w:rsidP="005A271F">
      <w:pPr>
        <w:spacing w:line="240" w:lineRule="auto"/>
        <w:jc w:val="center"/>
        <w:rPr>
          <w:rFonts w:ascii="Times New Roman" w:hAnsi="Times New Roman"/>
          <w:color w:val="FF0000"/>
          <w:sz w:val="24"/>
          <w:szCs w:val="24"/>
          <w:lang w:val="cs"/>
        </w:rPr>
      </w:pPr>
      <w:r w:rsidRPr="005A271F">
        <w:rPr>
          <w:rFonts w:ascii="Times New Roman" w:hAnsi="Times New Roman"/>
          <w:color w:val="FF0000"/>
          <w:sz w:val="24"/>
          <w:szCs w:val="24"/>
          <w:highlight w:val="yellow"/>
          <w:lang w:val="cs"/>
        </w:rPr>
        <w:t>ČÁST TŘICÁTÁ ČTVRTÁ</w:t>
      </w:r>
    </w:p>
    <w:p w14:paraId="053C8317" w14:textId="77777777" w:rsidR="00D071B6" w:rsidRPr="00B732D8" w:rsidRDefault="00D071B6">
      <w:pPr>
        <w:spacing w:line="240" w:lineRule="auto"/>
        <w:jc w:val="center"/>
        <w:rPr>
          <w:rFonts w:ascii="Times New Roman" w:hAnsi="Times New Roman"/>
          <w:b/>
          <w:sz w:val="24"/>
          <w:szCs w:val="24"/>
          <w:lang w:val="cs"/>
        </w:rPr>
      </w:pPr>
    </w:p>
    <w:p w14:paraId="7D7DACA5"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integrované prevenci</w:t>
      </w:r>
    </w:p>
    <w:p w14:paraId="595524FC" w14:textId="77777777" w:rsidR="00D071B6" w:rsidRPr="00B732D8" w:rsidRDefault="00D071B6">
      <w:pPr>
        <w:spacing w:line="240" w:lineRule="auto"/>
        <w:jc w:val="center"/>
        <w:rPr>
          <w:rFonts w:ascii="Times New Roman" w:hAnsi="Times New Roman"/>
          <w:b/>
          <w:sz w:val="24"/>
          <w:szCs w:val="24"/>
          <w:lang w:val="cs"/>
        </w:rPr>
      </w:pPr>
    </w:p>
    <w:p w14:paraId="3278B8E1" w14:textId="77777777" w:rsidR="00C139C9"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B73AAD">
        <w:rPr>
          <w:rFonts w:ascii="Times New Roman" w:hAnsi="Times New Roman"/>
          <w:sz w:val="24"/>
          <w:szCs w:val="24"/>
          <w:lang w:val="cs"/>
        </w:rPr>
        <w:t>X</w:t>
      </w:r>
      <w:r w:rsidR="003C7327">
        <w:rPr>
          <w:rFonts w:ascii="Times New Roman" w:hAnsi="Times New Roman"/>
          <w:sz w:val="24"/>
          <w:szCs w:val="24"/>
          <w:lang w:val="cs"/>
        </w:rPr>
        <w:t>L</w:t>
      </w:r>
    </w:p>
    <w:p w14:paraId="5C5967B4" w14:textId="77777777" w:rsidR="008801EC" w:rsidRPr="00B732D8" w:rsidRDefault="008801EC">
      <w:pPr>
        <w:spacing w:line="240" w:lineRule="auto"/>
        <w:rPr>
          <w:rFonts w:ascii="Times New Roman" w:hAnsi="Times New Roman"/>
          <w:sz w:val="24"/>
          <w:szCs w:val="24"/>
        </w:rPr>
      </w:pPr>
    </w:p>
    <w:p w14:paraId="6CEC47AB" w14:textId="77777777" w:rsidR="00C139C9" w:rsidRPr="00B732D8" w:rsidRDefault="00566A7A">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76/2002 Sb., o integrované prevenci a omezování znečištění, o integrovaném registru znečišťování a o změně některých zákonů (zákon o integrované prevenci), ve znění </w:t>
      </w:r>
      <w:r w:rsidRPr="00B732D8">
        <w:rPr>
          <w:rFonts w:ascii="Times New Roman" w:hAnsi="Times New Roman"/>
          <w:sz w:val="24"/>
          <w:szCs w:val="24"/>
        </w:rPr>
        <w:t xml:space="preserve">zákona č. 521/2002 Sb., zákona č. 437/2004 Sb., zákona č. 695/2004 Sb., zákona č. 444/2005 Sb., zákona č. 222/2006 Sb., zákona č. 25/2008 Sb., zákona č. 227/2009 Sb., zákona č. 281/2009 Sb., zákona č. 85/2012 Sb., zákona č. 69/2013 Sb., zákona č. 64/2014 Sb., zákona č. 39/2015 Sb., zákona č. 183/2017 Sb. </w:t>
      </w:r>
      <w:r w:rsidR="00E56308" w:rsidRPr="005A271F">
        <w:rPr>
          <w:rFonts w:ascii="Times New Roman" w:hAnsi="Times New Roman"/>
          <w:strike/>
          <w:sz w:val="24"/>
          <w:szCs w:val="24"/>
          <w:highlight w:val="yellow"/>
        </w:rPr>
        <w:t>a</w:t>
      </w:r>
      <w:r w:rsidR="00E56308" w:rsidRPr="00B732D8">
        <w:rPr>
          <w:rFonts w:ascii="Times New Roman" w:hAnsi="Times New Roman"/>
          <w:sz w:val="24"/>
          <w:szCs w:val="24"/>
        </w:rPr>
        <w:t xml:space="preserve"> </w:t>
      </w:r>
      <w:r w:rsidR="00E56308" w:rsidRPr="005A271F">
        <w:rPr>
          <w:rFonts w:ascii="Times New Roman" w:hAnsi="Times New Roman"/>
          <w:color w:val="FF0000"/>
          <w:sz w:val="24"/>
          <w:szCs w:val="24"/>
          <w:highlight w:val="yellow"/>
        </w:rPr>
        <w:t>,</w:t>
      </w:r>
      <w:r w:rsidRPr="00B732D8">
        <w:rPr>
          <w:rFonts w:ascii="Times New Roman" w:hAnsi="Times New Roman"/>
          <w:sz w:val="24"/>
          <w:szCs w:val="24"/>
        </w:rPr>
        <w:t xml:space="preserve"> zákona č. 225/2017 Sb.</w:t>
      </w:r>
      <w:r w:rsidR="00886DE2">
        <w:rPr>
          <w:rFonts w:ascii="Times New Roman" w:hAnsi="Times New Roman"/>
          <w:sz w:val="24"/>
          <w:szCs w:val="24"/>
        </w:rPr>
        <w:t xml:space="preserve"> </w:t>
      </w:r>
      <w:r w:rsidR="00886DE2" w:rsidRPr="008F23C5">
        <w:rPr>
          <w:rFonts w:ascii="Times New Roman" w:hAnsi="Times New Roman"/>
          <w:color w:val="FF0000"/>
          <w:sz w:val="24"/>
          <w:szCs w:val="24"/>
          <w:highlight w:val="yellow"/>
        </w:rPr>
        <w:t xml:space="preserve">a </w:t>
      </w:r>
      <w:r w:rsidR="00886DE2">
        <w:rPr>
          <w:rFonts w:ascii="Times New Roman" w:hAnsi="Times New Roman"/>
          <w:color w:val="FF0000"/>
          <w:sz w:val="24"/>
          <w:szCs w:val="24"/>
          <w:highlight w:val="yellow"/>
        </w:rPr>
        <w:t>zákona č. …</w:t>
      </w:r>
      <w:r w:rsidR="00886DE2" w:rsidRPr="008F23C5">
        <w:rPr>
          <w:rFonts w:ascii="Times New Roman" w:hAnsi="Times New Roman"/>
          <w:color w:val="FF0000"/>
          <w:sz w:val="24"/>
          <w:szCs w:val="24"/>
          <w:highlight w:val="yellow"/>
        </w:rPr>
        <w:t>/2020 Sb.</w:t>
      </w:r>
      <w:r w:rsidR="00886DE2" w:rsidRPr="00B732D8">
        <w:rPr>
          <w:rFonts w:ascii="Times New Roman" w:hAnsi="Times New Roman"/>
          <w:sz w:val="24"/>
          <w:szCs w:val="24"/>
        </w:rPr>
        <w:t>,</w:t>
      </w:r>
      <w:r w:rsidR="00E56308" w:rsidRPr="005A271F">
        <w:rPr>
          <w:rFonts w:ascii="Times New Roman" w:hAnsi="Times New Roman"/>
          <w:color w:val="FF0000"/>
          <w:sz w:val="24"/>
          <w:szCs w:val="24"/>
        </w:rPr>
        <w:t xml:space="preserve"> </w:t>
      </w:r>
      <w:r w:rsidRPr="00B732D8">
        <w:rPr>
          <w:rFonts w:ascii="Times New Roman" w:hAnsi="Times New Roman"/>
          <w:sz w:val="24"/>
          <w:szCs w:val="24"/>
        </w:rPr>
        <w:t>se mění takto:</w:t>
      </w:r>
    </w:p>
    <w:p w14:paraId="3F865ED0" w14:textId="77777777" w:rsidR="006651F7" w:rsidRPr="00B732D8" w:rsidRDefault="006651F7">
      <w:pPr>
        <w:spacing w:line="240" w:lineRule="auto"/>
        <w:rPr>
          <w:rFonts w:ascii="Times New Roman" w:hAnsi="Times New Roman"/>
          <w:sz w:val="24"/>
          <w:szCs w:val="24"/>
        </w:rPr>
      </w:pPr>
    </w:p>
    <w:p w14:paraId="20F0166C" w14:textId="77777777" w:rsidR="006651F7" w:rsidRPr="00B732D8" w:rsidRDefault="006651F7"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 se </w:t>
      </w:r>
      <w:r w:rsidR="00FC481F" w:rsidRPr="00B732D8">
        <w:rPr>
          <w:rFonts w:ascii="Times New Roman" w:hAnsi="Times New Roman"/>
          <w:sz w:val="24"/>
          <w:szCs w:val="24"/>
        </w:rPr>
        <w:t>na konci písmene</w:t>
      </w:r>
      <w:r w:rsidRPr="00B732D8">
        <w:rPr>
          <w:rFonts w:ascii="Times New Roman" w:hAnsi="Times New Roman"/>
          <w:sz w:val="24"/>
          <w:szCs w:val="24"/>
        </w:rPr>
        <w:t xml:space="preserve"> </w:t>
      </w:r>
      <w:r w:rsidR="00FC481F" w:rsidRPr="00B732D8">
        <w:rPr>
          <w:rFonts w:ascii="Times New Roman" w:hAnsi="Times New Roman"/>
          <w:sz w:val="24"/>
          <w:szCs w:val="24"/>
        </w:rPr>
        <w:t>p</w:t>
      </w:r>
      <w:r w:rsidRPr="00B732D8">
        <w:rPr>
          <w:rFonts w:ascii="Times New Roman" w:hAnsi="Times New Roman"/>
          <w:sz w:val="24"/>
          <w:szCs w:val="24"/>
        </w:rPr>
        <w:t xml:space="preserve">) </w:t>
      </w:r>
      <w:r w:rsidR="00FC481F" w:rsidRPr="00B732D8">
        <w:rPr>
          <w:rFonts w:ascii="Times New Roman" w:hAnsi="Times New Roman"/>
          <w:sz w:val="24"/>
          <w:szCs w:val="24"/>
        </w:rPr>
        <w:t>tečka nahrazuje čárkou a doplňuje se</w:t>
      </w:r>
      <w:r w:rsidRPr="00B732D8">
        <w:rPr>
          <w:rFonts w:ascii="Times New Roman" w:hAnsi="Times New Roman"/>
          <w:sz w:val="24"/>
          <w:szCs w:val="24"/>
        </w:rPr>
        <w:t xml:space="preserve"> písmeno </w:t>
      </w:r>
      <w:r w:rsidR="00DC2206" w:rsidRPr="00B732D8">
        <w:rPr>
          <w:rFonts w:ascii="Times New Roman" w:hAnsi="Times New Roman"/>
          <w:sz w:val="24"/>
          <w:szCs w:val="24"/>
        </w:rPr>
        <w:t>q</w:t>
      </w:r>
      <w:r w:rsidRPr="00B732D8">
        <w:rPr>
          <w:rFonts w:ascii="Times New Roman" w:hAnsi="Times New Roman"/>
          <w:sz w:val="24"/>
          <w:szCs w:val="24"/>
        </w:rPr>
        <w:t>), které zní:</w:t>
      </w:r>
    </w:p>
    <w:p w14:paraId="3599044D" w14:textId="77777777" w:rsidR="006133BD" w:rsidRPr="00B732D8" w:rsidRDefault="006133BD">
      <w:pPr>
        <w:pStyle w:val="Odstavecseseznamem"/>
        <w:spacing w:line="240" w:lineRule="auto"/>
        <w:contextualSpacing w:val="0"/>
        <w:rPr>
          <w:rFonts w:ascii="Times New Roman" w:hAnsi="Times New Roman"/>
          <w:sz w:val="24"/>
          <w:szCs w:val="24"/>
        </w:rPr>
      </w:pPr>
    </w:p>
    <w:p w14:paraId="4A46DA5C" w14:textId="77777777" w:rsidR="006133BD" w:rsidRDefault="006133BD">
      <w:pPr>
        <w:pStyle w:val="Odstavecseseznamem"/>
        <w:spacing w:line="240" w:lineRule="auto"/>
        <w:ind w:left="0" w:firstLine="851"/>
        <w:contextualSpacing w:val="0"/>
        <w:rPr>
          <w:rFonts w:ascii="Times New Roman" w:hAnsi="Times New Roman"/>
          <w:bCs/>
          <w:color w:val="000000"/>
          <w:sz w:val="24"/>
          <w:szCs w:val="24"/>
        </w:rPr>
      </w:pPr>
      <w:r w:rsidRPr="00B732D8">
        <w:rPr>
          <w:rFonts w:ascii="Times New Roman" w:hAnsi="Times New Roman"/>
          <w:sz w:val="24"/>
          <w:szCs w:val="24"/>
        </w:rPr>
        <w:t>„</w:t>
      </w:r>
      <w:r w:rsidR="00DC2206" w:rsidRPr="007A3B1A">
        <w:rPr>
          <w:rFonts w:ascii="Times New Roman" w:hAnsi="Times New Roman"/>
          <w:bCs/>
          <w:sz w:val="24"/>
          <w:szCs w:val="24"/>
          <w:u w:val="single"/>
        </w:rPr>
        <w:t>q) obecně závaznými pravidly emisní limity nebo jiné podmínky, které jsou přijaty za účelem přímého použití ke stanovení závazných podmínek provozu zařízení v integrovaném povolení.</w:t>
      </w:r>
      <w:r w:rsidRPr="00B732D8">
        <w:rPr>
          <w:rFonts w:ascii="Times New Roman" w:hAnsi="Times New Roman"/>
          <w:bCs/>
          <w:color w:val="000000"/>
          <w:sz w:val="24"/>
          <w:szCs w:val="24"/>
        </w:rPr>
        <w:t>“.</w:t>
      </w:r>
    </w:p>
    <w:p w14:paraId="1B33D3D7" w14:textId="77777777" w:rsidR="007A3B1A" w:rsidRDefault="007A3B1A">
      <w:pPr>
        <w:pStyle w:val="Odstavecseseznamem"/>
        <w:spacing w:line="240" w:lineRule="auto"/>
        <w:ind w:left="0" w:firstLine="851"/>
        <w:contextualSpacing w:val="0"/>
        <w:rPr>
          <w:rFonts w:ascii="Times New Roman" w:hAnsi="Times New Roman"/>
          <w:sz w:val="24"/>
          <w:szCs w:val="24"/>
        </w:rPr>
      </w:pPr>
    </w:p>
    <w:p w14:paraId="2E529F78" w14:textId="77777777" w:rsidR="007A3B1A" w:rsidRPr="007A3B1A" w:rsidRDefault="007A3B1A">
      <w:pPr>
        <w:pStyle w:val="Odstavecseseznamem"/>
        <w:spacing w:line="240" w:lineRule="auto"/>
        <w:contextualSpacing w:val="0"/>
        <w:rPr>
          <w:rFonts w:ascii="Times New Roman" w:hAnsi="Times New Roman"/>
          <w:i/>
          <w:sz w:val="24"/>
          <w:szCs w:val="24"/>
        </w:rPr>
      </w:pPr>
      <w:r w:rsidRPr="007A3B1A">
        <w:rPr>
          <w:rFonts w:ascii="Times New Roman" w:hAnsi="Times New Roman"/>
          <w:i/>
          <w:sz w:val="24"/>
          <w:szCs w:val="24"/>
        </w:rPr>
        <w:lastRenderedPageBreak/>
        <w:t>CELEX: 32010L0075</w:t>
      </w:r>
    </w:p>
    <w:p w14:paraId="32BC998F" w14:textId="77777777" w:rsidR="006133BD" w:rsidRPr="00B732D8" w:rsidRDefault="006133BD">
      <w:pPr>
        <w:pStyle w:val="Odstavecseseznamem"/>
        <w:spacing w:line="240" w:lineRule="auto"/>
        <w:contextualSpacing w:val="0"/>
        <w:rPr>
          <w:rFonts w:ascii="Times New Roman" w:hAnsi="Times New Roman"/>
          <w:sz w:val="24"/>
          <w:szCs w:val="24"/>
        </w:rPr>
      </w:pPr>
    </w:p>
    <w:p w14:paraId="085BCA0F" w14:textId="77777777" w:rsidR="00DC2206" w:rsidRPr="00B732D8" w:rsidRDefault="00DC2206"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3 odst. 1 se na konci úvodní části ustanovení doplňují slova „, v elektronické podobě.“, písmena a) a b) se zrušují a závěrečná část ustanovení se zrušuje.</w:t>
      </w:r>
    </w:p>
    <w:p w14:paraId="44636363" w14:textId="77777777" w:rsidR="00DC2206" w:rsidRPr="00B732D8" w:rsidRDefault="00DC2206">
      <w:pPr>
        <w:pStyle w:val="Odstavecseseznamem"/>
        <w:spacing w:line="240" w:lineRule="auto"/>
        <w:contextualSpacing w:val="0"/>
        <w:rPr>
          <w:rFonts w:ascii="Times New Roman" w:hAnsi="Times New Roman"/>
          <w:sz w:val="24"/>
          <w:szCs w:val="24"/>
        </w:rPr>
      </w:pPr>
    </w:p>
    <w:p w14:paraId="33E8A0D0" w14:textId="77777777" w:rsidR="00DC2206" w:rsidRPr="00B732D8" w:rsidRDefault="00DC2206"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3 odstavec 2 zní:</w:t>
      </w:r>
    </w:p>
    <w:p w14:paraId="7E6E08DA" w14:textId="77777777" w:rsidR="00F12B2F" w:rsidRPr="00B732D8" w:rsidRDefault="00F12B2F">
      <w:pPr>
        <w:pStyle w:val="Odstavecseseznamem"/>
        <w:spacing w:line="240" w:lineRule="auto"/>
        <w:contextualSpacing w:val="0"/>
        <w:rPr>
          <w:rFonts w:ascii="Times New Roman" w:hAnsi="Times New Roman"/>
          <w:sz w:val="24"/>
          <w:szCs w:val="24"/>
        </w:rPr>
      </w:pPr>
    </w:p>
    <w:p w14:paraId="5E56835D" w14:textId="77777777" w:rsidR="00DC2206" w:rsidRPr="00B732D8" w:rsidRDefault="00DC2206">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bCs/>
          <w:sz w:val="24"/>
          <w:szCs w:val="24"/>
        </w:rPr>
        <w:t>(2) Přílohy žádosti mohou být předkládány v listinné podobě, pokud k tomu jsou technické či ekonomické důvody.“.</w:t>
      </w:r>
    </w:p>
    <w:p w14:paraId="37FA5D7A" w14:textId="77777777" w:rsidR="00DC2206" w:rsidRPr="00B732D8" w:rsidRDefault="00DC2206">
      <w:pPr>
        <w:pStyle w:val="Odstavecseseznamem"/>
        <w:spacing w:line="240" w:lineRule="auto"/>
        <w:contextualSpacing w:val="0"/>
        <w:rPr>
          <w:rFonts w:ascii="Times New Roman" w:hAnsi="Times New Roman"/>
          <w:sz w:val="24"/>
          <w:szCs w:val="24"/>
        </w:rPr>
      </w:pPr>
    </w:p>
    <w:p w14:paraId="1AE0F13B" w14:textId="77777777" w:rsidR="006133BD" w:rsidRPr="00B732D8" w:rsidRDefault="006133BD" w:rsidP="001F41D5">
      <w:pPr>
        <w:pStyle w:val="Odstavecseseznamem"/>
        <w:numPr>
          <w:ilvl w:val="0"/>
          <w:numId w:val="9"/>
        </w:numPr>
        <w:spacing w:line="240" w:lineRule="auto"/>
        <w:contextualSpacing w:val="0"/>
        <w:rPr>
          <w:rFonts w:ascii="Times New Roman" w:hAnsi="Times New Roman"/>
          <w:bCs/>
          <w:color w:val="000000"/>
          <w:sz w:val="24"/>
          <w:szCs w:val="24"/>
        </w:rPr>
      </w:pPr>
      <w:r w:rsidRPr="00B732D8">
        <w:rPr>
          <w:rFonts w:ascii="Times New Roman" w:hAnsi="Times New Roman"/>
          <w:sz w:val="24"/>
          <w:szCs w:val="24"/>
        </w:rPr>
        <w:t xml:space="preserve">V § 3 se </w:t>
      </w:r>
      <w:r w:rsidR="00DC2206" w:rsidRPr="00B732D8">
        <w:rPr>
          <w:rFonts w:ascii="Times New Roman" w:hAnsi="Times New Roman"/>
          <w:sz w:val="24"/>
          <w:szCs w:val="24"/>
        </w:rPr>
        <w:t>odstavce 3 a 4 zrušují</w:t>
      </w:r>
      <w:r w:rsidRPr="00B732D8">
        <w:rPr>
          <w:rFonts w:ascii="Times New Roman" w:hAnsi="Times New Roman"/>
          <w:bCs/>
          <w:color w:val="000000"/>
          <w:sz w:val="24"/>
          <w:szCs w:val="24"/>
        </w:rPr>
        <w:t>.</w:t>
      </w:r>
    </w:p>
    <w:p w14:paraId="42932B17" w14:textId="77777777" w:rsidR="00DC2206" w:rsidRPr="00B732D8" w:rsidRDefault="00DC2206">
      <w:pPr>
        <w:pStyle w:val="Odstavecseseznamem"/>
        <w:spacing w:line="240" w:lineRule="auto"/>
        <w:contextualSpacing w:val="0"/>
        <w:rPr>
          <w:rFonts w:ascii="Times New Roman" w:hAnsi="Times New Roman"/>
          <w:bCs/>
          <w:color w:val="000000"/>
          <w:sz w:val="24"/>
          <w:szCs w:val="24"/>
        </w:rPr>
      </w:pPr>
    </w:p>
    <w:p w14:paraId="22E8F636" w14:textId="77777777" w:rsidR="00DC2206" w:rsidRPr="00B732D8" w:rsidRDefault="00DC2206">
      <w:pPr>
        <w:pStyle w:val="Odstavecseseznamem"/>
        <w:spacing w:line="240" w:lineRule="auto"/>
        <w:contextualSpacing w:val="0"/>
        <w:rPr>
          <w:rFonts w:ascii="Times New Roman" w:hAnsi="Times New Roman"/>
          <w:bCs/>
          <w:color w:val="000000"/>
          <w:sz w:val="24"/>
          <w:szCs w:val="24"/>
        </w:rPr>
      </w:pPr>
      <w:r w:rsidRPr="00B732D8">
        <w:rPr>
          <w:rFonts w:ascii="Times New Roman" w:hAnsi="Times New Roman"/>
          <w:bCs/>
          <w:color w:val="000000"/>
          <w:sz w:val="24"/>
          <w:szCs w:val="24"/>
        </w:rPr>
        <w:t>Dosavadní odstavce 5 a 6 se označují jako odstavce 3 a 4.</w:t>
      </w:r>
    </w:p>
    <w:p w14:paraId="5E3A3BD3" w14:textId="77777777" w:rsidR="00DC2206" w:rsidRPr="00B732D8" w:rsidRDefault="00DC2206">
      <w:pPr>
        <w:pStyle w:val="Odstavecseseznamem"/>
        <w:spacing w:line="240" w:lineRule="auto"/>
        <w:contextualSpacing w:val="0"/>
        <w:rPr>
          <w:rFonts w:ascii="Times New Roman" w:hAnsi="Times New Roman"/>
          <w:bCs/>
          <w:color w:val="000000"/>
          <w:sz w:val="24"/>
          <w:szCs w:val="24"/>
        </w:rPr>
      </w:pPr>
    </w:p>
    <w:p w14:paraId="7B15EF0E" w14:textId="77777777" w:rsidR="006133BD" w:rsidRDefault="00DC2206" w:rsidP="001F41D5">
      <w:pPr>
        <w:pStyle w:val="Odstavecseseznamem"/>
        <w:numPr>
          <w:ilvl w:val="0"/>
          <w:numId w:val="9"/>
        </w:numPr>
        <w:spacing w:line="240" w:lineRule="auto"/>
        <w:contextualSpacing w:val="0"/>
        <w:rPr>
          <w:rFonts w:ascii="Times New Roman" w:hAnsi="Times New Roman"/>
          <w:bCs/>
          <w:color w:val="000000"/>
          <w:sz w:val="24"/>
          <w:szCs w:val="24"/>
        </w:rPr>
      </w:pPr>
      <w:r w:rsidRPr="00B732D8">
        <w:rPr>
          <w:rFonts w:ascii="Times New Roman" w:hAnsi="Times New Roman"/>
          <w:bCs/>
          <w:color w:val="000000"/>
          <w:sz w:val="24"/>
          <w:szCs w:val="24"/>
        </w:rPr>
        <w:t>V § 3 odst. 3 větě první se číslo „20“ nahrazuje číslem „10“ a věta poslední se zrušuje.</w:t>
      </w:r>
    </w:p>
    <w:p w14:paraId="1380F163" w14:textId="77777777" w:rsidR="00612BCC" w:rsidRDefault="00612BCC">
      <w:pPr>
        <w:pStyle w:val="Odstavecseseznamem"/>
        <w:spacing w:line="240" w:lineRule="auto"/>
        <w:contextualSpacing w:val="0"/>
        <w:rPr>
          <w:rFonts w:ascii="Times New Roman" w:hAnsi="Times New Roman"/>
          <w:bCs/>
          <w:color w:val="000000"/>
          <w:sz w:val="24"/>
          <w:szCs w:val="24"/>
        </w:rPr>
      </w:pPr>
    </w:p>
    <w:p w14:paraId="54B91BD6" w14:textId="77777777" w:rsidR="00612BCC" w:rsidRPr="00F44320" w:rsidRDefault="00612BCC" w:rsidP="001F41D5">
      <w:pPr>
        <w:pStyle w:val="Odstavecseseznamem"/>
        <w:numPr>
          <w:ilvl w:val="0"/>
          <w:numId w:val="9"/>
        </w:numPr>
        <w:spacing w:line="240" w:lineRule="auto"/>
        <w:contextualSpacing w:val="0"/>
        <w:rPr>
          <w:rFonts w:ascii="Times New Roman" w:hAnsi="Times New Roman"/>
          <w:bCs/>
          <w:color w:val="000000"/>
          <w:sz w:val="24"/>
          <w:szCs w:val="24"/>
        </w:rPr>
      </w:pPr>
      <w:r>
        <w:rPr>
          <w:rFonts w:ascii="Times New Roman" w:hAnsi="Times New Roman"/>
          <w:bCs/>
          <w:color w:val="000000"/>
          <w:sz w:val="24"/>
          <w:szCs w:val="24"/>
        </w:rPr>
        <w:t>V § 3 odst. 4 se číslo „5“ nahrazuje číslem „3“.</w:t>
      </w:r>
    </w:p>
    <w:p w14:paraId="5C6DB569" w14:textId="77777777" w:rsidR="006133BD" w:rsidRPr="00B732D8" w:rsidRDefault="006133BD">
      <w:pPr>
        <w:pStyle w:val="Odstavecseseznamem"/>
        <w:spacing w:line="240" w:lineRule="auto"/>
        <w:contextualSpacing w:val="0"/>
        <w:rPr>
          <w:rFonts w:ascii="Times New Roman" w:hAnsi="Times New Roman"/>
          <w:sz w:val="24"/>
          <w:szCs w:val="24"/>
        </w:rPr>
      </w:pPr>
    </w:p>
    <w:p w14:paraId="77D560B9" w14:textId="77777777" w:rsidR="006133BD" w:rsidRPr="00B732D8" w:rsidRDefault="006133BD"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 </w:t>
      </w:r>
      <w:r w:rsidR="00381107" w:rsidRPr="00B732D8">
        <w:rPr>
          <w:rFonts w:ascii="Times New Roman" w:hAnsi="Times New Roman"/>
          <w:sz w:val="24"/>
          <w:szCs w:val="24"/>
        </w:rPr>
        <w:t xml:space="preserve">odst. 1 písm. d) se </w:t>
      </w:r>
      <w:r w:rsidR="004E1688">
        <w:rPr>
          <w:rFonts w:ascii="Times New Roman" w:hAnsi="Times New Roman"/>
          <w:sz w:val="24"/>
          <w:szCs w:val="24"/>
        </w:rPr>
        <w:t>slova</w:t>
      </w:r>
      <w:r w:rsidR="004E1688" w:rsidRPr="00B732D8">
        <w:rPr>
          <w:rFonts w:ascii="Times New Roman" w:hAnsi="Times New Roman"/>
          <w:sz w:val="24"/>
          <w:szCs w:val="24"/>
        </w:rPr>
        <w:t xml:space="preserve"> </w:t>
      </w:r>
      <w:r w:rsidR="00381107" w:rsidRPr="00B732D8">
        <w:rPr>
          <w:rFonts w:ascii="Times New Roman" w:hAnsi="Times New Roman"/>
          <w:sz w:val="24"/>
          <w:szCs w:val="24"/>
        </w:rPr>
        <w:t>„</w:t>
      </w:r>
      <w:r w:rsidR="004E1688">
        <w:rPr>
          <w:rFonts w:ascii="Times New Roman" w:hAnsi="Times New Roman"/>
          <w:sz w:val="24"/>
          <w:szCs w:val="24"/>
        </w:rPr>
        <w:t xml:space="preserve">a </w:t>
      </w:r>
      <w:r w:rsidR="00381107" w:rsidRPr="00B732D8">
        <w:rPr>
          <w:rFonts w:ascii="Times New Roman" w:hAnsi="Times New Roman"/>
          <w:sz w:val="24"/>
          <w:szCs w:val="24"/>
        </w:rPr>
        <w:t>p)“ nahrazuj</w:t>
      </w:r>
      <w:r w:rsidR="004E1688">
        <w:rPr>
          <w:rFonts w:ascii="Times New Roman" w:hAnsi="Times New Roman"/>
          <w:sz w:val="24"/>
          <w:szCs w:val="24"/>
        </w:rPr>
        <w:t>í</w:t>
      </w:r>
      <w:r w:rsidR="00381107" w:rsidRPr="00B732D8">
        <w:rPr>
          <w:rFonts w:ascii="Times New Roman" w:hAnsi="Times New Roman"/>
          <w:sz w:val="24"/>
          <w:szCs w:val="24"/>
        </w:rPr>
        <w:t xml:space="preserve"> </w:t>
      </w:r>
      <w:r w:rsidR="004E1688">
        <w:rPr>
          <w:rFonts w:ascii="Times New Roman" w:hAnsi="Times New Roman"/>
          <w:sz w:val="24"/>
          <w:szCs w:val="24"/>
        </w:rPr>
        <w:t>slovy</w:t>
      </w:r>
      <w:r w:rsidR="004E1688" w:rsidRPr="00B732D8">
        <w:rPr>
          <w:rFonts w:ascii="Times New Roman" w:hAnsi="Times New Roman"/>
          <w:sz w:val="24"/>
          <w:szCs w:val="24"/>
        </w:rPr>
        <w:t xml:space="preserve"> </w:t>
      </w:r>
      <w:r w:rsidR="00381107" w:rsidRPr="00B732D8">
        <w:rPr>
          <w:rFonts w:ascii="Times New Roman" w:hAnsi="Times New Roman"/>
          <w:sz w:val="24"/>
          <w:szCs w:val="24"/>
        </w:rPr>
        <w:t>„</w:t>
      </w:r>
      <w:r w:rsidR="004E1688">
        <w:rPr>
          <w:rFonts w:ascii="Times New Roman" w:hAnsi="Times New Roman"/>
          <w:sz w:val="24"/>
          <w:szCs w:val="24"/>
        </w:rPr>
        <w:t xml:space="preserve">, p) a </w:t>
      </w:r>
      <w:r w:rsidR="00381107" w:rsidRPr="00B732D8">
        <w:rPr>
          <w:rFonts w:ascii="Times New Roman" w:hAnsi="Times New Roman"/>
          <w:sz w:val="24"/>
          <w:szCs w:val="24"/>
        </w:rPr>
        <w:t>q)“</w:t>
      </w:r>
      <w:r w:rsidRPr="00B732D8">
        <w:rPr>
          <w:rFonts w:ascii="Times New Roman" w:hAnsi="Times New Roman"/>
          <w:bCs/>
          <w:color w:val="000000"/>
          <w:sz w:val="24"/>
          <w:szCs w:val="24"/>
        </w:rPr>
        <w:t>.</w:t>
      </w:r>
    </w:p>
    <w:p w14:paraId="4FEC8268" w14:textId="77777777" w:rsidR="00381107" w:rsidRPr="00B732D8" w:rsidRDefault="00381107">
      <w:pPr>
        <w:pStyle w:val="Odstavecseseznamem"/>
        <w:spacing w:line="240" w:lineRule="auto"/>
        <w:contextualSpacing w:val="0"/>
        <w:rPr>
          <w:rFonts w:ascii="Times New Roman" w:hAnsi="Times New Roman"/>
          <w:sz w:val="24"/>
          <w:szCs w:val="24"/>
        </w:rPr>
      </w:pPr>
    </w:p>
    <w:p w14:paraId="3F53AA85" w14:textId="77777777" w:rsidR="00381107" w:rsidRPr="00B732D8" w:rsidRDefault="00381107"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4 odst. 1 se na konci písmene q) čárka nahrazuje tečkou a písmeno r) se zrušuje.</w:t>
      </w:r>
    </w:p>
    <w:p w14:paraId="07C188E3" w14:textId="77777777" w:rsidR="00A05B29" w:rsidRPr="00B732D8" w:rsidRDefault="00A05B29">
      <w:pPr>
        <w:pStyle w:val="Odstavecseseznamem"/>
        <w:spacing w:line="240" w:lineRule="auto"/>
        <w:contextualSpacing w:val="0"/>
        <w:rPr>
          <w:rFonts w:ascii="Times New Roman" w:hAnsi="Times New Roman"/>
          <w:sz w:val="24"/>
          <w:szCs w:val="24"/>
        </w:rPr>
      </w:pPr>
    </w:p>
    <w:p w14:paraId="26AD1467" w14:textId="77777777" w:rsidR="00A05B29" w:rsidRPr="00B732D8" w:rsidRDefault="00A05B29"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5a odst. 4 se na začátek písmene a) vkládají slova „žádost a“.</w:t>
      </w:r>
    </w:p>
    <w:p w14:paraId="58F48623" w14:textId="77777777" w:rsidR="00A05B29" w:rsidRPr="00B732D8" w:rsidRDefault="00A05B29">
      <w:pPr>
        <w:pStyle w:val="Odstavecseseznamem"/>
        <w:spacing w:line="240" w:lineRule="auto"/>
        <w:contextualSpacing w:val="0"/>
        <w:rPr>
          <w:rFonts w:ascii="Times New Roman" w:hAnsi="Times New Roman"/>
          <w:sz w:val="24"/>
          <w:szCs w:val="24"/>
        </w:rPr>
      </w:pPr>
    </w:p>
    <w:p w14:paraId="37CADAEF" w14:textId="77777777" w:rsidR="00A05B29" w:rsidRDefault="00A05B29"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V § 5a odst. 4</w:t>
      </w:r>
      <w:r w:rsidR="00F75E9D">
        <w:rPr>
          <w:rFonts w:ascii="Times New Roman" w:hAnsi="Times New Roman"/>
          <w:sz w:val="24"/>
          <w:szCs w:val="24"/>
        </w:rPr>
        <w:t xml:space="preserve"> se písmena b) a c) zrušují.</w:t>
      </w:r>
    </w:p>
    <w:p w14:paraId="7C3DE414" w14:textId="77777777" w:rsidR="00F75E9D" w:rsidRDefault="00F75E9D">
      <w:pPr>
        <w:pStyle w:val="Odstavecseseznamem"/>
        <w:spacing w:line="240" w:lineRule="auto"/>
        <w:contextualSpacing w:val="0"/>
        <w:rPr>
          <w:rFonts w:ascii="Times New Roman" w:hAnsi="Times New Roman"/>
          <w:sz w:val="24"/>
          <w:szCs w:val="24"/>
        </w:rPr>
      </w:pPr>
    </w:p>
    <w:p w14:paraId="6D63CAA0" w14:textId="77777777" w:rsidR="00F75E9D" w:rsidRDefault="00F75E9D">
      <w:pPr>
        <w:pStyle w:val="Odstavecseseznamem"/>
        <w:spacing w:line="240" w:lineRule="auto"/>
        <w:contextualSpacing w:val="0"/>
        <w:rPr>
          <w:rFonts w:ascii="Times New Roman" w:hAnsi="Times New Roman"/>
          <w:sz w:val="24"/>
          <w:szCs w:val="24"/>
        </w:rPr>
      </w:pPr>
      <w:r>
        <w:rPr>
          <w:rFonts w:ascii="Times New Roman" w:hAnsi="Times New Roman"/>
          <w:sz w:val="24"/>
          <w:szCs w:val="24"/>
        </w:rPr>
        <w:t>Dosavadní písmena d) až o) se označují jako písmena b) až m).</w:t>
      </w:r>
    </w:p>
    <w:p w14:paraId="2861439A" w14:textId="77777777" w:rsidR="00F75E9D" w:rsidRDefault="00F75E9D">
      <w:pPr>
        <w:pStyle w:val="Odstavecseseznamem"/>
        <w:spacing w:line="240" w:lineRule="auto"/>
        <w:contextualSpacing w:val="0"/>
        <w:rPr>
          <w:rFonts w:ascii="Times New Roman" w:hAnsi="Times New Roman"/>
          <w:sz w:val="24"/>
          <w:szCs w:val="24"/>
        </w:rPr>
      </w:pPr>
    </w:p>
    <w:p w14:paraId="366B3EF1" w14:textId="77777777" w:rsidR="00F75E9D" w:rsidRDefault="00F75E9D" w:rsidP="001F41D5">
      <w:pPr>
        <w:pStyle w:val="Odstavecseseznamem"/>
        <w:numPr>
          <w:ilvl w:val="0"/>
          <w:numId w:val="9"/>
        </w:numPr>
        <w:spacing w:line="240" w:lineRule="auto"/>
        <w:contextualSpacing w:val="0"/>
        <w:rPr>
          <w:rFonts w:ascii="Times New Roman" w:hAnsi="Times New Roman"/>
          <w:sz w:val="24"/>
          <w:szCs w:val="24"/>
        </w:rPr>
      </w:pPr>
      <w:r>
        <w:rPr>
          <w:rFonts w:ascii="Times New Roman" w:hAnsi="Times New Roman"/>
          <w:sz w:val="24"/>
          <w:szCs w:val="24"/>
        </w:rPr>
        <w:t>V § 5a písmeno b) zní:</w:t>
      </w:r>
    </w:p>
    <w:p w14:paraId="4B5A6EC7" w14:textId="77777777" w:rsidR="00F75E9D" w:rsidRDefault="00F75E9D">
      <w:pPr>
        <w:pStyle w:val="Odstavecseseznamem"/>
        <w:spacing w:line="240" w:lineRule="auto"/>
        <w:contextualSpacing w:val="0"/>
        <w:rPr>
          <w:rFonts w:ascii="Times New Roman" w:hAnsi="Times New Roman"/>
          <w:sz w:val="24"/>
          <w:szCs w:val="24"/>
        </w:rPr>
      </w:pPr>
    </w:p>
    <w:p w14:paraId="6758B037" w14:textId="77777777" w:rsidR="00F75E9D" w:rsidRDefault="00F75E9D">
      <w:pPr>
        <w:pStyle w:val="Odstavecseseznamem"/>
        <w:spacing w:line="240" w:lineRule="auto"/>
        <w:ind w:left="0" w:firstLine="851"/>
        <w:contextualSpacing w:val="0"/>
        <w:rPr>
          <w:rFonts w:ascii="Times New Roman" w:hAnsi="Times New Roman"/>
          <w:bCs/>
          <w:sz w:val="24"/>
          <w:szCs w:val="24"/>
        </w:rPr>
      </w:pPr>
      <w:r w:rsidRPr="00F75E9D">
        <w:rPr>
          <w:rFonts w:ascii="Times New Roman" w:hAnsi="Times New Roman"/>
          <w:sz w:val="24"/>
          <w:szCs w:val="24"/>
        </w:rPr>
        <w:t>„</w:t>
      </w:r>
      <w:r w:rsidRPr="00F75E9D">
        <w:rPr>
          <w:rFonts w:ascii="Times New Roman" w:hAnsi="Times New Roman"/>
          <w:bCs/>
          <w:sz w:val="24"/>
          <w:szCs w:val="24"/>
        </w:rPr>
        <w:t xml:space="preserve">b) </w:t>
      </w:r>
      <w:r w:rsidR="004A6DF5" w:rsidRPr="004A6DF5">
        <w:rPr>
          <w:rFonts w:ascii="Times New Roman" w:hAnsi="Times New Roman"/>
          <w:bCs/>
          <w:sz w:val="24"/>
          <w:szCs w:val="24"/>
        </w:rPr>
        <w:t xml:space="preserve">vyjádření </w:t>
      </w:r>
      <w:r w:rsidR="004A6DF5" w:rsidRPr="004A6DF5">
        <w:rPr>
          <w:rFonts w:ascii="Times New Roman" w:hAnsi="Times New Roman" w:cs="Arial"/>
          <w:bCs/>
          <w:sz w:val="24"/>
          <w:szCs w:val="24"/>
        </w:rPr>
        <w:t>v rámci odborné podpory výkonu státní správy v řízení o vydání integrovaného povolení (</w:t>
      </w:r>
      <w:hyperlink r:id="rId43" w:history="1">
        <w:r w:rsidR="004A6DF5" w:rsidRPr="004A6DF5">
          <w:rPr>
            <w:rFonts w:ascii="Times New Roman" w:hAnsi="Times New Roman" w:cs="Arial"/>
            <w:bCs/>
            <w:sz w:val="24"/>
            <w:szCs w:val="24"/>
          </w:rPr>
          <w:t>§ 11</w:t>
        </w:r>
      </w:hyperlink>
      <w:r w:rsidR="004A6DF5" w:rsidRPr="004A6DF5">
        <w:rPr>
          <w:rFonts w:ascii="Times New Roman" w:hAnsi="Times New Roman" w:cs="Arial"/>
          <w:bCs/>
          <w:sz w:val="24"/>
          <w:szCs w:val="24"/>
        </w:rPr>
        <w:t>)</w:t>
      </w:r>
      <w:r w:rsidRPr="00F75E9D">
        <w:rPr>
          <w:rFonts w:ascii="Times New Roman" w:hAnsi="Times New Roman"/>
          <w:bCs/>
          <w:sz w:val="24"/>
          <w:szCs w:val="24"/>
        </w:rPr>
        <w:t>,“.</w:t>
      </w:r>
    </w:p>
    <w:p w14:paraId="506D2BB6" w14:textId="77777777" w:rsidR="00F75E9D" w:rsidRDefault="00F75E9D">
      <w:pPr>
        <w:pStyle w:val="Odstavecseseznamem"/>
        <w:spacing w:line="240" w:lineRule="auto"/>
        <w:ind w:left="0" w:firstLine="851"/>
        <w:contextualSpacing w:val="0"/>
        <w:rPr>
          <w:rFonts w:ascii="Times New Roman" w:hAnsi="Times New Roman"/>
          <w:bCs/>
          <w:sz w:val="24"/>
          <w:szCs w:val="24"/>
        </w:rPr>
      </w:pPr>
    </w:p>
    <w:p w14:paraId="0732B705" w14:textId="77777777" w:rsidR="00F75E9D" w:rsidRPr="00F75E9D" w:rsidRDefault="00F75E9D" w:rsidP="001F41D5">
      <w:pPr>
        <w:pStyle w:val="Odstavecseseznamem"/>
        <w:numPr>
          <w:ilvl w:val="0"/>
          <w:numId w:val="9"/>
        </w:numPr>
        <w:spacing w:line="240" w:lineRule="auto"/>
        <w:contextualSpacing w:val="0"/>
        <w:rPr>
          <w:rFonts w:ascii="Times New Roman" w:hAnsi="Times New Roman"/>
          <w:sz w:val="24"/>
          <w:szCs w:val="24"/>
        </w:rPr>
      </w:pPr>
      <w:r>
        <w:rPr>
          <w:rFonts w:ascii="Times New Roman" w:hAnsi="Times New Roman"/>
          <w:sz w:val="24"/>
          <w:szCs w:val="24"/>
        </w:rPr>
        <w:t xml:space="preserve">V § 5a písm. i) se za slovo „kontrolách“ vkládají slova „a informace o přezkumech“ a za číslo „9“ se vkládají slova </w:t>
      </w:r>
      <w:r w:rsidRPr="00F75E9D">
        <w:rPr>
          <w:rFonts w:ascii="Times New Roman" w:hAnsi="Times New Roman"/>
          <w:sz w:val="24"/>
          <w:szCs w:val="24"/>
        </w:rPr>
        <w:t>„</w:t>
      </w:r>
      <w:r w:rsidRPr="00F75E9D">
        <w:rPr>
          <w:rFonts w:ascii="Times New Roman" w:hAnsi="Times New Roman"/>
          <w:bCs/>
          <w:sz w:val="24"/>
          <w:szCs w:val="24"/>
        </w:rPr>
        <w:t>a § 18 odst. 12“.</w:t>
      </w:r>
    </w:p>
    <w:p w14:paraId="3FA3DC62" w14:textId="77777777" w:rsidR="00A05B29" w:rsidRPr="00B732D8" w:rsidRDefault="00A05B29">
      <w:pPr>
        <w:pStyle w:val="Odstavecseseznamem"/>
        <w:spacing w:line="240" w:lineRule="auto"/>
        <w:contextualSpacing w:val="0"/>
        <w:rPr>
          <w:rFonts w:ascii="Times New Roman" w:hAnsi="Times New Roman"/>
          <w:sz w:val="24"/>
          <w:szCs w:val="24"/>
        </w:rPr>
      </w:pPr>
    </w:p>
    <w:p w14:paraId="0C4A83D5" w14:textId="77777777" w:rsidR="00A05B29" w:rsidRPr="00B732D8" w:rsidRDefault="00A05B29"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5a se na konci </w:t>
      </w:r>
      <w:r w:rsidR="008548C7" w:rsidRPr="00B732D8">
        <w:rPr>
          <w:rFonts w:ascii="Times New Roman" w:hAnsi="Times New Roman"/>
          <w:sz w:val="24"/>
          <w:szCs w:val="24"/>
        </w:rPr>
        <w:t>odstavce 4</w:t>
      </w:r>
      <w:r w:rsidRPr="00B732D8">
        <w:rPr>
          <w:rFonts w:ascii="Times New Roman" w:hAnsi="Times New Roman"/>
          <w:sz w:val="24"/>
          <w:szCs w:val="24"/>
        </w:rPr>
        <w:t xml:space="preserve"> tečka nahrazuj</w:t>
      </w:r>
      <w:r w:rsidR="00F75E9D">
        <w:rPr>
          <w:rFonts w:ascii="Times New Roman" w:hAnsi="Times New Roman"/>
          <w:sz w:val="24"/>
          <w:szCs w:val="24"/>
        </w:rPr>
        <w:t>e čárkou a doplňuje se písmeno n</w:t>
      </w:r>
      <w:r w:rsidRPr="00B732D8">
        <w:rPr>
          <w:rFonts w:ascii="Times New Roman" w:hAnsi="Times New Roman"/>
          <w:sz w:val="24"/>
          <w:szCs w:val="24"/>
        </w:rPr>
        <w:t>), které zní:</w:t>
      </w:r>
    </w:p>
    <w:p w14:paraId="21B028E5" w14:textId="77777777" w:rsidR="00F12B2F" w:rsidRPr="00B732D8" w:rsidRDefault="00F12B2F">
      <w:pPr>
        <w:pStyle w:val="Odstavecseseznamem"/>
        <w:spacing w:line="240" w:lineRule="auto"/>
        <w:contextualSpacing w:val="0"/>
        <w:rPr>
          <w:rFonts w:ascii="Times New Roman" w:hAnsi="Times New Roman"/>
          <w:sz w:val="24"/>
          <w:szCs w:val="24"/>
        </w:rPr>
      </w:pPr>
    </w:p>
    <w:p w14:paraId="7E1D9A9A" w14:textId="77777777" w:rsidR="00A05B29" w:rsidRPr="00B732D8" w:rsidRDefault="00A05B29">
      <w:pPr>
        <w:autoSpaceDE w:val="0"/>
        <w:autoSpaceDN w:val="0"/>
        <w:spacing w:line="240" w:lineRule="auto"/>
        <w:ind w:firstLine="851"/>
        <w:rPr>
          <w:rFonts w:ascii="Times New Roman" w:hAnsi="Times New Roman"/>
          <w:bCs/>
          <w:sz w:val="24"/>
          <w:szCs w:val="24"/>
        </w:rPr>
      </w:pPr>
      <w:r w:rsidRPr="00B732D8">
        <w:rPr>
          <w:rFonts w:ascii="Times New Roman" w:hAnsi="Times New Roman"/>
          <w:sz w:val="24"/>
          <w:szCs w:val="24"/>
        </w:rPr>
        <w:t>„</w:t>
      </w:r>
      <w:r w:rsidR="00F75E9D">
        <w:rPr>
          <w:rFonts w:ascii="Times New Roman" w:hAnsi="Times New Roman"/>
          <w:bCs/>
          <w:sz w:val="24"/>
          <w:szCs w:val="24"/>
        </w:rPr>
        <w:t>n</w:t>
      </w:r>
      <w:r w:rsidRPr="00B732D8">
        <w:rPr>
          <w:rFonts w:ascii="Times New Roman" w:hAnsi="Times New Roman"/>
          <w:bCs/>
          <w:sz w:val="24"/>
          <w:szCs w:val="24"/>
        </w:rPr>
        <w:t>) obecně závazná pravidla.“.</w:t>
      </w:r>
    </w:p>
    <w:p w14:paraId="50C0F5BD" w14:textId="77777777" w:rsidR="00AA353F" w:rsidRPr="00B732D8" w:rsidRDefault="00AA353F">
      <w:pPr>
        <w:autoSpaceDE w:val="0"/>
        <w:autoSpaceDN w:val="0"/>
        <w:spacing w:line="240" w:lineRule="auto"/>
        <w:rPr>
          <w:rFonts w:ascii="Times New Roman" w:hAnsi="Times New Roman"/>
          <w:bCs/>
          <w:sz w:val="24"/>
          <w:szCs w:val="24"/>
        </w:rPr>
      </w:pPr>
    </w:p>
    <w:p w14:paraId="15A02DCD" w14:textId="77777777" w:rsidR="00A05B29" w:rsidRPr="00B732D8" w:rsidRDefault="00A05B29" w:rsidP="001F41D5">
      <w:pPr>
        <w:pStyle w:val="Odstavecseseznamem"/>
        <w:numPr>
          <w:ilvl w:val="0"/>
          <w:numId w:val="9"/>
        </w:numPr>
        <w:spacing w:line="240" w:lineRule="auto"/>
        <w:contextualSpacing w:val="0"/>
        <w:rPr>
          <w:rFonts w:ascii="Times New Roman" w:hAnsi="Times New Roman"/>
          <w:bCs/>
          <w:sz w:val="24"/>
          <w:szCs w:val="24"/>
        </w:rPr>
      </w:pPr>
      <w:r w:rsidRPr="00B732D8">
        <w:rPr>
          <w:rFonts w:ascii="Times New Roman" w:hAnsi="Times New Roman"/>
          <w:bCs/>
          <w:sz w:val="24"/>
          <w:szCs w:val="24"/>
        </w:rPr>
        <w:t>§ 6 až 6b se včetně skupinového nadpisu zrušují.</w:t>
      </w:r>
    </w:p>
    <w:p w14:paraId="3D09D8A8" w14:textId="77777777" w:rsidR="006133BD" w:rsidRPr="00B732D8" w:rsidRDefault="006133BD">
      <w:pPr>
        <w:pStyle w:val="Odstavecseseznamem"/>
        <w:spacing w:line="240" w:lineRule="auto"/>
        <w:contextualSpacing w:val="0"/>
        <w:rPr>
          <w:rFonts w:ascii="Times New Roman" w:hAnsi="Times New Roman"/>
          <w:sz w:val="24"/>
          <w:szCs w:val="24"/>
        </w:rPr>
      </w:pPr>
    </w:p>
    <w:p w14:paraId="3DC96DF0" w14:textId="77777777" w:rsidR="006133BD" w:rsidRPr="00B732D8" w:rsidRDefault="006133BD"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7 odst. 1 písmeno e) zní:</w:t>
      </w:r>
    </w:p>
    <w:p w14:paraId="738B5FE9" w14:textId="77777777" w:rsidR="006133BD" w:rsidRPr="00B732D8" w:rsidRDefault="006133BD">
      <w:pPr>
        <w:pStyle w:val="Odstavecseseznamem"/>
        <w:spacing w:line="240" w:lineRule="auto"/>
        <w:contextualSpacing w:val="0"/>
        <w:rPr>
          <w:rFonts w:ascii="Times New Roman" w:hAnsi="Times New Roman"/>
          <w:sz w:val="24"/>
          <w:szCs w:val="24"/>
        </w:rPr>
      </w:pPr>
    </w:p>
    <w:p w14:paraId="44EB51AD" w14:textId="77777777" w:rsidR="006133BD" w:rsidRDefault="006133BD">
      <w:pPr>
        <w:autoSpaceDE w:val="0"/>
        <w:autoSpaceDN w:val="0"/>
        <w:spacing w:line="240" w:lineRule="auto"/>
        <w:ind w:firstLine="851"/>
        <w:rPr>
          <w:rFonts w:ascii="Times New Roman" w:hAnsi="Times New Roman"/>
          <w:bCs/>
          <w:color w:val="000000" w:themeColor="text1"/>
          <w:sz w:val="24"/>
          <w:szCs w:val="24"/>
        </w:rPr>
      </w:pPr>
      <w:r w:rsidRPr="00B732D8">
        <w:rPr>
          <w:rFonts w:ascii="Times New Roman" w:hAnsi="Times New Roman"/>
          <w:sz w:val="24"/>
          <w:szCs w:val="24"/>
        </w:rPr>
        <w:t>„</w:t>
      </w:r>
      <w:r w:rsidR="00A05B29" w:rsidRPr="007A3B1A">
        <w:rPr>
          <w:rFonts w:ascii="Times New Roman" w:hAnsi="Times New Roman"/>
          <w:bCs/>
          <w:sz w:val="24"/>
          <w:szCs w:val="24"/>
          <w:u w:val="single"/>
        </w:rPr>
        <w:t>e) územní samosprávný celek, jehož území, životní prostředí nebo obyvatelstvo by mohly být ovlivněny provozem zařízení, pokud do 30 dnů ode dne zveřejnění informací podle § 8 odst. 2 písemně oznámí úřadu svou účast v řízení,</w:t>
      </w:r>
      <w:r w:rsidRPr="00B732D8">
        <w:rPr>
          <w:rFonts w:ascii="Times New Roman" w:hAnsi="Times New Roman"/>
          <w:bCs/>
          <w:color w:val="000000" w:themeColor="text1"/>
          <w:sz w:val="24"/>
          <w:szCs w:val="24"/>
        </w:rPr>
        <w:t>“.</w:t>
      </w:r>
    </w:p>
    <w:p w14:paraId="12A92035" w14:textId="77777777" w:rsidR="007A3B1A" w:rsidRDefault="007A3B1A">
      <w:pPr>
        <w:autoSpaceDE w:val="0"/>
        <w:autoSpaceDN w:val="0"/>
        <w:spacing w:line="240" w:lineRule="auto"/>
        <w:ind w:firstLine="851"/>
        <w:rPr>
          <w:rFonts w:ascii="Times New Roman" w:hAnsi="Times New Roman"/>
          <w:bCs/>
          <w:color w:val="000000" w:themeColor="text1"/>
          <w:sz w:val="24"/>
          <w:szCs w:val="24"/>
        </w:rPr>
      </w:pPr>
    </w:p>
    <w:p w14:paraId="7D455A3B" w14:textId="77777777" w:rsidR="007A3B1A" w:rsidRPr="00B732D8" w:rsidRDefault="007A3B1A">
      <w:pPr>
        <w:autoSpaceDE w:val="0"/>
        <w:autoSpaceDN w:val="0"/>
        <w:spacing w:line="240" w:lineRule="auto"/>
        <w:ind w:firstLine="851"/>
        <w:rPr>
          <w:rFonts w:ascii="Times New Roman" w:hAnsi="Times New Roman"/>
          <w:bCs/>
          <w:color w:val="000000" w:themeColor="text1"/>
          <w:sz w:val="24"/>
          <w:szCs w:val="24"/>
        </w:rPr>
      </w:pPr>
      <w:r w:rsidRPr="007A3B1A">
        <w:rPr>
          <w:rFonts w:ascii="Times New Roman" w:hAnsi="Times New Roman"/>
          <w:i/>
          <w:sz w:val="24"/>
          <w:szCs w:val="24"/>
        </w:rPr>
        <w:t>CELEX: 32010L0075</w:t>
      </w:r>
    </w:p>
    <w:p w14:paraId="68A3867D" w14:textId="77777777" w:rsidR="006133BD" w:rsidRPr="00B732D8" w:rsidRDefault="006133BD">
      <w:pPr>
        <w:pStyle w:val="Odstavecseseznamem"/>
        <w:spacing w:line="240" w:lineRule="auto"/>
        <w:contextualSpacing w:val="0"/>
        <w:rPr>
          <w:rFonts w:ascii="Times New Roman" w:hAnsi="Times New Roman"/>
          <w:sz w:val="24"/>
          <w:szCs w:val="24"/>
        </w:rPr>
      </w:pPr>
    </w:p>
    <w:p w14:paraId="646B4964" w14:textId="77777777" w:rsidR="006133BD" w:rsidRPr="00B732D8" w:rsidRDefault="006133BD"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7</w:t>
      </w:r>
      <w:r w:rsidR="00286715" w:rsidRPr="00B732D8">
        <w:rPr>
          <w:rFonts w:ascii="Times New Roman" w:hAnsi="Times New Roman"/>
          <w:sz w:val="24"/>
          <w:szCs w:val="24"/>
        </w:rPr>
        <w:t xml:space="preserve"> se na konci odstavce 1 doplňují písmena</w:t>
      </w:r>
      <w:r w:rsidRPr="00B732D8">
        <w:rPr>
          <w:rFonts w:ascii="Times New Roman" w:hAnsi="Times New Roman"/>
          <w:sz w:val="24"/>
          <w:szCs w:val="24"/>
        </w:rPr>
        <w:t xml:space="preserve"> f)</w:t>
      </w:r>
      <w:r w:rsidR="00286715" w:rsidRPr="00B732D8">
        <w:rPr>
          <w:rFonts w:ascii="Times New Roman" w:hAnsi="Times New Roman"/>
          <w:sz w:val="24"/>
          <w:szCs w:val="24"/>
        </w:rPr>
        <w:t xml:space="preserve"> a g), která</w:t>
      </w:r>
      <w:r w:rsidRPr="00B732D8">
        <w:rPr>
          <w:rFonts w:ascii="Times New Roman" w:hAnsi="Times New Roman"/>
          <w:sz w:val="24"/>
          <w:szCs w:val="24"/>
        </w:rPr>
        <w:t xml:space="preserve"> zn</w:t>
      </w:r>
      <w:r w:rsidR="00286715" w:rsidRPr="00B732D8">
        <w:rPr>
          <w:rFonts w:ascii="Times New Roman" w:hAnsi="Times New Roman"/>
          <w:sz w:val="24"/>
          <w:szCs w:val="24"/>
        </w:rPr>
        <w:t>ěj</w:t>
      </w:r>
      <w:r w:rsidRPr="00B732D8">
        <w:rPr>
          <w:rFonts w:ascii="Times New Roman" w:hAnsi="Times New Roman"/>
          <w:sz w:val="24"/>
          <w:szCs w:val="24"/>
        </w:rPr>
        <w:t>í:</w:t>
      </w:r>
    </w:p>
    <w:p w14:paraId="02EB7552" w14:textId="77777777" w:rsidR="006133BD" w:rsidRPr="00B732D8" w:rsidRDefault="006133BD">
      <w:pPr>
        <w:pStyle w:val="Odstavecseseznamem"/>
        <w:spacing w:line="240" w:lineRule="auto"/>
        <w:contextualSpacing w:val="0"/>
        <w:rPr>
          <w:rFonts w:ascii="Times New Roman" w:hAnsi="Times New Roman"/>
          <w:sz w:val="24"/>
          <w:szCs w:val="24"/>
        </w:rPr>
      </w:pPr>
    </w:p>
    <w:p w14:paraId="1E008529" w14:textId="77777777" w:rsidR="00651005" w:rsidRPr="007A3B1A" w:rsidRDefault="006133BD">
      <w:pPr>
        <w:autoSpaceDE w:val="0"/>
        <w:autoSpaceDN w:val="0"/>
        <w:spacing w:line="240" w:lineRule="auto"/>
        <w:ind w:firstLine="851"/>
        <w:rPr>
          <w:rFonts w:ascii="Times New Roman" w:hAnsi="Times New Roman"/>
          <w:bCs/>
          <w:sz w:val="24"/>
          <w:szCs w:val="24"/>
          <w:u w:val="single"/>
        </w:rPr>
      </w:pPr>
      <w:r w:rsidRPr="00B732D8">
        <w:rPr>
          <w:rFonts w:ascii="Times New Roman" w:hAnsi="Times New Roman"/>
          <w:sz w:val="24"/>
          <w:szCs w:val="24"/>
        </w:rPr>
        <w:t>„</w:t>
      </w:r>
      <w:r w:rsidR="00651005" w:rsidRPr="007A3B1A">
        <w:rPr>
          <w:rFonts w:ascii="Times New Roman" w:hAnsi="Times New Roman"/>
          <w:bCs/>
          <w:sz w:val="24"/>
          <w:szCs w:val="24"/>
          <w:u w:val="single"/>
        </w:rPr>
        <w:t>f) hospodářské komory a zaměstnavatelské svazy, jejichž předmětem činnosti je prosazování a ochrana profesních zájmů nebo veřejných zájmů podle zvláštních právních předpisů</w:t>
      </w:r>
      <w:r w:rsidR="00651005" w:rsidRPr="007A3B1A">
        <w:rPr>
          <w:rFonts w:ascii="Times New Roman" w:hAnsi="Times New Roman"/>
          <w:bCs/>
          <w:sz w:val="24"/>
          <w:szCs w:val="24"/>
          <w:u w:val="single"/>
          <w:vertAlign w:val="superscript"/>
        </w:rPr>
        <w:t>12)</w:t>
      </w:r>
      <w:r w:rsidR="00651005" w:rsidRPr="007A3B1A">
        <w:rPr>
          <w:rFonts w:ascii="Times New Roman" w:hAnsi="Times New Roman"/>
          <w:bCs/>
          <w:sz w:val="24"/>
          <w:szCs w:val="24"/>
          <w:u w:val="single"/>
        </w:rPr>
        <w:t>, pokud do 30 dnů ode dne zveřejnění informací podle § 8 odst. 2 písemně oznámí úřadu svou účast v řízení,</w:t>
      </w:r>
    </w:p>
    <w:p w14:paraId="15013C7B" w14:textId="77777777" w:rsidR="006133BD" w:rsidRDefault="00651005">
      <w:pPr>
        <w:pStyle w:val="Odstavecseseznamem"/>
        <w:spacing w:line="240" w:lineRule="auto"/>
        <w:ind w:left="0" w:firstLine="851"/>
        <w:contextualSpacing w:val="0"/>
        <w:rPr>
          <w:rFonts w:ascii="Times New Roman" w:hAnsi="Times New Roman"/>
          <w:bCs/>
          <w:color w:val="000000" w:themeColor="text1"/>
          <w:sz w:val="24"/>
          <w:szCs w:val="24"/>
        </w:rPr>
      </w:pPr>
      <w:r w:rsidRPr="007A3B1A">
        <w:rPr>
          <w:rFonts w:ascii="Times New Roman" w:hAnsi="Times New Roman"/>
          <w:bCs/>
          <w:color w:val="000000" w:themeColor="text1"/>
          <w:sz w:val="24"/>
          <w:szCs w:val="24"/>
          <w:u w:val="single"/>
        </w:rPr>
        <w:t xml:space="preserve">g) právnická osoba soukromého práva, jejímž předmětem činnosti je podle zakladatelského právního jednání ochrana životního prostředí nebo veřejného zdraví, </w:t>
      </w:r>
      <w:r w:rsidRPr="007A3B1A">
        <w:rPr>
          <w:rFonts w:ascii="Times New Roman" w:hAnsi="Times New Roman"/>
          <w:bCs/>
          <w:color w:val="000000" w:themeColor="text1"/>
          <w:sz w:val="24"/>
          <w:szCs w:val="24"/>
          <w:u w:val="single"/>
        </w:rPr>
        <w:br/>
        <w:t xml:space="preserve">a jejíž hlavní činností není podnikání nebo jiná výdělečná činnost, která vznikla alespoň 3 roky před dnem zveřejnění informací podle § 8 odst. 2 nebo kterou podporuje svými podpisy nejméně 200 osob, pokud do 30 dnů ode dne zveřejnění informací podle § 8 odst. 2 </w:t>
      </w:r>
      <w:r w:rsidR="00EE645E" w:rsidRPr="00EE645E">
        <w:rPr>
          <w:rFonts w:ascii="Times New Roman" w:hAnsi="Times New Roman"/>
          <w:bCs/>
          <w:color w:val="000000" w:themeColor="text1"/>
          <w:sz w:val="24"/>
          <w:szCs w:val="24"/>
          <w:u w:val="single"/>
        </w:rPr>
        <w:t>písemně oznámí úřadu svou účast v řízení</w:t>
      </w:r>
      <w:r w:rsidRPr="007A3B1A">
        <w:rPr>
          <w:rFonts w:ascii="Times New Roman" w:hAnsi="Times New Roman"/>
          <w:bCs/>
          <w:color w:val="000000" w:themeColor="text1"/>
          <w:sz w:val="24"/>
          <w:szCs w:val="24"/>
          <w:u w:val="single"/>
        </w:rPr>
        <w:t>.</w:t>
      </w:r>
      <w:r w:rsidR="006133BD" w:rsidRPr="00B732D8">
        <w:rPr>
          <w:rFonts w:ascii="Times New Roman" w:hAnsi="Times New Roman"/>
          <w:bCs/>
          <w:color w:val="000000" w:themeColor="text1"/>
          <w:sz w:val="24"/>
          <w:szCs w:val="24"/>
        </w:rPr>
        <w:t>“.</w:t>
      </w:r>
    </w:p>
    <w:p w14:paraId="6B7A0935" w14:textId="77777777" w:rsidR="007A3B1A" w:rsidRDefault="007A3B1A">
      <w:pPr>
        <w:pStyle w:val="Odstavecseseznamem"/>
        <w:spacing w:line="240" w:lineRule="auto"/>
        <w:ind w:left="0" w:firstLine="851"/>
        <w:contextualSpacing w:val="0"/>
        <w:rPr>
          <w:rFonts w:ascii="Times New Roman" w:hAnsi="Times New Roman"/>
          <w:bCs/>
          <w:color w:val="000000" w:themeColor="text1"/>
          <w:sz w:val="24"/>
          <w:szCs w:val="24"/>
        </w:rPr>
      </w:pPr>
    </w:p>
    <w:p w14:paraId="43C01DE1" w14:textId="77777777" w:rsidR="007A3B1A" w:rsidRPr="00B732D8" w:rsidRDefault="007A3B1A">
      <w:pPr>
        <w:pStyle w:val="Odstavecseseznamem"/>
        <w:spacing w:line="240" w:lineRule="auto"/>
        <w:ind w:left="0" w:firstLine="851"/>
        <w:contextualSpacing w:val="0"/>
        <w:rPr>
          <w:rFonts w:ascii="Times New Roman" w:hAnsi="Times New Roman"/>
          <w:bCs/>
          <w:color w:val="000000" w:themeColor="text1"/>
          <w:sz w:val="24"/>
          <w:szCs w:val="24"/>
        </w:rPr>
      </w:pPr>
      <w:r w:rsidRPr="007A3B1A">
        <w:rPr>
          <w:rFonts w:ascii="Times New Roman" w:hAnsi="Times New Roman"/>
          <w:i/>
          <w:sz w:val="24"/>
          <w:szCs w:val="24"/>
        </w:rPr>
        <w:t>CELEX: 32010L0075</w:t>
      </w:r>
    </w:p>
    <w:p w14:paraId="3C4722AC" w14:textId="77777777" w:rsidR="00652108" w:rsidRPr="0074304F" w:rsidRDefault="00652108" w:rsidP="0074304F">
      <w:pPr>
        <w:spacing w:line="240" w:lineRule="auto"/>
        <w:rPr>
          <w:rFonts w:ascii="Times New Roman" w:hAnsi="Times New Roman"/>
          <w:sz w:val="24"/>
          <w:szCs w:val="24"/>
        </w:rPr>
      </w:pPr>
    </w:p>
    <w:p w14:paraId="1009E379" w14:textId="77777777" w:rsidR="006133BD" w:rsidRPr="00B732D8" w:rsidRDefault="00EF4A3E"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7 se za odstavec 1 vkládají nové odstavce 2 a 3, které znějí:</w:t>
      </w:r>
    </w:p>
    <w:p w14:paraId="66685B44" w14:textId="77777777" w:rsidR="00EF4A3E" w:rsidRPr="00B732D8" w:rsidRDefault="00EF4A3E">
      <w:pPr>
        <w:pStyle w:val="Odstavecseseznamem"/>
        <w:spacing w:line="240" w:lineRule="auto"/>
        <w:contextualSpacing w:val="0"/>
        <w:rPr>
          <w:rFonts w:ascii="Times New Roman" w:hAnsi="Times New Roman"/>
          <w:sz w:val="24"/>
          <w:szCs w:val="24"/>
        </w:rPr>
      </w:pPr>
    </w:p>
    <w:p w14:paraId="4C823664" w14:textId="77777777" w:rsidR="00651005" w:rsidRPr="00CB642C" w:rsidRDefault="00EF4A3E">
      <w:pPr>
        <w:autoSpaceDE w:val="0"/>
        <w:autoSpaceDN w:val="0"/>
        <w:spacing w:line="240" w:lineRule="auto"/>
        <w:ind w:firstLine="567"/>
        <w:rPr>
          <w:rFonts w:ascii="Times New Roman" w:hAnsi="Times New Roman"/>
          <w:bCs/>
          <w:sz w:val="24"/>
          <w:szCs w:val="24"/>
          <w:u w:val="single"/>
        </w:rPr>
      </w:pPr>
      <w:r w:rsidRPr="00B732D8">
        <w:rPr>
          <w:rFonts w:ascii="Times New Roman" w:hAnsi="Times New Roman"/>
          <w:sz w:val="24"/>
          <w:szCs w:val="24"/>
        </w:rPr>
        <w:t>„</w:t>
      </w:r>
      <w:r w:rsidR="00651005" w:rsidRPr="00B732D8">
        <w:rPr>
          <w:rFonts w:ascii="Times New Roman" w:hAnsi="Times New Roman"/>
          <w:bCs/>
          <w:sz w:val="24"/>
          <w:szCs w:val="24"/>
        </w:rPr>
        <w:t xml:space="preserve">(2) </w:t>
      </w:r>
      <w:r w:rsidR="00651005" w:rsidRPr="00CB642C">
        <w:rPr>
          <w:rFonts w:ascii="Times New Roman" w:hAnsi="Times New Roman"/>
          <w:bCs/>
          <w:sz w:val="24"/>
          <w:szCs w:val="24"/>
          <w:u w:val="single"/>
        </w:rPr>
        <w:t xml:space="preserve">Splnění podmínky podpory nejméně 200 osob podle odstavce 1 písm. g) prokazuje právnická osoba předložením podporující podpisové listiny. V záhlaví podporující podpisové listiny a na každém jejím očíslovaném podpisovém archu se uvede alespoň </w:t>
      </w:r>
    </w:p>
    <w:p w14:paraId="3A6D6961" w14:textId="77777777" w:rsidR="00651005" w:rsidRPr="00CB642C" w:rsidRDefault="00651005">
      <w:pPr>
        <w:autoSpaceDE w:val="0"/>
        <w:autoSpaceDN w:val="0"/>
        <w:spacing w:line="240" w:lineRule="auto"/>
        <w:ind w:firstLine="851"/>
        <w:rPr>
          <w:rFonts w:ascii="Times New Roman" w:hAnsi="Times New Roman"/>
          <w:bCs/>
          <w:sz w:val="24"/>
          <w:szCs w:val="24"/>
          <w:u w:val="single"/>
        </w:rPr>
      </w:pPr>
      <w:r w:rsidRPr="00CB642C">
        <w:rPr>
          <w:rFonts w:ascii="Times New Roman" w:hAnsi="Times New Roman"/>
          <w:bCs/>
          <w:sz w:val="24"/>
          <w:szCs w:val="24"/>
          <w:u w:val="single"/>
        </w:rPr>
        <w:t>a) identifikační údaje právnické osoby, na jejíž podporu je podporující podpisová listina určena,</w:t>
      </w:r>
    </w:p>
    <w:p w14:paraId="127079EB" w14:textId="77777777" w:rsidR="00651005" w:rsidRPr="00CB642C" w:rsidRDefault="00651005">
      <w:pPr>
        <w:autoSpaceDE w:val="0"/>
        <w:autoSpaceDN w:val="0"/>
        <w:spacing w:line="240" w:lineRule="auto"/>
        <w:ind w:firstLine="851"/>
        <w:rPr>
          <w:rFonts w:ascii="Times New Roman" w:hAnsi="Times New Roman"/>
          <w:bCs/>
          <w:sz w:val="24"/>
          <w:szCs w:val="24"/>
          <w:u w:val="single"/>
        </w:rPr>
      </w:pPr>
      <w:r w:rsidRPr="00CB642C">
        <w:rPr>
          <w:rFonts w:ascii="Times New Roman" w:hAnsi="Times New Roman"/>
          <w:bCs/>
          <w:sz w:val="24"/>
          <w:szCs w:val="24"/>
          <w:u w:val="single"/>
        </w:rPr>
        <w:t xml:space="preserve">b) skutečnost, že listina je určena na podporu účasti právnické osoby ve správním řízení, týkajícím se zařízení, v němž mohou být dotčeny zájmy chráněné tímto zákonem, </w:t>
      </w:r>
    </w:p>
    <w:p w14:paraId="0001F162" w14:textId="77777777" w:rsidR="00651005" w:rsidRPr="00CB642C" w:rsidRDefault="00651005">
      <w:pPr>
        <w:autoSpaceDE w:val="0"/>
        <w:autoSpaceDN w:val="0"/>
        <w:spacing w:line="240" w:lineRule="auto"/>
        <w:ind w:firstLine="851"/>
        <w:rPr>
          <w:rFonts w:ascii="Times New Roman" w:hAnsi="Times New Roman"/>
          <w:bCs/>
          <w:sz w:val="24"/>
          <w:szCs w:val="24"/>
          <w:u w:val="single"/>
        </w:rPr>
      </w:pPr>
      <w:r w:rsidRPr="00CB642C">
        <w:rPr>
          <w:rFonts w:ascii="Times New Roman" w:hAnsi="Times New Roman"/>
          <w:bCs/>
          <w:sz w:val="24"/>
          <w:szCs w:val="24"/>
          <w:u w:val="single"/>
        </w:rPr>
        <w:t xml:space="preserve">c) název zařízení podle písmene b), </w:t>
      </w:r>
    </w:p>
    <w:p w14:paraId="6595FB3D" w14:textId="77777777" w:rsidR="00651005" w:rsidRPr="00B732D8" w:rsidRDefault="00651005">
      <w:pPr>
        <w:autoSpaceDE w:val="0"/>
        <w:autoSpaceDN w:val="0"/>
        <w:spacing w:line="240" w:lineRule="auto"/>
        <w:ind w:firstLine="851"/>
        <w:rPr>
          <w:rFonts w:ascii="Times New Roman" w:hAnsi="Times New Roman"/>
          <w:bCs/>
          <w:sz w:val="24"/>
          <w:szCs w:val="24"/>
        </w:rPr>
      </w:pPr>
      <w:r w:rsidRPr="00CB642C">
        <w:rPr>
          <w:rFonts w:ascii="Times New Roman" w:hAnsi="Times New Roman"/>
          <w:bCs/>
          <w:sz w:val="24"/>
          <w:szCs w:val="24"/>
          <w:u w:val="single"/>
        </w:rPr>
        <w:t xml:space="preserve">d) číslo jednací a datum vydání oznámení o zahájení řízení podle písmene </w:t>
      </w:r>
      <w:r w:rsidR="004E1688" w:rsidRPr="00CB642C">
        <w:rPr>
          <w:rFonts w:ascii="Times New Roman" w:hAnsi="Times New Roman"/>
          <w:bCs/>
          <w:sz w:val="24"/>
          <w:szCs w:val="24"/>
          <w:u w:val="single"/>
        </w:rPr>
        <w:t>b</w:t>
      </w:r>
      <w:r w:rsidRPr="00CB642C">
        <w:rPr>
          <w:rFonts w:ascii="Times New Roman" w:hAnsi="Times New Roman"/>
          <w:bCs/>
          <w:sz w:val="24"/>
          <w:szCs w:val="24"/>
          <w:u w:val="single"/>
        </w:rPr>
        <w:t>)</w:t>
      </w:r>
      <w:r w:rsidR="00EE645E">
        <w:rPr>
          <w:rFonts w:ascii="Times New Roman" w:hAnsi="Times New Roman"/>
          <w:bCs/>
          <w:sz w:val="24"/>
          <w:szCs w:val="24"/>
        </w:rPr>
        <w:t>.</w:t>
      </w:r>
    </w:p>
    <w:p w14:paraId="45D44DAB" w14:textId="77777777" w:rsidR="00651005" w:rsidRPr="00B732D8" w:rsidRDefault="00651005">
      <w:pPr>
        <w:autoSpaceDE w:val="0"/>
        <w:autoSpaceDN w:val="0"/>
        <w:spacing w:line="240" w:lineRule="auto"/>
        <w:rPr>
          <w:rFonts w:ascii="Times New Roman" w:hAnsi="Times New Roman"/>
          <w:bCs/>
          <w:sz w:val="24"/>
          <w:szCs w:val="24"/>
        </w:rPr>
      </w:pPr>
    </w:p>
    <w:p w14:paraId="7CB48025" w14:textId="77777777" w:rsidR="00EF4A3E" w:rsidRPr="00B732D8" w:rsidRDefault="00651005">
      <w:pPr>
        <w:pStyle w:val="psmeno"/>
        <w:tabs>
          <w:tab w:val="clear" w:pos="357"/>
        </w:tabs>
        <w:ind w:left="0" w:firstLine="567"/>
      </w:pPr>
      <w:r w:rsidRPr="00B732D8">
        <w:rPr>
          <w:bCs/>
        </w:rPr>
        <w:t>(3) Každá osoba podporující právnickou osobu podle odstavce 1 písm. g) uvede na podpisový arch své jméno, příjmení, datum narození a adresu místa pobytu a připojí vlastnoruční podpis. Doba platnosti podporující podpisové listi</w:t>
      </w:r>
      <w:r w:rsidR="008137C5">
        <w:rPr>
          <w:bCs/>
        </w:rPr>
        <w:t>ny je 1 rok od data uvedeného v </w:t>
      </w:r>
      <w:r w:rsidRPr="00B732D8">
        <w:rPr>
          <w:bCs/>
        </w:rPr>
        <w:t>záhlaví podporující podpisové listiny.</w:t>
      </w:r>
      <w:r w:rsidR="00EF4A3E" w:rsidRPr="00B732D8">
        <w:t>“.</w:t>
      </w:r>
    </w:p>
    <w:p w14:paraId="33A50247" w14:textId="77777777" w:rsidR="00EF4A3E" w:rsidRPr="00B732D8" w:rsidRDefault="00EF4A3E">
      <w:pPr>
        <w:pStyle w:val="Odstavecseseznamem"/>
        <w:spacing w:line="240" w:lineRule="auto"/>
        <w:ind w:left="0" w:firstLine="567"/>
        <w:contextualSpacing w:val="0"/>
        <w:rPr>
          <w:rFonts w:ascii="Times New Roman" w:hAnsi="Times New Roman"/>
          <w:sz w:val="24"/>
          <w:szCs w:val="24"/>
        </w:rPr>
      </w:pPr>
    </w:p>
    <w:p w14:paraId="5C553AED" w14:textId="77777777" w:rsidR="00EF4A3E" w:rsidRPr="00B732D8" w:rsidRDefault="00EF4A3E">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Dosavadní odstavec 2 se označuje jako odstavec 4.</w:t>
      </w:r>
    </w:p>
    <w:p w14:paraId="4CC28DD5" w14:textId="77777777" w:rsidR="00651005" w:rsidRDefault="00651005">
      <w:pPr>
        <w:pStyle w:val="Odstavecseseznamem"/>
        <w:spacing w:line="240" w:lineRule="auto"/>
        <w:ind w:left="0" w:firstLine="567"/>
        <w:contextualSpacing w:val="0"/>
        <w:rPr>
          <w:rFonts w:ascii="Times New Roman" w:hAnsi="Times New Roman"/>
          <w:sz w:val="24"/>
          <w:szCs w:val="24"/>
        </w:rPr>
      </w:pPr>
    </w:p>
    <w:p w14:paraId="5EC80842" w14:textId="77777777" w:rsidR="002F132E" w:rsidRDefault="002F132E">
      <w:pPr>
        <w:pStyle w:val="Odstavecseseznamem"/>
        <w:spacing w:line="240" w:lineRule="auto"/>
        <w:ind w:left="0" w:firstLine="567"/>
        <w:contextualSpacing w:val="0"/>
        <w:rPr>
          <w:rFonts w:ascii="Times New Roman" w:hAnsi="Times New Roman"/>
          <w:sz w:val="24"/>
          <w:szCs w:val="24"/>
        </w:rPr>
      </w:pPr>
      <w:r w:rsidRPr="007A3B1A">
        <w:rPr>
          <w:rFonts w:ascii="Times New Roman" w:hAnsi="Times New Roman"/>
          <w:i/>
          <w:sz w:val="24"/>
          <w:szCs w:val="24"/>
        </w:rPr>
        <w:t>CELEX: 32010L0075</w:t>
      </w:r>
    </w:p>
    <w:p w14:paraId="3AF1AAB0" w14:textId="77777777" w:rsidR="002F132E" w:rsidRPr="00B732D8" w:rsidRDefault="002F132E">
      <w:pPr>
        <w:pStyle w:val="Odstavecseseznamem"/>
        <w:spacing w:line="240" w:lineRule="auto"/>
        <w:ind w:left="0" w:firstLine="567"/>
        <w:contextualSpacing w:val="0"/>
        <w:rPr>
          <w:rFonts w:ascii="Times New Roman" w:hAnsi="Times New Roman"/>
          <w:sz w:val="24"/>
          <w:szCs w:val="24"/>
        </w:rPr>
      </w:pPr>
    </w:p>
    <w:p w14:paraId="642DEC31" w14:textId="77777777" w:rsidR="00651005" w:rsidRPr="00B732D8" w:rsidRDefault="00651005"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8 odst. 1 úvodní části ustanovení se slova „do 7 dnů ode dne, kdy“ nahrazují slovy „neprodleně, jakmile“.</w:t>
      </w:r>
    </w:p>
    <w:p w14:paraId="50CAEDDD" w14:textId="77777777" w:rsidR="00651005" w:rsidRPr="00B732D8" w:rsidRDefault="00651005">
      <w:pPr>
        <w:pStyle w:val="Odstavecseseznamem"/>
        <w:spacing w:line="240" w:lineRule="auto"/>
        <w:contextualSpacing w:val="0"/>
        <w:rPr>
          <w:rFonts w:ascii="Times New Roman" w:hAnsi="Times New Roman"/>
          <w:sz w:val="24"/>
          <w:szCs w:val="24"/>
        </w:rPr>
      </w:pPr>
    </w:p>
    <w:p w14:paraId="14141DDD" w14:textId="77777777" w:rsidR="00651005" w:rsidRPr="00B732D8" w:rsidRDefault="00651005"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8 odst. 2 větě první se za slovo „zveřejnění“ vkládají slova „žádosti a“</w:t>
      </w:r>
      <w:r w:rsidR="005F44C2" w:rsidRPr="00B732D8">
        <w:rPr>
          <w:rFonts w:ascii="Times New Roman" w:hAnsi="Times New Roman"/>
          <w:sz w:val="24"/>
          <w:szCs w:val="24"/>
        </w:rPr>
        <w:t xml:space="preserve">, slova „do žádosti“ se zrušují, za slovo „nahlížet“ se vkládají slova „do příloh žádosti, které nejsou dostupné v elektronické podobě, a“ a slovo </w:t>
      </w:r>
      <w:r w:rsidR="00F44320">
        <w:rPr>
          <w:rFonts w:ascii="Times New Roman" w:hAnsi="Times New Roman"/>
          <w:sz w:val="24"/>
          <w:szCs w:val="24"/>
        </w:rPr>
        <w:t>„ní“ se nahrazuje slovem „nich“</w:t>
      </w:r>
      <w:r w:rsidR="005F44C2" w:rsidRPr="00B732D8">
        <w:rPr>
          <w:rFonts w:ascii="Times New Roman" w:hAnsi="Times New Roman"/>
          <w:sz w:val="24"/>
          <w:szCs w:val="24"/>
        </w:rPr>
        <w:t xml:space="preserve"> a ve větě poslední se za slovo „zveřejnil“ vkládají slova „žádost a“.</w:t>
      </w:r>
    </w:p>
    <w:p w14:paraId="62CA744F" w14:textId="77777777" w:rsidR="005F44C2" w:rsidRPr="00B732D8" w:rsidRDefault="005F44C2">
      <w:pPr>
        <w:pStyle w:val="Odstavecseseznamem"/>
        <w:spacing w:line="240" w:lineRule="auto"/>
        <w:contextualSpacing w:val="0"/>
        <w:rPr>
          <w:rFonts w:ascii="Times New Roman" w:hAnsi="Times New Roman"/>
          <w:sz w:val="24"/>
          <w:szCs w:val="24"/>
        </w:rPr>
      </w:pPr>
    </w:p>
    <w:p w14:paraId="0BDCF06A" w14:textId="77777777" w:rsidR="005F44C2" w:rsidRPr="007A3B1A" w:rsidRDefault="005F44C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9 odst. 3 se za slovo „</w:t>
      </w:r>
      <w:r w:rsidRPr="007A3B1A">
        <w:rPr>
          <w:rFonts w:ascii="Times New Roman" w:hAnsi="Times New Roman"/>
          <w:sz w:val="24"/>
          <w:szCs w:val="24"/>
          <w:u w:val="single"/>
        </w:rPr>
        <w:t>řízení</w:t>
      </w:r>
      <w:r w:rsidRPr="00B732D8">
        <w:rPr>
          <w:rFonts w:ascii="Times New Roman" w:hAnsi="Times New Roman"/>
          <w:sz w:val="24"/>
          <w:szCs w:val="24"/>
        </w:rPr>
        <w:t>“ vkládají slova „</w:t>
      </w:r>
      <w:r w:rsidRPr="007A3B1A">
        <w:rPr>
          <w:rFonts w:ascii="Times New Roman" w:hAnsi="Times New Roman"/>
          <w:bCs/>
          <w:sz w:val="24"/>
          <w:szCs w:val="24"/>
          <w:u w:val="single"/>
        </w:rPr>
        <w:t>podle § 7 odst. 1 písm. a) až d) a § 7 odst. 2</w:t>
      </w:r>
      <w:r w:rsidRPr="00B732D8">
        <w:rPr>
          <w:rFonts w:ascii="Times New Roman" w:hAnsi="Times New Roman"/>
          <w:bCs/>
          <w:sz w:val="24"/>
          <w:szCs w:val="24"/>
        </w:rPr>
        <w:t>“ a na konci odstavce 3 se doplňuje věta „</w:t>
      </w:r>
      <w:r w:rsidRPr="007A3B1A">
        <w:rPr>
          <w:rFonts w:ascii="Times New Roman" w:hAnsi="Times New Roman"/>
          <w:bCs/>
          <w:sz w:val="24"/>
          <w:szCs w:val="24"/>
          <w:u w:val="single"/>
        </w:rPr>
        <w:t>Účastníci</w:t>
      </w:r>
      <w:r w:rsidR="008137C5">
        <w:rPr>
          <w:rFonts w:ascii="Times New Roman" w:hAnsi="Times New Roman"/>
          <w:bCs/>
          <w:sz w:val="24"/>
          <w:szCs w:val="24"/>
          <w:u w:val="single"/>
        </w:rPr>
        <w:t xml:space="preserve"> řízení podle § 7 odst. 1 písm. </w:t>
      </w:r>
      <w:r w:rsidRPr="007A3B1A">
        <w:rPr>
          <w:rFonts w:ascii="Times New Roman" w:hAnsi="Times New Roman"/>
          <w:bCs/>
          <w:sz w:val="24"/>
          <w:szCs w:val="24"/>
          <w:u w:val="single"/>
        </w:rPr>
        <w:t>e) až g) mohou zaslat úřadu svá vyjádření pouze zároveň s písemným ohlášením své účasti.</w:t>
      </w:r>
      <w:r w:rsidRPr="00B732D8">
        <w:rPr>
          <w:rFonts w:ascii="Times New Roman" w:hAnsi="Times New Roman"/>
          <w:bCs/>
          <w:sz w:val="24"/>
          <w:szCs w:val="24"/>
        </w:rPr>
        <w:t>“.</w:t>
      </w:r>
    </w:p>
    <w:p w14:paraId="35FFD3B2" w14:textId="77777777" w:rsidR="007A3B1A" w:rsidRDefault="007A3B1A">
      <w:pPr>
        <w:pStyle w:val="Odstavecseseznamem"/>
        <w:spacing w:line="240" w:lineRule="auto"/>
        <w:contextualSpacing w:val="0"/>
        <w:rPr>
          <w:rFonts w:ascii="Times New Roman" w:hAnsi="Times New Roman"/>
          <w:bCs/>
          <w:sz w:val="24"/>
          <w:szCs w:val="24"/>
        </w:rPr>
      </w:pPr>
    </w:p>
    <w:p w14:paraId="32692E8E" w14:textId="77777777" w:rsidR="007A3B1A" w:rsidRPr="00B732D8" w:rsidRDefault="007A3B1A">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32010L0075</w:t>
      </w:r>
    </w:p>
    <w:p w14:paraId="082BBDBA" w14:textId="77777777" w:rsidR="005F44C2" w:rsidRPr="00B732D8" w:rsidRDefault="005F44C2">
      <w:pPr>
        <w:pStyle w:val="Odstavecseseznamem"/>
        <w:spacing w:line="240" w:lineRule="auto"/>
        <w:contextualSpacing w:val="0"/>
        <w:rPr>
          <w:rFonts w:ascii="Times New Roman" w:hAnsi="Times New Roman"/>
          <w:sz w:val="24"/>
          <w:szCs w:val="24"/>
        </w:rPr>
      </w:pPr>
    </w:p>
    <w:p w14:paraId="111A4EA2" w14:textId="77777777" w:rsidR="005F44C2" w:rsidRPr="00B732D8" w:rsidRDefault="005F44C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9 odst. 4 se slova „po lhůtě uvedené v odstavci 1“ nahrazují slovy „po lhůtách uvedených v odstavcích 1 a 3“.</w:t>
      </w:r>
    </w:p>
    <w:p w14:paraId="394749F6" w14:textId="77777777" w:rsidR="007277A4" w:rsidRPr="00B732D8" w:rsidRDefault="007277A4">
      <w:pPr>
        <w:pStyle w:val="Odstavecseseznamem"/>
        <w:spacing w:line="240" w:lineRule="auto"/>
        <w:ind w:left="0" w:firstLine="567"/>
        <w:contextualSpacing w:val="0"/>
        <w:rPr>
          <w:rFonts w:ascii="Times New Roman" w:hAnsi="Times New Roman"/>
          <w:sz w:val="24"/>
          <w:szCs w:val="24"/>
        </w:rPr>
      </w:pPr>
    </w:p>
    <w:p w14:paraId="7EED232D" w14:textId="77777777" w:rsidR="005F44C2" w:rsidRPr="00B732D8" w:rsidRDefault="005F44C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nadpisu § 11 se slova „</w:t>
      </w:r>
      <w:r w:rsidRPr="00F44320">
        <w:rPr>
          <w:rFonts w:ascii="Times New Roman" w:hAnsi="Times New Roman"/>
          <w:b/>
          <w:sz w:val="24"/>
          <w:szCs w:val="24"/>
        </w:rPr>
        <w:t>odborně způsobilé osoby</w:t>
      </w:r>
      <w:r w:rsidRPr="00B732D8">
        <w:rPr>
          <w:rFonts w:ascii="Times New Roman" w:hAnsi="Times New Roman"/>
          <w:sz w:val="24"/>
          <w:szCs w:val="24"/>
        </w:rPr>
        <w:t>“ zrušují.</w:t>
      </w:r>
    </w:p>
    <w:p w14:paraId="6A6B7A1E" w14:textId="77777777" w:rsidR="005F44C2" w:rsidRPr="00B732D8" w:rsidRDefault="005F44C2">
      <w:pPr>
        <w:pStyle w:val="Odstavecseseznamem"/>
        <w:spacing w:line="240" w:lineRule="auto"/>
        <w:contextualSpacing w:val="0"/>
        <w:rPr>
          <w:rFonts w:ascii="Times New Roman" w:hAnsi="Times New Roman"/>
          <w:sz w:val="24"/>
          <w:szCs w:val="24"/>
        </w:rPr>
      </w:pPr>
    </w:p>
    <w:p w14:paraId="3838CC02" w14:textId="77777777" w:rsidR="005F44C2" w:rsidRPr="00B732D8" w:rsidRDefault="005F44C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11 odst. 1 se věta druhá zrušuje.</w:t>
      </w:r>
    </w:p>
    <w:p w14:paraId="75F72CE9" w14:textId="77777777" w:rsidR="005F44C2" w:rsidRPr="00B732D8" w:rsidRDefault="005F44C2">
      <w:pPr>
        <w:pStyle w:val="Odstavecseseznamem"/>
        <w:spacing w:line="240" w:lineRule="auto"/>
        <w:contextualSpacing w:val="0"/>
        <w:rPr>
          <w:rFonts w:ascii="Times New Roman" w:hAnsi="Times New Roman"/>
          <w:sz w:val="24"/>
          <w:szCs w:val="24"/>
        </w:rPr>
      </w:pPr>
    </w:p>
    <w:p w14:paraId="2682CBBA" w14:textId="77777777" w:rsidR="005F44C2" w:rsidRPr="00B732D8" w:rsidRDefault="005F44C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11 odst. 2 úvodní části ustanovení se slova „odborně způsobilé osoby“ nahrazují slovy „</w:t>
      </w:r>
      <w:r w:rsidRPr="00B732D8">
        <w:rPr>
          <w:rFonts w:ascii="Times New Roman" w:hAnsi="Times New Roman"/>
          <w:bCs/>
          <w:sz w:val="24"/>
          <w:szCs w:val="24"/>
        </w:rPr>
        <w:t>v rámci odborné podpory výkonu státní správy“.</w:t>
      </w:r>
    </w:p>
    <w:p w14:paraId="02CE5366" w14:textId="77777777" w:rsidR="005F44C2" w:rsidRPr="00B732D8" w:rsidRDefault="005F44C2">
      <w:pPr>
        <w:pStyle w:val="Odstavecseseznamem"/>
        <w:spacing w:line="240" w:lineRule="auto"/>
        <w:contextualSpacing w:val="0"/>
        <w:rPr>
          <w:rFonts w:ascii="Times New Roman" w:hAnsi="Times New Roman"/>
          <w:sz w:val="24"/>
          <w:szCs w:val="24"/>
        </w:rPr>
      </w:pPr>
    </w:p>
    <w:p w14:paraId="406225B4" w14:textId="77777777" w:rsidR="008477EB" w:rsidRDefault="008477EB" w:rsidP="001F41D5">
      <w:pPr>
        <w:pStyle w:val="Odstavecseseznamem"/>
        <w:numPr>
          <w:ilvl w:val="0"/>
          <w:numId w:val="9"/>
        </w:numPr>
        <w:spacing w:line="240" w:lineRule="auto"/>
        <w:contextualSpacing w:val="0"/>
        <w:rPr>
          <w:rFonts w:ascii="Times New Roman" w:hAnsi="Times New Roman"/>
          <w:sz w:val="24"/>
          <w:szCs w:val="24"/>
        </w:rPr>
      </w:pPr>
      <w:r>
        <w:rPr>
          <w:rFonts w:ascii="Times New Roman" w:hAnsi="Times New Roman"/>
          <w:sz w:val="24"/>
          <w:szCs w:val="24"/>
        </w:rPr>
        <w:t>V § 11 odstavec</w:t>
      </w:r>
      <w:r w:rsidR="005F44C2" w:rsidRPr="00B732D8">
        <w:rPr>
          <w:rFonts w:ascii="Times New Roman" w:hAnsi="Times New Roman"/>
          <w:sz w:val="24"/>
          <w:szCs w:val="24"/>
        </w:rPr>
        <w:t xml:space="preserve"> 3 </w:t>
      </w:r>
      <w:r>
        <w:rPr>
          <w:rFonts w:ascii="Times New Roman" w:hAnsi="Times New Roman"/>
          <w:sz w:val="24"/>
          <w:szCs w:val="24"/>
        </w:rPr>
        <w:t>zní:</w:t>
      </w:r>
    </w:p>
    <w:p w14:paraId="104D4655" w14:textId="77777777" w:rsidR="008477EB" w:rsidRDefault="008477EB">
      <w:pPr>
        <w:pStyle w:val="Odstavecseseznamem"/>
        <w:spacing w:line="240" w:lineRule="auto"/>
        <w:contextualSpacing w:val="0"/>
        <w:rPr>
          <w:rFonts w:ascii="Times New Roman" w:hAnsi="Times New Roman"/>
          <w:sz w:val="24"/>
          <w:szCs w:val="24"/>
        </w:rPr>
      </w:pPr>
    </w:p>
    <w:p w14:paraId="7F8FF07C" w14:textId="77777777" w:rsidR="005F44C2" w:rsidRPr="008477EB" w:rsidRDefault="008477EB">
      <w:pPr>
        <w:pStyle w:val="Odstavecseseznamem"/>
        <w:spacing w:line="240" w:lineRule="auto"/>
        <w:ind w:left="0" w:firstLine="851"/>
        <w:contextualSpacing w:val="0"/>
        <w:rPr>
          <w:rFonts w:ascii="Times New Roman" w:hAnsi="Times New Roman"/>
          <w:sz w:val="24"/>
          <w:szCs w:val="24"/>
        </w:rPr>
      </w:pPr>
      <w:r w:rsidRPr="008477EB">
        <w:rPr>
          <w:rFonts w:ascii="Times New Roman" w:hAnsi="Times New Roman"/>
          <w:sz w:val="24"/>
          <w:szCs w:val="24"/>
        </w:rPr>
        <w:t>„</w:t>
      </w:r>
      <w:r w:rsidRPr="008477EB">
        <w:rPr>
          <w:rFonts w:ascii="Times New Roman" w:hAnsi="Times New Roman"/>
          <w:bCs/>
          <w:sz w:val="24"/>
          <w:szCs w:val="24"/>
        </w:rPr>
        <w:t xml:space="preserve">(3) </w:t>
      </w:r>
      <w:r w:rsidRPr="008477EB">
        <w:rPr>
          <w:rFonts w:ascii="Times New Roman" w:hAnsi="Times New Roman"/>
          <w:bCs/>
          <w:sz w:val="24"/>
          <w:szCs w:val="24"/>
          <w:u w:val="single"/>
        </w:rPr>
        <w:t>Agentura zašle odborné vyjádření úřadu do 30 dnů ode dne, kdy žádost obdržela. Úřad jej neprodleně po jeho obdržení zveřejní prostřednictvím informačního systému integrované prevence a na své úřední desce po dobu 15 dnů</w:t>
      </w:r>
      <w:r w:rsidRPr="008477EB">
        <w:rPr>
          <w:rFonts w:ascii="Times New Roman" w:hAnsi="Times New Roman"/>
          <w:bCs/>
          <w:sz w:val="24"/>
          <w:szCs w:val="24"/>
        </w:rPr>
        <w:t>.“</w:t>
      </w:r>
      <w:r w:rsidR="00895712" w:rsidRPr="008477EB">
        <w:rPr>
          <w:rFonts w:ascii="Times New Roman" w:hAnsi="Times New Roman"/>
          <w:sz w:val="24"/>
          <w:szCs w:val="24"/>
        </w:rPr>
        <w:t>.</w:t>
      </w:r>
    </w:p>
    <w:p w14:paraId="5009BB6F" w14:textId="77777777" w:rsidR="007A3B1A" w:rsidRDefault="007A3B1A">
      <w:pPr>
        <w:pStyle w:val="Odstavecseseznamem"/>
        <w:spacing w:line="240" w:lineRule="auto"/>
        <w:contextualSpacing w:val="0"/>
        <w:rPr>
          <w:rFonts w:ascii="Times New Roman" w:hAnsi="Times New Roman"/>
          <w:sz w:val="24"/>
          <w:szCs w:val="24"/>
        </w:rPr>
      </w:pPr>
    </w:p>
    <w:p w14:paraId="20686ADE" w14:textId="77777777" w:rsidR="007A3B1A" w:rsidRPr="00B732D8" w:rsidRDefault="007A3B1A">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32010L0075</w:t>
      </w:r>
    </w:p>
    <w:p w14:paraId="60D87C72" w14:textId="77777777" w:rsidR="00895712" w:rsidRPr="00B732D8" w:rsidRDefault="00895712">
      <w:pPr>
        <w:pStyle w:val="Odstavecseseznamem"/>
        <w:spacing w:line="240" w:lineRule="auto"/>
        <w:contextualSpacing w:val="0"/>
        <w:rPr>
          <w:rFonts w:ascii="Times New Roman" w:hAnsi="Times New Roman"/>
          <w:sz w:val="24"/>
          <w:szCs w:val="24"/>
        </w:rPr>
      </w:pPr>
    </w:p>
    <w:p w14:paraId="6C2B0B49" w14:textId="77777777" w:rsidR="00895712" w:rsidRPr="00B732D8" w:rsidRDefault="0089571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11 se odstavec 4 zrušuje.</w:t>
      </w:r>
    </w:p>
    <w:p w14:paraId="4A5CE29C" w14:textId="77777777" w:rsidR="00EF4A3E" w:rsidRPr="00B732D8" w:rsidRDefault="00EF4A3E">
      <w:pPr>
        <w:pStyle w:val="Odstavecseseznamem"/>
        <w:spacing w:line="240" w:lineRule="auto"/>
        <w:contextualSpacing w:val="0"/>
        <w:rPr>
          <w:rFonts w:ascii="Times New Roman" w:hAnsi="Times New Roman"/>
          <w:sz w:val="24"/>
          <w:szCs w:val="24"/>
        </w:rPr>
      </w:pPr>
    </w:p>
    <w:p w14:paraId="686E5482" w14:textId="77777777" w:rsidR="00EF4A3E" w:rsidRPr="00B732D8" w:rsidRDefault="00EF4A3E" w:rsidP="001F41D5">
      <w:pPr>
        <w:pStyle w:val="Odstavecseseznamem"/>
        <w:numPr>
          <w:ilvl w:val="0"/>
          <w:numId w:val="9"/>
        </w:numPr>
        <w:spacing w:line="240" w:lineRule="auto"/>
        <w:contextualSpacing w:val="0"/>
        <w:rPr>
          <w:rFonts w:ascii="Times New Roman" w:hAnsi="Times New Roman"/>
          <w:bCs/>
          <w:color w:val="000000" w:themeColor="text1"/>
          <w:sz w:val="24"/>
          <w:szCs w:val="24"/>
        </w:rPr>
      </w:pPr>
      <w:r w:rsidRPr="00B732D8">
        <w:rPr>
          <w:rFonts w:ascii="Times New Roman" w:hAnsi="Times New Roman"/>
          <w:sz w:val="24"/>
          <w:szCs w:val="24"/>
        </w:rPr>
        <w:t xml:space="preserve">§ 12 se </w:t>
      </w:r>
      <w:r w:rsidR="00895712" w:rsidRPr="00B732D8">
        <w:rPr>
          <w:rFonts w:ascii="Times New Roman" w:hAnsi="Times New Roman"/>
          <w:sz w:val="24"/>
          <w:szCs w:val="24"/>
        </w:rPr>
        <w:t>včetně nadpisu zrušuje</w:t>
      </w:r>
      <w:r w:rsidRPr="00B732D8">
        <w:rPr>
          <w:rFonts w:ascii="Times New Roman" w:hAnsi="Times New Roman"/>
          <w:bCs/>
          <w:color w:val="000000" w:themeColor="text1"/>
          <w:sz w:val="24"/>
          <w:szCs w:val="24"/>
        </w:rPr>
        <w:t>.</w:t>
      </w:r>
    </w:p>
    <w:p w14:paraId="6BACF742" w14:textId="77777777" w:rsidR="00895712" w:rsidRPr="00B732D8" w:rsidRDefault="00895712">
      <w:pPr>
        <w:pStyle w:val="Odstavecseseznamem"/>
        <w:spacing w:line="240" w:lineRule="auto"/>
        <w:contextualSpacing w:val="0"/>
        <w:rPr>
          <w:rFonts w:ascii="Times New Roman" w:hAnsi="Times New Roman"/>
          <w:bCs/>
          <w:color w:val="000000" w:themeColor="text1"/>
          <w:sz w:val="24"/>
          <w:szCs w:val="24"/>
        </w:rPr>
      </w:pPr>
    </w:p>
    <w:p w14:paraId="65969EBA" w14:textId="77777777" w:rsidR="00895712" w:rsidRPr="00652108" w:rsidRDefault="00895712" w:rsidP="001F41D5">
      <w:pPr>
        <w:pStyle w:val="Odstavecseseznamem"/>
        <w:numPr>
          <w:ilvl w:val="0"/>
          <w:numId w:val="9"/>
        </w:numPr>
        <w:spacing w:line="240" w:lineRule="auto"/>
        <w:contextualSpacing w:val="0"/>
        <w:rPr>
          <w:rFonts w:ascii="Times New Roman" w:hAnsi="Times New Roman"/>
          <w:bCs/>
          <w:color w:val="000000" w:themeColor="text1"/>
          <w:sz w:val="24"/>
          <w:szCs w:val="24"/>
        </w:rPr>
      </w:pPr>
      <w:r w:rsidRPr="00B732D8">
        <w:rPr>
          <w:rFonts w:ascii="Times New Roman" w:hAnsi="Times New Roman"/>
          <w:bCs/>
          <w:color w:val="000000" w:themeColor="text1"/>
          <w:sz w:val="24"/>
          <w:szCs w:val="24"/>
        </w:rPr>
        <w:t xml:space="preserve">V § 13 odst. 1 se věta </w:t>
      </w:r>
      <w:r w:rsidRPr="00797530">
        <w:rPr>
          <w:rFonts w:ascii="Times New Roman" w:hAnsi="Times New Roman"/>
          <w:bCs/>
          <w:strike/>
          <w:color w:val="000000" w:themeColor="text1"/>
          <w:sz w:val="24"/>
          <w:szCs w:val="24"/>
          <w:highlight w:val="yellow"/>
        </w:rPr>
        <w:t>poslední nahrazuje větou „</w:t>
      </w:r>
      <w:r w:rsidRPr="00797530">
        <w:rPr>
          <w:rFonts w:ascii="Times New Roman" w:hAnsi="Times New Roman"/>
          <w:bCs/>
          <w:strike/>
          <w:sz w:val="24"/>
          <w:szCs w:val="24"/>
          <w:highlight w:val="yellow"/>
        </w:rPr>
        <w:t>Tuto lhůtu může úřad před jejím uplynutím usnesením prodloužit nejdéle o dalších 60 dnů.“</w:t>
      </w:r>
      <w:r w:rsidR="00797530">
        <w:rPr>
          <w:rFonts w:ascii="Times New Roman" w:hAnsi="Times New Roman"/>
          <w:bCs/>
          <w:sz w:val="24"/>
          <w:szCs w:val="24"/>
        </w:rPr>
        <w:t xml:space="preserve"> </w:t>
      </w:r>
      <w:r w:rsidR="00797530" w:rsidRPr="00797530">
        <w:rPr>
          <w:rFonts w:ascii="Times New Roman" w:hAnsi="Times New Roman"/>
          <w:bCs/>
          <w:color w:val="FF0000"/>
          <w:sz w:val="24"/>
          <w:szCs w:val="24"/>
          <w:highlight w:val="yellow"/>
        </w:rPr>
        <w:t>druhá zrušuje</w:t>
      </w:r>
      <w:r w:rsidRPr="00B732D8">
        <w:rPr>
          <w:rFonts w:ascii="Times New Roman" w:hAnsi="Times New Roman"/>
          <w:bCs/>
          <w:sz w:val="24"/>
          <w:szCs w:val="24"/>
        </w:rPr>
        <w:t>.</w:t>
      </w:r>
    </w:p>
    <w:p w14:paraId="5E543A3B" w14:textId="77777777" w:rsidR="00895712" w:rsidRPr="00797530" w:rsidRDefault="00895712" w:rsidP="00797530">
      <w:pPr>
        <w:spacing w:line="240" w:lineRule="auto"/>
        <w:rPr>
          <w:rFonts w:ascii="Times New Roman" w:hAnsi="Times New Roman"/>
          <w:bCs/>
          <w:color w:val="000000" w:themeColor="text1"/>
          <w:sz w:val="24"/>
          <w:szCs w:val="24"/>
        </w:rPr>
      </w:pPr>
    </w:p>
    <w:p w14:paraId="604AE284" w14:textId="77777777" w:rsidR="00895712" w:rsidRPr="00B732D8" w:rsidRDefault="00895712" w:rsidP="001F41D5">
      <w:pPr>
        <w:pStyle w:val="Odstavecseseznamem"/>
        <w:numPr>
          <w:ilvl w:val="0"/>
          <w:numId w:val="9"/>
        </w:numPr>
        <w:spacing w:line="240" w:lineRule="auto"/>
        <w:contextualSpacing w:val="0"/>
        <w:rPr>
          <w:rFonts w:ascii="Times New Roman" w:hAnsi="Times New Roman"/>
          <w:bCs/>
          <w:color w:val="000000" w:themeColor="text1"/>
          <w:sz w:val="24"/>
          <w:szCs w:val="24"/>
        </w:rPr>
      </w:pPr>
      <w:r w:rsidRPr="00B732D8">
        <w:rPr>
          <w:rFonts w:ascii="Times New Roman" w:hAnsi="Times New Roman"/>
          <w:bCs/>
          <w:color w:val="000000" w:themeColor="text1"/>
          <w:sz w:val="24"/>
          <w:szCs w:val="24"/>
        </w:rPr>
        <w:t>V § 13 se za odstavec 4 vkládá nový odstavec 5, který zní:</w:t>
      </w:r>
    </w:p>
    <w:p w14:paraId="33E0D02C" w14:textId="77777777" w:rsidR="00F12B2F" w:rsidRPr="00B732D8" w:rsidRDefault="00F12B2F">
      <w:pPr>
        <w:pStyle w:val="Odstavecseseznamem"/>
        <w:spacing w:line="240" w:lineRule="auto"/>
        <w:contextualSpacing w:val="0"/>
        <w:rPr>
          <w:rFonts w:ascii="Times New Roman" w:hAnsi="Times New Roman"/>
          <w:bCs/>
          <w:color w:val="000000" w:themeColor="text1"/>
          <w:sz w:val="24"/>
          <w:szCs w:val="24"/>
        </w:rPr>
      </w:pPr>
    </w:p>
    <w:p w14:paraId="529F093E" w14:textId="77777777" w:rsidR="00895712" w:rsidRDefault="00895712">
      <w:pPr>
        <w:pStyle w:val="Odstavecseseznamem"/>
        <w:spacing w:line="240" w:lineRule="auto"/>
        <w:ind w:left="0" w:firstLine="567"/>
        <w:contextualSpacing w:val="0"/>
        <w:rPr>
          <w:rFonts w:ascii="Times New Roman" w:hAnsi="Times New Roman"/>
          <w:bCs/>
          <w:sz w:val="24"/>
          <w:szCs w:val="24"/>
        </w:rPr>
      </w:pPr>
      <w:r w:rsidRPr="00B732D8">
        <w:rPr>
          <w:rFonts w:ascii="Times New Roman" w:hAnsi="Times New Roman"/>
          <w:bCs/>
          <w:color w:val="000000" w:themeColor="text1"/>
          <w:sz w:val="24"/>
          <w:szCs w:val="24"/>
        </w:rPr>
        <w:t>„</w:t>
      </w:r>
      <w:r w:rsidRPr="007A3B1A">
        <w:rPr>
          <w:rFonts w:ascii="Times New Roman" w:hAnsi="Times New Roman"/>
          <w:bCs/>
          <w:sz w:val="24"/>
          <w:szCs w:val="24"/>
          <w:u w:val="single"/>
        </w:rPr>
        <w:t>(5) Závazná podmínka provozu může být nahrazena odkazem na obecně závazná pravidla.</w:t>
      </w:r>
      <w:r w:rsidRPr="00B732D8">
        <w:rPr>
          <w:rFonts w:ascii="Times New Roman" w:hAnsi="Times New Roman"/>
          <w:bCs/>
          <w:sz w:val="24"/>
          <w:szCs w:val="24"/>
        </w:rPr>
        <w:t>“.</w:t>
      </w:r>
    </w:p>
    <w:p w14:paraId="3A326086" w14:textId="77777777" w:rsidR="00895712" w:rsidRPr="007E0872" w:rsidRDefault="00895712">
      <w:pPr>
        <w:spacing w:line="240" w:lineRule="auto"/>
        <w:rPr>
          <w:rFonts w:ascii="Times New Roman" w:hAnsi="Times New Roman"/>
          <w:bCs/>
          <w:color w:val="000000" w:themeColor="text1"/>
          <w:sz w:val="24"/>
          <w:szCs w:val="24"/>
        </w:rPr>
      </w:pPr>
    </w:p>
    <w:p w14:paraId="39ADB5B8" w14:textId="77777777" w:rsidR="00EF4A3E" w:rsidRDefault="00895712">
      <w:pPr>
        <w:pStyle w:val="Odstavecseseznamem"/>
        <w:spacing w:line="240" w:lineRule="auto"/>
        <w:contextualSpacing w:val="0"/>
        <w:rPr>
          <w:rFonts w:ascii="Times New Roman" w:hAnsi="Times New Roman"/>
          <w:bCs/>
          <w:color w:val="000000" w:themeColor="text1"/>
          <w:sz w:val="24"/>
          <w:szCs w:val="24"/>
        </w:rPr>
      </w:pPr>
      <w:r w:rsidRPr="00B732D8">
        <w:rPr>
          <w:rFonts w:ascii="Times New Roman" w:hAnsi="Times New Roman"/>
          <w:bCs/>
          <w:color w:val="000000" w:themeColor="text1"/>
          <w:sz w:val="24"/>
          <w:szCs w:val="24"/>
        </w:rPr>
        <w:t xml:space="preserve">Dosavadní odstavce 5 až 11 se </w:t>
      </w:r>
      <w:r w:rsidR="00F44320">
        <w:rPr>
          <w:rFonts w:ascii="Times New Roman" w:hAnsi="Times New Roman"/>
          <w:bCs/>
          <w:color w:val="000000" w:themeColor="text1"/>
          <w:sz w:val="24"/>
          <w:szCs w:val="24"/>
        </w:rPr>
        <w:t>označují jako odstavce 6 až 12.</w:t>
      </w:r>
    </w:p>
    <w:p w14:paraId="582120CB" w14:textId="77777777" w:rsidR="007E0872" w:rsidRDefault="007E0872">
      <w:pPr>
        <w:pStyle w:val="Odstavecseseznamem"/>
        <w:spacing w:line="240" w:lineRule="auto"/>
        <w:contextualSpacing w:val="0"/>
        <w:rPr>
          <w:rFonts w:ascii="Times New Roman" w:hAnsi="Times New Roman"/>
          <w:bCs/>
          <w:color w:val="000000" w:themeColor="text1"/>
          <w:sz w:val="24"/>
          <w:szCs w:val="24"/>
        </w:rPr>
      </w:pPr>
    </w:p>
    <w:p w14:paraId="09F3FA7E" w14:textId="77777777" w:rsidR="007E0872" w:rsidRDefault="007E0872">
      <w:pPr>
        <w:pStyle w:val="Odstavecseseznamem"/>
        <w:spacing w:line="240" w:lineRule="auto"/>
        <w:ind w:left="0" w:firstLine="709"/>
        <w:contextualSpacing w:val="0"/>
        <w:rPr>
          <w:rFonts w:ascii="Times New Roman" w:hAnsi="Times New Roman"/>
          <w:i/>
          <w:sz w:val="24"/>
          <w:szCs w:val="24"/>
        </w:rPr>
      </w:pPr>
      <w:r w:rsidRPr="007A3B1A">
        <w:rPr>
          <w:rFonts w:ascii="Times New Roman" w:hAnsi="Times New Roman"/>
          <w:i/>
          <w:sz w:val="24"/>
          <w:szCs w:val="24"/>
        </w:rPr>
        <w:t>CELEX: 32010L0075</w:t>
      </w:r>
    </w:p>
    <w:p w14:paraId="6FDD7914" w14:textId="77777777" w:rsidR="00652108" w:rsidRPr="007608F9" w:rsidRDefault="00652108" w:rsidP="007608F9">
      <w:pPr>
        <w:spacing w:line="240" w:lineRule="auto"/>
        <w:rPr>
          <w:rFonts w:ascii="Times New Roman" w:hAnsi="Times New Roman"/>
          <w:bCs/>
          <w:color w:val="000000"/>
          <w:sz w:val="24"/>
          <w:szCs w:val="24"/>
        </w:rPr>
      </w:pPr>
    </w:p>
    <w:p w14:paraId="1E7AF525" w14:textId="77777777" w:rsidR="00895712" w:rsidRPr="00B732D8" w:rsidRDefault="0089571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18 se doplňuje odstavec 12, který zní:</w:t>
      </w:r>
    </w:p>
    <w:p w14:paraId="6E1B5019" w14:textId="77777777" w:rsidR="00470F7B" w:rsidRPr="00B732D8" w:rsidRDefault="00470F7B">
      <w:pPr>
        <w:pStyle w:val="Odstavecseseznamem"/>
        <w:spacing w:line="240" w:lineRule="auto"/>
        <w:contextualSpacing w:val="0"/>
        <w:rPr>
          <w:rFonts w:ascii="Times New Roman" w:hAnsi="Times New Roman"/>
          <w:sz w:val="24"/>
          <w:szCs w:val="24"/>
        </w:rPr>
      </w:pPr>
    </w:p>
    <w:p w14:paraId="28DCD01C" w14:textId="77777777" w:rsidR="00895712" w:rsidRPr="00B732D8" w:rsidRDefault="00895712">
      <w:pPr>
        <w:pStyle w:val="Odstavecseseznamem"/>
        <w:spacing w:line="240" w:lineRule="auto"/>
        <w:ind w:left="0" w:firstLine="567"/>
        <w:contextualSpacing w:val="0"/>
        <w:rPr>
          <w:rFonts w:ascii="Times New Roman" w:hAnsi="Times New Roman"/>
          <w:bCs/>
          <w:sz w:val="24"/>
          <w:szCs w:val="24"/>
        </w:rPr>
      </w:pPr>
      <w:r w:rsidRPr="00B732D8">
        <w:rPr>
          <w:rFonts w:ascii="Times New Roman" w:hAnsi="Times New Roman"/>
          <w:sz w:val="24"/>
          <w:szCs w:val="24"/>
        </w:rPr>
        <w:t>„</w:t>
      </w:r>
      <w:r w:rsidRPr="00B732D8">
        <w:rPr>
          <w:rFonts w:ascii="Times New Roman" w:hAnsi="Times New Roman"/>
          <w:bCs/>
          <w:sz w:val="24"/>
          <w:szCs w:val="24"/>
        </w:rPr>
        <w:t>(12) Informaci o provedení přezkumu úřad zveřejní prostřednictvím informačního systému integrované prevence.“.</w:t>
      </w:r>
    </w:p>
    <w:p w14:paraId="3A2893EB" w14:textId="77777777" w:rsidR="00895712" w:rsidRPr="00B732D8" w:rsidRDefault="00895712">
      <w:pPr>
        <w:pStyle w:val="Odstavecseseznamem"/>
        <w:spacing w:line="240" w:lineRule="auto"/>
        <w:contextualSpacing w:val="0"/>
        <w:rPr>
          <w:rFonts w:ascii="Times New Roman" w:hAnsi="Times New Roman"/>
          <w:bCs/>
          <w:sz w:val="24"/>
          <w:szCs w:val="24"/>
        </w:rPr>
      </w:pPr>
    </w:p>
    <w:p w14:paraId="41BF7EBB" w14:textId="77777777" w:rsidR="00895712" w:rsidRPr="00B732D8" w:rsidRDefault="00895712"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19a odst. 7 větě první se slova „Na žádost provozovatele zařízení“ nahrazují slovy „Zároveň s rozhodnutím“ a věta třetí se zrušuje.</w:t>
      </w:r>
    </w:p>
    <w:p w14:paraId="6A6D9609" w14:textId="77777777" w:rsidR="00A940BE" w:rsidRPr="00B732D8" w:rsidRDefault="00A940BE">
      <w:pPr>
        <w:pStyle w:val="Odstavecseseznamem"/>
        <w:spacing w:line="240" w:lineRule="auto"/>
        <w:contextualSpacing w:val="0"/>
        <w:rPr>
          <w:rFonts w:ascii="Times New Roman" w:hAnsi="Times New Roman"/>
          <w:sz w:val="24"/>
          <w:szCs w:val="24"/>
        </w:rPr>
      </w:pPr>
    </w:p>
    <w:p w14:paraId="0921C9C3" w14:textId="77777777" w:rsidR="00E17DF3" w:rsidRPr="007A3B1A" w:rsidRDefault="00A940BE"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19b se na konci odstavce 6 doplňuje věta „</w:t>
      </w:r>
      <w:r w:rsidRPr="007A3B1A">
        <w:rPr>
          <w:rFonts w:ascii="Times New Roman" w:hAnsi="Times New Roman"/>
          <w:bCs/>
          <w:sz w:val="24"/>
          <w:szCs w:val="24"/>
          <w:u w:val="single"/>
        </w:rPr>
        <w:t>Omezení nebo zastavení provozu musí trvat do zjednání nápravy.</w:t>
      </w:r>
      <w:r w:rsidRPr="00B732D8">
        <w:rPr>
          <w:rFonts w:ascii="Times New Roman" w:hAnsi="Times New Roman"/>
          <w:bCs/>
          <w:sz w:val="24"/>
          <w:szCs w:val="24"/>
        </w:rPr>
        <w:t>“.</w:t>
      </w:r>
    </w:p>
    <w:p w14:paraId="7046064B" w14:textId="77777777" w:rsidR="007A3B1A" w:rsidRDefault="007A3B1A">
      <w:pPr>
        <w:pStyle w:val="Odstavecseseznamem"/>
        <w:spacing w:line="240" w:lineRule="auto"/>
        <w:contextualSpacing w:val="0"/>
        <w:rPr>
          <w:rFonts w:ascii="Times New Roman" w:hAnsi="Times New Roman"/>
          <w:bCs/>
          <w:sz w:val="24"/>
          <w:szCs w:val="24"/>
        </w:rPr>
      </w:pPr>
    </w:p>
    <w:p w14:paraId="496C5DE3" w14:textId="77777777" w:rsidR="007A3B1A" w:rsidRPr="00B732D8" w:rsidRDefault="007A3B1A">
      <w:pPr>
        <w:pStyle w:val="Odstavecseseznamem"/>
        <w:spacing w:line="240" w:lineRule="auto"/>
        <w:contextualSpacing w:val="0"/>
        <w:rPr>
          <w:rFonts w:ascii="Times New Roman" w:hAnsi="Times New Roman"/>
          <w:sz w:val="24"/>
          <w:szCs w:val="24"/>
        </w:rPr>
      </w:pPr>
      <w:r w:rsidRPr="007A3B1A">
        <w:rPr>
          <w:rFonts w:ascii="Times New Roman" w:hAnsi="Times New Roman"/>
          <w:i/>
          <w:sz w:val="24"/>
          <w:szCs w:val="24"/>
        </w:rPr>
        <w:t>CELEX: 32010L0075</w:t>
      </w:r>
    </w:p>
    <w:p w14:paraId="5D5AA401" w14:textId="77777777" w:rsidR="00C55355" w:rsidRPr="00B732D8" w:rsidRDefault="00C55355">
      <w:pPr>
        <w:pStyle w:val="Odstavecseseznamem"/>
        <w:spacing w:line="240" w:lineRule="auto"/>
        <w:contextualSpacing w:val="0"/>
        <w:rPr>
          <w:rFonts w:ascii="Times New Roman" w:hAnsi="Times New Roman"/>
          <w:sz w:val="24"/>
          <w:szCs w:val="24"/>
        </w:rPr>
      </w:pPr>
    </w:p>
    <w:p w14:paraId="7952B2B2" w14:textId="77777777" w:rsidR="0066077B" w:rsidRPr="00B732D8" w:rsidRDefault="00C55355"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29 se písmen</w:t>
      </w:r>
      <w:r w:rsidR="00A940BE" w:rsidRPr="00B732D8">
        <w:rPr>
          <w:rFonts w:ascii="Times New Roman" w:hAnsi="Times New Roman"/>
          <w:sz w:val="24"/>
          <w:szCs w:val="24"/>
        </w:rPr>
        <w:t>o r) zrušuje.</w:t>
      </w:r>
    </w:p>
    <w:p w14:paraId="749E4BED" w14:textId="77777777" w:rsidR="00A940BE" w:rsidRPr="00B732D8" w:rsidRDefault="00A940BE">
      <w:pPr>
        <w:pStyle w:val="Odstavecseseznamem"/>
        <w:spacing w:line="240" w:lineRule="auto"/>
        <w:contextualSpacing w:val="0"/>
        <w:rPr>
          <w:rFonts w:ascii="Times New Roman" w:hAnsi="Times New Roman"/>
          <w:sz w:val="24"/>
          <w:szCs w:val="24"/>
        </w:rPr>
      </w:pPr>
    </w:p>
    <w:p w14:paraId="77D3A746" w14:textId="77777777" w:rsidR="00A940BE" w:rsidRPr="00B732D8" w:rsidRDefault="00A940BE">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písmena s) až v) se označují jako písmena r) až u).</w:t>
      </w:r>
    </w:p>
    <w:p w14:paraId="0DC52317" w14:textId="77777777" w:rsidR="00A940BE" w:rsidRPr="00B732D8" w:rsidRDefault="00A940BE">
      <w:pPr>
        <w:pStyle w:val="Odstavecseseznamem"/>
        <w:spacing w:line="240" w:lineRule="auto"/>
        <w:contextualSpacing w:val="0"/>
        <w:rPr>
          <w:rFonts w:ascii="Times New Roman" w:hAnsi="Times New Roman"/>
          <w:sz w:val="24"/>
          <w:szCs w:val="24"/>
        </w:rPr>
      </w:pPr>
    </w:p>
    <w:p w14:paraId="5EDFEA2B" w14:textId="77777777" w:rsidR="00A940BE" w:rsidRPr="00B732D8" w:rsidRDefault="00A940BE"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 29 se na konci písmene u) tečka nahrazuje čárkou a doplňuje se písmeno v), které zní:</w:t>
      </w:r>
    </w:p>
    <w:p w14:paraId="4F275208" w14:textId="77777777" w:rsidR="00470F7B" w:rsidRPr="00B732D8" w:rsidRDefault="00470F7B">
      <w:pPr>
        <w:pStyle w:val="Odstavecseseznamem"/>
        <w:spacing w:line="240" w:lineRule="auto"/>
        <w:contextualSpacing w:val="0"/>
        <w:rPr>
          <w:rFonts w:ascii="Times New Roman" w:hAnsi="Times New Roman"/>
          <w:sz w:val="24"/>
          <w:szCs w:val="24"/>
        </w:rPr>
      </w:pPr>
    </w:p>
    <w:p w14:paraId="3282D1A7" w14:textId="77777777" w:rsidR="00A940BE" w:rsidRDefault="00A940BE">
      <w:pPr>
        <w:pStyle w:val="Odstavecseseznamem"/>
        <w:spacing w:line="240" w:lineRule="auto"/>
        <w:ind w:left="0" w:firstLine="851"/>
        <w:contextualSpacing w:val="0"/>
        <w:rPr>
          <w:rFonts w:ascii="Times New Roman" w:hAnsi="Times New Roman"/>
          <w:bCs/>
          <w:sz w:val="24"/>
          <w:szCs w:val="24"/>
        </w:rPr>
      </w:pPr>
      <w:r w:rsidRPr="00B732D8">
        <w:rPr>
          <w:rFonts w:ascii="Times New Roman" w:hAnsi="Times New Roman"/>
          <w:sz w:val="24"/>
          <w:szCs w:val="24"/>
        </w:rPr>
        <w:t>„</w:t>
      </w:r>
      <w:r w:rsidRPr="007239E2">
        <w:rPr>
          <w:rFonts w:ascii="Times New Roman" w:hAnsi="Times New Roman"/>
          <w:bCs/>
          <w:sz w:val="24"/>
          <w:szCs w:val="24"/>
          <w:u w:val="single"/>
        </w:rPr>
        <w:t>v) prostřednictvím informačního systému integrované prevence zveřejňuje obecně závazná pravidla.</w:t>
      </w:r>
      <w:r w:rsidRPr="00B732D8">
        <w:rPr>
          <w:rFonts w:ascii="Times New Roman" w:hAnsi="Times New Roman"/>
          <w:bCs/>
          <w:sz w:val="24"/>
          <w:szCs w:val="24"/>
        </w:rPr>
        <w:t>“.</w:t>
      </w:r>
    </w:p>
    <w:p w14:paraId="5FB1B7DA" w14:textId="77777777" w:rsidR="007239E2" w:rsidRDefault="007239E2">
      <w:pPr>
        <w:pStyle w:val="Odstavecseseznamem"/>
        <w:spacing w:line="240" w:lineRule="auto"/>
        <w:ind w:left="0" w:firstLine="851"/>
        <w:contextualSpacing w:val="0"/>
        <w:rPr>
          <w:rFonts w:ascii="Times New Roman" w:hAnsi="Times New Roman"/>
          <w:bCs/>
          <w:sz w:val="24"/>
          <w:szCs w:val="24"/>
        </w:rPr>
      </w:pPr>
    </w:p>
    <w:p w14:paraId="3FE70B46" w14:textId="77777777" w:rsidR="007239E2" w:rsidRPr="00B732D8" w:rsidRDefault="007239E2">
      <w:pPr>
        <w:pStyle w:val="Odstavecseseznamem"/>
        <w:spacing w:line="240" w:lineRule="auto"/>
        <w:ind w:left="0" w:firstLine="851"/>
        <w:contextualSpacing w:val="0"/>
        <w:rPr>
          <w:rFonts w:ascii="Times New Roman" w:hAnsi="Times New Roman"/>
          <w:sz w:val="24"/>
          <w:szCs w:val="24"/>
        </w:rPr>
      </w:pPr>
      <w:r w:rsidRPr="007A3B1A">
        <w:rPr>
          <w:rFonts w:ascii="Times New Roman" w:hAnsi="Times New Roman"/>
          <w:i/>
          <w:sz w:val="24"/>
          <w:szCs w:val="24"/>
        </w:rPr>
        <w:t>CELEX: 32010L0075</w:t>
      </w:r>
    </w:p>
    <w:p w14:paraId="1DA8578B" w14:textId="77777777" w:rsidR="0066077B" w:rsidRPr="00B732D8" w:rsidRDefault="0066077B">
      <w:pPr>
        <w:pStyle w:val="Odstavecseseznamem"/>
        <w:spacing w:line="240" w:lineRule="auto"/>
        <w:contextualSpacing w:val="0"/>
        <w:rPr>
          <w:rFonts w:ascii="Times New Roman" w:hAnsi="Times New Roman"/>
          <w:sz w:val="24"/>
          <w:szCs w:val="24"/>
        </w:rPr>
      </w:pPr>
    </w:p>
    <w:p w14:paraId="5E33448A" w14:textId="77777777" w:rsidR="0066077B" w:rsidRPr="00B732D8" w:rsidRDefault="0066077B"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30 </w:t>
      </w:r>
      <w:r w:rsidR="00A940BE" w:rsidRPr="00B732D8">
        <w:rPr>
          <w:rFonts w:ascii="Times New Roman" w:hAnsi="Times New Roman"/>
          <w:sz w:val="24"/>
          <w:szCs w:val="24"/>
        </w:rPr>
        <w:t>se písmeno g)</w:t>
      </w:r>
      <w:r w:rsidRPr="00B732D8">
        <w:rPr>
          <w:rFonts w:ascii="Times New Roman" w:hAnsi="Times New Roman"/>
          <w:sz w:val="24"/>
          <w:szCs w:val="24"/>
        </w:rPr>
        <w:t xml:space="preserve"> zrušuj</w:t>
      </w:r>
      <w:r w:rsidR="00A940BE" w:rsidRPr="00B732D8">
        <w:rPr>
          <w:rFonts w:ascii="Times New Roman" w:hAnsi="Times New Roman"/>
          <w:sz w:val="24"/>
          <w:szCs w:val="24"/>
        </w:rPr>
        <w:t>e</w:t>
      </w:r>
      <w:r w:rsidRPr="00B732D8">
        <w:rPr>
          <w:rFonts w:ascii="Times New Roman" w:hAnsi="Times New Roman"/>
          <w:sz w:val="24"/>
          <w:szCs w:val="24"/>
        </w:rPr>
        <w:t>.</w:t>
      </w:r>
    </w:p>
    <w:p w14:paraId="6FD94230" w14:textId="77777777" w:rsidR="00A940BE" w:rsidRPr="00B732D8" w:rsidRDefault="00A940BE">
      <w:pPr>
        <w:pStyle w:val="Odstavecseseznamem"/>
        <w:spacing w:line="240" w:lineRule="auto"/>
        <w:contextualSpacing w:val="0"/>
        <w:rPr>
          <w:rFonts w:ascii="Times New Roman" w:hAnsi="Times New Roman"/>
          <w:sz w:val="24"/>
          <w:szCs w:val="24"/>
        </w:rPr>
      </w:pPr>
    </w:p>
    <w:p w14:paraId="7CCD2664" w14:textId="77777777" w:rsidR="00A940BE" w:rsidRPr="00B732D8" w:rsidRDefault="00A940BE">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písmeno h) se označuje jako písmeno g).</w:t>
      </w:r>
    </w:p>
    <w:p w14:paraId="6546CD60" w14:textId="77777777" w:rsidR="00A940BE" w:rsidRPr="00B732D8" w:rsidRDefault="00A940BE">
      <w:pPr>
        <w:pStyle w:val="Odstavecseseznamem"/>
        <w:spacing w:line="240" w:lineRule="auto"/>
        <w:contextualSpacing w:val="0"/>
        <w:rPr>
          <w:rFonts w:ascii="Times New Roman" w:hAnsi="Times New Roman"/>
          <w:sz w:val="24"/>
          <w:szCs w:val="24"/>
        </w:rPr>
      </w:pPr>
    </w:p>
    <w:p w14:paraId="6841D03D" w14:textId="77777777" w:rsidR="00A940BE" w:rsidRPr="00B732D8" w:rsidRDefault="00A940BE"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31 se písmeno g) zrušuje.</w:t>
      </w:r>
    </w:p>
    <w:p w14:paraId="3FDE915F" w14:textId="77777777" w:rsidR="00A940BE" w:rsidRPr="00B732D8" w:rsidRDefault="00A940BE">
      <w:pPr>
        <w:pStyle w:val="Odstavecseseznamem"/>
        <w:spacing w:line="240" w:lineRule="auto"/>
        <w:contextualSpacing w:val="0"/>
        <w:rPr>
          <w:rFonts w:ascii="Times New Roman" w:hAnsi="Times New Roman"/>
          <w:sz w:val="24"/>
          <w:szCs w:val="24"/>
        </w:rPr>
      </w:pPr>
    </w:p>
    <w:p w14:paraId="587BC1DA" w14:textId="77777777" w:rsidR="0066077B" w:rsidRPr="00B732D8" w:rsidRDefault="00A940BE">
      <w:pPr>
        <w:pStyle w:val="Odstavecseseznamem"/>
        <w:spacing w:line="240" w:lineRule="auto"/>
        <w:ind w:left="709"/>
        <w:contextualSpacing w:val="0"/>
        <w:rPr>
          <w:rFonts w:ascii="Times New Roman" w:hAnsi="Times New Roman"/>
          <w:bCs/>
          <w:color w:val="000000" w:themeColor="text1"/>
          <w:sz w:val="24"/>
          <w:szCs w:val="24"/>
        </w:rPr>
      </w:pPr>
      <w:r w:rsidRPr="00B732D8">
        <w:rPr>
          <w:rFonts w:ascii="Times New Roman" w:hAnsi="Times New Roman"/>
          <w:sz w:val="24"/>
          <w:szCs w:val="24"/>
        </w:rPr>
        <w:t>Dosavadní písmeno h) se označuje jako písmeno g).</w:t>
      </w:r>
    </w:p>
    <w:p w14:paraId="1EC8A7F5" w14:textId="77777777" w:rsidR="000938B7" w:rsidRPr="00B732D8" w:rsidRDefault="000938B7">
      <w:pPr>
        <w:pStyle w:val="Odstavecseseznamem"/>
        <w:spacing w:line="240" w:lineRule="auto"/>
        <w:contextualSpacing w:val="0"/>
        <w:rPr>
          <w:rFonts w:ascii="Times New Roman" w:hAnsi="Times New Roman"/>
          <w:sz w:val="24"/>
          <w:szCs w:val="24"/>
        </w:rPr>
      </w:pPr>
    </w:p>
    <w:p w14:paraId="12E01ABA" w14:textId="77777777" w:rsidR="000938B7" w:rsidRDefault="00B75F1D"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w:t>
      </w:r>
      <w:r w:rsidR="000938B7" w:rsidRPr="00B732D8">
        <w:rPr>
          <w:rFonts w:ascii="Times New Roman" w:hAnsi="Times New Roman"/>
          <w:sz w:val="24"/>
          <w:szCs w:val="24"/>
        </w:rPr>
        <w:t xml:space="preserve"> § 33 se </w:t>
      </w:r>
      <w:r w:rsidRPr="00B732D8">
        <w:rPr>
          <w:rFonts w:ascii="Times New Roman" w:hAnsi="Times New Roman"/>
          <w:sz w:val="24"/>
          <w:szCs w:val="24"/>
        </w:rPr>
        <w:t xml:space="preserve">na konci písmene </w:t>
      </w:r>
      <w:r w:rsidR="006C65C4" w:rsidRPr="00B732D8">
        <w:rPr>
          <w:rFonts w:ascii="Times New Roman" w:hAnsi="Times New Roman"/>
          <w:sz w:val="24"/>
          <w:szCs w:val="24"/>
        </w:rPr>
        <w:t>n</w:t>
      </w:r>
      <w:r w:rsidRPr="00B732D8">
        <w:rPr>
          <w:rFonts w:ascii="Times New Roman" w:hAnsi="Times New Roman"/>
          <w:sz w:val="24"/>
          <w:szCs w:val="24"/>
        </w:rPr>
        <w:t xml:space="preserve">) </w:t>
      </w:r>
      <w:r w:rsidR="000938B7" w:rsidRPr="00B732D8">
        <w:rPr>
          <w:rFonts w:ascii="Times New Roman" w:hAnsi="Times New Roman"/>
          <w:sz w:val="24"/>
          <w:szCs w:val="24"/>
        </w:rPr>
        <w:t xml:space="preserve">čárka nahrazuje tečkou a písmeno </w:t>
      </w:r>
      <w:r w:rsidR="006C65C4" w:rsidRPr="00B732D8">
        <w:rPr>
          <w:rFonts w:ascii="Times New Roman" w:hAnsi="Times New Roman"/>
          <w:sz w:val="24"/>
          <w:szCs w:val="24"/>
        </w:rPr>
        <w:t>o</w:t>
      </w:r>
      <w:r w:rsidR="000938B7" w:rsidRPr="00B732D8">
        <w:rPr>
          <w:rFonts w:ascii="Times New Roman" w:hAnsi="Times New Roman"/>
          <w:sz w:val="24"/>
          <w:szCs w:val="24"/>
        </w:rPr>
        <w:t>) se zrušuje.</w:t>
      </w:r>
    </w:p>
    <w:p w14:paraId="3A6E184E" w14:textId="77777777" w:rsidR="008477EB" w:rsidRDefault="008477EB">
      <w:pPr>
        <w:pStyle w:val="Odstavecseseznamem"/>
        <w:spacing w:line="240" w:lineRule="auto"/>
        <w:contextualSpacing w:val="0"/>
        <w:rPr>
          <w:rFonts w:ascii="Times New Roman" w:hAnsi="Times New Roman"/>
          <w:sz w:val="24"/>
          <w:szCs w:val="24"/>
        </w:rPr>
      </w:pPr>
    </w:p>
    <w:p w14:paraId="2CA72DCC" w14:textId="77777777" w:rsidR="008477EB" w:rsidRPr="00B732D8" w:rsidRDefault="008477EB" w:rsidP="001F41D5">
      <w:pPr>
        <w:pStyle w:val="Odstavecseseznamem"/>
        <w:numPr>
          <w:ilvl w:val="0"/>
          <w:numId w:val="9"/>
        </w:numPr>
        <w:spacing w:line="240" w:lineRule="auto"/>
        <w:contextualSpacing w:val="0"/>
        <w:rPr>
          <w:rFonts w:ascii="Times New Roman" w:hAnsi="Times New Roman"/>
          <w:sz w:val="24"/>
          <w:szCs w:val="24"/>
        </w:rPr>
      </w:pPr>
      <w:r>
        <w:rPr>
          <w:rFonts w:ascii="Times New Roman" w:hAnsi="Times New Roman"/>
          <w:sz w:val="24"/>
          <w:szCs w:val="24"/>
        </w:rPr>
        <w:t>V nadpisu § 37 se slova „</w:t>
      </w:r>
      <w:r w:rsidRPr="008477EB">
        <w:rPr>
          <w:rFonts w:ascii="Times New Roman" w:hAnsi="Times New Roman"/>
          <w:b/>
          <w:sz w:val="24"/>
          <w:szCs w:val="24"/>
        </w:rPr>
        <w:t>Správní delikty</w:t>
      </w:r>
      <w:r>
        <w:rPr>
          <w:rFonts w:ascii="Times New Roman" w:hAnsi="Times New Roman"/>
          <w:sz w:val="24"/>
          <w:szCs w:val="24"/>
        </w:rPr>
        <w:t>“ nahrazují slovem „</w:t>
      </w:r>
      <w:r w:rsidRPr="008477EB">
        <w:rPr>
          <w:rFonts w:ascii="Times New Roman" w:hAnsi="Times New Roman"/>
          <w:b/>
          <w:sz w:val="24"/>
          <w:szCs w:val="24"/>
        </w:rPr>
        <w:t>Přestupky</w:t>
      </w:r>
      <w:r>
        <w:rPr>
          <w:rFonts w:ascii="Times New Roman" w:hAnsi="Times New Roman"/>
          <w:sz w:val="24"/>
          <w:szCs w:val="24"/>
        </w:rPr>
        <w:t>“.</w:t>
      </w:r>
    </w:p>
    <w:p w14:paraId="2494AD33" w14:textId="77777777" w:rsidR="000938B7" w:rsidRPr="00B732D8" w:rsidRDefault="000938B7">
      <w:pPr>
        <w:pStyle w:val="Odstavecseseznamem"/>
        <w:spacing w:line="240" w:lineRule="auto"/>
        <w:contextualSpacing w:val="0"/>
        <w:rPr>
          <w:rFonts w:ascii="Times New Roman" w:hAnsi="Times New Roman"/>
          <w:sz w:val="24"/>
          <w:szCs w:val="24"/>
        </w:rPr>
      </w:pPr>
    </w:p>
    <w:p w14:paraId="76C538F1" w14:textId="77777777" w:rsidR="000938B7" w:rsidRPr="00B732D8" w:rsidRDefault="00C163AD"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37 se </w:t>
      </w:r>
      <w:r w:rsidR="006C65C4" w:rsidRPr="00B732D8">
        <w:rPr>
          <w:rFonts w:ascii="Times New Roman" w:hAnsi="Times New Roman"/>
          <w:sz w:val="24"/>
          <w:szCs w:val="24"/>
        </w:rPr>
        <w:t>odstavec 3 zrušuje</w:t>
      </w:r>
      <w:r w:rsidRPr="00B732D8">
        <w:rPr>
          <w:rFonts w:ascii="Times New Roman" w:hAnsi="Times New Roman"/>
          <w:bCs/>
          <w:color w:val="000000" w:themeColor="text1"/>
          <w:sz w:val="24"/>
          <w:szCs w:val="24"/>
        </w:rPr>
        <w:t>.</w:t>
      </w:r>
    </w:p>
    <w:p w14:paraId="07267755" w14:textId="77777777" w:rsidR="006C65C4" w:rsidRPr="00B732D8" w:rsidRDefault="006C65C4">
      <w:pPr>
        <w:pStyle w:val="Odstavecseseznamem"/>
        <w:spacing w:line="240" w:lineRule="auto"/>
        <w:contextualSpacing w:val="0"/>
        <w:rPr>
          <w:rFonts w:ascii="Times New Roman" w:hAnsi="Times New Roman"/>
          <w:bCs/>
          <w:color w:val="000000" w:themeColor="text1"/>
          <w:sz w:val="24"/>
          <w:szCs w:val="24"/>
        </w:rPr>
      </w:pPr>
    </w:p>
    <w:p w14:paraId="69BC9C11" w14:textId="77777777" w:rsidR="006C65C4" w:rsidRPr="00B732D8" w:rsidRDefault="006C65C4">
      <w:pPr>
        <w:pStyle w:val="Odstavecseseznamem"/>
        <w:spacing w:line="240" w:lineRule="auto"/>
        <w:contextualSpacing w:val="0"/>
        <w:rPr>
          <w:rFonts w:ascii="Times New Roman" w:hAnsi="Times New Roman"/>
          <w:bCs/>
          <w:color w:val="000000" w:themeColor="text1"/>
          <w:sz w:val="24"/>
          <w:szCs w:val="24"/>
        </w:rPr>
      </w:pPr>
      <w:r w:rsidRPr="00B732D8">
        <w:rPr>
          <w:rFonts w:ascii="Times New Roman" w:hAnsi="Times New Roman"/>
          <w:bCs/>
          <w:color w:val="000000" w:themeColor="text1"/>
          <w:sz w:val="24"/>
          <w:szCs w:val="24"/>
        </w:rPr>
        <w:t>Dosavadní odstavce 4 až 6 se označují jako odstavce 3 až 5.</w:t>
      </w:r>
    </w:p>
    <w:p w14:paraId="03BC2E1E" w14:textId="77777777" w:rsidR="006C65C4" w:rsidRPr="00B732D8" w:rsidRDefault="006C65C4">
      <w:pPr>
        <w:pStyle w:val="Odstavecseseznamem"/>
        <w:spacing w:line="240" w:lineRule="auto"/>
        <w:contextualSpacing w:val="0"/>
        <w:rPr>
          <w:rFonts w:ascii="Times New Roman" w:hAnsi="Times New Roman"/>
          <w:bCs/>
          <w:color w:val="000000" w:themeColor="text1"/>
          <w:sz w:val="24"/>
          <w:szCs w:val="24"/>
        </w:rPr>
      </w:pPr>
    </w:p>
    <w:p w14:paraId="6541E4A0" w14:textId="77777777" w:rsidR="00370620" w:rsidRDefault="006C65C4"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37 odst. 5 písm. a) se slova </w:t>
      </w:r>
      <w:r w:rsidR="00370620">
        <w:rPr>
          <w:rFonts w:ascii="Times New Roman" w:hAnsi="Times New Roman"/>
          <w:sz w:val="24"/>
          <w:szCs w:val="24"/>
        </w:rPr>
        <w:t>„až 3“ nahrazují slovy „a 2“.</w:t>
      </w:r>
    </w:p>
    <w:p w14:paraId="2BECC304" w14:textId="77777777" w:rsidR="00370620" w:rsidRDefault="00370620">
      <w:pPr>
        <w:pStyle w:val="Odstavecseseznamem"/>
        <w:spacing w:line="240" w:lineRule="auto"/>
        <w:contextualSpacing w:val="0"/>
        <w:rPr>
          <w:rFonts w:ascii="Times New Roman" w:hAnsi="Times New Roman"/>
          <w:sz w:val="24"/>
          <w:szCs w:val="24"/>
        </w:rPr>
      </w:pPr>
    </w:p>
    <w:p w14:paraId="350231B7" w14:textId="77777777" w:rsidR="006C65C4" w:rsidRPr="00B732D8" w:rsidRDefault="006C65C4"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w:t>
      </w:r>
      <w:r w:rsidR="00370620" w:rsidRPr="00B732D8">
        <w:rPr>
          <w:rFonts w:ascii="Times New Roman" w:hAnsi="Times New Roman"/>
          <w:sz w:val="24"/>
          <w:szCs w:val="24"/>
        </w:rPr>
        <w:t>V § 37 odst. 5 písm</w:t>
      </w:r>
      <w:r w:rsidR="00370620">
        <w:rPr>
          <w:rFonts w:ascii="Times New Roman" w:hAnsi="Times New Roman"/>
          <w:sz w:val="24"/>
          <w:szCs w:val="24"/>
        </w:rPr>
        <w:t>.</w:t>
      </w:r>
      <w:r w:rsidR="00370620" w:rsidRPr="00B732D8">
        <w:rPr>
          <w:rFonts w:ascii="Times New Roman" w:hAnsi="Times New Roman"/>
          <w:sz w:val="24"/>
          <w:szCs w:val="24"/>
        </w:rPr>
        <w:t xml:space="preserve"> </w:t>
      </w:r>
      <w:r w:rsidRPr="00B732D8">
        <w:rPr>
          <w:rFonts w:ascii="Times New Roman" w:hAnsi="Times New Roman"/>
          <w:sz w:val="24"/>
          <w:szCs w:val="24"/>
        </w:rPr>
        <w:t>b) se slova „4 a 5“ nahrazují slovy „3 a 4“.</w:t>
      </w:r>
    </w:p>
    <w:p w14:paraId="303A1B57" w14:textId="77777777" w:rsidR="00C163AD" w:rsidRPr="00B732D8" w:rsidRDefault="00C163AD">
      <w:pPr>
        <w:pStyle w:val="Odstavecseseznamem"/>
        <w:spacing w:line="240" w:lineRule="auto"/>
        <w:contextualSpacing w:val="0"/>
        <w:rPr>
          <w:rFonts w:ascii="Times New Roman" w:hAnsi="Times New Roman"/>
          <w:sz w:val="24"/>
          <w:szCs w:val="24"/>
        </w:rPr>
      </w:pPr>
    </w:p>
    <w:p w14:paraId="403794A0" w14:textId="77777777" w:rsidR="00C163AD" w:rsidRPr="00B732D8" w:rsidRDefault="00C163AD"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38 odst. 2 větě </w:t>
      </w:r>
      <w:r w:rsidR="006C65C4" w:rsidRPr="00B732D8">
        <w:rPr>
          <w:rFonts w:ascii="Times New Roman" w:hAnsi="Times New Roman"/>
          <w:sz w:val="24"/>
          <w:szCs w:val="24"/>
        </w:rPr>
        <w:t xml:space="preserve">druhé se slova „, jde-li o přestupek podle </w:t>
      </w:r>
      <w:hyperlink r:id="rId44" w:history="1">
        <w:r w:rsidR="006C65C4" w:rsidRPr="00B732D8">
          <w:rPr>
            <w:rFonts w:ascii="Times New Roman" w:hAnsi="Times New Roman"/>
            <w:sz w:val="24"/>
            <w:szCs w:val="24"/>
          </w:rPr>
          <w:t>§ 37 odst. 3</w:t>
        </w:r>
      </w:hyperlink>
      <w:r w:rsidR="006C65C4" w:rsidRPr="00B732D8">
        <w:rPr>
          <w:rFonts w:ascii="Times New Roman" w:hAnsi="Times New Roman"/>
          <w:sz w:val="24"/>
          <w:szCs w:val="24"/>
        </w:rPr>
        <w:t>, nebo“ zrušují</w:t>
      </w:r>
      <w:r w:rsidRPr="00B732D8">
        <w:rPr>
          <w:rFonts w:ascii="Times New Roman" w:hAnsi="Times New Roman"/>
          <w:sz w:val="24"/>
          <w:szCs w:val="24"/>
        </w:rPr>
        <w:t>.</w:t>
      </w:r>
    </w:p>
    <w:p w14:paraId="2F4D848F" w14:textId="77777777" w:rsidR="006C65C4" w:rsidRPr="00B732D8" w:rsidRDefault="006C65C4">
      <w:pPr>
        <w:pStyle w:val="Odstavecseseznamem"/>
        <w:spacing w:line="240" w:lineRule="auto"/>
        <w:contextualSpacing w:val="0"/>
        <w:rPr>
          <w:rFonts w:ascii="Times New Roman" w:hAnsi="Times New Roman"/>
          <w:sz w:val="24"/>
          <w:szCs w:val="24"/>
        </w:rPr>
      </w:pPr>
    </w:p>
    <w:p w14:paraId="4BE331E6" w14:textId="77777777" w:rsidR="006C65C4" w:rsidRPr="00B732D8" w:rsidRDefault="006C65C4"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45 se odstavce 1 a 2 zrušují a zároveň se zrušuje označení odstavce 3.</w:t>
      </w:r>
    </w:p>
    <w:p w14:paraId="65FE1720" w14:textId="77777777" w:rsidR="006C65C4" w:rsidRPr="00B732D8" w:rsidRDefault="006C65C4">
      <w:pPr>
        <w:pStyle w:val="Odstavecseseznamem"/>
        <w:spacing w:line="240" w:lineRule="auto"/>
        <w:contextualSpacing w:val="0"/>
        <w:rPr>
          <w:rFonts w:ascii="Times New Roman" w:hAnsi="Times New Roman"/>
          <w:sz w:val="24"/>
          <w:szCs w:val="24"/>
        </w:rPr>
      </w:pPr>
    </w:p>
    <w:p w14:paraId="5FCA06E8" w14:textId="77777777" w:rsidR="006C65C4" w:rsidRPr="00B732D8" w:rsidRDefault="006C65C4"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45 se věta poslední zrušuje.</w:t>
      </w:r>
    </w:p>
    <w:p w14:paraId="6477DBC7" w14:textId="77777777" w:rsidR="006C65C4" w:rsidRPr="00B732D8" w:rsidRDefault="006C65C4">
      <w:pPr>
        <w:pStyle w:val="Odstavecseseznamem"/>
        <w:spacing w:line="240" w:lineRule="auto"/>
        <w:contextualSpacing w:val="0"/>
        <w:rPr>
          <w:rFonts w:ascii="Times New Roman" w:hAnsi="Times New Roman"/>
          <w:sz w:val="24"/>
          <w:szCs w:val="24"/>
        </w:rPr>
      </w:pPr>
    </w:p>
    <w:p w14:paraId="653757E7" w14:textId="77777777" w:rsidR="006C65C4" w:rsidRPr="00B732D8" w:rsidRDefault="006C65C4" w:rsidP="001F41D5">
      <w:pPr>
        <w:pStyle w:val="Odstavecseseznamem"/>
        <w:numPr>
          <w:ilvl w:val="0"/>
          <w:numId w:val="9"/>
        </w:numPr>
        <w:spacing w:line="240" w:lineRule="auto"/>
        <w:contextualSpacing w:val="0"/>
        <w:rPr>
          <w:rFonts w:ascii="Times New Roman" w:hAnsi="Times New Roman"/>
          <w:sz w:val="24"/>
          <w:szCs w:val="24"/>
        </w:rPr>
      </w:pPr>
      <w:r w:rsidRPr="00B732D8">
        <w:rPr>
          <w:rFonts w:ascii="Times New Roman" w:hAnsi="Times New Roman"/>
          <w:sz w:val="24"/>
          <w:szCs w:val="24"/>
        </w:rPr>
        <w:t>V § 46 se odstavce 1 a 2 zrušují.</w:t>
      </w:r>
    </w:p>
    <w:p w14:paraId="1734275D" w14:textId="77777777" w:rsidR="006C65C4" w:rsidRPr="00B732D8" w:rsidRDefault="006C65C4">
      <w:pPr>
        <w:spacing w:line="240" w:lineRule="auto"/>
        <w:rPr>
          <w:rFonts w:ascii="Times New Roman" w:hAnsi="Times New Roman"/>
          <w:sz w:val="24"/>
          <w:szCs w:val="24"/>
        </w:rPr>
      </w:pPr>
    </w:p>
    <w:p w14:paraId="46D6EA95" w14:textId="77777777" w:rsidR="006C65C4" w:rsidRPr="00B732D8" w:rsidRDefault="006C65C4">
      <w:pPr>
        <w:spacing w:line="240" w:lineRule="auto"/>
        <w:ind w:left="709"/>
        <w:rPr>
          <w:rFonts w:ascii="Times New Roman" w:hAnsi="Times New Roman"/>
          <w:sz w:val="24"/>
          <w:szCs w:val="24"/>
        </w:rPr>
      </w:pPr>
      <w:r w:rsidRPr="00B732D8">
        <w:rPr>
          <w:rFonts w:ascii="Times New Roman" w:hAnsi="Times New Roman"/>
          <w:sz w:val="24"/>
          <w:szCs w:val="24"/>
        </w:rPr>
        <w:t>Dosavadní odstavce 3 až 5 se označují jako odstavce 1 až 3.</w:t>
      </w:r>
    </w:p>
    <w:p w14:paraId="3DF24121" w14:textId="77777777" w:rsidR="00E7007E" w:rsidRDefault="00E7007E">
      <w:pPr>
        <w:spacing w:line="240" w:lineRule="auto"/>
        <w:rPr>
          <w:rFonts w:ascii="Times New Roman" w:hAnsi="Times New Roman"/>
          <w:sz w:val="24"/>
          <w:szCs w:val="24"/>
        </w:rPr>
      </w:pPr>
    </w:p>
    <w:p w14:paraId="11B95127" w14:textId="77777777" w:rsidR="004F253D" w:rsidRPr="00B732D8" w:rsidRDefault="004F253D">
      <w:pPr>
        <w:spacing w:line="240" w:lineRule="auto"/>
        <w:rPr>
          <w:rFonts w:ascii="Times New Roman" w:hAnsi="Times New Roman"/>
          <w:sz w:val="24"/>
          <w:szCs w:val="24"/>
        </w:rPr>
      </w:pPr>
    </w:p>
    <w:p w14:paraId="0D6B078F"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5E0DA9E0"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p>
    <w:p w14:paraId="4D3AE7AB" w14:textId="77777777" w:rsidR="004F253D" w:rsidRPr="00617473" w:rsidRDefault="004F253D" w:rsidP="004F253D">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67D6572C" w14:textId="77777777" w:rsidR="004F253D" w:rsidRPr="00617473" w:rsidRDefault="004F253D" w:rsidP="004F253D">
      <w:pPr>
        <w:pStyle w:val="Odstavecseseznamem"/>
        <w:spacing w:line="240" w:lineRule="auto"/>
        <w:ind w:left="0"/>
        <w:rPr>
          <w:rFonts w:ascii="Times New Roman" w:hAnsi="Times New Roman"/>
          <w:color w:val="FF0000"/>
          <w:sz w:val="24"/>
          <w:szCs w:val="24"/>
          <w:highlight w:val="yellow"/>
        </w:rPr>
      </w:pPr>
    </w:p>
    <w:p w14:paraId="24DB1AD6" w14:textId="77777777" w:rsidR="004F253D" w:rsidRDefault="004F253D" w:rsidP="000F42C3">
      <w:pPr>
        <w:pStyle w:val="Odstavecseseznamem"/>
        <w:widowControl/>
        <w:numPr>
          <w:ilvl w:val="0"/>
          <w:numId w:val="76"/>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04A15425" w14:textId="77777777" w:rsidR="004F253D" w:rsidRDefault="004F253D" w:rsidP="004F253D">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3C25BF19" w14:textId="77777777" w:rsidR="004F253D" w:rsidRPr="00C61038" w:rsidRDefault="004F253D" w:rsidP="000F42C3">
      <w:pPr>
        <w:pStyle w:val="Odstavecseseznamem"/>
        <w:widowControl/>
        <w:numPr>
          <w:ilvl w:val="0"/>
          <w:numId w:val="76"/>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 xml:space="preserve">Rozhodnutí, závazná stanoviska, stanoviska, souhlasy a jiná vyjádření vydaná přede dnem nabytí účinnosti tohoto zákona jako podklad pro vydání rozhodnutí podle zákona č. </w:t>
      </w:r>
      <w:r w:rsidRPr="00C61038">
        <w:rPr>
          <w:rFonts w:ascii="Times New Roman" w:hAnsi="Times New Roman"/>
          <w:color w:val="FF0000"/>
          <w:sz w:val="24"/>
          <w:szCs w:val="24"/>
          <w:highlight w:val="yellow"/>
        </w:rPr>
        <w:lastRenderedPageBreak/>
        <w:t>183/2006 Sb., ve znění účinném přede dnem nabytí účinnosti tohoto zákona, se považují za rozhodnutí, závazné stanovisko, stanovisko, souhlas nebo vyjádření podle právních předpisů účinných ode dne nabytí účinnosti tohoto zákona.</w:t>
      </w:r>
    </w:p>
    <w:p w14:paraId="0F20E9A4" w14:textId="77777777" w:rsidR="004F253D" w:rsidRDefault="004F253D" w:rsidP="004F253D">
      <w:pPr>
        <w:pStyle w:val="Odstavecseseznamem"/>
        <w:spacing w:line="240" w:lineRule="auto"/>
        <w:ind w:left="0"/>
        <w:rPr>
          <w:rFonts w:ascii="Times New Roman" w:hAnsi="Times New Roman"/>
          <w:color w:val="FF0000"/>
          <w:sz w:val="24"/>
          <w:szCs w:val="24"/>
          <w:highlight w:val="yellow"/>
        </w:rPr>
      </w:pPr>
    </w:p>
    <w:p w14:paraId="7CAFFDF5" w14:textId="77777777" w:rsidR="004F253D" w:rsidRPr="00617473" w:rsidRDefault="004F253D" w:rsidP="004F253D">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06AEA7DA" w14:textId="77777777" w:rsidR="009D0BAC" w:rsidRDefault="009D0BAC">
      <w:pPr>
        <w:spacing w:line="240" w:lineRule="auto"/>
        <w:rPr>
          <w:rFonts w:ascii="Times New Roman" w:hAnsi="Times New Roman"/>
          <w:sz w:val="24"/>
          <w:szCs w:val="24"/>
        </w:rPr>
      </w:pPr>
    </w:p>
    <w:p w14:paraId="756A15CE" w14:textId="77777777" w:rsidR="004F253D" w:rsidRPr="00B732D8" w:rsidRDefault="004F253D">
      <w:pPr>
        <w:spacing w:line="240" w:lineRule="auto"/>
        <w:rPr>
          <w:rFonts w:ascii="Times New Roman" w:hAnsi="Times New Roman"/>
          <w:sz w:val="24"/>
          <w:szCs w:val="24"/>
        </w:rPr>
      </w:pPr>
    </w:p>
    <w:p w14:paraId="01D38836" w14:textId="77777777" w:rsidR="00D071B6" w:rsidRPr="00E56308" w:rsidRDefault="00D071B6">
      <w:pPr>
        <w:spacing w:line="240" w:lineRule="auto"/>
        <w:jc w:val="center"/>
        <w:rPr>
          <w:rFonts w:ascii="Times New Roman" w:hAnsi="Times New Roman"/>
          <w:b/>
          <w:strike/>
          <w:sz w:val="24"/>
          <w:szCs w:val="24"/>
          <w:lang w:val="cs"/>
        </w:rPr>
      </w:pPr>
      <w:r w:rsidRPr="00E56308">
        <w:rPr>
          <w:rFonts w:ascii="Times New Roman" w:hAnsi="Times New Roman"/>
          <w:b/>
          <w:strike/>
          <w:sz w:val="24"/>
          <w:szCs w:val="24"/>
          <w:highlight w:val="yellow"/>
          <w:lang w:val="cs"/>
        </w:rPr>
        <w:t xml:space="preserve">ČÁST TŘICÁTÁ </w:t>
      </w:r>
      <w:r w:rsidR="00E966E5" w:rsidRPr="00E56308">
        <w:rPr>
          <w:rFonts w:ascii="Times New Roman" w:hAnsi="Times New Roman"/>
          <w:b/>
          <w:strike/>
          <w:sz w:val="24"/>
          <w:szCs w:val="24"/>
          <w:highlight w:val="yellow"/>
          <w:lang w:val="cs"/>
        </w:rPr>
        <w:t>PÁTÁ</w:t>
      </w:r>
    </w:p>
    <w:p w14:paraId="2B1D2336" w14:textId="77777777" w:rsidR="00E56308" w:rsidRPr="00E56308" w:rsidRDefault="00E56308" w:rsidP="00E56308">
      <w:pPr>
        <w:spacing w:line="240" w:lineRule="auto"/>
        <w:jc w:val="center"/>
        <w:rPr>
          <w:rFonts w:ascii="Times New Roman" w:hAnsi="Times New Roman"/>
          <w:color w:val="FF0000"/>
          <w:sz w:val="24"/>
          <w:szCs w:val="24"/>
          <w:lang w:val="cs"/>
        </w:rPr>
      </w:pPr>
      <w:r w:rsidRPr="00E56308">
        <w:rPr>
          <w:rFonts w:ascii="Times New Roman" w:hAnsi="Times New Roman"/>
          <w:color w:val="FF0000"/>
          <w:sz w:val="24"/>
          <w:szCs w:val="24"/>
          <w:highlight w:val="yellow"/>
          <w:lang w:val="cs"/>
        </w:rPr>
        <w:t>ČÁST TŘICÁTÁ PÁTÁ</w:t>
      </w:r>
    </w:p>
    <w:p w14:paraId="17DC8CD0" w14:textId="77777777" w:rsidR="00D071B6" w:rsidRPr="00B732D8" w:rsidRDefault="00D071B6">
      <w:pPr>
        <w:spacing w:line="240" w:lineRule="auto"/>
        <w:jc w:val="center"/>
        <w:rPr>
          <w:rFonts w:ascii="Times New Roman" w:hAnsi="Times New Roman"/>
          <w:b/>
          <w:sz w:val="24"/>
          <w:szCs w:val="24"/>
          <w:lang w:val="cs"/>
        </w:rPr>
      </w:pPr>
    </w:p>
    <w:p w14:paraId="0312C8E7" w14:textId="77777777" w:rsidR="00D071B6" w:rsidRPr="00B732D8" w:rsidRDefault="00D071B6">
      <w:pPr>
        <w:spacing w:line="240" w:lineRule="auto"/>
        <w:jc w:val="center"/>
        <w:rPr>
          <w:rFonts w:ascii="Times New Roman" w:hAnsi="Times New Roman"/>
          <w:sz w:val="24"/>
          <w:szCs w:val="24"/>
          <w:lang w:val="cs"/>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pozemkových úpravách</w:t>
      </w:r>
      <w:r w:rsidRPr="00B732D8">
        <w:rPr>
          <w:rFonts w:ascii="Times New Roman" w:hAnsi="Times New Roman"/>
          <w:sz w:val="24"/>
          <w:szCs w:val="24"/>
          <w:lang w:val="cs"/>
        </w:rPr>
        <w:t xml:space="preserve"> </w:t>
      </w:r>
    </w:p>
    <w:p w14:paraId="02B20862" w14:textId="77777777" w:rsidR="00D071B6" w:rsidRPr="00B732D8" w:rsidRDefault="00D071B6">
      <w:pPr>
        <w:spacing w:line="240" w:lineRule="auto"/>
        <w:jc w:val="center"/>
        <w:rPr>
          <w:rFonts w:ascii="Times New Roman" w:hAnsi="Times New Roman"/>
          <w:sz w:val="24"/>
          <w:szCs w:val="24"/>
          <w:lang w:val="cs"/>
        </w:rPr>
      </w:pPr>
    </w:p>
    <w:p w14:paraId="02F84F81" w14:textId="77777777" w:rsidR="009D0BAC"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 xml:space="preserve">Čl. </w:t>
      </w:r>
      <w:r w:rsidR="00B73AAD">
        <w:rPr>
          <w:rFonts w:ascii="Times New Roman" w:hAnsi="Times New Roman"/>
          <w:sz w:val="24"/>
          <w:szCs w:val="24"/>
          <w:lang w:val="cs"/>
        </w:rPr>
        <w:t>XL</w:t>
      </w:r>
      <w:r w:rsidR="003C7327">
        <w:rPr>
          <w:rFonts w:ascii="Times New Roman" w:hAnsi="Times New Roman"/>
          <w:sz w:val="24"/>
          <w:szCs w:val="24"/>
          <w:lang w:val="cs"/>
        </w:rPr>
        <w:t>I</w:t>
      </w:r>
    </w:p>
    <w:p w14:paraId="0B0EBF4F" w14:textId="77777777" w:rsidR="009D0BAC" w:rsidRPr="00B732D8" w:rsidRDefault="009D0BAC">
      <w:pPr>
        <w:spacing w:line="240" w:lineRule="auto"/>
        <w:rPr>
          <w:rFonts w:ascii="Times New Roman" w:hAnsi="Times New Roman"/>
          <w:sz w:val="24"/>
          <w:szCs w:val="24"/>
        </w:rPr>
      </w:pPr>
    </w:p>
    <w:p w14:paraId="4FCDF56F" w14:textId="77777777" w:rsidR="009D0BAC" w:rsidRPr="00B732D8" w:rsidRDefault="009D0BAC">
      <w:pPr>
        <w:spacing w:line="240" w:lineRule="auto"/>
        <w:rPr>
          <w:rFonts w:ascii="Times New Roman" w:hAnsi="Times New Roman"/>
          <w:sz w:val="24"/>
          <w:szCs w:val="24"/>
        </w:rPr>
      </w:pPr>
      <w:r w:rsidRPr="00B732D8">
        <w:rPr>
          <w:rFonts w:ascii="Times New Roman" w:hAnsi="Times New Roman"/>
          <w:sz w:val="24"/>
          <w:szCs w:val="24"/>
        </w:rPr>
        <w:t>Zákon č. 139/2002 Sb., o pozemkových úpravách a pozemkových úřadech a o změně zákona č. 229/1991 Sb., o úpravě vlastnických vztahů k půdě a jinému zemědělskému majetku, ve znění pozdějších předpisů, ve znění zákona č. 53/2004 Sb., zákona č. 186/2006 Sb., zákona č. 124/2008 Sb., zákona č. 227/2009 Sb., zákona č. 503/2012 Sb., zákona č. 280/2013 Sb., zákona č. 185/2016 Sb., zákona č. 193/2017 Sb.,  zákona č. 225/2017 Sb.</w:t>
      </w:r>
      <w:r w:rsidR="001D0F32" w:rsidRPr="00B732D8">
        <w:rPr>
          <w:rFonts w:ascii="Times New Roman" w:hAnsi="Times New Roman"/>
          <w:sz w:val="24"/>
          <w:szCs w:val="24"/>
        </w:rPr>
        <w:t xml:space="preserve"> </w:t>
      </w:r>
      <w:r w:rsidR="001D0F32" w:rsidRPr="00E56308">
        <w:rPr>
          <w:rFonts w:ascii="Times New Roman" w:hAnsi="Times New Roman"/>
          <w:strike/>
          <w:sz w:val="24"/>
          <w:szCs w:val="24"/>
          <w:highlight w:val="yellow"/>
        </w:rPr>
        <w:t>a</w:t>
      </w:r>
      <w:r w:rsidR="001D0F32" w:rsidRPr="00B732D8">
        <w:rPr>
          <w:rFonts w:ascii="Times New Roman" w:hAnsi="Times New Roman"/>
          <w:sz w:val="24"/>
          <w:szCs w:val="24"/>
        </w:rPr>
        <w:t xml:space="preserve"> </w:t>
      </w:r>
      <w:r w:rsidR="00E56308" w:rsidRPr="00E56308">
        <w:rPr>
          <w:rFonts w:ascii="Times New Roman" w:hAnsi="Times New Roman"/>
          <w:color w:val="FF0000"/>
          <w:sz w:val="24"/>
          <w:szCs w:val="24"/>
          <w:highlight w:val="yellow"/>
        </w:rPr>
        <w:t>,</w:t>
      </w:r>
      <w:r w:rsidR="00E56308">
        <w:rPr>
          <w:rFonts w:ascii="Times New Roman" w:hAnsi="Times New Roman"/>
          <w:sz w:val="24"/>
          <w:szCs w:val="24"/>
        </w:rPr>
        <w:t xml:space="preserve"> </w:t>
      </w:r>
      <w:r w:rsidR="001D0F32" w:rsidRPr="00B732D8">
        <w:rPr>
          <w:rFonts w:ascii="Times New Roman" w:hAnsi="Times New Roman"/>
          <w:sz w:val="24"/>
          <w:szCs w:val="24"/>
        </w:rPr>
        <w:t>zákona č. 295/2017 Sb.</w:t>
      </w:r>
      <w:r w:rsidR="00E56308">
        <w:rPr>
          <w:rFonts w:ascii="Times New Roman" w:hAnsi="Times New Roman"/>
          <w:sz w:val="24"/>
          <w:szCs w:val="24"/>
        </w:rPr>
        <w:t xml:space="preserve"> </w:t>
      </w:r>
      <w:r w:rsidR="00E56308" w:rsidRPr="00E56308">
        <w:rPr>
          <w:rFonts w:ascii="Times New Roman" w:hAnsi="Times New Roman"/>
          <w:color w:val="FF0000"/>
          <w:sz w:val="24"/>
          <w:szCs w:val="24"/>
          <w:highlight w:val="yellow"/>
        </w:rPr>
        <w:t>a zákona č. …/2020 Sb.</w:t>
      </w:r>
      <w:r w:rsidRPr="00B732D8">
        <w:rPr>
          <w:rFonts w:ascii="Times New Roman" w:hAnsi="Times New Roman"/>
          <w:sz w:val="24"/>
          <w:szCs w:val="24"/>
        </w:rPr>
        <w:t>, se mění takto:</w:t>
      </w:r>
    </w:p>
    <w:p w14:paraId="2B4D7BC5" w14:textId="77777777" w:rsidR="00FE664E" w:rsidRPr="00B732D8" w:rsidRDefault="00FE664E">
      <w:pPr>
        <w:spacing w:line="240" w:lineRule="auto"/>
        <w:rPr>
          <w:rFonts w:ascii="Times New Roman" w:hAnsi="Times New Roman"/>
          <w:sz w:val="24"/>
          <w:szCs w:val="24"/>
        </w:rPr>
      </w:pPr>
    </w:p>
    <w:p w14:paraId="5691FC59" w14:textId="77777777" w:rsidR="00CD4AC4" w:rsidRPr="00B732D8" w:rsidRDefault="00CD4AC4" w:rsidP="001F41D5">
      <w:pPr>
        <w:pStyle w:val="Odstavecseseznamem"/>
        <w:numPr>
          <w:ilvl w:val="0"/>
          <w:numId w:val="14"/>
        </w:numPr>
        <w:spacing w:line="240" w:lineRule="auto"/>
        <w:contextualSpacing w:val="0"/>
        <w:rPr>
          <w:rFonts w:ascii="Times New Roman" w:hAnsi="Times New Roman"/>
          <w:sz w:val="24"/>
          <w:szCs w:val="24"/>
        </w:rPr>
      </w:pPr>
      <w:r w:rsidRPr="00B732D8">
        <w:rPr>
          <w:rFonts w:ascii="Times New Roman" w:hAnsi="Times New Roman"/>
          <w:sz w:val="24"/>
          <w:szCs w:val="24"/>
        </w:rPr>
        <w:t>V § 9 odst. 15 větě první se slova „aktualizaci nebo“ zrušují</w:t>
      </w:r>
      <w:r w:rsidR="00DD3F17" w:rsidRPr="00B732D8">
        <w:rPr>
          <w:rFonts w:ascii="Times New Roman" w:hAnsi="Times New Roman"/>
          <w:sz w:val="24"/>
          <w:szCs w:val="24"/>
        </w:rPr>
        <w:t>.</w:t>
      </w:r>
    </w:p>
    <w:p w14:paraId="398ABC9F" w14:textId="77777777" w:rsidR="00CD4AC4" w:rsidRPr="00B732D8" w:rsidRDefault="00CD4AC4">
      <w:pPr>
        <w:spacing w:line="240" w:lineRule="auto"/>
        <w:rPr>
          <w:rFonts w:ascii="Times New Roman" w:hAnsi="Times New Roman"/>
          <w:sz w:val="24"/>
          <w:szCs w:val="24"/>
        </w:rPr>
      </w:pPr>
    </w:p>
    <w:p w14:paraId="1A72F4E2" w14:textId="77777777" w:rsidR="00FE664E" w:rsidRPr="00B732D8" w:rsidRDefault="00FE664E" w:rsidP="00DD770B">
      <w:pPr>
        <w:pStyle w:val="Odstavecseseznamem"/>
        <w:numPr>
          <w:ilvl w:val="0"/>
          <w:numId w:val="14"/>
        </w:numPr>
        <w:spacing w:line="240" w:lineRule="auto"/>
        <w:contextualSpacing w:val="0"/>
        <w:rPr>
          <w:rFonts w:ascii="Times New Roman" w:hAnsi="Times New Roman"/>
          <w:sz w:val="24"/>
          <w:szCs w:val="24"/>
        </w:rPr>
      </w:pPr>
      <w:r w:rsidRPr="00B732D8">
        <w:rPr>
          <w:rFonts w:ascii="Times New Roman" w:hAnsi="Times New Roman"/>
          <w:sz w:val="24"/>
          <w:szCs w:val="24"/>
        </w:rPr>
        <w:t>V § 12 odst. 3 se slova „</w:t>
      </w:r>
      <w:r w:rsidR="005C08B6" w:rsidRPr="00B732D8">
        <w:rPr>
          <w:rFonts w:ascii="Times New Roman" w:hAnsi="Times New Roman"/>
          <w:sz w:val="24"/>
          <w:szCs w:val="24"/>
        </w:rPr>
        <w:t>upouští od vydání územního ro</w:t>
      </w:r>
      <w:r w:rsidR="00617DB1">
        <w:rPr>
          <w:rFonts w:ascii="Times New Roman" w:hAnsi="Times New Roman"/>
          <w:sz w:val="24"/>
          <w:szCs w:val="24"/>
        </w:rPr>
        <w:t>zhodnutí o umístění stavby a od</w:t>
      </w:r>
      <w:r w:rsidR="00DD770B">
        <w:rPr>
          <w:rFonts w:ascii="Times New Roman" w:hAnsi="Times New Roman"/>
          <w:sz w:val="24"/>
          <w:szCs w:val="24"/>
        </w:rPr>
        <w:t xml:space="preserve"> </w:t>
      </w:r>
      <w:r w:rsidR="00DD770B" w:rsidRPr="00DD770B">
        <w:rPr>
          <w:rFonts w:ascii="Times New Roman" w:hAnsi="Times New Roman"/>
          <w:color w:val="FF0000"/>
          <w:sz w:val="24"/>
          <w:szCs w:val="24"/>
          <w:highlight w:val="yellow"/>
        </w:rPr>
        <w:t>rozhodnutí o využití území</w:t>
      </w:r>
      <w:r w:rsidR="00B83DF9" w:rsidRPr="00B732D8">
        <w:rPr>
          <w:rFonts w:ascii="Times New Roman" w:hAnsi="Times New Roman"/>
          <w:sz w:val="24"/>
          <w:szCs w:val="24"/>
        </w:rPr>
        <w:t>“ nahrazují slovy</w:t>
      </w:r>
      <w:r w:rsidRPr="00B732D8">
        <w:rPr>
          <w:rFonts w:ascii="Times New Roman" w:hAnsi="Times New Roman"/>
          <w:sz w:val="24"/>
          <w:szCs w:val="24"/>
        </w:rPr>
        <w:t xml:space="preserve"> „</w:t>
      </w:r>
      <w:r w:rsidR="005C08B6" w:rsidRPr="00B732D8">
        <w:rPr>
          <w:rFonts w:ascii="Times New Roman" w:hAnsi="Times New Roman"/>
          <w:sz w:val="24"/>
          <w:szCs w:val="24"/>
        </w:rPr>
        <w:t xml:space="preserve">nevyžaduje vydání rozhodnutí o povolení záměru </w:t>
      </w:r>
      <w:r w:rsidR="005C08B6" w:rsidRPr="00B22049">
        <w:rPr>
          <w:rFonts w:ascii="Times New Roman" w:hAnsi="Times New Roman"/>
          <w:strike/>
          <w:sz w:val="24"/>
          <w:szCs w:val="24"/>
          <w:highlight w:val="yellow"/>
        </w:rPr>
        <w:t>a</w:t>
      </w:r>
      <w:r w:rsidRPr="00B732D8">
        <w:rPr>
          <w:rFonts w:ascii="Times New Roman" w:hAnsi="Times New Roman"/>
          <w:sz w:val="24"/>
          <w:szCs w:val="24"/>
        </w:rPr>
        <w:t>“.</w:t>
      </w:r>
    </w:p>
    <w:p w14:paraId="472942C4" w14:textId="77777777" w:rsidR="00FE664E" w:rsidRPr="00B732D8" w:rsidRDefault="00FE664E">
      <w:pPr>
        <w:spacing w:line="240" w:lineRule="auto"/>
        <w:rPr>
          <w:rFonts w:ascii="Times New Roman" w:hAnsi="Times New Roman"/>
          <w:sz w:val="24"/>
          <w:szCs w:val="24"/>
        </w:rPr>
      </w:pPr>
    </w:p>
    <w:p w14:paraId="14F329AE" w14:textId="77777777" w:rsidR="00FE664E" w:rsidRPr="00B732D8" w:rsidRDefault="00FE664E" w:rsidP="001F41D5">
      <w:pPr>
        <w:pStyle w:val="Odstavecseseznamem"/>
        <w:numPr>
          <w:ilvl w:val="0"/>
          <w:numId w:val="1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19 písm. k) se slova „v územním a stavebním řízení nebo ve společném územním a stavebním řízení“ nahrazují slovy „podle </w:t>
      </w:r>
      <w:r w:rsidR="00321E65">
        <w:rPr>
          <w:rFonts w:ascii="Times New Roman" w:hAnsi="Times New Roman"/>
          <w:sz w:val="24"/>
          <w:szCs w:val="24"/>
        </w:rPr>
        <w:t>žádosti o</w:t>
      </w:r>
      <w:r w:rsidRPr="00B732D8">
        <w:rPr>
          <w:rFonts w:ascii="Times New Roman" w:hAnsi="Times New Roman"/>
          <w:sz w:val="24"/>
          <w:szCs w:val="24"/>
        </w:rPr>
        <w:t xml:space="preserve"> povolení záměru podle stavebního zákona“</w:t>
      </w:r>
      <w:r w:rsidR="005C08B6" w:rsidRPr="00B732D8">
        <w:rPr>
          <w:rFonts w:ascii="Times New Roman" w:hAnsi="Times New Roman"/>
          <w:sz w:val="24"/>
          <w:szCs w:val="24"/>
        </w:rPr>
        <w:t xml:space="preserve"> a na konci textu písmene k) </w:t>
      </w:r>
      <w:r w:rsidR="00C41B42">
        <w:rPr>
          <w:rFonts w:ascii="Times New Roman" w:hAnsi="Times New Roman"/>
          <w:sz w:val="24"/>
          <w:szCs w:val="24"/>
        </w:rPr>
        <w:t>se doplňují slova „a zda není v </w:t>
      </w:r>
      <w:r w:rsidR="005C08B6" w:rsidRPr="00B732D8">
        <w:rPr>
          <w:rFonts w:ascii="Times New Roman" w:hAnsi="Times New Roman"/>
          <w:sz w:val="24"/>
          <w:szCs w:val="24"/>
        </w:rPr>
        <w:t>rozporu se schválenou rezervou pozemků podle § 3 odst</w:t>
      </w:r>
      <w:r w:rsidR="00C41B42">
        <w:rPr>
          <w:rFonts w:ascii="Times New Roman" w:hAnsi="Times New Roman"/>
          <w:sz w:val="24"/>
          <w:szCs w:val="24"/>
        </w:rPr>
        <w:t>. 1 písm. b) zákona č. </w:t>
      </w:r>
      <w:r w:rsidR="005C08B6" w:rsidRPr="00B732D8">
        <w:rPr>
          <w:rFonts w:ascii="Times New Roman" w:hAnsi="Times New Roman"/>
          <w:sz w:val="24"/>
          <w:szCs w:val="24"/>
        </w:rPr>
        <w:t>503/2012 Sb., ve znění pozdějších předpisů“</w:t>
      </w:r>
      <w:r w:rsidRPr="00B732D8">
        <w:rPr>
          <w:rFonts w:ascii="Times New Roman" w:hAnsi="Times New Roman"/>
          <w:sz w:val="24"/>
          <w:szCs w:val="24"/>
        </w:rPr>
        <w:t>.</w:t>
      </w:r>
    </w:p>
    <w:p w14:paraId="4F92AED5" w14:textId="77777777" w:rsidR="00FE664E" w:rsidRPr="00B732D8" w:rsidRDefault="00FE664E" w:rsidP="00CB642C"/>
    <w:p w14:paraId="494A0B2D" w14:textId="77777777" w:rsidR="00FE664E" w:rsidRDefault="00FE664E" w:rsidP="001F41D5">
      <w:pPr>
        <w:pStyle w:val="Odstavecseseznamem"/>
        <w:numPr>
          <w:ilvl w:val="0"/>
          <w:numId w:val="14"/>
        </w:numPr>
        <w:spacing w:line="240" w:lineRule="auto"/>
        <w:contextualSpacing w:val="0"/>
        <w:rPr>
          <w:rFonts w:ascii="Times New Roman" w:hAnsi="Times New Roman"/>
          <w:sz w:val="24"/>
          <w:szCs w:val="24"/>
        </w:rPr>
      </w:pPr>
      <w:r w:rsidRPr="00B732D8">
        <w:rPr>
          <w:rFonts w:ascii="Times New Roman" w:hAnsi="Times New Roman"/>
          <w:sz w:val="24"/>
          <w:szCs w:val="24"/>
        </w:rPr>
        <w:t>V § 19 se na konci písmene p) čárka nahrazuje tečkou a písmeno q) se zrušuje.</w:t>
      </w:r>
    </w:p>
    <w:p w14:paraId="389BA978" w14:textId="77777777" w:rsidR="00B73D83" w:rsidRDefault="00B73D83">
      <w:pPr>
        <w:pStyle w:val="Odstavecseseznamem"/>
        <w:spacing w:line="240" w:lineRule="auto"/>
        <w:contextualSpacing w:val="0"/>
        <w:rPr>
          <w:rFonts w:ascii="Times New Roman" w:hAnsi="Times New Roman"/>
          <w:sz w:val="24"/>
          <w:szCs w:val="24"/>
        </w:rPr>
      </w:pPr>
    </w:p>
    <w:p w14:paraId="46C13E8E" w14:textId="77777777" w:rsidR="00B73D83" w:rsidRPr="00B732D8" w:rsidRDefault="00B73D83">
      <w:pPr>
        <w:pStyle w:val="Odstavecseseznamem"/>
        <w:spacing w:line="240" w:lineRule="auto"/>
        <w:contextualSpacing w:val="0"/>
        <w:rPr>
          <w:rFonts w:ascii="Times New Roman" w:hAnsi="Times New Roman"/>
          <w:sz w:val="24"/>
          <w:szCs w:val="24"/>
        </w:rPr>
      </w:pPr>
      <w:r w:rsidRPr="007875DC">
        <w:rPr>
          <w:rFonts w:ascii="Times New Roman" w:hAnsi="Times New Roman"/>
          <w:i/>
          <w:sz w:val="24"/>
          <w:szCs w:val="24"/>
        </w:rPr>
        <w:t>CELEX: 32013R0347</w:t>
      </w:r>
    </w:p>
    <w:p w14:paraId="7E899EE1" w14:textId="77777777" w:rsidR="008A0481" w:rsidRPr="00B732D8" w:rsidRDefault="008A0481">
      <w:pPr>
        <w:spacing w:line="240" w:lineRule="auto"/>
        <w:rPr>
          <w:rFonts w:ascii="Times New Roman" w:hAnsi="Times New Roman"/>
          <w:sz w:val="24"/>
          <w:szCs w:val="24"/>
        </w:rPr>
      </w:pPr>
    </w:p>
    <w:p w14:paraId="00A12104" w14:textId="77777777" w:rsidR="00E7007E" w:rsidRPr="00B732D8" w:rsidRDefault="00E7007E">
      <w:pPr>
        <w:spacing w:line="240" w:lineRule="auto"/>
        <w:rPr>
          <w:rFonts w:ascii="Times New Roman" w:hAnsi="Times New Roman"/>
          <w:sz w:val="24"/>
          <w:szCs w:val="24"/>
        </w:rPr>
      </w:pPr>
    </w:p>
    <w:p w14:paraId="407C52EC" w14:textId="77777777" w:rsidR="00D071B6" w:rsidRPr="00D33319" w:rsidRDefault="00D071B6">
      <w:pPr>
        <w:pStyle w:val="ST"/>
        <w:spacing w:before="0" w:after="0"/>
        <w:outlineLvl w:val="0"/>
        <w:rPr>
          <w:b/>
          <w:strike/>
          <w:szCs w:val="24"/>
        </w:rPr>
      </w:pPr>
      <w:r w:rsidRPr="00D33319">
        <w:rPr>
          <w:b/>
          <w:strike/>
          <w:szCs w:val="24"/>
          <w:highlight w:val="yellow"/>
        </w:rPr>
        <w:t xml:space="preserve">ČÁST TŘICÁTÁ </w:t>
      </w:r>
      <w:r w:rsidR="00E966E5" w:rsidRPr="00D33319">
        <w:rPr>
          <w:b/>
          <w:strike/>
          <w:szCs w:val="24"/>
          <w:highlight w:val="yellow"/>
        </w:rPr>
        <w:t>ŠESTÁ</w:t>
      </w:r>
    </w:p>
    <w:p w14:paraId="7C85F19D" w14:textId="77777777" w:rsidR="00D33319" w:rsidRPr="00D33319" w:rsidRDefault="00D33319" w:rsidP="00D33319">
      <w:pPr>
        <w:pStyle w:val="ST"/>
        <w:spacing w:before="0" w:after="0"/>
        <w:outlineLvl w:val="0"/>
        <w:rPr>
          <w:color w:val="FF0000"/>
          <w:szCs w:val="24"/>
        </w:rPr>
      </w:pPr>
      <w:r w:rsidRPr="00D33319">
        <w:rPr>
          <w:color w:val="FF0000"/>
          <w:szCs w:val="24"/>
          <w:highlight w:val="yellow"/>
        </w:rPr>
        <w:t>ČÁST TŘICÁTÁ ŠESTÁ</w:t>
      </w:r>
    </w:p>
    <w:p w14:paraId="3992FD16" w14:textId="77777777" w:rsidR="00D071B6" w:rsidRPr="00B732D8" w:rsidRDefault="00D071B6">
      <w:pPr>
        <w:pStyle w:val="NADPISSTI"/>
      </w:pPr>
    </w:p>
    <w:p w14:paraId="570401F1" w14:textId="77777777" w:rsidR="00D071B6" w:rsidRPr="00B732D8" w:rsidRDefault="00D071B6">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soudního řádu správního</w:t>
      </w:r>
    </w:p>
    <w:p w14:paraId="4FCB694B" w14:textId="77777777" w:rsidR="00D071B6" w:rsidRPr="00B732D8" w:rsidRDefault="00D071B6">
      <w:pPr>
        <w:spacing w:line="240" w:lineRule="auto"/>
        <w:jc w:val="center"/>
        <w:rPr>
          <w:rFonts w:ascii="Times New Roman" w:hAnsi="Times New Roman"/>
          <w:b/>
          <w:sz w:val="24"/>
          <w:szCs w:val="24"/>
          <w:lang w:val="cs"/>
        </w:rPr>
      </w:pPr>
    </w:p>
    <w:p w14:paraId="49934DEB" w14:textId="77777777" w:rsidR="009D0BAC"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rPr>
        <w:t>Čl. X</w:t>
      </w:r>
      <w:r w:rsidR="007D3953">
        <w:rPr>
          <w:rFonts w:ascii="Times New Roman" w:hAnsi="Times New Roman"/>
          <w:sz w:val="24"/>
          <w:szCs w:val="24"/>
        </w:rPr>
        <w:t>L</w:t>
      </w:r>
      <w:r w:rsidR="00B73AAD">
        <w:rPr>
          <w:rFonts w:ascii="Times New Roman" w:hAnsi="Times New Roman"/>
          <w:sz w:val="24"/>
          <w:szCs w:val="24"/>
        </w:rPr>
        <w:t>I</w:t>
      </w:r>
      <w:r w:rsidR="003C7327">
        <w:rPr>
          <w:rFonts w:ascii="Times New Roman" w:hAnsi="Times New Roman"/>
          <w:sz w:val="24"/>
          <w:szCs w:val="24"/>
        </w:rPr>
        <w:t>I</w:t>
      </w:r>
    </w:p>
    <w:p w14:paraId="33210AE3" w14:textId="77777777" w:rsidR="00C74260" w:rsidRPr="00B732D8" w:rsidRDefault="00C74260">
      <w:pPr>
        <w:spacing w:line="240" w:lineRule="auto"/>
        <w:jc w:val="center"/>
        <w:rPr>
          <w:rFonts w:ascii="Times New Roman" w:hAnsi="Times New Roman"/>
          <w:sz w:val="24"/>
          <w:szCs w:val="24"/>
          <w:lang w:val="cs"/>
        </w:rPr>
      </w:pPr>
    </w:p>
    <w:p w14:paraId="15AB6A21" w14:textId="26148E59" w:rsidR="009D0BAC" w:rsidRPr="00B732D8" w:rsidRDefault="009D0BAC">
      <w:pPr>
        <w:spacing w:line="240" w:lineRule="auto"/>
        <w:rPr>
          <w:rFonts w:ascii="Times New Roman" w:hAnsi="Times New Roman"/>
          <w:sz w:val="24"/>
          <w:szCs w:val="24"/>
        </w:rPr>
      </w:pPr>
      <w:r w:rsidRPr="00B732D8">
        <w:rPr>
          <w:rFonts w:ascii="Times New Roman" w:hAnsi="Times New Roman"/>
          <w:sz w:val="24"/>
          <w:szCs w:val="24"/>
        </w:rPr>
        <w:t xml:space="preserve">Zákon č. 150/2002 Sb., soudní řád správní, ve znění zákona č. 192/2003 Sb., zákona č. 22/2004 Sb., zákona č. 237/2004 Sb., zákona č. 436/2004 Sb., zákona č. 555/2004 Sb., zákona č. 127/2005 Sb., zákona č. 350/2005 Sb., zákona č. 357/2005 Sb., zákona č. 413/2005 Sb., zákona č. 79/2006 Sb., zákona č. 112/2006 Sb., zákona č. 159/2006 Sb., zákona č. 165/2006 Sb., zákona č. 189/2006 Sb., zákona č. 216/2008 Sb., zákona č. 301/2008 Sb., zákona č. </w:t>
      </w:r>
      <w:r w:rsidRPr="00B732D8">
        <w:rPr>
          <w:rFonts w:ascii="Times New Roman" w:hAnsi="Times New Roman"/>
          <w:sz w:val="24"/>
          <w:szCs w:val="24"/>
        </w:rPr>
        <w:lastRenderedPageBreak/>
        <w:t>314/2008 Sb., zákona č. 7/2009 Sb., zákona č. 320/2009 Sb., zákona č. 118/2010 Sb., nálezu Ústavního soudu, vyhlášeného pod č. 294/2010 Sb., nálezu Ústavního soudu, vyhlášeného pod č. 130/2011 Sb., zákona č. 303/2011 Sb., zákona č. 275/2012 Sb., zákona č. 396/2012 Sb., zákona č. 250/2014 Sb., zákona č. 87/2015 Sb., zákona č. 375/2015 Sb., zákona č. 298/2016 Sb., zákona č. 322/2016 Sb., zákona č. 183/2017 Sb., zákona č. 222/2017 Sb., zákona č. 225/20</w:t>
      </w:r>
      <w:r w:rsidR="00364222" w:rsidRPr="00B732D8">
        <w:rPr>
          <w:rFonts w:ascii="Times New Roman" w:hAnsi="Times New Roman"/>
          <w:sz w:val="24"/>
          <w:szCs w:val="24"/>
        </w:rPr>
        <w:t>17 Sb., zákona č. 365/2017 Sb.,</w:t>
      </w:r>
      <w:r w:rsidRPr="00B732D8">
        <w:rPr>
          <w:rFonts w:ascii="Times New Roman" w:hAnsi="Times New Roman"/>
          <w:sz w:val="24"/>
          <w:szCs w:val="24"/>
        </w:rPr>
        <w:t xml:space="preserve"> zákona č. 38/2019 Sb., </w:t>
      </w:r>
      <w:r w:rsidR="00364222" w:rsidRPr="00B732D8">
        <w:rPr>
          <w:rFonts w:ascii="Times New Roman" w:hAnsi="Times New Roman"/>
          <w:sz w:val="24"/>
          <w:szCs w:val="24"/>
        </w:rPr>
        <w:t xml:space="preserve">zákona č. 111/2019 Sb. </w:t>
      </w:r>
      <w:r w:rsidR="00364222" w:rsidRPr="00896049">
        <w:rPr>
          <w:rFonts w:ascii="Times New Roman" w:hAnsi="Times New Roman"/>
          <w:strike/>
          <w:sz w:val="24"/>
          <w:szCs w:val="24"/>
          <w:highlight w:val="yellow"/>
        </w:rPr>
        <w:t>a</w:t>
      </w:r>
      <w:r w:rsidR="00896049" w:rsidRPr="00896049">
        <w:rPr>
          <w:rFonts w:ascii="Times New Roman" w:hAnsi="Times New Roman"/>
          <w:sz w:val="24"/>
          <w:szCs w:val="24"/>
          <w:highlight w:val="yellow"/>
        </w:rPr>
        <w:t xml:space="preserve"> </w:t>
      </w:r>
      <w:r w:rsidR="00896049" w:rsidRPr="00896049">
        <w:rPr>
          <w:rFonts w:ascii="Times New Roman" w:hAnsi="Times New Roman"/>
          <w:color w:val="FF0000"/>
          <w:sz w:val="24"/>
          <w:szCs w:val="24"/>
          <w:highlight w:val="yellow"/>
        </w:rPr>
        <w:t>,</w:t>
      </w:r>
      <w:r w:rsidR="00364222" w:rsidRPr="00B732D8">
        <w:rPr>
          <w:rFonts w:ascii="Times New Roman" w:hAnsi="Times New Roman"/>
          <w:sz w:val="24"/>
          <w:szCs w:val="24"/>
        </w:rPr>
        <w:t xml:space="preserve"> zákona č. 176/2019 Sb.</w:t>
      </w:r>
      <w:r w:rsidR="00364222" w:rsidRPr="00896049">
        <w:rPr>
          <w:rFonts w:ascii="Times New Roman" w:hAnsi="Times New Roman"/>
          <w:strike/>
          <w:sz w:val="24"/>
          <w:szCs w:val="24"/>
          <w:highlight w:val="yellow"/>
        </w:rPr>
        <w:t>,</w:t>
      </w:r>
      <w:r w:rsidR="00364222" w:rsidRPr="00B732D8">
        <w:rPr>
          <w:rFonts w:ascii="Times New Roman" w:hAnsi="Times New Roman"/>
          <w:sz w:val="24"/>
          <w:szCs w:val="24"/>
        </w:rPr>
        <w:t xml:space="preserve"> </w:t>
      </w:r>
      <w:r w:rsidR="00886DE2" w:rsidRPr="008F23C5">
        <w:rPr>
          <w:rFonts w:ascii="Times New Roman" w:hAnsi="Times New Roman"/>
          <w:color w:val="FF0000"/>
          <w:sz w:val="24"/>
          <w:szCs w:val="24"/>
          <w:highlight w:val="yellow"/>
        </w:rPr>
        <w:t xml:space="preserve">a </w:t>
      </w:r>
      <w:r w:rsidR="00886DE2">
        <w:rPr>
          <w:rFonts w:ascii="Times New Roman" w:hAnsi="Times New Roman"/>
          <w:color w:val="FF0000"/>
          <w:sz w:val="24"/>
          <w:szCs w:val="24"/>
          <w:highlight w:val="yellow"/>
        </w:rPr>
        <w:t>zákona č. …</w:t>
      </w:r>
      <w:r w:rsidR="00886DE2" w:rsidRPr="008F23C5">
        <w:rPr>
          <w:rFonts w:ascii="Times New Roman" w:hAnsi="Times New Roman"/>
          <w:color w:val="FF0000"/>
          <w:sz w:val="24"/>
          <w:szCs w:val="24"/>
          <w:highlight w:val="yellow"/>
        </w:rPr>
        <w:t>/2020 Sb.</w:t>
      </w:r>
      <w:r w:rsidR="00886DE2" w:rsidRPr="00B732D8">
        <w:rPr>
          <w:rFonts w:ascii="Times New Roman" w:hAnsi="Times New Roman"/>
          <w:sz w:val="24"/>
          <w:szCs w:val="24"/>
        </w:rPr>
        <w:t>,</w:t>
      </w:r>
      <w:r w:rsidR="00D33319">
        <w:rPr>
          <w:rFonts w:ascii="Times New Roman" w:hAnsi="Times New Roman"/>
          <w:color w:val="FF0000"/>
          <w:sz w:val="24"/>
          <w:szCs w:val="24"/>
        </w:rPr>
        <w:t xml:space="preserve"> </w:t>
      </w:r>
      <w:r w:rsidRPr="00B732D8">
        <w:rPr>
          <w:rFonts w:ascii="Times New Roman" w:hAnsi="Times New Roman"/>
          <w:sz w:val="24"/>
          <w:szCs w:val="24"/>
        </w:rPr>
        <w:t>se mění takto:</w:t>
      </w:r>
    </w:p>
    <w:p w14:paraId="6C132849" w14:textId="77777777" w:rsidR="001303B3" w:rsidRPr="00B732D8" w:rsidRDefault="001303B3">
      <w:pPr>
        <w:spacing w:line="240" w:lineRule="auto"/>
        <w:rPr>
          <w:rFonts w:ascii="Times New Roman" w:hAnsi="Times New Roman"/>
          <w:sz w:val="24"/>
          <w:szCs w:val="24"/>
        </w:rPr>
      </w:pPr>
    </w:p>
    <w:p w14:paraId="35FD707B" w14:textId="77777777" w:rsidR="001303B3" w:rsidRPr="00566335" w:rsidRDefault="001303B3" w:rsidP="001F41D5">
      <w:pPr>
        <w:pStyle w:val="Odstavecseseznamem"/>
        <w:numPr>
          <w:ilvl w:val="0"/>
          <w:numId w:val="1"/>
        </w:numPr>
        <w:spacing w:line="240" w:lineRule="auto"/>
        <w:contextualSpacing w:val="0"/>
        <w:rPr>
          <w:rFonts w:ascii="Times New Roman" w:hAnsi="Times New Roman"/>
          <w:strike/>
          <w:sz w:val="24"/>
          <w:szCs w:val="24"/>
          <w:highlight w:val="yellow"/>
        </w:rPr>
      </w:pPr>
      <w:r w:rsidRPr="00566335">
        <w:rPr>
          <w:rFonts w:ascii="Times New Roman" w:hAnsi="Times New Roman"/>
          <w:strike/>
          <w:sz w:val="24"/>
          <w:szCs w:val="24"/>
          <w:highlight w:val="yellow"/>
        </w:rPr>
        <w:t>V § 4</w:t>
      </w:r>
      <w:r w:rsidR="00A07F82" w:rsidRPr="00566335">
        <w:rPr>
          <w:rFonts w:ascii="Times New Roman" w:hAnsi="Times New Roman"/>
          <w:strike/>
          <w:sz w:val="24"/>
          <w:szCs w:val="24"/>
          <w:highlight w:val="yellow"/>
        </w:rPr>
        <w:t xml:space="preserve"> se na konci </w:t>
      </w:r>
      <w:r w:rsidR="000D4A48" w:rsidRPr="00566335">
        <w:rPr>
          <w:rFonts w:ascii="Times New Roman" w:hAnsi="Times New Roman"/>
          <w:strike/>
          <w:sz w:val="24"/>
          <w:szCs w:val="24"/>
          <w:highlight w:val="yellow"/>
        </w:rPr>
        <w:t>odstavce 2</w:t>
      </w:r>
      <w:r w:rsidRPr="00566335">
        <w:rPr>
          <w:rFonts w:ascii="Times New Roman" w:hAnsi="Times New Roman"/>
          <w:strike/>
          <w:sz w:val="24"/>
          <w:szCs w:val="24"/>
          <w:highlight w:val="yellow"/>
        </w:rPr>
        <w:t xml:space="preserve"> tečka nahrazuje čárkou a doplňuj</w:t>
      </w:r>
      <w:r w:rsidR="001527E4" w:rsidRPr="00566335">
        <w:rPr>
          <w:rFonts w:ascii="Times New Roman" w:hAnsi="Times New Roman"/>
          <w:strike/>
          <w:sz w:val="24"/>
          <w:szCs w:val="24"/>
          <w:highlight w:val="yellow"/>
        </w:rPr>
        <w:t>e</w:t>
      </w:r>
      <w:r w:rsidRPr="00566335">
        <w:rPr>
          <w:rFonts w:ascii="Times New Roman" w:hAnsi="Times New Roman"/>
          <w:strike/>
          <w:sz w:val="24"/>
          <w:szCs w:val="24"/>
          <w:highlight w:val="yellow"/>
        </w:rPr>
        <w:t xml:space="preserve"> se písmen</w:t>
      </w:r>
      <w:r w:rsidR="001527E4" w:rsidRPr="00566335">
        <w:rPr>
          <w:rFonts w:ascii="Times New Roman" w:hAnsi="Times New Roman"/>
          <w:strike/>
          <w:sz w:val="24"/>
          <w:szCs w:val="24"/>
          <w:highlight w:val="yellow"/>
        </w:rPr>
        <w:t>o</w:t>
      </w:r>
      <w:r w:rsidRPr="00566335">
        <w:rPr>
          <w:rFonts w:ascii="Times New Roman" w:hAnsi="Times New Roman"/>
          <w:strike/>
          <w:sz w:val="24"/>
          <w:szCs w:val="24"/>
          <w:highlight w:val="yellow"/>
        </w:rPr>
        <w:t xml:space="preserve"> d), kter</w:t>
      </w:r>
      <w:r w:rsidR="001527E4" w:rsidRPr="00566335">
        <w:rPr>
          <w:rFonts w:ascii="Times New Roman" w:hAnsi="Times New Roman"/>
          <w:strike/>
          <w:sz w:val="24"/>
          <w:szCs w:val="24"/>
          <w:highlight w:val="yellow"/>
        </w:rPr>
        <w:t>é</w:t>
      </w:r>
      <w:r w:rsidRPr="00566335">
        <w:rPr>
          <w:rFonts w:ascii="Times New Roman" w:hAnsi="Times New Roman"/>
          <w:strike/>
          <w:sz w:val="24"/>
          <w:szCs w:val="24"/>
          <w:highlight w:val="yellow"/>
        </w:rPr>
        <w:t xml:space="preserve"> zní:</w:t>
      </w:r>
    </w:p>
    <w:p w14:paraId="56D0F12E" w14:textId="77777777" w:rsidR="001303B3" w:rsidRPr="00566335" w:rsidRDefault="001303B3">
      <w:pPr>
        <w:pStyle w:val="Odstavecseseznamem"/>
        <w:spacing w:line="240" w:lineRule="auto"/>
        <w:contextualSpacing w:val="0"/>
        <w:rPr>
          <w:rFonts w:ascii="Times New Roman" w:hAnsi="Times New Roman"/>
          <w:strike/>
          <w:sz w:val="24"/>
          <w:szCs w:val="24"/>
          <w:highlight w:val="yellow"/>
        </w:rPr>
      </w:pPr>
    </w:p>
    <w:p w14:paraId="28C14B07" w14:textId="77777777" w:rsidR="001303B3" w:rsidRPr="00566335" w:rsidRDefault="001126C9">
      <w:pPr>
        <w:spacing w:line="240" w:lineRule="auto"/>
        <w:ind w:firstLine="851"/>
        <w:rPr>
          <w:rFonts w:ascii="Times New Roman" w:hAnsi="Times New Roman"/>
          <w:strike/>
          <w:sz w:val="24"/>
          <w:szCs w:val="24"/>
        </w:rPr>
      </w:pPr>
      <w:r w:rsidRPr="00566335">
        <w:rPr>
          <w:rFonts w:ascii="Times New Roman" w:hAnsi="Times New Roman"/>
          <w:strike/>
          <w:sz w:val="24"/>
          <w:szCs w:val="24"/>
          <w:highlight w:val="yellow"/>
        </w:rPr>
        <w:t>„</w:t>
      </w:r>
      <w:r w:rsidR="001303B3" w:rsidRPr="00566335">
        <w:rPr>
          <w:rFonts w:ascii="Times New Roman" w:hAnsi="Times New Roman"/>
          <w:strike/>
          <w:sz w:val="24"/>
          <w:szCs w:val="24"/>
          <w:highlight w:val="yellow"/>
        </w:rPr>
        <w:t>d)</w:t>
      </w:r>
      <w:r w:rsidR="00532367" w:rsidRPr="00566335">
        <w:rPr>
          <w:rFonts w:ascii="Times New Roman" w:hAnsi="Times New Roman"/>
          <w:strike/>
          <w:sz w:val="24"/>
          <w:szCs w:val="24"/>
          <w:highlight w:val="yellow"/>
        </w:rPr>
        <w:t xml:space="preserve"> o zrušení služebního předpisu</w:t>
      </w:r>
      <w:r w:rsidR="001303B3" w:rsidRPr="00566335">
        <w:rPr>
          <w:rFonts w:ascii="Times New Roman" w:hAnsi="Times New Roman"/>
          <w:strike/>
          <w:sz w:val="24"/>
          <w:szCs w:val="24"/>
          <w:highlight w:val="yellow"/>
        </w:rPr>
        <w:t>.</w:t>
      </w:r>
      <w:r w:rsidRPr="00566335">
        <w:rPr>
          <w:rFonts w:ascii="Times New Roman" w:hAnsi="Times New Roman"/>
          <w:strike/>
          <w:sz w:val="24"/>
          <w:szCs w:val="24"/>
          <w:highlight w:val="yellow"/>
        </w:rPr>
        <w:t>“.</w:t>
      </w:r>
    </w:p>
    <w:p w14:paraId="1A6812CD" w14:textId="77777777" w:rsidR="001126C9" w:rsidRDefault="001126C9">
      <w:pPr>
        <w:pStyle w:val="Odstavecseseznamem"/>
        <w:spacing w:line="240" w:lineRule="auto"/>
        <w:ind w:left="0"/>
        <w:contextualSpacing w:val="0"/>
        <w:rPr>
          <w:rFonts w:ascii="Times New Roman" w:hAnsi="Times New Roman"/>
          <w:sz w:val="24"/>
          <w:szCs w:val="24"/>
        </w:rPr>
      </w:pPr>
    </w:p>
    <w:p w14:paraId="25A61259" w14:textId="77777777" w:rsidR="00566335" w:rsidRPr="005B0CD3" w:rsidRDefault="00566335" w:rsidP="00566335">
      <w:pPr>
        <w:pStyle w:val="Novelizanbod"/>
        <w:pBdr>
          <w:top w:val="single" w:sz="4" w:space="1" w:color="auto"/>
          <w:left w:val="single" w:sz="4" w:space="4" w:color="auto"/>
          <w:bottom w:val="single" w:sz="4" w:space="1" w:color="auto"/>
          <w:right w:val="single" w:sz="4" w:space="4" w:color="auto"/>
        </w:pBdr>
        <w:shd w:val="clear" w:color="auto" w:fill="FFFF00"/>
        <w:tabs>
          <w:tab w:val="clear" w:pos="851"/>
          <w:tab w:val="left" w:pos="0"/>
        </w:tabs>
        <w:spacing w:before="0" w:after="0"/>
        <w:rPr>
          <w:rFonts w:eastAsia="Calibri"/>
          <w:i/>
        </w:rPr>
      </w:pPr>
      <w:r w:rsidRPr="00A46C53">
        <w:rPr>
          <w:rFonts w:eastAsia="Calibri"/>
          <w:i/>
          <w:highlight w:val="yellow"/>
          <w:shd w:val="clear" w:color="auto" w:fill="92D050"/>
        </w:rPr>
        <w:t xml:space="preserve">V návaznosti na vypuštění </w:t>
      </w:r>
      <w:r>
        <w:rPr>
          <w:rFonts w:eastAsia="Calibri"/>
          <w:i/>
          <w:highlight w:val="yellow"/>
          <w:shd w:val="clear" w:color="auto" w:fill="92D050"/>
        </w:rPr>
        <w:t xml:space="preserve">dosavadního </w:t>
      </w:r>
      <w:r w:rsidRPr="00A46C53">
        <w:rPr>
          <w:rFonts w:eastAsia="Calibri"/>
          <w:i/>
          <w:highlight w:val="yellow"/>
          <w:shd w:val="clear" w:color="auto" w:fill="92D050"/>
        </w:rPr>
        <w:t xml:space="preserve">bodu </w:t>
      </w:r>
      <w:r>
        <w:rPr>
          <w:rFonts w:eastAsia="Calibri"/>
          <w:i/>
          <w:highlight w:val="yellow"/>
          <w:shd w:val="clear" w:color="auto" w:fill="92D050"/>
        </w:rPr>
        <w:t>1</w:t>
      </w:r>
      <w:r w:rsidRPr="00A46C53">
        <w:rPr>
          <w:rFonts w:eastAsia="Calibri"/>
          <w:i/>
          <w:highlight w:val="yellow"/>
          <w:shd w:val="clear" w:color="auto" w:fill="92D050"/>
        </w:rPr>
        <w:t xml:space="preserve"> následující bod</w:t>
      </w:r>
      <w:r>
        <w:rPr>
          <w:rFonts w:eastAsia="Calibri"/>
          <w:i/>
          <w:highlight w:val="yellow"/>
          <w:shd w:val="clear" w:color="auto" w:fill="92D050"/>
        </w:rPr>
        <w:t>y</w:t>
      </w:r>
      <w:r w:rsidRPr="00A46C53">
        <w:rPr>
          <w:rFonts w:eastAsia="Calibri"/>
          <w:i/>
          <w:highlight w:val="yellow"/>
          <w:shd w:val="clear" w:color="auto" w:fill="92D050"/>
        </w:rPr>
        <w:t xml:space="preserve"> návrhu </w:t>
      </w:r>
      <w:r>
        <w:rPr>
          <w:rFonts w:eastAsia="Calibri"/>
          <w:i/>
          <w:highlight w:val="yellow"/>
          <w:shd w:val="clear" w:color="auto" w:fill="92D050"/>
        </w:rPr>
        <w:t xml:space="preserve">novely </w:t>
      </w:r>
      <w:r w:rsidRPr="00A46C53">
        <w:rPr>
          <w:rFonts w:eastAsia="Calibri"/>
          <w:i/>
          <w:highlight w:val="yellow"/>
          <w:shd w:val="clear" w:color="auto" w:fill="92D050"/>
        </w:rPr>
        <w:t>přečíslovat.</w:t>
      </w:r>
    </w:p>
    <w:p w14:paraId="6F1AABEF" w14:textId="77777777" w:rsidR="00566335" w:rsidRPr="00CD3631" w:rsidRDefault="00566335" w:rsidP="00566335">
      <w:pPr>
        <w:spacing w:line="240" w:lineRule="auto"/>
        <w:rPr>
          <w:rFonts w:ascii="Times New Roman" w:hAnsi="Times New Roman"/>
          <w:strike/>
          <w:sz w:val="24"/>
          <w:szCs w:val="24"/>
          <w:highlight w:val="yellow"/>
        </w:rPr>
      </w:pPr>
    </w:p>
    <w:p w14:paraId="6D42D43A" w14:textId="77777777" w:rsidR="00566335" w:rsidRPr="00CD3631" w:rsidRDefault="00566335" w:rsidP="00566335">
      <w:pPr>
        <w:pStyle w:val="Odstavecseseznamem"/>
        <w:pBdr>
          <w:top w:val="single" w:sz="4" w:space="1" w:color="auto"/>
          <w:left w:val="single" w:sz="4" w:space="4" w:color="auto"/>
          <w:bottom w:val="single" w:sz="4" w:space="0" w:color="auto"/>
          <w:right w:val="single" w:sz="4" w:space="4" w:color="auto"/>
        </w:pBdr>
        <w:shd w:val="clear" w:color="auto" w:fill="FFFF00"/>
        <w:spacing w:line="240" w:lineRule="auto"/>
        <w:ind w:left="0"/>
        <w:rPr>
          <w:rFonts w:ascii="Times New Roman" w:hAnsi="Times New Roman"/>
          <w:i/>
          <w:sz w:val="24"/>
          <w:szCs w:val="24"/>
        </w:rPr>
      </w:pPr>
      <w:r>
        <w:rPr>
          <w:rFonts w:ascii="Times New Roman" w:hAnsi="Times New Roman"/>
          <w:i/>
          <w:sz w:val="24"/>
          <w:szCs w:val="24"/>
        </w:rPr>
        <w:t>Z</w:t>
      </w:r>
      <w:r w:rsidRPr="00CD3631">
        <w:rPr>
          <w:rFonts w:ascii="Times New Roman" w:hAnsi="Times New Roman"/>
          <w:i/>
          <w:sz w:val="24"/>
          <w:szCs w:val="24"/>
        </w:rPr>
        <w:t>měn</w:t>
      </w:r>
      <w:r>
        <w:rPr>
          <w:rFonts w:ascii="Times New Roman" w:hAnsi="Times New Roman"/>
          <w:i/>
          <w:sz w:val="24"/>
          <w:szCs w:val="24"/>
        </w:rPr>
        <w:t>a</w:t>
      </w:r>
      <w:r w:rsidRPr="00CD3631">
        <w:rPr>
          <w:rFonts w:ascii="Times New Roman" w:hAnsi="Times New Roman"/>
          <w:i/>
          <w:sz w:val="24"/>
          <w:szCs w:val="24"/>
        </w:rPr>
        <w:t xml:space="preserve"> </w:t>
      </w:r>
      <w:r>
        <w:rPr>
          <w:rFonts w:ascii="Times New Roman" w:hAnsi="Times New Roman"/>
          <w:i/>
          <w:sz w:val="24"/>
          <w:szCs w:val="24"/>
        </w:rPr>
        <w:t>soudního řádu správního navrhovaná v bodě 1 není změnou bezprostředně související</w:t>
      </w:r>
      <w:r w:rsidRPr="00CD3631">
        <w:rPr>
          <w:rFonts w:ascii="Times New Roman" w:hAnsi="Times New Roman"/>
          <w:i/>
          <w:sz w:val="24"/>
          <w:szCs w:val="24"/>
        </w:rPr>
        <w:t xml:space="preserve"> s návrhem stavebního zákona ve smyslu čl. 54 odst. 3 Legislativních pravidel vlády.</w:t>
      </w:r>
    </w:p>
    <w:p w14:paraId="37D49E32" w14:textId="77777777" w:rsidR="00566335" w:rsidRPr="00B732D8" w:rsidRDefault="00566335">
      <w:pPr>
        <w:pStyle w:val="Odstavecseseznamem"/>
        <w:spacing w:line="240" w:lineRule="auto"/>
        <w:ind w:left="0"/>
        <w:contextualSpacing w:val="0"/>
        <w:rPr>
          <w:rFonts w:ascii="Times New Roman" w:hAnsi="Times New Roman"/>
          <w:sz w:val="24"/>
          <w:szCs w:val="24"/>
        </w:rPr>
      </w:pPr>
    </w:p>
    <w:p w14:paraId="72C5B802" w14:textId="5AA507D2" w:rsidR="00DE2066" w:rsidRPr="00B732D8" w:rsidRDefault="00263423" w:rsidP="001F41D5">
      <w:pPr>
        <w:pStyle w:val="Odstavecseseznamem"/>
        <w:numPr>
          <w:ilvl w:val="0"/>
          <w:numId w:val="1"/>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7 </w:t>
      </w:r>
      <w:r w:rsidR="001527E4" w:rsidRPr="00B732D8">
        <w:rPr>
          <w:rFonts w:ascii="Times New Roman" w:hAnsi="Times New Roman"/>
          <w:sz w:val="24"/>
          <w:szCs w:val="24"/>
        </w:rPr>
        <w:t xml:space="preserve">odst. 4 větě první se slova „K řízení o žalobě proti rozhodnutí, kterým se umisťuje nebo povoluje stavba dopravní infrastruktury podle § 1 odst. 2 písm. a) nebo b) zákona č. 416/2009 Sb., o urychlení výstavby dopravní, vodní a energetické infrastruktury, ve znění pozdějších předpisů, je“ nahrazují slovy „Ve věcech, ve kterých rozhodl </w:t>
      </w:r>
      <w:r w:rsidR="00C41D50" w:rsidRPr="00DC5F37">
        <w:rPr>
          <w:rFonts w:ascii="Times New Roman" w:hAnsi="Times New Roman"/>
          <w:color w:val="FF0000"/>
          <w:sz w:val="24"/>
          <w:szCs w:val="24"/>
          <w:highlight w:val="yellow"/>
        </w:rPr>
        <w:t xml:space="preserve">nebo měl </w:t>
      </w:r>
      <w:r w:rsidR="00C41D50" w:rsidRPr="00C41D50">
        <w:rPr>
          <w:rFonts w:ascii="Times New Roman" w:hAnsi="Times New Roman"/>
          <w:color w:val="FF0000"/>
          <w:sz w:val="24"/>
          <w:szCs w:val="24"/>
          <w:highlight w:val="yellow"/>
        </w:rPr>
        <w:t>rozhodnout</w:t>
      </w:r>
      <w:r w:rsidR="00C41D50" w:rsidRPr="00C41D50">
        <w:rPr>
          <w:rFonts w:ascii="Times New Roman" w:hAnsi="Times New Roman"/>
          <w:color w:val="FF0000"/>
          <w:sz w:val="24"/>
          <w:szCs w:val="24"/>
        </w:rPr>
        <w:t xml:space="preserve"> </w:t>
      </w:r>
      <w:r w:rsidR="001527E4" w:rsidRPr="00B732D8">
        <w:rPr>
          <w:rFonts w:ascii="Times New Roman" w:hAnsi="Times New Roman"/>
          <w:sz w:val="24"/>
          <w:szCs w:val="24"/>
        </w:rPr>
        <w:t xml:space="preserve">v prvním stupni Nejvyšší stavební úřad nebo Specializovaný stavební </w:t>
      </w:r>
      <w:r w:rsidR="001527E4" w:rsidRPr="00DC5F37">
        <w:rPr>
          <w:rFonts w:ascii="Times New Roman" w:hAnsi="Times New Roman"/>
          <w:strike/>
          <w:sz w:val="24"/>
          <w:szCs w:val="24"/>
          <w:highlight w:val="yellow"/>
        </w:rPr>
        <w:t>úřad</w:t>
      </w:r>
      <w:r w:rsidR="00DC5F37">
        <w:rPr>
          <w:rFonts w:ascii="Times New Roman" w:hAnsi="Times New Roman"/>
          <w:sz w:val="24"/>
          <w:szCs w:val="24"/>
        </w:rPr>
        <w:t xml:space="preserve"> </w:t>
      </w:r>
      <w:r w:rsidR="00DC5F37" w:rsidRPr="00DC5F37">
        <w:rPr>
          <w:rFonts w:ascii="Times New Roman" w:hAnsi="Times New Roman"/>
          <w:color w:val="FF0000"/>
          <w:sz w:val="24"/>
          <w:szCs w:val="24"/>
          <w:highlight w:val="yellow"/>
        </w:rPr>
        <w:t>úřad,</w:t>
      </w:r>
      <w:r w:rsidR="001527E4" w:rsidRPr="00B732D8">
        <w:rPr>
          <w:rFonts w:ascii="Times New Roman" w:hAnsi="Times New Roman"/>
          <w:sz w:val="24"/>
          <w:szCs w:val="24"/>
        </w:rPr>
        <w:t xml:space="preserve"> je k řízení“</w:t>
      </w:r>
      <w:r w:rsidR="00DE2066" w:rsidRPr="00B732D8">
        <w:rPr>
          <w:rFonts w:ascii="Times New Roman" w:hAnsi="Times New Roman"/>
          <w:sz w:val="24"/>
          <w:szCs w:val="24"/>
        </w:rPr>
        <w:t>.</w:t>
      </w:r>
    </w:p>
    <w:p w14:paraId="26310862" w14:textId="77777777" w:rsidR="001527E4" w:rsidRPr="00B732D8" w:rsidRDefault="001527E4">
      <w:pPr>
        <w:pStyle w:val="Odstavecseseznamem"/>
        <w:spacing w:line="240" w:lineRule="auto"/>
        <w:contextualSpacing w:val="0"/>
        <w:rPr>
          <w:rFonts w:ascii="Times New Roman" w:hAnsi="Times New Roman"/>
          <w:sz w:val="24"/>
          <w:szCs w:val="24"/>
        </w:rPr>
      </w:pPr>
    </w:p>
    <w:p w14:paraId="421B618E" w14:textId="77777777" w:rsidR="001527E4" w:rsidRPr="00B732D8" w:rsidRDefault="001527E4" w:rsidP="001F41D5">
      <w:pPr>
        <w:pStyle w:val="Odstavecseseznamem"/>
        <w:numPr>
          <w:ilvl w:val="0"/>
          <w:numId w:val="1"/>
        </w:numPr>
        <w:spacing w:line="240" w:lineRule="auto"/>
        <w:contextualSpacing w:val="0"/>
        <w:rPr>
          <w:rFonts w:ascii="Times New Roman" w:hAnsi="Times New Roman"/>
          <w:sz w:val="24"/>
          <w:szCs w:val="24"/>
        </w:rPr>
      </w:pPr>
      <w:r w:rsidRPr="00B732D8">
        <w:rPr>
          <w:rFonts w:ascii="Times New Roman" w:hAnsi="Times New Roman"/>
          <w:sz w:val="24"/>
          <w:szCs w:val="24"/>
        </w:rPr>
        <w:t>V § 44 odst. 1 větě první se za slovo „přednes,“ vkládají slova „nebo učiní podání, které sleduje zjevné zneužití práva,“.</w:t>
      </w:r>
    </w:p>
    <w:p w14:paraId="2F7A6924" w14:textId="77777777" w:rsidR="001527E4" w:rsidRPr="00B732D8" w:rsidRDefault="001527E4">
      <w:pPr>
        <w:pStyle w:val="Odstavecseseznamem"/>
        <w:spacing w:line="240" w:lineRule="auto"/>
        <w:contextualSpacing w:val="0"/>
        <w:rPr>
          <w:rFonts w:ascii="Times New Roman" w:hAnsi="Times New Roman"/>
          <w:sz w:val="24"/>
          <w:szCs w:val="24"/>
        </w:rPr>
      </w:pPr>
    </w:p>
    <w:p w14:paraId="06205AC8" w14:textId="77777777" w:rsidR="001527E4" w:rsidRPr="00B732D8" w:rsidRDefault="001527E4" w:rsidP="001F41D5">
      <w:pPr>
        <w:pStyle w:val="Odstavecseseznamem"/>
        <w:numPr>
          <w:ilvl w:val="0"/>
          <w:numId w:val="1"/>
        </w:numPr>
        <w:spacing w:line="240" w:lineRule="auto"/>
        <w:contextualSpacing w:val="0"/>
        <w:rPr>
          <w:rFonts w:ascii="Times New Roman" w:hAnsi="Times New Roman"/>
          <w:sz w:val="24"/>
          <w:szCs w:val="24"/>
        </w:rPr>
      </w:pPr>
      <w:r w:rsidRPr="00B732D8">
        <w:rPr>
          <w:rFonts w:ascii="Times New Roman" w:hAnsi="Times New Roman"/>
          <w:sz w:val="24"/>
          <w:szCs w:val="24"/>
        </w:rPr>
        <w:t>V § 68 se na konci písmene e) tečka nahrazuje čárkou a doplňuje se písmeno f), které zní:</w:t>
      </w:r>
    </w:p>
    <w:p w14:paraId="22474FD3" w14:textId="77777777" w:rsidR="00470F7B" w:rsidRPr="00B732D8" w:rsidRDefault="00470F7B">
      <w:pPr>
        <w:pStyle w:val="Odstavecseseznamem"/>
        <w:spacing w:line="240" w:lineRule="auto"/>
        <w:contextualSpacing w:val="0"/>
        <w:rPr>
          <w:rFonts w:ascii="Times New Roman" w:hAnsi="Times New Roman"/>
          <w:sz w:val="24"/>
          <w:szCs w:val="24"/>
        </w:rPr>
      </w:pPr>
    </w:p>
    <w:p w14:paraId="24CE08BA" w14:textId="77777777" w:rsidR="001527E4" w:rsidRPr="00B732D8" w:rsidRDefault="001527E4">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„f) sleduje-li zjevné zneužití práva.“.</w:t>
      </w:r>
    </w:p>
    <w:p w14:paraId="0F318E75" w14:textId="77777777" w:rsidR="00B85E4B" w:rsidRPr="00B732D8" w:rsidRDefault="00B85E4B" w:rsidP="00CB642C"/>
    <w:p w14:paraId="7B32CB88" w14:textId="77777777" w:rsidR="00B85E4B" w:rsidRPr="00B732D8" w:rsidRDefault="00B85E4B" w:rsidP="001F41D5">
      <w:pPr>
        <w:pStyle w:val="Odstavecseseznamem"/>
        <w:numPr>
          <w:ilvl w:val="0"/>
          <w:numId w:val="1"/>
        </w:numPr>
        <w:spacing w:line="240" w:lineRule="auto"/>
        <w:contextualSpacing w:val="0"/>
        <w:rPr>
          <w:rFonts w:ascii="Times New Roman" w:hAnsi="Times New Roman"/>
          <w:sz w:val="24"/>
          <w:szCs w:val="24"/>
        </w:rPr>
      </w:pPr>
      <w:r w:rsidRPr="00B732D8">
        <w:rPr>
          <w:rFonts w:ascii="Times New Roman" w:hAnsi="Times New Roman"/>
          <w:sz w:val="24"/>
          <w:szCs w:val="24"/>
        </w:rPr>
        <w:t>V § 75 se doplňuje odstavec 3, který zní:</w:t>
      </w:r>
    </w:p>
    <w:p w14:paraId="66B726FA" w14:textId="77777777" w:rsidR="00470F7B" w:rsidRPr="00B732D8" w:rsidRDefault="00470F7B">
      <w:pPr>
        <w:pStyle w:val="Odstavecseseznamem"/>
        <w:spacing w:line="240" w:lineRule="auto"/>
        <w:contextualSpacing w:val="0"/>
        <w:rPr>
          <w:rFonts w:ascii="Times New Roman" w:hAnsi="Times New Roman"/>
          <w:sz w:val="24"/>
          <w:szCs w:val="24"/>
        </w:rPr>
      </w:pPr>
    </w:p>
    <w:p w14:paraId="1B5F275B" w14:textId="77777777" w:rsidR="00B85E4B" w:rsidRPr="00B732D8" w:rsidRDefault="00B85E4B">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„(3) </w:t>
      </w:r>
      <w:r w:rsidRPr="00B732D8">
        <w:rPr>
          <w:rFonts w:ascii="Times New Roman" w:hAnsi="Times New Roman"/>
          <w:bCs/>
          <w:sz w:val="24"/>
          <w:szCs w:val="24"/>
        </w:rPr>
        <w:t>K vadám řízení, o nichž nelze mít důvodně za to, že mohly mít vliv na zákonnost, popřípadě správnost napadeného rozhodnutí</w:t>
      </w:r>
      <w:r w:rsidR="007040FC" w:rsidRPr="00B732D8">
        <w:rPr>
          <w:rFonts w:ascii="Times New Roman" w:hAnsi="Times New Roman"/>
          <w:bCs/>
          <w:sz w:val="24"/>
          <w:szCs w:val="24"/>
        </w:rPr>
        <w:t>,</w:t>
      </w:r>
      <w:r w:rsidRPr="00B732D8">
        <w:rPr>
          <w:rFonts w:ascii="Times New Roman" w:hAnsi="Times New Roman"/>
          <w:bCs/>
          <w:sz w:val="24"/>
          <w:szCs w:val="24"/>
        </w:rPr>
        <w:t xml:space="preserve"> se nepřihlíží.“.</w:t>
      </w:r>
    </w:p>
    <w:p w14:paraId="2C757C11" w14:textId="77777777" w:rsidR="00263423" w:rsidRPr="00B732D8" w:rsidRDefault="00263423">
      <w:pPr>
        <w:spacing w:line="240" w:lineRule="auto"/>
        <w:rPr>
          <w:rFonts w:ascii="Times New Roman" w:hAnsi="Times New Roman"/>
          <w:sz w:val="24"/>
          <w:szCs w:val="24"/>
        </w:rPr>
      </w:pPr>
    </w:p>
    <w:p w14:paraId="32255FE2" w14:textId="77777777" w:rsidR="00B85E4B" w:rsidRPr="00B732D8" w:rsidRDefault="00263423" w:rsidP="001F41D5">
      <w:pPr>
        <w:pStyle w:val="Odstavecseseznamem"/>
        <w:numPr>
          <w:ilvl w:val="0"/>
          <w:numId w:val="1"/>
        </w:numPr>
        <w:spacing w:line="240" w:lineRule="auto"/>
        <w:contextualSpacing w:val="0"/>
        <w:rPr>
          <w:rFonts w:ascii="Times New Roman" w:hAnsi="Times New Roman"/>
          <w:sz w:val="24"/>
          <w:szCs w:val="24"/>
        </w:rPr>
      </w:pPr>
      <w:r w:rsidRPr="00B732D8">
        <w:rPr>
          <w:rFonts w:ascii="Times New Roman" w:hAnsi="Times New Roman"/>
          <w:sz w:val="24"/>
          <w:szCs w:val="24"/>
        </w:rPr>
        <w:t>V </w:t>
      </w:r>
      <w:r w:rsidR="00B85E4B" w:rsidRPr="00B732D8">
        <w:rPr>
          <w:rFonts w:ascii="Times New Roman" w:hAnsi="Times New Roman"/>
          <w:sz w:val="24"/>
          <w:szCs w:val="24"/>
        </w:rPr>
        <w:t>§ 101d odst. 1 se doplňuje věta „</w:t>
      </w:r>
      <w:r w:rsidR="00B85E4B" w:rsidRPr="00B732D8">
        <w:rPr>
          <w:rFonts w:ascii="Times New Roman" w:hAnsi="Times New Roman"/>
          <w:bCs/>
          <w:sz w:val="24"/>
          <w:szCs w:val="24"/>
        </w:rPr>
        <w:t>K vadám řízení o v</w:t>
      </w:r>
      <w:r w:rsidR="00C41B42">
        <w:rPr>
          <w:rFonts w:ascii="Times New Roman" w:hAnsi="Times New Roman"/>
          <w:bCs/>
          <w:sz w:val="24"/>
          <w:szCs w:val="24"/>
        </w:rPr>
        <w:t>ydání opatření obecné povahy, o </w:t>
      </w:r>
      <w:r w:rsidR="00B85E4B" w:rsidRPr="00B732D8">
        <w:rPr>
          <w:rFonts w:ascii="Times New Roman" w:hAnsi="Times New Roman"/>
          <w:bCs/>
          <w:sz w:val="24"/>
          <w:szCs w:val="24"/>
        </w:rPr>
        <w:t>nichž nelze mít důvodně za to, že mohly mít vliv na zákonnost, popřípadě správnost napadeného opatření obecné povahy, se nepřihlíží.“.</w:t>
      </w:r>
      <w:r w:rsidR="00B85E4B" w:rsidRPr="00B732D8">
        <w:rPr>
          <w:rFonts w:ascii="Times New Roman" w:hAnsi="Times New Roman"/>
          <w:sz w:val="24"/>
          <w:szCs w:val="24"/>
        </w:rPr>
        <w:t xml:space="preserve"> </w:t>
      </w:r>
    </w:p>
    <w:p w14:paraId="5EDC346C" w14:textId="77777777" w:rsidR="00B85E4B" w:rsidRPr="00B732D8" w:rsidRDefault="00B85E4B">
      <w:pPr>
        <w:pStyle w:val="Odstavecseseznamem"/>
        <w:spacing w:line="240" w:lineRule="auto"/>
        <w:contextualSpacing w:val="0"/>
        <w:rPr>
          <w:rFonts w:ascii="Times New Roman" w:hAnsi="Times New Roman"/>
          <w:sz w:val="24"/>
          <w:szCs w:val="24"/>
        </w:rPr>
      </w:pPr>
    </w:p>
    <w:p w14:paraId="40D3EC79" w14:textId="77777777" w:rsidR="00B85E4B" w:rsidRDefault="00B85E4B" w:rsidP="001F41D5">
      <w:pPr>
        <w:pStyle w:val="Odstavecseseznamem"/>
        <w:numPr>
          <w:ilvl w:val="0"/>
          <w:numId w:val="1"/>
        </w:numPr>
        <w:spacing w:line="240" w:lineRule="auto"/>
        <w:contextualSpacing w:val="0"/>
        <w:rPr>
          <w:rFonts w:ascii="Times New Roman" w:hAnsi="Times New Roman"/>
          <w:sz w:val="24"/>
          <w:szCs w:val="24"/>
        </w:rPr>
      </w:pPr>
      <w:r w:rsidRPr="00B732D8">
        <w:rPr>
          <w:rFonts w:ascii="Times New Roman" w:hAnsi="Times New Roman"/>
          <w:sz w:val="24"/>
          <w:szCs w:val="24"/>
        </w:rPr>
        <w:t>V § 101d odst. 2 větě první se slovo „dnem“ nahrazuje slovy „</w:t>
      </w:r>
      <w:r w:rsidRPr="00B732D8">
        <w:rPr>
          <w:rFonts w:ascii="Times New Roman" w:hAnsi="Times New Roman"/>
          <w:bCs/>
          <w:sz w:val="24"/>
          <w:szCs w:val="24"/>
        </w:rPr>
        <w:t>v nezbytně nutném rozsahu, a to dnem</w:t>
      </w:r>
      <w:r w:rsidRPr="00B732D8">
        <w:rPr>
          <w:rFonts w:ascii="Times New Roman" w:hAnsi="Times New Roman"/>
          <w:sz w:val="24"/>
          <w:szCs w:val="24"/>
        </w:rPr>
        <w:t xml:space="preserve"> </w:t>
      </w:r>
      <w:r w:rsidRPr="00B732D8">
        <w:rPr>
          <w:rFonts w:ascii="Times New Roman" w:hAnsi="Times New Roman"/>
          <w:bCs/>
          <w:sz w:val="24"/>
          <w:szCs w:val="24"/>
        </w:rPr>
        <w:t>právní moci rozsudku, nebo k pozdějšímu dni</w:t>
      </w:r>
      <w:r w:rsidRPr="00B732D8">
        <w:rPr>
          <w:rFonts w:ascii="Times New Roman" w:hAnsi="Times New Roman"/>
          <w:sz w:val="24"/>
          <w:szCs w:val="24"/>
        </w:rPr>
        <w:t>“.</w:t>
      </w:r>
    </w:p>
    <w:p w14:paraId="1D23C49C" w14:textId="77777777" w:rsidR="00FF78DC" w:rsidRDefault="00FF78DC" w:rsidP="00CB642C">
      <w:pPr>
        <w:pStyle w:val="Odstavecseseznamem"/>
        <w:spacing w:line="240" w:lineRule="auto"/>
        <w:contextualSpacing w:val="0"/>
        <w:rPr>
          <w:rFonts w:ascii="Times New Roman" w:hAnsi="Times New Roman"/>
          <w:sz w:val="24"/>
          <w:szCs w:val="24"/>
        </w:rPr>
      </w:pPr>
    </w:p>
    <w:p w14:paraId="003A68AC" w14:textId="77777777" w:rsidR="00FF78DC" w:rsidRDefault="00FF78DC" w:rsidP="001F41D5">
      <w:pPr>
        <w:pStyle w:val="Odstavecseseznamem"/>
        <w:numPr>
          <w:ilvl w:val="0"/>
          <w:numId w:val="1"/>
        </w:numPr>
        <w:spacing w:line="240" w:lineRule="auto"/>
        <w:contextualSpacing w:val="0"/>
        <w:rPr>
          <w:rFonts w:ascii="Times New Roman" w:hAnsi="Times New Roman"/>
          <w:sz w:val="24"/>
          <w:szCs w:val="24"/>
        </w:rPr>
      </w:pPr>
      <w:r>
        <w:rPr>
          <w:rFonts w:ascii="Times New Roman" w:hAnsi="Times New Roman"/>
          <w:sz w:val="24"/>
          <w:szCs w:val="24"/>
        </w:rPr>
        <w:t>V § 101d se za odstavec 2 vkládá nový odstavec 3, který zní:</w:t>
      </w:r>
    </w:p>
    <w:p w14:paraId="5BCE3359" w14:textId="77777777" w:rsidR="00566335" w:rsidRDefault="00566335" w:rsidP="00CB642C">
      <w:pPr>
        <w:pStyle w:val="Odstavecseseznamem"/>
        <w:spacing w:line="240" w:lineRule="auto"/>
        <w:ind w:left="0" w:firstLine="567"/>
        <w:contextualSpacing w:val="0"/>
        <w:rPr>
          <w:rFonts w:ascii="Times New Roman" w:hAnsi="Times New Roman"/>
          <w:bCs/>
          <w:sz w:val="24"/>
          <w:szCs w:val="24"/>
        </w:rPr>
      </w:pPr>
    </w:p>
    <w:p w14:paraId="1094C543" w14:textId="77777777" w:rsidR="00FF78DC" w:rsidRPr="00FF78DC" w:rsidRDefault="00FF78DC" w:rsidP="00CB642C">
      <w:pPr>
        <w:pStyle w:val="Odstavecseseznamem"/>
        <w:spacing w:line="240" w:lineRule="auto"/>
        <w:ind w:left="0" w:firstLine="567"/>
        <w:contextualSpacing w:val="0"/>
        <w:rPr>
          <w:rFonts w:ascii="Times New Roman" w:hAnsi="Times New Roman"/>
          <w:bCs/>
          <w:sz w:val="24"/>
          <w:szCs w:val="24"/>
        </w:rPr>
      </w:pPr>
      <w:r w:rsidRPr="00FF78DC">
        <w:rPr>
          <w:rFonts w:ascii="Times New Roman" w:hAnsi="Times New Roman"/>
          <w:bCs/>
          <w:sz w:val="24"/>
          <w:szCs w:val="24"/>
        </w:rPr>
        <w:t xml:space="preserve">„(3) </w:t>
      </w:r>
      <w:r w:rsidRPr="00CB642C">
        <w:rPr>
          <w:rFonts w:ascii="Times New Roman" w:hAnsi="Times New Roman"/>
          <w:bCs/>
          <w:sz w:val="24"/>
          <w:szCs w:val="24"/>
        </w:rPr>
        <w:t>Ke zrušení opatření obecné povahy nebo jeho části přihlédne soud vždy při přezkumu rozhodnutí a jiných úkonů správních orgánů, při jejichž vydání bylo opatření obecné povahy užito, byť byly vydány před tímto zrušením.“.</w:t>
      </w:r>
    </w:p>
    <w:p w14:paraId="36605ABB" w14:textId="77777777" w:rsidR="00B85E4B" w:rsidRPr="00B732D8" w:rsidRDefault="00B85E4B">
      <w:pPr>
        <w:pStyle w:val="Odstavecseseznamem"/>
        <w:spacing w:line="240" w:lineRule="auto"/>
        <w:contextualSpacing w:val="0"/>
        <w:rPr>
          <w:rFonts w:ascii="Times New Roman" w:hAnsi="Times New Roman"/>
          <w:sz w:val="24"/>
          <w:szCs w:val="24"/>
        </w:rPr>
      </w:pPr>
    </w:p>
    <w:p w14:paraId="29858509" w14:textId="77777777" w:rsidR="00B85E4B" w:rsidRDefault="00FF78DC">
      <w:pPr>
        <w:pStyle w:val="Odstavecseseznamem"/>
        <w:spacing w:line="240" w:lineRule="auto"/>
        <w:contextualSpacing w:val="0"/>
        <w:rPr>
          <w:rFonts w:ascii="Times New Roman" w:hAnsi="Times New Roman"/>
          <w:sz w:val="24"/>
          <w:szCs w:val="24"/>
        </w:rPr>
      </w:pPr>
      <w:r>
        <w:rPr>
          <w:rFonts w:ascii="Times New Roman" w:hAnsi="Times New Roman"/>
          <w:sz w:val="24"/>
          <w:szCs w:val="24"/>
        </w:rPr>
        <w:t>Dosavadní odstavce 3 a 4 se označují jako odstavce 4 a 5.</w:t>
      </w:r>
    </w:p>
    <w:p w14:paraId="024D8097" w14:textId="77777777" w:rsidR="00FF78DC" w:rsidRDefault="00FF78DC">
      <w:pPr>
        <w:pStyle w:val="Odstavecseseznamem"/>
        <w:spacing w:line="240" w:lineRule="auto"/>
        <w:contextualSpacing w:val="0"/>
        <w:rPr>
          <w:rFonts w:ascii="Times New Roman" w:hAnsi="Times New Roman"/>
          <w:sz w:val="24"/>
          <w:szCs w:val="24"/>
        </w:rPr>
      </w:pPr>
    </w:p>
    <w:p w14:paraId="724ADDEB" w14:textId="77777777" w:rsidR="00FF78DC" w:rsidRPr="00B732D8" w:rsidRDefault="00FF78DC">
      <w:pPr>
        <w:pStyle w:val="Odstavecseseznamem"/>
        <w:spacing w:line="240" w:lineRule="auto"/>
        <w:contextualSpacing w:val="0"/>
        <w:rPr>
          <w:rFonts w:ascii="Times New Roman" w:hAnsi="Times New Roman"/>
          <w:sz w:val="24"/>
          <w:szCs w:val="24"/>
        </w:rPr>
      </w:pPr>
    </w:p>
    <w:p w14:paraId="3D308200" w14:textId="77777777" w:rsidR="00B85E4B" w:rsidRPr="00B732D8" w:rsidRDefault="00B85E4B">
      <w:pPr>
        <w:pStyle w:val="Odstavecseseznamem"/>
        <w:spacing w:line="240" w:lineRule="auto"/>
        <w:ind w:left="0"/>
        <w:contextualSpacing w:val="0"/>
        <w:jc w:val="center"/>
        <w:rPr>
          <w:rFonts w:ascii="Times New Roman" w:hAnsi="Times New Roman"/>
          <w:sz w:val="24"/>
          <w:szCs w:val="24"/>
        </w:rPr>
      </w:pPr>
      <w:r w:rsidRPr="00B732D8">
        <w:rPr>
          <w:rFonts w:ascii="Times New Roman" w:hAnsi="Times New Roman"/>
          <w:sz w:val="24"/>
          <w:szCs w:val="24"/>
        </w:rPr>
        <w:t xml:space="preserve">Čl. </w:t>
      </w:r>
      <w:r w:rsidR="002022F0" w:rsidRPr="00B732D8">
        <w:rPr>
          <w:rFonts w:ascii="Times New Roman" w:hAnsi="Times New Roman"/>
          <w:sz w:val="24"/>
          <w:szCs w:val="24"/>
        </w:rPr>
        <w:t>X</w:t>
      </w:r>
      <w:r w:rsidR="00DA404A" w:rsidRPr="00B732D8">
        <w:rPr>
          <w:rFonts w:ascii="Times New Roman" w:hAnsi="Times New Roman"/>
          <w:sz w:val="24"/>
          <w:szCs w:val="24"/>
        </w:rPr>
        <w:t>L</w:t>
      </w:r>
      <w:r w:rsidR="007D3953">
        <w:rPr>
          <w:rFonts w:ascii="Times New Roman" w:hAnsi="Times New Roman"/>
          <w:sz w:val="24"/>
          <w:szCs w:val="24"/>
        </w:rPr>
        <w:t>I</w:t>
      </w:r>
      <w:r w:rsidR="00B73AAD">
        <w:rPr>
          <w:rFonts w:ascii="Times New Roman" w:hAnsi="Times New Roman"/>
          <w:sz w:val="24"/>
          <w:szCs w:val="24"/>
        </w:rPr>
        <w:t>I</w:t>
      </w:r>
      <w:r w:rsidR="003C7327">
        <w:rPr>
          <w:rFonts w:ascii="Times New Roman" w:hAnsi="Times New Roman"/>
          <w:sz w:val="24"/>
          <w:szCs w:val="24"/>
        </w:rPr>
        <w:t>I</w:t>
      </w:r>
    </w:p>
    <w:p w14:paraId="08F80DB3" w14:textId="77777777" w:rsidR="00B85E4B" w:rsidRPr="00B732D8" w:rsidRDefault="00B85E4B">
      <w:pPr>
        <w:pStyle w:val="Odstavecseseznamem"/>
        <w:spacing w:line="240" w:lineRule="auto"/>
        <w:ind w:left="0"/>
        <w:contextualSpacing w:val="0"/>
        <w:jc w:val="center"/>
        <w:rPr>
          <w:rFonts w:ascii="Times New Roman" w:hAnsi="Times New Roman"/>
          <w:sz w:val="24"/>
          <w:szCs w:val="24"/>
        </w:rPr>
      </w:pPr>
    </w:p>
    <w:p w14:paraId="2F323B62" w14:textId="77777777" w:rsidR="00B85E4B" w:rsidRPr="00B732D8" w:rsidRDefault="00B85E4B">
      <w:pPr>
        <w:pStyle w:val="Odstavecseseznamem"/>
        <w:spacing w:line="240" w:lineRule="auto"/>
        <w:ind w:left="0"/>
        <w:contextualSpacing w:val="0"/>
        <w:jc w:val="center"/>
        <w:rPr>
          <w:rFonts w:ascii="Times New Roman" w:hAnsi="Times New Roman"/>
          <w:b/>
          <w:sz w:val="24"/>
          <w:szCs w:val="24"/>
        </w:rPr>
      </w:pPr>
      <w:r w:rsidRPr="00B732D8">
        <w:rPr>
          <w:rFonts w:ascii="Times New Roman" w:hAnsi="Times New Roman"/>
          <w:b/>
          <w:sz w:val="24"/>
          <w:szCs w:val="24"/>
        </w:rPr>
        <w:t>Přechodná ustanovení</w:t>
      </w:r>
    </w:p>
    <w:p w14:paraId="351CF0A6" w14:textId="77777777" w:rsidR="00B85E4B" w:rsidRPr="00B732D8" w:rsidRDefault="00B85E4B">
      <w:pPr>
        <w:pStyle w:val="Odstavecseseznamem"/>
        <w:spacing w:line="240" w:lineRule="auto"/>
        <w:contextualSpacing w:val="0"/>
        <w:rPr>
          <w:rFonts w:ascii="Times New Roman" w:hAnsi="Times New Roman"/>
          <w:sz w:val="24"/>
          <w:szCs w:val="24"/>
        </w:rPr>
      </w:pPr>
    </w:p>
    <w:p w14:paraId="3248E62C" w14:textId="77777777" w:rsidR="00B85E4B" w:rsidRPr="00B732D8" w:rsidRDefault="00B85E4B">
      <w:pPr>
        <w:spacing w:line="240" w:lineRule="auto"/>
        <w:ind w:firstLine="567"/>
        <w:rPr>
          <w:rFonts w:ascii="Times New Roman" w:hAnsi="Times New Roman"/>
          <w:sz w:val="24"/>
          <w:szCs w:val="24"/>
        </w:rPr>
      </w:pPr>
      <w:r w:rsidRPr="00B732D8">
        <w:rPr>
          <w:rFonts w:ascii="Times New Roman" w:hAnsi="Times New Roman"/>
          <w:sz w:val="24"/>
          <w:szCs w:val="24"/>
        </w:rPr>
        <w:t>1. Řízení o návrhu na zrušení opatření obecné povahy nebo jeho části zahájená přede dnem nabytí účinnosti tohoto zákona se dokončí podle dosavadních právních předpisů.</w:t>
      </w:r>
    </w:p>
    <w:p w14:paraId="31B305F8" w14:textId="77777777" w:rsidR="00B85E4B" w:rsidRPr="00B732D8" w:rsidRDefault="00B85E4B">
      <w:pPr>
        <w:spacing w:line="240" w:lineRule="auto"/>
        <w:ind w:firstLine="567"/>
        <w:rPr>
          <w:rFonts w:ascii="Times New Roman" w:hAnsi="Times New Roman"/>
          <w:sz w:val="24"/>
          <w:szCs w:val="24"/>
        </w:rPr>
      </w:pPr>
    </w:p>
    <w:p w14:paraId="3BF8C8B8" w14:textId="77777777" w:rsidR="00B85E4B" w:rsidRPr="00B732D8" w:rsidRDefault="00B85E4B">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2. Řízení o žalobě proti rozhodnutí správního orgánu zahájená přede dnem nabytí účinnosti tohoto zákona se dokončí podle dosavadních právních předpisů.</w:t>
      </w:r>
    </w:p>
    <w:p w14:paraId="52391B93" w14:textId="77777777" w:rsidR="00470F7B" w:rsidRPr="003F6B27" w:rsidRDefault="00470F7B" w:rsidP="003F6B27">
      <w:pPr>
        <w:spacing w:line="240" w:lineRule="auto"/>
        <w:rPr>
          <w:rFonts w:ascii="Times New Roman" w:hAnsi="Times New Roman"/>
          <w:sz w:val="24"/>
          <w:szCs w:val="24"/>
        </w:rPr>
      </w:pPr>
    </w:p>
    <w:p w14:paraId="73E3C358" w14:textId="77777777" w:rsidR="00B85E4B" w:rsidRPr="00B732D8" w:rsidRDefault="00B85E4B">
      <w:pPr>
        <w:spacing w:line="240" w:lineRule="auto"/>
        <w:rPr>
          <w:rFonts w:ascii="Times New Roman" w:hAnsi="Times New Roman"/>
          <w:sz w:val="24"/>
          <w:szCs w:val="24"/>
        </w:rPr>
      </w:pPr>
    </w:p>
    <w:p w14:paraId="03CA0B39" w14:textId="77777777" w:rsidR="00D071B6" w:rsidRPr="00627BDE" w:rsidRDefault="00D071B6">
      <w:pPr>
        <w:spacing w:line="240" w:lineRule="auto"/>
        <w:jc w:val="center"/>
        <w:rPr>
          <w:rFonts w:ascii="Times New Roman" w:hAnsi="Times New Roman"/>
          <w:b/>
          <w:strike/>
          <w:sz w:val="24"/>
          <w:szCs w:val="24"/>
          <w:lang w:val="cs"/>
        </w:rPr>
      </w:pPr>
      <w:r w:rsidRPr="00627BDE">
        <w:rPr>
          <w:rFonts w:ascii="Times New Roman" w:hAnsi="Times New Roman"/>
          <w:b/>
          <w:strike/>
          <w:sz w:val="24"/>
          <w:szCs w:val="24"/>
          <w:highlight w:val="yellow"/>
          <w:lang w:val="cs"/>
        </w:rPr>
        <w:t xml:space="preserve">ČÁST TŘICÁTÁ </w:t>
      </w:r>
      <w:r w:rsidR="00E966E5" w:rsidRPr="00627BDE">
        <w:rPr>
          <w:rFonts w:ascii="Times New Roman" w:hAnsi="Times New Roman"/>
          <w:b/>
          <w:strike/>
          <w:sz w:val="24"/>
          <w:szCs w:val="24"/>
          <w:highlight w:val="yellow"/>
          <w:lang w:val="cs"/>
        </w:rPr>
        <w:t>SEDMÁ</w:t>
      </w:r>
    </w:p>
    <w:p w14:paraId="791D2DBF" w14:textId="77777777" w:rsidR="00627BDE" w:rsidRPr="00627BDE" w:rsidRDefault="00627BDE" w:rsidP="00627BDE">
      <w:pPr>
        <w:spacing w:line="240" w:lineRule="auto"/>
        <w:jc w:val="center"/>
        <w:rPr>
          <w:rFonts w:ascii="Times New Roman" w:hAnsi="Times New Roman"/>
          <w:color w:val="FF0000"/>
          <w:sz w:val="24"/>
          <w:szCs w:val="24"/>
          <w:lang w:val="cs"/>
        </w:rPr>
      </w:pPr>
      <w:r w:rsidRPr="00627BDE">
        <w:rPr>
          <w:rFonts w:ascii="Times New Roman" w:hAnsi="Times New Roman"/>
          <w:color w:val="FF0000"/>
          <w:sz w:val="24"/>
          <w:szCs w:val="24"/>
          <w:highlight w:val="yellow"/>
          <w:lang w:val="cs"/>
        </w:rPr>
        <w:t>ČÁST TŘICÁTÁ SEDMÁ</w:t>
      </w:r>
    </w:p>
    <w:p w14:paraId="6F70E062" w14:textId="77777777" w:rsidR="00D071B6" w:rsidRPr="00B732D8" w:rsidRDefault="00D071B6">
      <w:pPr>
        <w:spacing w:line="240" w:lineRule="auto"/>
        <w:jc w:val="center"/>
        <w:rPr>
          <w:rFonts w:ascii="Times New Roman" w:hAnsi="Times New Roman"/>
          <w:b/>
          <w:sz w:val="24"/>
          <w:szCs w:val="24"/>
          <w:lang w:val="cs"/>
        </w:rPr>
      </w:pPr>
    </w:p>
    <w:p w14:paraId="585D144C" w14:textId="77777777" w:rsidR="00D071B6" w:rsidRPr="00B732D8" w:rsidRDefault="00D071B6">
      <w:pPr>
        <w:pStyle w:val="NADPISSTI"/>
        <w:rPr>
          <w:szCs w:val="24"/>
        </w:rPr>
      </w:pPr>
      <w:r w:rsidRPr="00B732D8">
        <w:rPr>
          <w:szCs w:val="24"/>
        </w:rPr>
        <w:t>Změna zákona o dani z přidané hodnoty</w:t>
      </w:r>
    </w:p>
    <w:p w14:paraId="05E09BD4" w14:textId="77777777" w:rsidR="00D071B6" w:rsidRPr="00B732D8" w:rsidRDefault="00D071B6" w:rsidP="00CB642C">
      <w:pPr>
        <w:spacing w:line="240" w:lineRule="auto"/>
        <w:rPr>
          <w:rFonts w:ascii="Times New Roman" w:hAnsi="Times New Roman"/>
        </w:rPr>
      </w:pPr>
    </w:p>
    <w:p w14:paraId="14C6BCEE" w14:textId="77777777" w:rsidR="00E02693" w:rsidRPr="00B732D8" w:rsidRDefault="00667982" w:rsidP="000F42C3">
      <w:pPr>
        <w:pStyle w:val="lnek"/>
        <w:numPr>
          <w:ilvl w:val="1"/>
          <w:numId w:val="57"/>
        </w:numPr>
        <w:spacing w:before="0"/>
        <w:outlineLvl w:val="1"/>
        <w:rPr>
          <w:szCs w:val="24"/>
        </w:rPr>
      </w:pPr>
      <w:r w:rsidRPr="00B732D8">
        <w:rPr>
          <w:szCs w:val="24"/>
          <w:lang w:val="cs"/>
        </w:rPr>
        <w:t>Čl. XL</w:t>
      </w:r>
      <w:r w:rsidR="00DA404A" w:rsidRPr="00B732D8">
        <w:rPr>
          <w:szCs w:val="24"/>
          <w:lang w:val="cs"/>
        </w:rPr>
        <w:t>I</w:t>
      </w:r>
      <w:r w:rsidR="003C7327">
        <w:rPr>
          <w:szCs w:val="24"/>
          <w:lang w:val="cs"/>
        </w:rPr>
        <w:t>V</w:t>
      </w:r>
    </w:p>
    <w:p w14:paraId="274AB0AF" w14:textId="77777777" w:rsidR="00470F7B" w:rsidRPr="00B732D8" w:rsidRDefault="00470F7B" w:rsidP="00CB642C">
      <w:pPr>
        <w:spacing w:line="240" w:lineRule="auto"/>
        <w:rPr>
          <w:rFonts w:ascii="Times New Roman" w:hAnsi="Times New Roman"/>
        </w:rPr>
      </w:pPr>
    </w:p>
    <w:p w14:paraId="7768E238" w14:textId="224B7EAB" w:rsidR="00E02693" w:rsidRPr="00B732D8" w:rsidRDefault="00E02693">
      <w:pPr>
        <w:pStyle w:val="odstavec"/>
        <w:spacing w:before="0"/>
        <w:ind w:firstLine="0"/>
        <w:rPr>
          <w:noProof w:val="0"/>
        </w:rPr>
      </w:pPr>
      <w:r w:rsidRPr="00B732D8">
        <w:rPr>
          <w:noProof w:val="0"/>
        </w:rPr>
        <w:t>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zákona č. 261/2007 Sb., 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18/2012 Sb., zákona č. 167/2012 Sb., zákona č. 333/2012 Sb., zákona č. 500/2012 Sb., zákona č. 502/2012 Sb., zákona č. 241/2013 Sb., zákonného opatření Senátu č. 344/2013 Sb., zákona č. 196/2014 Sb., zákona č. 262/2014 Sb., zákona č. 360/2014 Sb., zákona č. 377/2015 Sb., zákona č. 113/2016 Sb., zákona č. 188/2016 Sb., zákona č. 243/2016 Sb., zákona č. 298/2016 Sb., zákona č. 33/2017 Sb., nálezu Ústavního soudu, vyhlášeného pod č. 40/2017 Sb., zákona č. 170/2017 Sb., zákona č. 225/2017 Sb., zákona č. 371/2017 Sb., zákona č. 283/2018 Sb., zákona č. 6/2019 Sb., zákona č. 80/2019 Sb., zákona č. 256/2019 Sb., zákon</w:t>
      </w:r>
      <w:r w:rsidR="00D33319">
        <w:rPr>
          <w:noProof w:val="0"/>
        </w:rPr>
        <w:t>a č.</w:t>
      </w:r>
      <w:r w:rsidR="00886DE2">
        <w:rPr>
          <w:noProof w:val="0"/>
        </w:rPr>
        <w:t xml:space="preserve"> </w:t>
      </w:r>
      <w:r w:rsidR="00886DE2" w:rsidRPr="00886DE2">
        <w:rPr>
          <w:strike/>
          <w:noProof w:val="0"/>
          <w:highlight w:val="yellow"/>
        </w:rPr>
        <w:t>…</w:t>
      </w:r>
      <w:r w:rsidR="00D33319">
        <w:rPr>
          <w:noProof w:val="0"/>
        </w:rPr>
        <w:t xml:space="preserve"> </w:t>
      </w:r>
      <w:r w:rsidR="00D33319" w:rsidRPr="00D33319">
        <w:rPr>
          <w:noProof w:val="0"/>
          <w:color w:val="FF0000"/>
          <w:highlight w:val="yellow"/>
        </w:rPr>
        <w:t>283</w:t>
      </w:r>
      <w:r w:rsidRPr="00B732D8">
        <w:rPr>
          <w:noProof w:val="0"/>
        </w:rPr>
        <w:t>/2020 Sb.</w:t>
      </w:r>
      <w:r w:rsidR="00896049" w:rsidRPr="00896049">
        <w:rPr>
          <w:noProof w:val="0"/>
          <w:color w:val="FF0000"/>
          <w:highlight w:val="yellow"/>
        </w:rPr>
        <w:t>, zákona č. 299/2020 Sb., zákona č. 343/2020 Sb.</w:t>
      </w:r>
      <w:r w:rsidR="003C3AEF" w:rsidRPr="00D33319">
        <w:rPr>
          <w:noProof w:val="0"/>
          <w:color w:val="FF0000"/>
        </w:rPr>
        <w:t xml:space="preserve"> </w:t>
      </w:r>
      <w:r w:rsidRPr="00B732D8">
        <w:rPr>
          <w:noProof w:val="0"/>
        </w:rPr>
        <w:t>a zákona č. …/2020 Sb., se mění takto:</w:t>
      </w:r>
    </w:p>
    <w:p w14:paraId="0DBB6479" w14:textId="77777777" w:rsidR="00470F7B" w:rsidRPr="00B732D8" w:rsidRDefault="00470F7B">
      <w:pPr>
        <w:pStyle w:val="odstavec"/>
        <w:spacing w:before="0"/>
        <w:ind w:firstLine="0"/>
        <w:rPr>
          <w:noProof w:val="0"/>
        </w:rPr>
      </w:pPr>
    </w:p>
    <w:p w14:paraId="690A3F9C"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V § 48 odst. 2 písm. a) a b) a v § 48 odst. 5 písm. a) a b) se slova „právních předpisů upravujících katastr nemovitostí“ nahrazují slovy „stavebního zákona“.</w:t>
      </w:r>
    </w:p>
    <w:p w14:paraId="493732B7" w14:textId="77777777" w:rsidR="00470F7B" w:rsidRPr="00B732D8" w:rsidRDefault="00470F7B">
      <w:pPr>
        <w:spacing w:line="240" w:lineRule="auto"/>
        <w:rPr>
          <w:rFonts w:ascii="Times New Roman" w:hAnsi="Times New Roman"/>
        </w:rPr>
      </w:pPr>
    </w:p>
    <w:p w14:paraId="65A177A9"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V § 48 odst. 4 se slovo „jednotlivá“ nahrazuje slovem „jedna“, slova „odpovídají požadavkům“ se nahrazují slovy „splňují požadavky“ a za slovo „účelu“ se vkládá slovo „užívání“.</w:t>
      </w:r>
    </w:p>
    <w:p w14:paraId="7E787EC9" w14:textId="77777777" w:rsidR="00470F7B" w:rsidRPr="00B732D8" w:rsidRDefault="00470F7B">
      <w:pPr>
        <w:spacing w:line="240" w:lineRule="auto"/>
        <w:rPr>
          <w:rFonts w:ascii="Times New Roman" w:hAnsi="Times New Roman"/>
        </w:rPr>
      </w:pPr>
    </w:p>
    <w:p w14:paraId="6FA4D08A"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V § 56 odst. 2 písm. b) se slova „podle stavebního povolení, společného povolení, kterým se stavba umisťuje a povoluje, nebo udělení souhlasu s provedením ohlášené stavby podle stavebního zákona zhotovena“ nahrazují slovy „na základě povolení podle stavebního zákona umístěna“.</w:t>
      </w:r>
    </w:p>
    <w:p w14:paraId="20E13126" w14:textId="77777777" w:rsidR="00470F7B" w:rsidRPr="00B732D8" w:rsidRDefault="00470F7B">
      <w:pPr>
        <w:spacing w:line="240" w:lineRule="auto"/>
        <w:rPr>
          <w:rFonts w:ascii="Times New Roman" w:hAnsi="Times New Roman"/>
        </w:rPr>
      </w:pPr>
    </w:p>
    <w:p w14:paraId="7A2751BF"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lastRenderedPageBreak/>
        <w:t>V § 56 odst. 3 písm. a) bodě 1 se slova „</w:t>
      </w:r>
      <w:r w:rsidRPr="00B732D8">
        <w:rPr>
          <w:szCs w:val="24"/>
          <w:u w:val="single"/>
        </w:rPr>
        <w:t>prvního kolaudačního souhlasu nebo</w:t>
      </w:r>
      <w:r w:rsidRPr="00B732D8">
        <w:rPr>
          <w:szCs w:val="24"/>
        </w:rPr>
        <w:t>“ zrušují.</w:t>
      </w:r>
    </w:p>
    <w:p w14:paraId="51780F83" w14:textId="77777777" w:rsidR="00470F7B" w:rsidRPr="00B732D8" w:rsidRDefault="00470F7B">
      <w:pPr>
        <w:spacing w:line="240" w:lineRule="auto"/>
        <w:rPr>
          <w:rFonts w:ascii="Times New Roman" w:hAnsi="Times New Roman"/>
        </w:rPr>
      </w:pPr>
    </w:p>
    <w:p w14:paraId="05F7E9A3" w14:textId="77777777" w:rsidR="00E02693" w:rsidRPr="00B732D8" w:rsidRDefault="00E02693">
      <w:pPr>
        <w:spacing w:line="240" w:lineRule="auto"/>
        <w:ind w:left="709"/>
        <w:rPr>
          <w:rFonts w:ascii="Times New Roman" w:hAnsi="Times New Roman"/>
          <w:i/>
          <w:sz w:val="24"/>
          <w:szCs w:val="24"/>
        </w:rPr>
      </w:pPr>
      <w:r w:rsidRPr="00B732D8">
        <w:rPr>
          <w:rFonts w:ascii="Times New Roman" w:hAnsi="Times New Roman"/>
          <w:i/>
          <w:sz w:val="24"/>
          <w:szCs w:val="24"/>
        </w:rPr>
        <w:t>CELEX: 32006L0112</w:t>
      </w:r>
    </w:p>
    <w:p w14:paraId="12CACBEA" w14:textId="77777777" w:rsidR="00470F7B" w:rsidRPr="00B732D8" w:rsidRDefault="00470F7B">
      <w:pPr>
        <w:spacing w:line="240" w:lineRule="auto"/>
        <w:rPr>
          <w:rFonts w:ascii="Times New Roman" w:hAnsi="Times New Roman"/>
          <w:i/>
          <w:sz w:val="24"/>
          <w:szCs w:val="24"/>
        </w:rPr>
      </w:pPr>
    </w:p>
    <w:p w14:paraId="08FD7E3E"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V § 56 odst. 3 písm. a) bodě 2 se slova „</w:t>
      </w:r>
      <w:r w:rsidRPr="00B732D8">
        <w:rPr>
          <w:szCs w:val="24"/>
          <w:u w:val="single"/>
        </w:rPr>
        <w:t>kolaudačního souhlasu nebo</w:t>
      </w:r>
      <w:r w:rsidRPr="00B732D8">
        <w:rPr>
          <w:szCs w:val="24"/>
        </w:rPr>
        <w:t>“ zrušují.</w:t>
      </w:r>
    </w:p>
    <w:p w14:paraId="7FE0C6C5" w14:textId="77777777" w:rsidR="00470F7B" w:rsidRPr="00B732D8" w:rsidRDefault="00470F7B">
      <w:pPr>
        <w:spacing w:line="240" w:lineRule="auto"/>
        <w:rPr>
          <w:rFonts w:ascii="Times New Roman" w:hAnsi="Times New Roman"/>
        </w:rPr>
      </w:pPr>
    </w:p>
    <w:p w14:paraId="6D3660E2" w14:textId="77777777" w:rsidR="00E02693" w:rsidRPr="003F6B27" w:rsidRDefault="00E02693">
      <w:pPr>
        <w:spacing w:line="240" w:lineRule="auto"/>
        <w:ind w:left="709"/>
        <w:rPr>
          <w:rFonts w:ascii="Times New Roman" w:hAnsi="Times New Roman"/>
          <w:i/>
          <w:sz w:val="24"/>
          <w:szCs w:val="24"/>
        </w:rPr>
      </w:pPr>
      <w:r w:rsidRPr="003F6B27">
        <w:rPr>
          <w:rFonts w:ascii="Times New Roman" w:hAnsi="Times New Roman"/>
          <w:i/>
          <w:sz w:val="24"/>
          <w:szCs w:val="24"/>
        </w:rPr>
        <w:t>CELEX: 32006L0112</w:t>
      </w:r>
    </w:p>
    <w:p w14:paraId="5A2FBEE7" w14:textId="77777777" w:rsidR="00E02693" w:rsidRPr="003F6B27" w:rsidRDefault="00E02693">
      <w:pPr>
        <w:spacing w:line="240" w:lineRule="auto"/>
        <w:rPr>
          <w:rFonts w:ascii="Times New Roman" w:hAnsi="Times New Roman"/>
          <w:b/>
          <w:bCs/>
          <w:iCs/>
          <w:sz w:val="24"/>
          <w:szCs w:val="24"/>
        </w:rPr>
      </w:pPr>
    </w:p>
    <w:p w14:paraId="74BB870C"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V § 56 odst. 3 písm. b) úvodní části ustanovení se slova „</w:t>
      </w:r>
      <w:r w:rsidRPr="00B732D8">
        <w:rPr>
          <w:szCs w:val="24"/>
          <w:u w:val="single"/>
        </w:rPr>
        <w:t>kolaudační souhlas nebo</w:t>
      </w:r>
      <w:r w:rsidRPr="00B732D8">
        <w:rPr>
          <w:szCs w:val="24"/>
        </w:rPr>
        <w:t>“ zrušují.</w:t>
      </w:r>
    </w:p>
    <w:p w14:paraId="5938BD1C" w14:textId="77777777" w:rsidR="00470F7B" w:rsidRPr="00B732D8" w:rsidRDefault="00470F7B">
      <w:pPr>
        <w:spacing w:line="240" w:lineRule="auto"/>
        <w:rPr>
          <w:rFonts w:ascii="Times New Roman" w:hAnsi="Times New Roman"/>
        </w:rPr>
      </w:pPr>
    </w:p>
    <w:p w14:paraId="70BBCEC9" w14:textId="77777777" w:rsidR="00E02693" w:rsidRPr="00B732D8" w:rsidRDefault="00E02693">
      <w:pPr>
        <w:spacing w:line="240" w:lineRule="auto"/>
        <w:ind w:left="709"/>
        <w:rPr>
          <w:rFonts w:ascii="Times New Roman" w:hAnsi="Times New Roman"/>
          <w:i/>
          <w:sz w:val="24"/>
          <w:szCs w:val="24"/>
        </w:rPr>
      </w:pPr>
      <w:r w:rsidRPr="00B732D8">
        <w:rPr>
          <w:rFonts w:ascii="Times New Roman" w:hAnsi="Times New Roman"/>
          <w:i/>
          <w:sz w:val="24"/>
          <w:szCs w:val="24"/>
        </w:rPr>
        <w:t>CELEX: 32006L0112</w:t>
      </w:r>
    </w:p>
    <w:p w14:paraId="6FF8D945" w14:textId="77777777" w:rsidR="00470F7B" w:rsidRPr="00B732D8" w:rsidRDefault="00470F7B">
      <w:pPr>
        <w:spacing w:line="240" w:lineRule="auto"/>
        <w:rPr>
          <w:rFonts w:ascii="Times New Roman" w:hAnsi="Times New Roman"/>
          <w:i/>
          <w:sz w:val="24"/>
          <w:szCs w:val="24"/>
        </w:rPr>
      </w:pPr>
    </w:p>
    <w:p w14:paraId="38B42DC5"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V § 56 odst. 3 písm. b) bodě 2 se slovo „</w:t>
      </w:r>
      <w:r w:rsidRPr="00B732D8">
        <w:rPr>
          <w:szCs w:val="24"/>
          <w:u w:val="single"/>
        </w:rPr>
        <w:t>byl</w:t>
      </w:r>
      <w:r w:rsidRPr="00B732D8">
        <w:rPr>
          <w:szCs w:val="24"/>
        </w:rPr>
        <w:t>“ nahrazuje slovem „</w:t>
      </w:r>
      <w:r w:rsidRPr="00B732D8">
        <w:rPr>
          <w:szCs w:val="24"/>
          <w:u w:val="single"/>
        </w:rPr>
        <w:t>bylo</w:t>
      </w:r>
      <w:r w:rsidRPr="00B732D8">
        <w:rPr>
          <w:szCs w:val="24"/>
        </w:rPr>
        <w:t>“ a slova „</w:t>
      </w:r>
      <w:r w:rsidRPr="00B732D8">
        <w:rPr>
          <w:szCs w:val="24"/>
          <w:u w:val="single"/>
        </w:rPr>
        <w:t>vydán kolaudační souhlas nebo</w:t>
      </w:r>
      <w:r w:rsidRPr="00B732D8">
        <w:rPr>
          <w:szCs w:val="24"/>
        </w:rPr>
        <w:t xml:space="preserve">“ </w:t>
      </w:r>
      <w:r w:rsidR="00A87F17" w:rsidRPr="00B732D8">
        <w:rPr>
          <w:szCs w:val="24"/>
        </w:rPr>
        <w:t xml:space="preserve">se </w:t>
      </w:r>
      <w:r w:rsidRPr="00B732D8">
        <w:rPr>
          <w:szCs w:val="24"/>
        </w:rPr>
        <w:t>nahrazují slovem „</w:t>
      </w:r>
      <w:r w:rsidRPr="00B732D8">
        <w:rPr>
          <w:szCs w:val="24"/>
          <w:u w:val="single"/>
        </w:rPr>
        <w:t>vydáno</w:t>
      </w:r>
      <w:r w:rsidRPr="00B732D8">
        <w:rPr>
          <w:szCs w:val="24"/>
        </w:rPr>
        <w:t>“.</w:t>
      </w:r>
    </w:p>
    <w:p w14:paraId="734CA239" w14:textId="77777777" w:rsidR="00470F7B" w:rsidRPr="00B732D8" w:rsidRDefault="00470F7B">
      <w:pPr>
        <w:spacing w:line="240" w:lineRule="auto"/>
        <w:rPr>
          <w:rFonts w:ascii="Times New Roman" w:hAnsi="Times New Roman"/>
        </w:rPr>
      </w:pPr>
    </w:p>
    <w:p w14:paraId="5DF865BB" w14:textId="77777777" w:rsidR="00E02693" w:rsidRPr="00B732D8" w:rsidRDefault="00E02693">
      <w:pPr>
        <w:spacing w:line="240" w:lineRule="auto"/>
        <w:ind w:left="709"/>
        <w:rPr>
          <w:rFonts w:ascii="Times New Roman" w:hAnsi="Times New Roman"/>
          <w:i/>
          <w:sz w:val="24"/>
          <w:szCs w:val="24"/>
        </w:rPr>
      </w:pPr>
      <w:r w:rsidRPr="00B732D8">
        <w:rPr>
          <w:rFonts w:ascii="Times New Roman" w:hAnsi="Times New Roman"/>
          <w:i/>
          <w:sz w:val="24"/>
          <w:szCs w:val="24"/>
        </w:rPr>
        <w:t>CELEX: 32006L0112</w:t>
      </w:r>
    </w:p>
    <w:p w14:paraId="1D63AF0C" w14:textId="77777777" w:rsidR="00470F7B" w:rsidRPr="00B732D8" w:rsidRDefault="00470F7B">
      <w:pPr>
        <w:spacing w:line="240" w:lineRule="auto"/>
        <w:rPr>
          <w:rFonts w:ascii="Times New Roman" w:hAnsi="Times New Roman"/>
          <w:i/>
          <w:sz w:val="24"/>
          <w:szCs w:val="24"/>
        </w:rPr>
      </w:pPr>
    </w:p>
    <w:p w14:paraId="143F195B" w14:textId="77777777" w:rsidR="00E02693" w:rsidRPr="00B732D8" w:rsidRDefault="00E02693" w:rsidP="001F41D5">
      <w:pPr>
        <w:pStyle w:val="Novelizanbod"/>
        <w:keepNext w:val="0"/>
        <w:numPr>
          <w:ilvl w:val="0"/>
          <w:numId w:val="50"/>
        </w:numPr>
        <w:tabs>
          <w:tab w:val="clear" w:pos="851"/>
        </w:tabs>
        <w:spacing w:before="0" w:after="0"/>
        <w:ind w:left="709"/>
        <w:rPr>
          <w:rFonts w:eastAsiaTheme="minorEastAsia"/>
          <w:szCs w:val="24"/>
        </w:rPr>
      </w:pPr>
      <w:r w:rsidRPr="00B732D8">
        <w:rPr>
          <w:szCs w:val="24"/>
        </w:rPr>
        <w:t>V § 56a odst. 3 písm. a) se slova „</w:t>
      </w:r>
      <w:r w:rsidRPr="00B732D8">
        <w:rPr>
          <w:szCs w:val="24"/>
          <w:u w:val="single"/>
        </w:rPr>
        <w:t>právních předpisů upravujících katastr nemovitostí</w:t>
      </w:r>
      <w:r w:rsidRPr="00B732D8">
        <w:rPr>
          <w:szCs w:val="24"/>
        </w:rPr>
        <w:t>“ nahrazují slovy „</w:t>
      </w:r>
      <w:r w:rsidRPr="00B732D8">
        <w:rPr>
          <w:rFonts w:eastAsiaTheme="minorEastAsia"/>
          <w:szCs w:val="24"/>
          <w:u w:val="single"/>
        </w:rPr>
        <w:t>stavebního zákona</w:t>
      </w:r>
      <w:r w:rsidRPr="00B732D8">
        <w:rPr>
          <w:rFonts w:eastAsiaTheme="minorEastAsia"/>
          <w:szCs w:val="24"/>
        </w:rPr>
        <w:t>“.</w:t>
      </w:r>
    </w:p>
    <w:p w14:paraId="53BC8229" w14:textId="77777777" w:rsidR="00470F7B" w:rsidRPr="00B732D8" w:rsidRDefault="00470F7B">
      <w:pPr>
        <w:spacing w:line="240" w:lineRule="auto"/>
        <w:rPr>
          <w:rFonts w:ascii="Times New Roman" w:eastAsiaTheme="minorEastAsia" w:hAnsi="Times New Roman"/>
        </w:rPr>
      </w:pPr>
    </w:p>
    <w:p w14:paraId="01DA5164" w14:textId="77777777" w:rsidR="00E02693" w:rsidRPr="00B732D8" w:rsidRDefault="00E02693">
      <w:pPr>
        <w:spacing w:line="240" w:lineRule="auto"/>
        <w:ind w:left="709"/>
        <w:rPr>
          <w:rFonts w:ascii="Times New Roman" w:hAnsi="Times New Roman"/>
          <w:i/>
          <w:sz w:val="24"/>
          <w:szCs w:val="24"/>
        </w:rPr>
      </w:pPr>
      <w:r w:rsidRPr="00B732D8">
        <w:rPr>
          <w:rFonts w:ascii="Times New Roman" w:hAnsi="Times New Roman"/>
          <w:i/>
          <w:sz w:val="24"/>
          <w:szCs w:val="24"/>
        </w:rPr>
        <w:t>CELEX: 32006L0112</w:t>
      </w:r>
    </w:p>
    <w:p w14:paraId="2F710B6C" w14:textId="77777777" w:rsidR="00470F7B" w:rsidRPr="00B732D8" w:rsidRDefault="00470F7B">
      <w:pPr>
        <w:spacing w:line="240" w:lineRule="auto"/>
        <w:rPr>
          <w:rFonts w:ascii="Times New Roman" w:hAnsi="Times New Roman"/>
          <w:i/>
          <w:sz w:val="24"/>
          <w:szCs w:val="24"/>
        </w:rPr>
      </w:pPr>
    </w:p>
    <w:p w14:paraId="1ECFFA84" w14:textId="77777777" w:rsidR="00E02693" w:rsidRPr="00B732D8" w:rsidRDefault="00E02693" w:rsidP="001F41D5">
      <w:pPr>
        <w:pStyle w:val="Novelizanbod"/>
        <w:keepNext w:val="0"/>
        <w:numPr>
          <w:ilvl w:val="0"/>
          <w:numId w:val="50"/>
        </w:numPr>
        <w:tabs>
          <w:tab w:val="clear" w:pos="851"/>
        </w:tabs>
        <w:spacing w:before="0" w:after="0"/>
        <w:ind w:left="709"/>
        <w:rPr>
          <w:szCs w:val="24"/>
        </w:rPr>
      </w:pPr>
      <w:r w:rsidRPr="00B732D8">
        <w:rPr>
          <w:szCs w:val="24"/>
        </w:rPr>
        <w:t>Poznámka pod čarou č. 39 se zrušuje.</w:t>
      </w:r>
    </w:p>
    <w:p w14:paraId="2BCA60FD" w14:textId="77777777" w:rsidR="00470F7B" w:rsidRPr="00B732D8" w:rsidRDefault="00470F7B" w:rsidP="00CB642C">
      <w:pPr>
        <w:spacing w:line="240" w:lineRule="auto"/>
        <w:rPr>
          <w:rFonts w:ascii="Times New Roman" w:hAnsi="Times New Roman"/>
        </w:rPr>
      </w:pPr>
    </w:p>
    <w:p w14:paraId="0DF784E2" w14:textId="77777777" w:rsidR="00E02693" w:rsidRPr="00B732D8" w:rsidRDefault="00E02693">
      <w:pPr>
        <w:spacing w:line="240" w:lineRule="auto"/>
        <w:rPr>
          <w:rFonts w:ascii="Times New Roman" w:hAnsi="Times New Roman"/>
          <w:sz w:val="24"/>
          <w:szCs w:val="24"/>
        </w:rPr>
      </w:pPr>
    </w:p>
    <w:p w14:paraId="6BB183B4" w14:textId="77777777" w:rsidR="00E02693" w:rsidRPr="00B732D8" w:rsidRDefault="00E02693" w:rsidP="000F42C3">
      <w:pPr>
        <w:pStyle w:val="lnek"/>
        <w:numPr>
          <w:ilvl w:val="1"/>
          <w:numId w:val="57"/>
        </w:numPr>
        <w:spacing w:before="0"/>
        <w:outlineLvl w:val="1"/>
        <w:rPr>
          <w:szCs w:val="24"/>
        </w:rPr>
      </w:pPr>
      <w:r w:rsidRPr="00B732D8">
        <w:rPr>
          <w:szCs w:val="24"/>
        </w:rPr>
        <w:t xml:space="preserve">Čl. </w:t>
      </w:r>
      <w:r w:rsidR="00067080" w:rsidRPr="00B732D8">
        <w:rPr>
          <w:szCs w:val="24"/>
        </w:rPr>
        <w:t>XL</w:t>
      </w:r>
      <w:r w:rsidR="00B73AAD">
        <w:rPr>
          <w:szCs w:val="24"/>
        </w:rPr>
        <w:t>V</w:t>
      </w:r>
    </w:p>
    <w:p w14:paraId="141673AC" w14:textId="77777777" w:rsidR="00470F7B" w:rsidRPr="00B732D8" w:rsidRDefault="00470F7B">
      <w:pPr>
        <w:spacing w:line="240" w:lineRule="auto"/>
        <w:rPr>
          <w:rFonts w:ascii="Times New Roman" w:hAnsi="Times New Roman"/>
        </w:rPr>
      </w:pPr>
    </w:p>
    <w:p w14:paraId="3C605AE3" w14:textId="77777777" w:rsidR="00E02693" w:rsidRPr="00B732D8" w:rsidRDefault="00E02693">
      <w:pPr>
        <w:keepNext/>
        <w:spacing w:line="240" w:lineRule="auto"/>
        <w:jc w:val="center"/>
        <w:rPr>
          <w:rFonts w:ascii="Times New Roman" w:hAnsi="Times New Roman"/>
          <w:b/>
          <w:sz w:val="24"/>
          <w:szCs w:val="24"/>
        </w:rPr>
      </w:pPr>
      <w:r w:rsidRPr="00B732D8">
        <w:rPr>
          <w:rFonts w:ascii="Times New Roman" w:hAnsi="Times New Roman"/>
          <w:b/>
          <w:sz w:val="24"/>
          <w:szCs w:val="24"/>
        </w:rPr>
        <w:t>Přechodná ustanovení</w:t>
      </w:r>
    </w:p>
    <w:p w14:paraId="578B824B" w14:textId="77777777" w:rsidR="00470F7B" w:rsidRPr="00B732D8" w:rsidRDefault="00470F7B">
      <w:pPr>
        <w:keepNext/>
        <w:spacing w:line="240" w:lineRule="auto"/>
        <w:jc w:val="center"/>
        <w:rPr>
          <w:rFonts w:ascii="Times New Roman" w:hAnsi="Times New Roman"/>
          <w:b/>
          <w:sz w:val="24"/>
          <w:szCs w:val="24"/>
        </w:rPr>
      </w:pPr>
    </w:p>
    <w:p w14:paraId="1E124A32" w14:textId="77777777" w:rsidR="00E02693" w:rsidRPr="00B732D8" w:rsidRDefault="00E02693" w:rsidP="001F41D5">
      <w:pPr>
        <w:pStyle w:val="Novelizanbod"/>
        <w:keepNext w:val="0"/>
        <w:keepLines w:val="0"/>
        <w:numPr>
          <w:ilvl w:val="0"/>
          <w:numId w:val="48"/>
        </w:numPr>
        <w:tabs>
          <w:tab w:val="clear" w:pos="567"/>
        </w:tabs>
        <w:spacing w:before="0" w:after="0"/>
        <w:ind w:left="0" w:firstLine="567"/>
        <w:rPr>
          <w:szCs w:val="24"/>
        </w:rPr>
      </w:pPr>
      <w:r w:rsidRPr="00B732D8">
        <w:rPr>
          <w:szCs w:val="24"/>
        </w:rPr>
        <w:t xml:space="preserve">Na poskytnutí stavebních nebo montážních prací provedených na dokončené stavbě, pokud se jedná o rodinný dům podle § 48 odst. 2 písm. b) nebo </w:t>
      </w:r>
      <w:r w:rsidR="00C41B42">
        <w:rPr>
          <w:szCs w:val="24"/>
        </w:rPr>
        <w:t>§ 48 odst. 5 písm. b) zákona č. </w:t>
      </w:r>
      <w:r w:rsidRPr="00B732D8">
        <w:rPr>
          <w:szCs w:val="24"/>
        </w:rPr>
        <w:t>235/2004 Sb., ve znění účinném přede dnem nabytí účinnosti tohoto zákona, které bylo započato přede dnem nabytí účinnosti tohoto zákona, se po dobu 2 let ode dne nabytí účinnosti tohoto zákona uplatní první snížená sazba da</w:t>
      </w:r>
      <w:r w:rsidR="00C41B42">
        <w:rPr>
          <w:szCs w:val="24"/>
        </w:rPr>
        <w:t>ně podle § 48 odst. 1 zákona č. </w:t>
      </w:r>
      <w:r w:rsidRPr="00B732D8">
        <w:rPr>
          <w:szCs w:val="24"/>
        </w:rPr>
        <w:t>235/2004 Sb., ve znění účinném ode dne nabytí účinnosti tohoto zákona.</w:t>
      </w:r>
    </w:p>
    <w:p w14:paraId="3EB51690" w14:textId="77777777" w:rsidR="00470F7B" w:rsidRPr="00B732D8" w:rsidRDefault="00470F7B">
      <w:pPr>
        <w:spacing w:line="240" w:lineRule="auto"/>
        <w:rPr>
          <w:rFonts w:ascii="Times New Roman" w:hAnsi="Times New Roman"/>
        </w:rPr>
      </w:pPr>
    </w:p>
    <w:p w14:paraId="442F6735" w14:textId="77777777" w:rsidR="00E02693" w:rsidRPr="00B732D8" w:rsidRDefault="00E02693" w:rsidP="001F41D5">
      <w:pPr>
        <w:pStyle w:val="Novelizanbod"/>
        <w:keepNext w:val="0"/>
        <w:keepLines w:val="0"/>
        <w:numPr>
          <w:ilvl w:val="0"/>
          <w:numId w:val="48"/>
        </w:numPr>
        <w:tabs>
          <w:tab w:val="clear" w:pos="567"/>
        </w:tabs>
        <w:spacing w:before="0" w:after="0"/>
        <w:ind w:left="0" w:firstLine="567"/>
        <w:rPr>
          <w:szCs w:val="24"/>
        </w:rPr>
      </w:pPr>
      <w:r w:rsidRPr="00B732D8">
        <w:rPr>
          <w:szCs w:val="24"/>
        </w:rPr>
        <w:t xml:space="preserve">Na poskytnutí stavebních nebo montážních prací </w:t>
      </w:r>
      <w:bookmarkStart w:id="23" w:name="_Hlk40909919"/>
      <w:r w:rsidRPr="00B732D8">
        <w:rPr>
          <w:szCs w:val="24"/>
        </w:rPr>
        <w:t xml:space="preserve">spojených s výstavbou </w:t>
      </w:r>
      <w:bookmarkEnd w:id="23"/>
      <w:r w:rsidRPr="00B732D8">
        <w:rPr>
          <w:szCs w:val="24"/>
        </w:rPr>
        <w:t>stavby pro sociální bydlení, pokud se jedná o rodinný dům podle § 48 odst. 5 písm. b) zákona č. 235/2004 Sb., ve znění účinném přede dnem nabytí účinnosti tohoto zákona, které bylo započato přede dnem nabytí účinnosti tohoto zákona, se po dobu 2 let ode dne nabytí účinnosti tohoto zákona uplatní první snížená sazba daně podle § 49 odst. 1 zákona č. 235/2004 Sb., ve znění účinném ode dne nabytí účinnosti tohoto zákona.</w:t>
      </w:r>
    </w:p>
    <w:p w14:paraId="69972E60" w14:textId="77777777" w:rsidR="00470F7B" w:rsidRPr="00B732D8" w:rsidRDefault="00470F7B">
      <w:pPr>
        <w:spacing w:line="240" w:lineRule="auto"/>
        <w:rPr>
          <w:rFonts w:ascii="Times New Roman" w:hAnsi="Times New Roman"/>
        </w:rPr>
      </w:pPr>
    </w:p>
    <w:p w14:paraId="67DAF5B6" w14:textId="77777777" w:rsidR="00E02693" w:rsidRPr="00B732D8" w:rsidRDefault="00E02693" w:rsidP="001F41D5">
      <w:pPr>
        <w:pStyle w:val="Novelizanbod"/>
        <w:keepNext w:val="0"/>
        <w:keepLines w:val="0"/>
        <w:numPr>
          <w:ilvl w:val="0"/>
          <w:numId w:val="48"/>
        </w:numPr>
        <w:tabs>
          <w:tab w:val="clear" w:pos="567"/>
        </w:tabs>
        <w:spacing w:before="0" w:after="0"/>
        <w:ind w:left="0" w:firstLine="567"/>
        <w:rPr>
          <w:szCs w:val="24"/>
        </w:rPr>
      </w:pPr>
      <w:r w:rsidRPr="00B732D8">
        <w:rPr>
          <w:szCs w:val="24"/>
        </w:rPr>
        <w:t>Na poskytnutí stavebních nebo montážních prací, kterými se stavba nebo prostor mění na stavbu pro sociální bydlení, pokud se jedná o rodinný dům podle § 48 odst. 5 písm. b) zákona č. 235/2004 Sb., ve znění účinném přede dnem nabytí účinnosti tohoto zákona, které bylo započato přede dnem nabytí účinnosti tohoto zákona, se po dobu 2 let ode dne nabytí účinnosti tohoto zákona uplatní první snížená sazba daně podle § 49 odst. 2 zákona č. 235/2004 Sb., ve znění účinném ode dne nabytí účinnosti tohoto zákona.</w:t>
      </w:r>
    </w:p>
    <w:p w14:paraId="561122FA" w14:textId="77777777" w:rsidR="00470F7B" w:rsidRPr="00B732D8" w:rsidRDefault="00470F7B">
      <w:pPr>
        <w:spacing w:line="240" w:lineRule="auto"/>
        <w:rPr>
          <w:rFonts w:ascii="Times New Roman" w:hAnsi="Times New Roman"/>
        </w:rPr>
      </w:pPr>
    </w:p>
    <w:p w14:paraId="6A77C52F" w14:textId="77777777" w:rsidR="00E02693" w:rsidRPr="00B732D8" w:rsidRDefault="00E02693" w:rsidP="001F41D5">
      <w:pPr>
        <w:pStyle w:val="Novelizanbod"/>
        <w:keepNext w:val="0"/>
        <w:keepLines w:val="0"/>
        <w:numPr>
          <w:ilvl w:val="0"/>
          <w:numId w:val="48"/>
        </w:numPr>
        <w:tabs>
          <w:tab w:val="clear" w:pos="567"/>
        </w:tabs>
        <w:spacing w:before="0" w:after="0"/>
        <w:ind w:left="0" w:firstLine="567"/>
        <w:rPr>
          <w:szCs w:val="24"/>
        </w:rPr>
      </w:pPr>
      <w:r w:rsidRPr="00B732D8">
        <w:rPr>
          <w:szCs w:val="24"/>
        </w:rPr>
        <w:lastRenderedPageBreak/>
        <w:t>Rodinný dům podle § 48 odst. 5 písm. b) zákona č. 235/2004 Sb., ve znění účinném přede dnem nabytí účinnosti tohoto zákona, se pro účely § 49 odst. 3 písm. a) až c) zákona č. 235/2004 Sb., ve znění účinném ode dne nabytí účinnosti tohoto zákona, po dobu 2 let ode dne nabytí účinnosti tohoto zákona považuje za rodinný dům podle § 48 odst. 5 písm. b) zákona č. 235/2004 Sb., ve znění účinném ode dne nabytí účinnosti tohoto zákona.</w:t>
      </w:r>
    </w:p>
    <w:p w14:paraId="0FD4794A" w14:textId="77777777" w:rsidR="00E02693" w:rsidRPr="00B732D8" w:rsidRDefault="00E02693">
      <w:pPr>
        <w:spacing w:line="240" w:lineRule="auto"/>
        <w:rPr>
          <w:rFonts w:ascii="Times New Roman" w:hAnsi="Times New Roman"/>
          <w:sz w:val="24"/>
          <w:szCs w:val="24"/>
        </w:rPr>
      </w:pPr>
    </w:p>
    <w:p w14:paraId="653DBDDC" w14:textId="77777777" w:rsidR="009D0BAC" w:rsidRPr="00B732D8" w:rsidRDefault="009D0BAC">
      <w:pPr>
        <w:spacing w:line="240" w:lineRule="auto"/>
        <w:rPr>
          <w:rFonts w:ascii="Times New Roman" w:hAnsi="Times New Roman"/>
          <w:sz w:val="24"/>
          <w:szCs w:val="24"/>
          <w:lang w:val="cs"/>
        </w:rPr>
      </w:pPr>
    </w:p>
    <w:p w14:paraId="0CA980AF" w14:textId="77777777" w:rsidR="00D071B6" w:rsidRPr="00F755A9" w:rsidRDefault="00D071B6">
      <w:pPr>
        <w:spacing w:line="240" w:lineRule="auto"/>
        <w:jc w:val="center"/>
        <w:rPr>
          <w:rFonts w:ascii="Times New Roman" w:hAnsi="Times New Roman"/>
          <w:b/>
          <w:strike/>
          <w:sz w:val="24"/>
          <w:szCs w:val="24"/>
          <w:lang w:val="cs"/>
        </w:rPr>
      </w:pPr>
      <w:r w:rsidRPr="00F755A9">
        <w:rPr>
          <w:rFonts w:ascii="Times New Roman" w:hAnsi="Times New Roman"/>
          <w:b/>
          <w:strike/>
          <w:sz w:val="24"/>
          <w:szCs w:val="24"/>
          <w:highlight w:val="yellow"/>
          <w:lang w:val="cs"/>
        </w:rPr>
        <w:t xml:space="preserve">ČÁST TŘICÁTÁ </w:t>
      </w:r>
      <w:r w:rsidR="00E966E5" w:rsidRPr="00F755A9">
        <w:rPr>
          <w:rFonts w:ascii="Times New Roman" w:hAnsi="Times New Roman"/>
          <w:b/>
          <w:strike/>
          <w:sz w:val="24"/>
          <w:szCs w:val="24"/>
          <w:highlight w:val="yellow"/>
          <w:lang w:val="cs"/>
        </w:rPr>
        <w:t>OSMÁ</w:t>
      </w:r>
    </w:p>
    <w:p w14:paraId="5DBA724B" w14:textId="77777777" w:rsidR="00F755A9" w:rsidRPr="00F755A9" w:rsidRDefault="00F755A9" w:rsidP="00F755A9">
      <w:pPr>
        <w:spacing w:line="240" w:lineRule="auto"/>
        <w:jc w:val="center"/>
        <w:rPr>
          <w:rFonts w:ascii="Times New Roman" w:hAnsi="Times New Roman"/>
          <w:color w:val="FF0000"/>
          <w:sz w:val="24"/>
          <w:szCs w:val="24"/>
          <w:lang w:val="cs"/>
        </w:rPr>
      </w:pPr>
      <w:r w:rsidRPr="00F755A9">
        <w:rPr>
          <w:rFonts w:ascii="Times New Roman" w:hAnsi="Times New Roman"/>
          <w:color w:val="FF0000"/>
          <w:sz w:val="24"/>
          <w:szCs w:val="24"/>
          <w:highlight w:val="yellow"/>
          <w:lang w:val="cs"/>
        </w:rPr>
        <w:t>ČÁST TŘICÁTÁ OSMÁ</w:t>
      </w:r>
    </w:p>
    <w:p w14:paraId="54BF9457" w14:textId="77777777" w:rsidR="00D071B6" w:rsidRPr="00B732D8" w:rsidRDefault="00D071B6">
      <w:pPr>
        <w:spacing w:line="240" w:lineRule="auto"/>
        <w:jc w:val="center"/>
        <w:rPr>
          <w:rFonts w:ascii="Times New Roman" w:hAnsi="Times New Roman"/>
          <w:b/>
          <w:sz w:val="24"/>
          <w:szCs w:val="24"/>
          <w:lang w:val="cs"/>
        </w:rPr>
      </w:pPr>
    </w:p>
    <w:p w14:paraId="54AAB96D"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 xml:space="preserve">o archivnictví a spisové službě </w:t>
      </w:r>
      <w:r w:rsidRPr="00F74983">
        <w:rPr>
          <w:rFonts w:ascii="Times New Roman" w:hAnsi="Times New Roman"/>
          <w:b/>
          <w:strike/>
          <w:sz w:val="24"/>
          <w:szCs w:val="24"/>
          <w:highlight w:val="yellow"/>
        </w:rPr>
        <w:t>a o změně některých zákonů</w:t>
      </w:r>
    </w:p>
    <w:p w14:paraId="3498730C" w14:textId="77777777" w:rsidR="00D071B6" w:rsidRPr="00B732D8" w:rsidRDefault="00D071B6">
      <w:pPr>
        <w:spacing w:line="240" w:lineRule="auto"/>
        <w:jc w:val="center"/>
        <w:rPr>
          <w:rFonts w:ascii="Times New Roman" w:hAnsi="Times New Roman"/>
          <w:b/>
          <w:sz w:val="24"/>
          <w:szCs w:val="24"/>
          <w:lang w:val="cs"/>
        </w:rPr>
      </w:pPr>
    </w:p>
    <w:p w14:paraId="57827524" w14:textId="77777777" w:rsidR="00055C5C"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XLV</w:t>
      </w:r>
      <w:r w:rsidR="003C7327">
        <w:rPr>
          <w:rFonts w:ascii="Times New Roman" w:hAnsi="Times New Roman"/>
          <w:sz w:val="24"/>
          <w:szCs w:val="24"/>
          <w:lang w:val="cs"/>
        </w:rPr>
        <w:t>I</w:t>
      </w:r>
    </w:p>
    <w:p w14:paraId="42D4C17E" w14:textId="77777777" w:rsidR="00055C5C" w:rsidRPr="00B732D8" w:rsidRDefault="00055C5C">
      <w:pPr>
        <w:spacing w:line="240" w:lineRule="auto"/>
        <w:jc w:val="center"/>
        <w:rPr>
          <w:rFonts w:ascii="Times New Roman" w:hAnsi="Times New Roman"/>
          <w:sz w:val="24"/>
          <w:szCs w:val="24"/>
          <w:lang w:val="cs"/>
        </w:rPr>
      </w:pPr>
    </w:p>
    <w:p w14:paraId="770FC953" w14:textId="77777777" w:rsidR="009D0BAC" w:rsidRPr="00B732D8" w:rsidRDefault="00055C5C">
      <w:pPr>
        <w:spacing w:line="240" w:lineRule="auto"/>
        <w:rPr>
          <w:rFonts w:ascii="Times New Roman" w:hAnsi="Times New Roman"/>
          <w:sz w:val="24"/>
          <w:szCs w:val="24"/>
        </w:rPr>
      </w:pPr>
      <w:r w:rsidRPr="00B732D8">
        <w:rPr>
          <w:rFonts w:ascii="Times New Roman" w:hAnsi="Times New Roman"/>
          <w:sz w:val="24"/>
          <w:szCs w:val="24"/>
        </w:rPr>
        <w:t>Zákon č. 499/2004 Sb., o archivnictví a spisové službě a o změně některých zákonů, ve znění zákona č. 413/2005 Sb., zákona č. 444/2005 Sb., zákona č. 112/2006 Sb., zákona č. 181/2007 Sb., zákona č. 296/2007 Sb., zákona č. 32/2008 Sb., zákona č. 190/2009 Sb., zákona č. 227/2009 Sb., zákona č. 424/2010 Sb., zákona č. 89/2012 Sb., zákona č. 167/2012 Sb., zákona č. 303/2013 Sb., zákona č. 56/2014 Sb., zákona č. 250/2014 Sb., zákona č. 298/2016 Sb., zákona č. 183/2017 Sb., zákona č. 205/2017 Sb. a zákona č. 111/2019 Sb., se mění takto:</w:t>
      </w:r>
    </w:p>
    <w:p w14:paraId="33AB6B17" w14:textId="77777777" w:rsidR="00182957" w:rsidRPr="00B732D8" w:rsidRDefault="00182957">
      <w:pPr>
        <w:spacing w:line="240" w:lineRule="auto"/>
        <w:rPr>
          <w:rFonts w:ascii="Times New Roman" w:hAnsi="Times New Roman"/>
          <w:sz w:val="24"/>
          <w:szCs w:val="24"/>
        </w:rPr>
      </w:pPr>
    </w:p>
    <w:p w14:paraId="52382799" w14:textId="77777777" w:rsidR="00182957" w:rsidRPr="00B732D8" w:rsidRDefault="00182957" w:rsidP="001F41D5">
      <w:pPr>
        <w:pStyle w:val="Odstavecseseznamem"/>
        <w:numPr>
          <w:ilvl w:val="0"/>
          <w:numId w:val="37"/>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63 odst. 1 písm. d) se slova „se stavebním nebo“ </w:t>
      </w:r>
      <w:r w:rsidR="009E316F" w:rsidRPr="00B732D8">
        <w:rPr>
          <w:rFonts w:ascii="Times New Roman" w:hAnsi="Times New Roman"/>
          <w:sz w:val="24"/>
          <w:szCs w:val="24"/>
        </w:rPr>
        <w:t>nahrazují slovem „s“</w:t>
      </w:r>
      <w:r w:rsidRPr="00B732D8">
        <w:rPr>
          <w:rFonts w:ascii="Times New Roman" w:hAnsi="Times New Roman"/>
          <w:sz w:val="24"/>
          <w:szCs w:val="24"/>
        </w:rPr>
        <w:t>.</w:t>
      </w:r>
    </w:p>
    <w:p w14:paraId="4F53F50B" w14:textId="77777777" w:rsidR="00182957" w:rsidRPr="00B732D8" w:rsidRDefault="00182957">
      <w:pPr>
        <w:pStyle w:val="Odstavecseseznamem"/>
        <w:spacing w:line="240" w:lineRule="auto"/>
        <w:contextualSpacing w:val="0"/>
        <w:rPr>
          <w:rFonts w:ascii="Times New Roman" w:hAnsi="Times New Roman"/>
          <w:sz w:val="24"/>
          <w:szCs w:val="24"/>
        </w:rPr>
      </w:pPr>
    </w:p>
    <w:p w14:paraId="62EC8661" w14:textId="77777777" w:rsidR="00182957" w:rsidRPr="00B732D8" w:rsidRDefault="00182957" w:rsidP="001F41D5">
      <w:pPr>
        <w:pStyle w:val="Odstavecseseznamem"/>
        <w:numPr>
          <w:ilvl w:val="0"/>
          <w:numId w:val="37"/>
        </w:numPr>
        <w:spacing w:line="240" w:lineRule="auto"/>
        <w:contextualSpacing w:val="0"/>
        <w:rPr>
          <w:rFonts w:ascii="Times New Roman" w:hAnsi="Times New Roman"/>
          <w:sz w:val="24"/>
          <w:szCs w:val="24"/>
        </w:rPr>
      </w:pPr>
      <w:r w:rsidRPr="00B732D8">
        <w:rPr>
          <w:rFonts w:ascii="Times New Roman" w:hAnsi="Times New Roman"/>
          <w:sz w:val="24"/>
          <w:szCs w:val="24"/>
        </w:rPr>
        <w:t>V § 63 odst. 1 písm. e) se slova „působnosti obce se stavebním nebo“ zrušují.</w:t>
      </w:r>
    </w:p>
    <w:p w14:paraId="26EC19D9" w14:textId="77777777" w:rsidR="00055C5C" w:rsidRPr="00B732D8" w:rsidRDefault="00055C5C">
      <w:pPr>
        <w:spacing w:line="240" w:lineRule="auto"/>
        <w:rPr>
          <w:rFonts w:ascii="Times New Roman" w:hAnsi="Times New Roman"/>
          <w:sz w:val="24"/>
          <w:szCs w:val="24"/>
        </w:rPr>
      </w:pPr>
    </w:p>
    <w:p w14:paraId="4AA84ECE" w14:textId="77777777" w:rsidR="00F1132B" w:rsidRPr="00B732D8" w:rsidRDefault="00F1132B">
      <w:pPr>
        <w:spacing w:line="240" w:lineRule="auto"/>
        <w:rPr>
          <w:rFonts w:ascii="Times New Roman" w:hAnsi="Times New Roman"/>
          <w:sz w:val="24"/>
          <w:szCs w:val="24"/>
        </w:rPr>
      </w:pPr>
    </w:p>
    <w:p w14:paraId="35E41EC9" w14:textId="77777777" w:rsidR="00D071B6" w:rsidRPr="00F755A9" w:rsidRDefault="00D071B6">
      <w:pPr>
        <w:spacing w:line="240" w:lineRule="auto"/>
        <w:jc w:val="center"/>
        <w:rPr>
          <w:rFonts w:ascii="Times New Roman" w:hAnsi="Times New Roman"/>
          <w:b/>
          <w:strike/>
          <w:sz w:val="24"/>
          <w:szCs w:val="24"/>
          <w:lang w:val="cs"/>
        </w:rPr>
      </w:pPr>
      <w:r w:rsidRPr="00F755A9">
        <w:rPr>
          <w:rFonts w:ascii="Times New Roman" w:hAnsi="Times New Roman"/>
          <w:b/>
          <w:strike/>
          <w:sz w:val="24"/>
          <w:szCs w:val="24"/>
          <w:highlight w:val="yellow"/>
          <w:lang w:val="cs"/>
        </w:rPr>
        <w:t xml:space="preserve">ČÁST TŘICÁTÁ </w:t>
      </w:r>
      <w:r w:rsidR="00E966E5" w:rsidRPr="00F755A9">
        <w:rPr>
          <w:rFonts w:ascii="Times New Roman" w:hAnsi="Times New Roman"/>
          <w:b/>
          <w:strike/>
          <w:sz w:val="24"/>
          <w:szCs w:val="24"/>
          <w:highlight w:val="yellow"/>
          <w:lang w:val="cs"/>
        </w:rPr>
        <w:t>DEVÁTÁ</w:t>
      </w:r>
    </w:p>
    <w:p w14:paraId="0B7DD8B8" w14:textId="77777777" w:rsidR="00F755A9" w:rsidRPr="00F755A9" w:rsidRDefault="00F755A9" w:rsidP="00F755A9">
      <w:pPr>
        <w:spacing w:line="240" w:lineRule="auto"/>
        <w:jc w:val="center"/>
        <w:rPr>
          <w:rFonts w:ascii="Times New Roman" w:hAnsi="Times New Roman"/>
          <w:color w:val="FF0000"/>
          <w:sz w:val="24"/>
          <w:szCs w:val="24"/>
          <w:lang w:val="cs"/>
        </w:rPr>
      </w:pPr>
      <w:r w:rsidRPr="00F755A9">
        <w:rPr>
          <w:rFonts w:ascii="Times New Roman" w:hAnsi="Times New Roman"/>
          <w:color w:val="FF0000"/>
          <w:sz w:val="24"/>
          <w:szCs w:val="24"/>
          <w:highlight w:val="yellow"/>
          <w:lang w:val="cs"/>
        </w:rPr>
        <w:t>ČÁST TŘICÁTÁ DEVÁTÁ</w:t>
      </w:r>
    </w:p>
    <w:p w14:paraId="75EFBA32" w14:textId="77777777" w:rsidR="00D071B6" w:rsidRPr="00B732D8" w:rsidRDefault="00D071B6">
      <w:pPr>
        <w:spacing w:line="240" w:lineRule="auto"/>
        <w:jc w:val="center"/>
        <w:rPr>
          <w:rFonts w:ascii="Times New Roman" w:hAnsi="Times New Roman"/>
          <w:b/>
          <w:sz w:val="24"/>
          <w:szCs w:val="24"/>
          <w:lang w:val="cs"/>
        </w:rPr>
      </w:pPr>
    </w:p>
    <w:p w14:paraId="08C70894"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správních poplatcích</w:t>
      </w:r>
    </w:p>
    <w:p w14:paraId="56A0C558" w14:textId="77777777" w:rsidR="00D071B6" w:rsidRPr="00B732D8" w:rsidRDefault="00D071B6">
      <w:pPr>
        <w:spacing w:line="240" w:lineRule="auto"/>
        <w:jc w:val="center"/>
        <w:rPr>
          <w:rFonts w:ascii="Times New Roman" w:hAnsi="Times New Roman"/>
          <w:b/>
          <w:sz w:val="24"/>
          <w:szCs w:val="24"/>
          <w:lang w:val="cs"/>
        </w:rPr>
      </w:pPr>
    </w:p>
    <w:p w14:paraId="70BFA7EB" w14:textId="77777777" w:rsidR="00F1132B"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XL</w:t>
      </w:r>
      <w:r w:rsidR="00DA404A" w:rsidRPr="00B732D8">
        <w:rPr>
          <w:rFonts w:ascii="Times New Roman" w:hAnsi="Times New Roman"/>
          <w:sz w:val="24"/>
          <w:szCs w:val="24"/>
          <w:lang w:val="cs"/>
        </w:rPr>
        <w:t>V</w:t>
      </w:r>
      <w:r w:rsidR="00B73AAD">
        <w:rPr>
          <w:rFonts w:ascii="Times New Roman" w:hAnsi="Times New Roman"/>
          <w:sz w:val="24"/>
          <w:szCs w:val="24"/>
          <w:lang w:val="cs"/>
        </w:rPr>
        <w:t>I</w:t>
      </w:r>
      <w:r w:rsidR="003C7327">
        <w:rPr>
          <w:rFonts w:ascii="Times New Roman" w:hAnsi="Times New Roman"/>
          <w:sz w:val="24"/>
          <w:szCs w:val="24"/>
          <w:lang w:val="cs"/>
        </w:rPr>
        <w:t>I</w:t>
      </w:r>
    </w:p>
    <w:p w14:paraId="0399D23E" w14:textId="77777777" w:rsidR="009D0BAC" w:rsidRPr="00B732D8" w:rsidRDefault="009D0BAC">
      <w:pPr>
        <w:spacing w:line="240" w:lineRule="auto"/>
        <w:rPr>
          <w:rFonts w:ascii="Times New Roman" w:hAnsi="Times New Roman"/>
          <w:sz w:val="24"/>
          <w:szCs w:val="24"/>
        </w:rPr>
      </w:pPr>
    </w:p>
    <w:p w14:paraId="3F234F58" w14:textId="77777777" w:rsidR="00F1132B" w:rsidRPr="00B732D8" w:rsidRDefault="00A31FD0">
      <w:pPr>
        <w:spacing w:line="240" w:lineRule="auto"/>
        <w:rPr>
          <w:rFonts w:ascii="Times New Roman" w:hAnsi="Times New Roman"/>
          <w:sz w:val="24"/>
          <w:szCs w:val="24"/>
        </w:rPr>
      </w:pPr>
      <w:r w:rsidRPr="00B732D8">
        <w:rPr>
          <w:rFonts w:ascii="Times New Roman" w:hAnsi="Times New Roman"/>
          <w:sz w:val="24"/>
          <w:szCs w:val="24"/>
        </w:rPr>
        <w:t>Příloha k zákonu</w:t>
      </w:r>
      <w:r w:rsidR="00F1132B" w:rsidRPr="00B732D8">
        <w:rPr>
          <w:rFonts w:ascii="Times New Roman" w:hAnsi="Times New Roman"/>
          <w:sz w:val="24"/>
          <w:szCs w:val="24"/>
        </w:rPr>
        <w:t xml:space="preserve"> č. 634/2004 Sb., o správních poplatcích, ve znění zákona č. 217/2005 Sb., zákona č. 228/2005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312/2008 Sb., zákona č. 382/2008 Sb., zákona č. 9/2009 Sb., zákona č. 141/2009 Sb., zákona č. 197/2009 Sb., zákona č. 206/2009 Sb., zákona č. 227/2009 Sb., zákona č. 281/2009 Sb., zákona č. 291/2009 Sb., zákona č. 301/2009 Sb., zákona č. 346/2009 Sb., zákona č. 420/2009 Sb., zákona č. 132/2010 Sb., zákona č. 148/2010 Sb., zákona č. 153/2010 Sb., zákona č. 160/2010 Sb., zákona č. 343/2010 Sb., zákona č. 427/2010 Sb., zákona č. 30/2011 Sb., zákona č. 105/2011 Sb., zákona č. 133/2011 Sb., zákona č. 134/2011 Sb., zákona č. 152/2011 Sb., </w:t>
      </w:r>
      <w:r w:rsidR="00F1132B" w:rsidRPr="00B732D8">
        <w:rPr>
          <w:rFonts w:ascii="Times New Roman" w:hAnsi="Times New Roman"/>
          <w:sz w:val="24"/>
          <w:szCs w:val="24"/>
        </w:rPr>
        <w:lastRenderedPageBreak/>
        <w:t>zákona č. 188/2011 Sb., zákona č. 245/2011 Sb., zákona č. 249/2011 Sb., zákona č. 255/2011 Sb., zákona č. 262/2011 Sb., zákona č. 300/2011 Sb., zákona č. 308/2011 Sb., zákona č. 329/2011 Sb., zákona č. 344/2011 Sb., zákona č. 349/2011 Sb., zákona č. 350/2011 Sb., zákona č. 357/2011 Sb., zákona č. 375/2011 Sb., zákona č. 428/2011 Sb., zákona č. 458/2011 Sb., zákona č. 472/2011 Sb., zákona č. 19/2012 Sb., zákona č. 37/2012 Sb., zákona č. 53/2012 Sb., zákona č. 119/2012 Sb., zákona č. 169/2012 Sb., zákona č. 172/2012 Sb., zákona č. 202/2012 Sb., zákona č. 221/2012 Sb., zákona č. 225/2012 Sb., zákona č. 274/2012 Sb., zákona č. 350/2012 Sb., zákona č. 359/2012 Sb., zákona č. 399/2012 Sb., zákona č. 407/2012 Sb., zákona č. 428/2012 Sb., zákona č. 496/2012 Sb., zákona č. 502/2012 Sb., zákona č. 503/2012 Sb., zákona č. 50/2013 Sb., zákona č. 69/2013 Sb., zákona č. 102/2013 Sb., zákona č. 170/2013 Sb., zákona č. 185/2013 Sb., zákona č. 186/2013 Sb., zákona č. 232/2013 Sb., zákona č. 239/2013 Sb., zákona č. 241/2013 Sb., zákona č. 257/2013 Sb., zákona č. 273/2013 Sb., zákona č. 279/2013 Sb., zákona č. 281/2013 Sb., zákona č. 306/2013 Sb., zákona č. 313/2013 Sb., zákonného opatření Senátu č. 344/2013 Sb., zákona č. 101/2014 Sb., zákona č. 127/2014 Sb., zákona č. 187/2014 Sb., zákona č. 249/2014 Sb., zákona č. 257/2014 Sb., zákona č. 259/2014 Sb., zákona č. 264/2014 Sb., zákona č. 268/2014 Sb., zákona č. 331/2014 Sb., zákona č. 81/2015 Sb., zákona č. 103/2015 Sb., zákona č. 204/2015 Sb., zákona č. 206/2015 Sb., zákona č. 224/2015 Sb., zákona č. 268/2015 Sb., zákona č. 314/2015 Sb., zákona č. 318/2015 Sb., zákona č. 113/2016 Sb., zákona č. 126/2016 Sb., zákona č. 137/2016 Sb., zákona č. 148/2016 Sb., zákona č. 188/2016 Sb., zákona č. 229/2016 Sb., zákona č. 243/2016 Sb., zákona č. 258/2016 Sb., zákona č. 264/2016 Sb., zákona č. 298/2016 Sb., zákona č. 319/2016 Sb., zákona č. 324/2016 Sb., zákona č. 369/2016 Sb., zákona č. 63/2017 Sb., zákona č. 170/2017 Sb., zákona č. 194/2017 Sb., zákona č. 195/2017 Sb., zákona č. 199/2017 Sb., zákona č. 202/2017 Sb., zákona č. 204/2017 Sb., zákona č. 206/2017 Sb., zákona č. 222/2017 Sb., zákona č. 225/2017 Sb., zákona č. 251/2017 Sb., zákona č. 261/2017 Sb., zákona č. 289/2017 Sb., zákona č. 295/2017 Sb., zákona č. 299/2017 Sb., zákona č. 302/2017 Sb., zákona č. 304/2017 Sb., zákona č. 371/2017 Sb., zákona č. 90/2018 Sb., zákona č. 171/2018 Sb., zákona č. 193/2018 Sb., zákona č. 286/2018 Sb., zákona č. 307/2018 Sb., zákona č. 135/2019 Sb., zákona č. 176/2019 Sb., zákona č. 209/2019 Sb., zákona č. 279/2019 Sb., zákona č. 255/2019 Sb.</w:t>
      </w:r>
      <w:r w:rsidR="001D0F32" w:rsidRPr="00B732D8">
        <w:rPr>
          <w:rFonts w:ascii="Times New Roman" w:hAnsi="Times New Roman"/>
          <w:sz w:val="24"/>
          <w:szCs w:val="24"/>
        </w:rPr>
        <w:t>,</w:t>
      </w:r>
      <w:r w:rsidR="00F1132B" w:rsidRPr="00B732D8">
        <w:rPr>
          <w:rFonts w:ascii="Times New Roman" w:hAnsi="Times New Roman"/>
          <w:sz w:val="24"/>
          <w:szCs w:val="24"/>
        </w:rPr>
        <w:t xml:space="preserve"> zákona č. 277/2019 Sb.</w:t>
      </w:r>
      <w:r w:rsidR="001D0F32" w:rsidRPr="00B732D8">
        <w:rPr>
          <w:rFonts w:ascii="Times New Roman" w:hAnsi="Times New Roman"/>
          <w:sz w:val="24"/>
          <w:szCs w:val="24"/>
        </w:rPr>
        <w:t>, zákona č. 279/2019 Sb., zákona č. 364/2019 Sb., zákona č. 368/2019 Sb., zákona č. 369/2019 Sb., zákona č. 12/2020 Sb., zákona č. 119/2020 Sb., zákona č. 115/2020 Sb.</w:t>
      </w:r>
      <w:r w:rsidR="001D0F32" w:rsidRPr="00F755A9">
        <w:rPr>
          <w:rFonts w:ascii="Times New Roman" w:hAnsi="Times New Roman"/>
          <w:sz w:val="24"/>
          <w:szCs w:val="24"/>
        </w:rPr>
        <w:t xml:space="preserve"> </w:t>
      </w:r>
      <w:r w:rsidR="001D0F32" w:rsidRPr="00F755A9">
        <w:rPr>
          <w:rFonts w:ascii="Times New Roman" w:hAnsi="Times New Roman"/>
          <w:strike/>
          <w:sz w:val="24"/>
          <w:szCs w:val="24"/>
          <w:highlight w:val="yellow"/>
        </w:rPr>
        <w:t>a</w:t>
      </w:r>
      <w:r w:rsidR="00F755A9">
        <w:rPr>
          <w:rFonts w:ascii="Times New Roman" w:hAnsi="Times New Roman"/>
          <w:sz w:val="24"/>
          <w:szCs w:val="24"/>
        </w:rPr>
        <w:t xml:space="preserve"> </w:t>
      </w:r>
      <w:r w:rsidR="00F755A9" w:rsidRPr="00F755A9">
        <w:rPr>
          <w:rFonts w:ascii="Times New Roman" w:hAnsi="Times New Roman"/>
          <w:color w:val="FF0000"/>
          <w:sz w:val="24"/>
          <w:szCs w:val="24"/>
          <w:highlight w:val="yellow"/>
        </w:rPr>
        <w:t>,</w:t>
      </w:r>
      <w:r w:rsidR="00F755A9">
        <w:rPr>
          <w:rFonts w:ascii="Times New Roman" w:hAnsi="Times New Roman"/>
          <w:sz w:val="24"/>
          <w:szCs w:val="24"/>
        </w:rPr>
        <w:t xml:space="preserve"> </w:t>
      </w:r>
      <w:r w:rsidR="001D0F32" w:rsidRPr="00B732D8">
        <w:rPr>
          <w:rFonts w:ascii="Times New Roman" w:hAnsi="Times New Roman"/>
          <w:sz w:val="24"/>
          <w:szCs w:val="24"/>
        </w:rPr>
        <w:t>zákona č. 117/2020 Sb.</w:t>
      </w:r>
      <w:r w:rsidR="00886DE2">
        <w:rPr>
          <w:rFonts w:ascii="Times New Roman" w:hAnsi="Times New Roman"/>
          <w:sz w:val="24"/>
          <w:szCs w:val="24"/>
        </w:rPr>
        <w:t xml:space="preserve"> </w:t>
      </w:r>
      <w:r w:rsidR="00F755A9" w:rsidRPr="00F755A9">
        <w:rPr>
          <w:rFonts w:ascii="Times New Roman" w:hAnsi="Times New Roman"/>
          <w:color w:val="FF0000"/>
          <w:sz w:val="24"/>
          <w:szCs w:val="24"/>
          <w:highlight w:val="yellow"/>
        </w:rPr>
        <w:t>a zákona č. …/2020 Sb.</w:t>
      </w:r>
      <w:r w:rsidR="00F755A9" w:rsidRPr="00886DE2">
        <w:rPr>
          <w:rFonts w:ascii="Times New Roman" w:hAnsi="Times New Roman"/>
          <w:sz w:val="24"/>
          <w:szCs w:val="24"/>
        </w:rPr>
        <w:t>,</w:t>
      </w:r>
      <w:r w:rsidR="00F755A9" w:rsidRPr="00F755A9">
        <w:rPr>
          <w:rFonts w:ascii="Times New Roman" w:hAnsi="Times New Roman"/>
          <w:color w:val="FF0000"/>
          <w:sz w:val="24"/>
          <w:szCs w:val="24"/>
        </w:rPr>
        <w:t xml:space="preserve"> </w:t>
      </w:r>
      <w:r w:rsidR="00F1132B" w:rsidRPr="00B732D8">
        <w:rPr>
          <w:rFonts w:ascii="Times New Roman" w:hAnsi="Times New Roman"/>
          <w:sz w:val="24"/>
          <w:szCs w:val="24"/>
        </w:rPr>
        <w:t>se mění takto:</w:t>
      </w:r>
    </w:p>
    <w:p w14:paraId="48A7ACFF" w14:textId="77777777" w:rsidR="00A31FD0" w:rsidRPr="00B732D8" w:rsidRDefault="00A31FD0">
      <w:pPr>
        <w:spacing w:line="240" w:lineRule="auto"/>
        <w:rPr>
          <w:rFonts w:ascii="Times New Roman" w:hAnsi="Times New Roman"/>
          <w:sz w:val="24"/>
          <w:szCs w:val="24"/>
        </w:rPr>
      </w:pPr>
    </w:p>
    <w:p w14:paraId="63A49E28" w14:textId="77777777" w:rsidR="00A31FD0" w:rsidRPr="00B732D8" w:rsidRDefault="00A31FD0"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17 se bod 1 </w:t>
      </w:r>
      <w:r w:rsidR="000607DF" w:rsidRPr="00B732D8">
        <w:rPr>
          <w:rFonts w:ascii="Times New Roman" w:hAnsi="Times New Roman"/>
          <w:sz w:val="24"/>
          <w:szCs w:val="24"/>
        </w:rPr>
        <w:t>včetně poznámek</w:t>
      </w:r>
      <w:r w:rsidR="004F5314" w:rsidRPr="00B732D8">
        <w:rPr>
          <w:rFonts w:ascii="Times New Roman" w:hAnsi="Times New Roman"/>
          <w:sz w:val="24"/>
          <w:szCs w:val="24"/>
        </w:rPr>
        <w:t xml:space="preserve"> pod čarou č. 14</w:t>
      </w:r>
      <w:r w:rsidR="000607DF" w:rsidRPr="00B732D8">
        <w:rPr>
          <w:rFonts w:ascii="Times New Roman" w:hAnsi="Times New Roman"/>
          <w:sz w:val="24"/>
          <w:szCs w:val="24"/>
        </w:rPr>
        <w:t xml:space="preserve"> a 15</w:t>
      </w:r>
      <w:r w:rsidR="004F5314" w:rsidRPr="00B732D8">
        <w:rPr>
          <w:rFonts w:ascii="Times New Roman" w:hAnsi="Times New Roman"/>
          <w:sz w:val="24"/>
          <w:szCs w:val="24"/>
        </w:rPr>
        <w:t xml:space="preserve"> </w:t>
      </w:r>
      <w:r w:rsidRPr="00B732D8">
        <w:rPr>
          <w:rFonts w:ascii="Times New Roman" w:hAnsi="Times New Roman"/>
          <w:sz w:val="24"/>
          <w:szCs w:val="24"/>
        </w:rPr>
        <w:t>zrušuje.</w:t>
      </w:r>
    </w:p>
    <w:p w14:paraId="3D545779" w14:textId="77777777" w:rsidR="00A31FD0" w:rsidRPr="00B732D8" w:rsidRDefault="00A31FD0">
      <w:pPr>
        <w:pStyle w:val="Odstavecseseznamem"/>
        <w:spacing w:line="240" w:lineRule="auto"/>
        <w:contextualSpacing w:val="0"/>
        <w:rPr>
          <w:rFonts w:ascii="Times New Roman" w:hAnsi="Times New Roman"/>
          <w:sz w:val="24"/>
          <w:szCs w:val="24"/>
        </w:rPr>
      </w:pPr>
    </w:p>
    <w:p w14:paraId="67AC88DB" w14:textId="77777777" w:rsidR="00A31FD0" w:rsidRPr="00B732D8" w:rsidRDefault="00A31FD0">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body 2 až 6 se označují jako body 1 až 5.</w:t>
      </w:r>
    </w:p>
    <w:p w14:paraId="610B39D6" w14:textId="77777777" w:rsidR="00A31FD0" w:rsidRPr="00B732D8" w:rsidRDefault="00A31FD0">
      <w:pPr>
        <w:pStyle w:val="Odstavecseseznamem"/>
        <w:spacing w:line="240" w:lineRule="auto"/>
        <w:contextualSpacing w:val="0"/>
        <w:rPr>
          <w:rFonts w:ascii="Times New Roman" w:hAnsi="Times New Roman"/>
          <w:sz w:val="24"/>
          <w:szCs w:val="24"/>
        </w:rPr>
      </w:pPr>
    </w:p>
    <w:p w14:paraId="06B69F63" w14:textId="77777777" w:rsidR="00A31FD0" w:rsidRPr="00B732D8" w:rsidRDefault="00A31FD0"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V položce 17 bodu 1 se slova „rozhodnutí o změně“ nahrazují slovy „povolení změny“.</w:t>
      </w:r>
    </w:p>
    <w:p w14:paraId="270D47DF" w14:textId="77777777" w:rsidR="00A31FD0" w:rsidRPr="00B732D8" w:rsidRDefault="00A31FD0">
      <w:pPr>
        <w:pStyle w:val="Odstavecseseznamem"/>
        <w:spacing w:line="240" w:lineRule="auto"/>
        <w:contextualSpacing w:val="0"/>
        <w:rPr>
          <w:rFonts w:ascii="Times New Roman" w:hAnsi="Times New Roman"/>
          <w:sz w:val="24"/>
          <w:szCs w:val="24"/>
        </w:rPr>
      </w:pPr>
    </w:p>
    <w:p w14:paraId="438B049D" w14:textId="77777777" w:rsidR="00A31FD0" w:rsidRPr="00B732D8" w:rsidRDefault="00A31FD0"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V položce 17 bodu 2 se slov</w:t>
      </w:r>
      <w:r w:rsidR="006241AD" w:rsidRPr="00B732D8">
        <w:rPr>
          <w:rFonts w:ascii="Times New Roman" w:hAnsi="Times New Roman"/>
          <w:sz w:val="24"/>
          <w:szCs w:val="24"/>
        </w:rPr>
        <w:t>a „rozhodnutí o“ nahrazují slovem</w:t>
      </w:r>
      <w:r w:rsidRPr="00B732D8">
        <w:rPr>
          <w:rFonts w:ascii="Times New Roman" w:hAnsi="Times New Roman"/>
          <w:sz w:val="24"/>
          <w:szCs w:val="24"/>
        </w:rPr>
        <w:t xml:space="preserve"> „povolení“.</w:t>
      </w:r>
    </w:p>
    <w:p w14:paraId="473CC344" w14:textId="77777777" w:rsidR="00A31FD0" w:rsidRPr="00B732D8" w:rsidRDefault="00A31FD0">
      <w:pPr>
        <w:pStyle w:val="Odstavecseseznamem"/>
        <w:spacing w:line="240" w:lineRule="auto"/>
        <w:contextualSpacing w:val="0"/>
        <w:rPr>
          <w:rFonts w:ascii="Times New Roman" w:hAnsi="Times New Roman"/>
          <w:sz w:val="24"/>
          <w:szCs w:val="24"/>
        </w:rPr>
      </w:pPr>
    </w:p>
    <w:p w14:paraId="011BE571" w14:textId="77777777" w:rsidR="002C6354" w:rsidRDefault="00A31FD0"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17 bod </w:t>
      </w:r>
      <w:r w:rsidR="00347AFC" w:rsidRPr="00B732D8">
        <w:rPr>
          <w:rFonts w:ascii="Times New Roman" w:hAnsi="Times New Roman"/>
          <w:sz w:val="24"/>
          <w:szCs w:val="24"/>
        </w:rPr>
        <w:t xml:space="preserve">3 </w:t>
      </w:r>
      <w:r w:rsidR="002C6354">
        <w:rPr>
          <w:rFonts w:ascii="Times New Roman" w:hAnsi="Times New Roman"/>
          <w:sz w:val="24"/>
          <w:szCs w:val="24"/>
        </w:rPr>
        <w:t>zní:</w:t>
      </w:r>
    </w:p>
    <w:p w14:paraId="263DDC72" w14:textId="77777777" w:rsidR="002C6354" w:rsidRDefault="002C6354" w:rsidP="00CB642C">
      <w:pPr>
        <w:pStyle w:val="Odstavecseseznamem"/>
        <w:spacing w:line="240" w:lineRule="auto"/>
        <w:contextualSpacing w:val="0"/>
        <w:rPr>
          <w:rFonts w:ascii="Times New Roman" w:hAnsi="Times New Roman"/>
          <w:sz w:val="24"/>
          <w:szCs w:val="24"/>
        </w:rPr>
      </w:pPr>
    </w:p>
    <w:p w14:paraId="2E3EC454" w14:textId="77777777" w:rsidR="00A31FD0" w:rsidRPr="00B732D8" w:rsidRDefault="00347AFC" w:rsidP="00CB642C">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w:t>
      </w:r>
      <w:r w:rsidR="002C6354">
        <w:rPr>
          <w:rFonts w:ascii="Times New Roman" w:hAnsi="Times New Roman"/>
          <w:sz w:val="24"/>
          <w:szCs w:val="24"/>
        </w:rPr>
        <w:t>3. S</w:t>
      </w:r>
      <w:r w:rsidRPr="00B732D8">
        <w:rPr>
          <w:rFonts w:ascii="Times New Roman" w:hAnsi="Times New Roman"/>
          <w:sz w:val="24"/>
          <w:szCs w:val="24"/>
        </w:rPr>
        <w:t>tanovení ochranného pásma“.</w:t>
      </w:r>
    </w:p>
    <w:p w14:paraId="38FE915C" w14:textId="77777777" w:rsidR="00347AFC" w:rsidRPr="00B732D8" w:rsidRDefault="00347AFC">
      <w:pPr>
        <w:pStyle w:val="Odstavecseseznamem"/>
        <w:spacing w:line="240" w:lineRule="auto"/>
        <w:contextualSpacing w:val="0"/>
        <w:rPr>
          <w:rFonts w:ascii="Times New Roman" w:hAnsi="Times New Roman"/>
          <w:sz w:val="24"/>
          <w:szCs w:val="24"/>
        </w:rPr>
      </w:pPr>
    </w:p>
    <w:p w14:paraId="191B5984" w14:textId="77777777" w:rsidR="00347AFC" w:rsidRPr="00B732D8" w:rsidRDefault="00347AFC"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V položce 17 se bod 5 zrušuje.</w:t>
      </w:r>
    </w:p>
    <w:p w14:paraId="4945EC14" w14:textId="77777777" w:rsidR="00347AFC" w:rsidRPr="00B732D8" w:rsidRDefault="00347AFC">
      <w:pPr>
        <w:pStyle w:val="Odstavecseseznamem"/>
        <w:spacing w:line="240" w:lineRule="auto"/>
        <w:contextualSpacing w:val="0"/>
        <w:rPr>
          <w:rFonts w:ascii="Times New Roman" w:hAnsi="Times New Roman"/>
          <w:sz w:val="24"/>
          <w:szCs w:val="24"/>
        </w:rPr>
      </w:pPr>
    </w:p>
    <w:p w14:paraId="1A7E8DEA" w14:textId="77777777" w:rsidR="00347AFC" w:rsidRPr="00B732D8" w:rsidRDefault="00AC18E4"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V položce 17 se ustanovení „Osvobození“ zrušuje</w:t>
      </w:r>
      <w:r w:rsidR="00347AFC" w:rsidRPr="00B732D8">
        <w:rPr>
          <w:rFonts w:ascii="Times New Roman" w:hAnsi="Times New Roman"/>
          <w:sz w:val="24"/>
          <w:szCs w:val="24"/>
        </w:rPr>
        <w:t>.</w:t>
      </w:r>
    </w:p>
    <w:p w14:paraId="04170AE6" w14:textId="77777777" w:rsidR="00347AFC" w:rsidRPr="00B732D8" w:rsidRDefault="00347AFC">
      <w:pPr>
        <w:pStyle w:val="Odstavecseseznamem"/>
        <w:spacing w:line="240" w:lineRule="auto"/>
        <w:contextualSpacing w:val="0"/>
        <w:rPr>
          <w:rFonts w:ascii="Times New Roman" w:hAnsi="Times New Roman"/>
          <w:sz w:val="24"/>
          <w:szCs w:val="24"/>
        </w:rPr>
      </w:pPr>
    </w:p>
    <w:p w14:paraId="0309D893" w14:textId="77777777" w:rsidR="00347AFC" w:rsidRPr="00B732D8" w:rsidRDefault="00AC18E4"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lastRenderedPageBreak/>
        <w:t>V položce 17 ustanovení „Poznámka“ zní</w:t>
      </w:r>
      <w:r w:rsidR="00347AFC" w:rsidRPr="00B732D8">
        <w:rPr>
          <w:rFonts w:ascii="Times New Roman" w:hAnsi="Times New Roman"/>
          <w:sz w:val="24"/>
          <w:szCs w:val="24"/>
        </w:rPr>
        <w:t>:</w:t>
      </w:r>
    </w:p>
    <w:p w14:paraId="2BC629AA" w14:textId="77777777" w:rsidR="00347AFC" w:rsidRPr="00B732D8" w:rsidRDefault="00347AFC">
      <w:pPr>
        <w:spacing w:line="240" w:lineRule="auto"/>
        <w:rPr>
          <w:rFonts w:ascii="Times New Roman" w:hAnsi="Times New Roman"/>
          <w:sz w:val="24"/>
          <w:szCs w:val="24"/>
          <w:highlight w:val="green"/>
        </w:rPr>
      </w:pPr>
    </w:p>
    <w:p w14:paraId="6C392351" w14:textId="77777777" w:rsidR="00347AFC" w:rsidRPr="00B732D8" w:rsidRDefault="00347AFC">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w:t>
      </w:r>
      <w:r w:rsidRPr="00B732D8">
        <w:rPr>
          <w:rFonts w:ascii="Times New Roman" w:hAnsi="Times New Roman"/>
          <w:b/>
          <w:sz w:val="24"/>
          <w:szCs w:val="24"/>
        </w:rPr>
        <w:t>Poznámk</w:t>
      </w:r>
      <w:r w:rsidR="00AC18E4" w:rsidRPr="00B732D8">
        <w:rPr>
          <w:rFonts w:ascii="Times New Roman" w:hAnsi="Times New Roman"/>
          <w:b/>
          <w:sz w:val="24"/>
          <w:szCs w:val="24"/>
        </w:rPr>
        <w:t>a</w:t>
      </w:r>
    </w:p>
    <w:p w14:paraId="670CD2FC" w14:textId="77777777" w:rsidR="00347AFC" w:rsidRPr="00B732D8" w:rsidRDefault="00347AFC">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Správním úřadem příslušným k vybrání poplatku podle této položky je i jiný stavební úřad ve </w:t>
      </w:r>
      <w:r w:rsidR="001A5E19">
        <w:rPr>
          <w:rFonts w:ascii="Times New Roman" w:hAnsi="Times New Roman"/>
          <w:sz w:val="24"/>
          <w:szCs w:val="24"/>
        </w:rPr>
        <w:t>smyslu § 35</w:t>
      </w:r>
      <w:r w:rsidRPr="00B732D8">
        <w:rPr>
          <w:rFonts w:ascii="Times New Roman" w:hAnsi="Times New Roman"/>
          <w:sz w:val="24"/>
          <w:szCs w:val="24"/>
        </w:rPr>
        <w:t xml:space="preserve"> stavebního zákona.“.</w:t>
      </w:r>
    </w:p>
    <w:p w14:paraId="7206F16C" w14:textId="77777777" w:rsidR="000607DF" w:rsidRPr="00B732D8" w:rsidRDefault="000607DF">
      <w:pPr>
        <w:pStyle w:val="Odstavecseseznamem"/>
        <w:spacing w:line="240" w:lineRule="auto"/>
        <w:ind w:left="0" w:firstLine="567"/>
        <w:contextualSpacing w:val="0"/>
        <w:rPr>
          <w:rFonts w:ascii="Times New Roman" w:hAnsi="Times New Roman"/>
          <w:sz w:val="24"/>
          <w:szCs w:val="24"/>
        </w:rPr>
      </w:pPr>
    </w:p>
    <w:p w14:paraId="0F68C14F" w14:textId="77777777" w:rsidR="000607DF" w:rsidRPr="00B732D8" w:rsidRDefault="000607DF">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Poznámka pod čarou č. 16 se zrušuje.</w:t>
      </w:r>
    </w:p>
    <w:p w14:paraId="40CCBDF4" w14:textId="77777777" w:rsidR="00347AFC" w:rsidRPr="00B732D8" w:rsidRDefault="00347AFC">
      <w:pPr>
        <w:pStyle w:val="Odstavecseseznamem"/>
        <w:spacing w:line="240" w:lineRule="auto"/>
        <w:contextualSpacing w:val="0"/>
        <w:rPr>
          <w:rFonts w:ascii="Times New Roman" w:hAnsi="Times New Roman"/>
          <w:sz w:val="24"/>
          <w:szCs w:val="24"/>
        </w:rPr>
      </w:pPr>
    </w:p>
    <w:p w14:paraId="09A013B5" w14:textId="77777777" w:rsidR="00347AFC" w:rsidRPr="00B732D8" w:rsidRDefault="00B65867"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Položka 18 zní:</w:t>
      </w:r>
    </w:p>
    <w:p w14:paraId="5D20C6F7" w14:textId="77777777" w:rsidR="00B65867" w:rsidRPr="00B732D8" w:rsidRDefault="00B65867">
      <w:pPr>
        <w:pStyle w:val="Odstavecseseznamem"/>
        <w:spacing w:line="240" w:lineRule="auto"/>
        <w:contextualSpacing w:val="0"/>
        <w:rPr>
          <w:rFonts w:ascii="Times New Roman" w:hAnsi="Times New Roman"/>
          <w:sz w:val="24"/>
          <w:szCs w:val="24"/>
        </w:rPr>
      </w:pPr>
    </w:p>
    <w:p w14:paraId="4D7DE51F" w14:textId="77777777" w:rsidR="00B65867" w:rsidRPr="00B732D8" w:rsidRDefault="00B65867">
      <w:pPr>
        <w:autoSpaceDE w:val="0"/>
        <w:autoSpaceDN w:val="0"/>
        <w:spacing w:line="240" w:lineRule="auto"/>
        <w:jc w:val="center"/>
        <w:rPr>
          <w:rFonts w:ascii="Times New Roman" w:hAnsi="Times New Roman"/>
          <w:bCs/>
          <w:sz w:val="24"/>
          <w:szCs w:val="24"/>
        </w:rPr>
      </w:pPr>
      <w:r w:rsidRPr="00B732D8">
        <w:rPr>
          <w:rFonts w:ascii="Times New Roman" w:hAnsi="Times New Roman"/>
          <w:sz w:val="24"/>
          <w:szCs w:val="24"/>
        </w:rPr>
        <w:t>„</w:t>
      </w:r>
      <w:r w:rsidRPr="00B732D8">
        <w:rPr>
          <w:rFonts w:ascii="Times New Roman" w:hAnsi="Times New Roman"/>
          <w:b/>
          <w:bCs/>
          <w:sz w:val="24"/>
          <w:szCs w:val="24"/>
        </w:rPr>
        <w:t>Položka 18</w:t>
      </w:r>
    </w:p>
    <w:p w14:paraId="71CBA59C" w14:textId="77777777" w:rsidR="00B65867" w:rsidRPr="00B732D8" w:rsidRDefault="00B65867">
      <w:pPr>
        <w:autoSpaceDE w:val="0"/>
        <w:autoSpaceDN w:val="0"/>
        <w:spacing w:line="240" w:lineRule="auto"/>
        <w:rPr>
          <w:rFonts w:ascii="Times New Roman" w:hAnsi="Times New Roman"/>
          <w:bCs/>
          <w:sz w:val="24"/>
          <w:szCs w:val="24"/>
        </w:rPr>
      </w:pPr>
    </w:p>
    <w:p w14:paraId="2C9D3939"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1. Vydání povolení záměru </w:t>
      </w:r>
    </w:p>
    <w:p w14:paraId="26A91ABF"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a) ke stavbě pro bydlení s nejvýše 3 byty nebo ke stavbě pro</w:t>
      </w:r>
    </w:p>
    <w:p w14:paraId="4073DF76"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rodinnou rekreaci</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5 000</w:t>
      </w:r>
    </w:p>
    <w:p w14:paraId="3850960C"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b) ke stavbě pro bydlení s více než 3 byty</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10 000</w:t>
      </w:r>
    </w:p>
    <w:p w14:paraId="06991E95"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c) ke stavbě rodinného domu</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1000</w:t>
      </w:r>
    </w:p>
    <w:p w14:paraId="3B36F3E6"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d) ke stavbě, která plní doplňkovou funkci ke stavbě uvedené</w:t>
      </w:r>
    </w:p>
    <w:p w14:paraId="46379A1E"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v písmenu a) nebo b) s výjimkou stavby garáže</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500</w:t>
      </w:r>
    </w:p>
    <w:p w14:paraId="5E204963"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e) ke stavbě garáže nejvýše se 3 stáními nebo řadových garáží,</w:t>
      </w:r>
      <w:r w:rsidRPr="00B732D8">
        <w:rPr>
          <w:rFonts w:ascii="Times New Roman" w:hAnsi="Times New Roman"/>
          <w:sz w:val="24"/>
          <w:szCs w:val="24"/>
        </w:rPr>
        <w:tab/>
      </w:r>
      <w:r w:rsidRPr="00B732D8">
        <w:rPr>
          <w:rFonts w:ascii="Times New Roman" w:hAnsi="Times New Roman"/>
          <w:sz w:val="24"/>
          <w:szCs w:val="24"/>
        </w:rPr>
        <w:tab/>
        <w:t>Kč 1 000</w:t>
      </w:r>
    </w:p>
    <w:p w14:paraId="17AC48AA"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   vinných sklepů</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a 500 Kč za čtvrté</w:t>
      </w:r>
    </w:p>
    <w:p w14:paraId="476C523C" w14:textId="77777777" w:rsidR="004534FC" w:rsidRPr="00B732D8" w:rsidRDefault="004534FC">
      <w:pPr>
        <w:autoSpaceDE w:val="0"/>
        <w:autoSpaceDN w:val="0"/>
        <w:spacing w:line="240" w:lineRule="auto"/>
        <w:ind w:left="6372" w:firstLine="708"/>
        <w:rPr>
          <w:rFonts w:ascii="Times New Roman" w:hAnsi="Times New Roman"/>
          <w:sz w:val="24"/>
          <w:szCs w:val="24"/>
        </w:rPr>
      </w:pPr>
      <w:r w:rsidRPr="00B732D8">
        <w:rPr>
          <w:rFonts w:ascii="Times New Roman" w:hAnsi="Times New Roman"/>
          <w:sz w:val="24"/>
          <w:szCs w:val="24"/>
        </w:rPr>
        <w:t>a každé další stání,</w:t>
      </w:r>
    </w:p>
    <w:p w14:paraId="219BB5A5" w14:textId="77777777" w:rsidR="004534FC" w:rsidRPr="00B732D8" w:rsidRDefault="004534FC">
      <w:pPr>
        <w:autoSpaceDE w:val="0"/>
        <w:autoSpaceDN w:val="0"/>
        <w:spacing w:line="240" w:lineRule="auto"/>
        <w:ind w:left="6372" w:firstLine="708"/>
        <w:rPr>
          <w:rFonts w:ascii="Times New Roman" w:hAnsi="Times New Roman"/>
          <w:sz w:val="24"/>
          <w:szCs w:val="24"/>
        </w:rPr>
      </w:pPr>
      <w:r w:rsidRPr="00B732D8">
        <w:rPr>
          <w:rFonts w:ascii="Times New Roman" w:hAnsi="Times New Roman"/>
          <w:sz w:val="24"/>
          <w:szCs w:val="24"/>
        </w:rPr>
        <w:t>nejvýše Kč 5 000</w:t>
      </w:r>
    </w:p>
    <w:p w14:paraId="6D94395B" w14:textId="77777777" w:rsidR="004534FC" w:rsidRPr="00B732D8" w:rsidRDefault="004534FC">
      <w:pPr>
        <w:autoSpaceDE w:val="0"/>
        <w:autoSpaceDN w:val="0"/>
        <w:spacing w:line="240" w:lineRule="auto"/>
        <w:rPr>
          <w:rFonts w:ascii="Times New Roman" w:hAnsi="Times New Roman"/>
          <w:strike/>
          <w:sz w:val="24"/>
          <w:szCs w:val="24"/>
        </w:rPr>
      </w:pPr>
      <w:r w:rsidRPr="00B732D8">
        <w:rPr>
          <w:rFonts w:ascii="Times New Roman" w:hAnsi="Times New Roman"/>
          <w:sz w:val="24"/>
          <w:szCs w:val="24"/>
        </w:rPr>
        <w:t>f) ke stavbě neuvedené v písmenech a) až e)</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10 000</w:t>
      </w:r>
    </w:p>
    <w:p w14:paraId="6A693DA9"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g) ke stavbě studny nebo vodního díla určeného pro čištění</w:t>
      </w:r>
    </w:p>
    <w:p w14:paraId="626F61EC"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odpadních vod do kapacity 50 ekvivalentních obyvatel</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300</w:t>
      </w:r>
    </w:p>
    <w:p w14:paraId="660C794B"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h) ke stavbám vodních děl neuvedených v písmenu g)</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3 000</w:t>
      </w:r>
    </w:p>
    <w:p w14:paraId="079614EE"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i) ke stavbě technické infrastruktury </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1000</w:t>
      </w:r>
    </w:p>
    <w:p w14:paraId="23ADAA68"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2. Vydání rozhodnutí o prodloužení platnosti povolení</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1 000</w:t>
      </w:r>
    </w:p>
    <w:p w14:paraId="586F173F" w14:textId="77777777" w:rsidR="004534FC" w:rsidRPr="00B732D8" w:rsidRDefault="004534FC">
      <w:pPr>
        <w:autoSpaceDE w:val="0"/>
        <w:autoSpaceDN w:val="0"/>
        <w:spacing w:line="240" w:lineRule="auto"/>
        <w:rPr>
          <w:rFonts w:ascii="Times New Roman" w:hAnsi="Times New Roman"/>
          <w:strike/>
          <w:sz w:val="24"/>
          <w:szCs w:val="24"/>
        </w:rPr>
      </w:pPr>
      <w:r w:rsidRPr="00B732D8">
        <w:rPr>
          <w:rFonts w:ascii="Times New Roman" w:hAnsi="Times New Roman"/>
          <w:sz w:val="24"/>
          <w:szCs w:val="24"/>
        </w:rPr>
        <w:t>3. Vydání povolení změny záměru před dokončením</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1 000</w:t>
      </w:r>
    </w:p>
    <w:p w14:paraId="38DB9FF5"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4. Vydání kolaudačního rozhodnutí</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1 000</w:t>
      </w:r>
    </w:p>
    <w:p w14:paraId="5C944C33"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5. Vydání povolení předčasného užívání</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1 000</w:t>
      </w:r>
    </w:p>
    <w:p w14:paraId="403C2455"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6. Vydání rozhodnutí o zkušebním provozu</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1 000</w:t>
      </w:r>
    </w:p>
    <w:p w14:paraId="5E4AA89E"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7. Vydání povolení odstranění</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500</w:t>
      </w:r>
    </w:p>
    <w:p w14:paraId="7133AA22"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8. Vydání rozhodnutí o povolení výjimky z </w:t>
      </w:r>
    </w:p>
    <w:p w14:paraId="6612DA67"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požadavků na výstavbu </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5 000</w:t>
      </w:r>
    </w:p>
    <w:p w14:paraId="7C518B97"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9. Ověření dokumentace skutečného provedení stavby nebo</w:t>
      </w:r>
    </w:p>
    <w:p w14:paraId="5F650874"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ověření zjednodušené dokumentace skutečného provedení</w:t>
      </w:r>
    </w:p>
    <w:p w14:paraId="420239DC"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stavby (pasportu)</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500</w:t>
      </w:r>
    </w:p>
    <w:p w14:paraId="6A728017"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10. Přijetí žádosti o jmenování autorizovaným inspektorem</w:t>
      </w:r>
      <w:r w:rsidRPr="00B732D8">
        <w:rPr>
          <w:rFonts w:ascii="Times New Roman" w:hAnsi="Times New Roman"/>
          <w:sz w:val="24"/>
          <w:szCs w:val="24"/>
        </w:rPr>
        <w:tab/>
      </w:r>
      <w:r w:rsidRPr="00B732D8">
        <w:rPr>
          <w:rFonts w:ascii="Times New Roman" w:hAnsi="Times New Roman"/>
          <w:sz w:val="24"/>
          <w:szCs w:val="24"/>
        </w:rPr>
        <w:tab/>
        <w:t>Kč 10 000</w:t>
      </w:r>
    </w:p>
    <w:p w14:paraId="45A8E406"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 xml:space="preserve">11. Přijetí žádosti právnické osoby o souhlas </w:t>
      </w:r>
    </w:p>
    <w:p w14:paraId="7B4082B5"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s vykonáváním činnosti autorizovaného inspektora</w:t>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r>
      <w:r w:rsidRPr="00B732D8">
        <w:rPr>
          <w:rFonts w:ascii="Times New Roman" w:hAnsi="Times New Roman"/>
          <w:sz w:val="24"/>
          <w:szCs w:val="24"/>
        </w:rPr>
        <w:tab/>
        <w:t>Kč 10 000</w:t>
      </w:r>
    </w:p>
    <w:p w14:paraId="74E3535C" w14:textId="77777777" w:rsidR="004534FC" w:rsidRPr="00B732D8" w:rsidRDefault="004534FC">
      <w:pPr>
        <w:autoSpaceDE w:val="0"/>
        <w:autoSpaceDN w:val="0"/>
        <w:spacing w:line="240" w:lineRule="auto"/>
        <w:rPr>
          <w:rFonts w:ascii="Times New Roman" w:hAnsi="Times New Roman"/>
          <w:bCs/>
          <w:sz w:val="24"/>
          <w:szCs w:val="24"/>
        </w:rPr>
      </w:pPr>
      <w:r w:rsidRPr="00B732D8">
        <w:rPr>
          <w:rFonts w:ascii="Times New Roman" w:hAnsi="Times New Roman"/>
          <w:bCs/>
          <w:sz w:val="24"/>
          <w:szCs w:val="24"/>
        </w:rPr>
        <w:tab/>
      </w:r>
    </w:p>
    <w:p w14:paraId="5001E921" w14:textId="77777777" w:rsidR="004534FC" w:rsidRPr="00B732D8" w:rsidRDefault="004534FC">
      <w:pPr>
        <w:autoSpaceDE w:val="0"/>
        <w:autoSpaceDN w:val="0"/>
        <w:spacing w:line="240" w:lineRule="auto"/>
        <w:rPr>
          <w:rFonts w:ascii="Times New Roman" w:hAnsi="Times New Roman"/>
          <w:b/>
          <w:sz w:val="24"/>
          <w:szCs w:val="24"/>
        </w:rPr>
      </w:pPr>
      <w:r w:rsidRPr="00B732D8">
        <w:rPr>
          <w:rFonts w:ascii="Times New Roman" w:hAnsi="Times New Roman"/>
          <w:b/>
          <w:bCs/>
          <w:sz w:val="24"/>
          <w:szCs w:val="24"/>
        </w:rPr>
        <w:t>Osvobození</w:t>
      </w:r>
    </w:p>
    <w:p w14:paraId="745988CD"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ab/>
        <w:t xml:space="preserve">Od poplatku je osvobozeno vydání povolení ke změně stavby pro bydlení z důvodu ztíženého užívání této stavby občanovi se zvlášť těžkým zdravotním postižením, kterému byly přiznány mimořádné výhody II. nebo III. stupně (držiteli průkazu ZTP nebo ZTP/P), má-li ve stavbě pro bydlení místo trvalého pobytu. </w:t>
      </w:r>
    </w:p>
    <w:p w14:paraId="29E21D4E" w14:textId="77777777" w:rsidR="004534FC" w:rsidRPr="00B732D8" w:rsidRDefault="004534FC">
      <w:pPr>
        <w:autoSpaceDE w:val="0"/>
        <w:autoSpaceDN w:val="0"/>
        <w:spacing w:line="240" w:lineRule="auto"/>
        <w:ind w:firstLine="708"/>
        <w:rPr>
          <w:rFonts w:ascii="Times New Roman" w:hAnsi="Times New Roman"/>
          <w:sz w:val="24"/>
          <w:szCs w:val="24"/>
        </w:rPr>
      </w:pPr>
      <w:r w:rsidRPr="00B732D8">
        <w:rPr>
          <w:rFonts w:ascii="Times New Roman" w:hAnsi="Times New Roman"/>
          <w:sz w:val="24"/>
          <w:szCs w:val="24"/>
        </w:rPr>
        <w:t>Od poplatku je osvobozeno vydání povolení záměru v případě staveb pozemních komunikací a veřejně prospěšných staveb realizovaných státem nebo územním samosprávným celkem.</w:t>
      </w:r>
    </w:p>
    <w:p w14:paraId="628B047D" w14:textId="77777777" w:rsidR="004534FC" w:rsidRPr="00B732D8" w:rsidRDefault="004534FC">
      <w:pPr>
        <w:autoSpaceDE w:val="0"/>
        <w:autoSpaceDN w:val="0"/>
        <w:spacing w:line="240" w:lineRule="auto"/>
        <w:rPr>
          <w:rFonts w:ascii="Times New Roman" w:hAnsi="Times New Roman"/>
          <w:sz w:val="24"/>
          <w:szCs w:val="24"/>
        </w:rPr>
      </w:pPr>
    </w:p>
    <w:p w14:paraId="0A38105F" w14:textId="77777777" w:rsidR="004534FC" w:rsidRPr="00B732D8" w:rsidRDefault="004534FC">
      <w:pPr>
        <w:autoSpaceDE w:val="0"/>
        <w:autoSpaceDN w:val="0"/>
        <w:spacing w:line="240" w:lineRule="auto"/>
        <w:rPr>
          <w:rFonts w:ascii="Times New Roman" w:hAnsi="Times New Roman"/>
          <w:b/>
          <w:bCs/>
          <w:sz w:val="24"/>
          <w:szCs w:val="24"/>
        </w:rPr>
      </w:pPr>
      <w:r w:rsidRPr="00B732D8">
        <w:rPr>
          <w:rFonts w:ascii="Times New Roman" w:hAnsi="Times New Roman"/>
          <w:b/>
          <w:bCs/>
          <w:sz w:val="24"/>
          <w:szCs w:val="24"/>
        </w:rPr>
        <w:t xml:space="preserve">Předmětem poplatku není </w:t>
      </w:r>
    </w:p>
    <w:p w14:paraId="23D8C1A3" w14:textId="77777777" w:rsidR="004534FC" w:rsidRPr="00B732D8" w:rsidRDefault="004534FC">
      <w:pPr>
        <w:autoSpaceDE w:val="0"/>
        <w:autoSpaceDN w:val="0"/>
        <w:spacing w:line="240" w:lineRule="auto"/>
        <w:rPr>
          <w:rFonts w:ascii="Times New Roman" w:hAnsi="Times New Roman"/>
          <w:bCs/>
          <w:sz w:val="24"/>
          <w:szCs w:val="24"/>
        </w:rPr>
      </w:pPr>
    </w:p>
    <w:p w14:paraId="4D895BBC" w14:textId="77777777" w:rsidR="004534FC" w:rsidRPr="00B732D8" w:rsidRDefault="004534FC">
      <w:pPr>
        <w:autoSpaceDE w:val="0"/>
        <w:autoSpaceDN w:val="0"/>
        <w:spacing w:line="240" w:lineRule="auto"/>
        <w:rPr>
          <w:rFonts w:ascii="Times New Roman" w:hAnsi="Times New Roman"/>
          <w:sz w:val="24"/>
          <w:szCs w:val="24"/>
        </w:rPr>
      </w:pPr>
      <w:r w:rsidRPr="00B732D8">
        <w:rPr>
          <w:rFonts w:ascii="Times New Roman" w:hAnsi="Times New Roman"/>
          <w:sz w:val="24"/>
          <w:szCs w:val="24"/>
        </w:rPr>
        <w:tab/>
        <w:t xml:space="preserve">Ověření dokumentace skutečného provedení stavby pořizované z důvodu, že se nedochovala bez zavinění vlastníka </w:t>
      </w:r>
      <w:r w:rsidRPr="0095662C">
        <w:rPr>
          <w:rFonts w:ascii="Times New Roman" w:hAnsi="Times New Roman"/>
          <w:strike/>
          <w:sz w:val="24"/>
          <w:szCs w:val="24"/>
          <w:highlight w:val="yellow"/>
        </w:rPr>
        <w:t>např. zničení při požáru, povodni atd</w:t>
      </w:r>
      <w:r w:rsidRPr="00B732D8">
        <w:rPr>
          <w:rFonts w:ascii="Times New Roman" w:hAnsi="Times New Roman"/>
          <w:sz w:val="24"/>
          <w:szCs w:val="24"/>
        </w:rPr>
        <w:t xml:space="preserve">. </w:t>
      </w:r>
    </w:p>
    <w:p w14:paraId="29912D1D" w14:textId="77777777" w:rsidR="004534FC" w:rsidRPr="00B732D8" w:rsidRDefault="004534FC">
      <w:pPr>
        <w:autoSpaceDE w:val="0"/>
        <w:autoSpaceDN w:val="0"/>
        <w:spacing w:line="240" w:lineRule="auto"/>
        <w:rPr>
          <w:rFonts w:ascii="Times New Roman" w:hAnsi="Times New Roman"/>
          <w:bCs/>
          <w:sz w:val="24"/>
          <w:szCs w:val="24"/>
        </w:rPr>
      </w:pPr>
      <w:r w:rsidRPr="00B732D8">
        <w:rPr>
          <w:rFonts w:ascii="Times New Roman" w:hAnsi="Times New Roman"/>
          <w:bCs/>
          <w:sz w:val="24"/>
          <w:szCs w:val="24"/>
        </w:rPr>
        <w:tab/>
      </w:r>
    </w:p>
    <w:p w14:paraId="417C8801" w14:textId="77777777" w:rsidR="004534FC" w:rsidRPr="00B732D8" w:rsidRDefault="000F5D41">
      <w:pPr>
        <w:autoSpaceDE w:val="0"/>
        <w:autoSpaceDN w:val="0"/>
        <w:spacing w:line="240" w:lineRule="auto"/>
        <w:rPr>
          <w:rFonts w:ascii="Times New Roman" w:hAnsi="Times New Roman"/>
          <w:b/>
          <w:bCs/>
          <w:sz w:val="24"/>
          <w:szCs w:val="24"/>
        </w:rPr>
      </w:pPr>
      <w:r w:rsidRPr="00B732D8">
        <w:rPr>
          <w:rFonts w:ascii="Times New Roman" w:hAnsi="Times New Roman"/>
          <w:b/>
          <w:bCs/>
          <w:sz w:val="24"/>
          <w:szCs w:val="24"/>
        </w:rPr>
        <w:t>Poznámky</w:t>
      </w:r>
    </w:p>
    <w:p w14:paraId="617A595D" w14:textId="77777777" w:rsidR="004534FC" w:rsidRPr="00B732D8" w:rsidRDefault="004534FC">
      <w:pPr>
        <w:autoSpaceDE w:val="0"/>
        <w:autoSpaceDN w:val="0"/>
        <w:spacing w:line="240" w:lineRule="auto"/>
        <w:rPr>
          <w:rFonts w:ascii="Times New Roman" w:hAnsi="Times New Roman"/>
          <w:sz w:val="24"/>
          <w:szCs w:val="24"/>
          <w:highlight w:val="green"/>
        </w:rPr>
      </w:pPr>
    </w:p>
    <w:p w14:paraId="2DC33E2C" w14:textId="77777777" w:rsidR="000F5D41" w:rsidRPr="00B732D8" w:rsidRDefault="004534FC">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 xml:space="preserve">Správním úřadem příslušným k vybrání poplatku podle této položky je i jiný stavební úřad </w:t>
      </w:r>
      <w:r w:rsidRPr="0095662C">
        <w:rPr>
          <w:rFonts w:ascii="Times New Roman" w:hAnsi="Times New Roman"/>
          <w:strike/>
          <w:sz w:val="24"/>
          <w:szCs w:val="24"/>
          <w:highlight w:val="yellow"/>
        </w:rPr>
        <w:t xml:space="preserve">ve </w:t>
      </w:r>
      <w:r w:rsidR="001A5E19" w:rsidRPr="0095662C">
        <w:rPr>
          <w:rFonts w:ascii="Times New Roman" w:hAnsi="Times New Roman"/>
          <w:strike/>
          <w:sz w:val="24"/>
          <w:szCs w:val="24"/>
          <w:highlight w:val="yellow"/>
        </w:rPr>
        <w:t>smyslu</w:t>
      </w:r>
      <w:r w:rsidR="001A5E19" w:rsidRPr="0095662C">
        <w:rPr>
          <w:rFonts w:ascii="Times New Roman" w:hAnsi="Times New Roman"/>
          <w:sz w:val="24"/>
          <w:szCs w:val="24"/>
        </w:rPr>
        <w:t xml:space="preserve"> </w:t>
      </w:r>
      <w:r w:rsidR="0095662C" w:rsidRPr="0095662C">
        <w:rPr>
          <w:rFonts w:ascii="Times New Roman" w:hAnsi="Times New Roman"/>
          <w:color w:val="FF0000"/>
          <w:sz w:val="24"/>
          <w:szCs w:val="24"/>
          <w:highlight w:val="yellow"/>
        </w:rPr>
        <w:t>podle</w:t>
      </w:r>
      <w:r w:rsidR="0095662C">
        <w:rPr>
          <w:rFonts w:ascii="Times New Roman" w:hAnsi="Times New Roman"/>
          <w:sz w:val="24"/>
          <w:szCs w:val="24"/>
        </w:rPr>
        <w:t xml:space="preserve"> </w:t>
      </w:r>
      <w:r w:rsidR="001A5E19">
        <w:rPr>
          <w:rFonts w:ascii="Times New Roman" w:hAnsi="Times New Roman"/>
          <w:sz w:val="24"/>
          <w:szCs w:val="24"/>
        </w:rPr>
        <w:t>§ 35</w:t>
      </w:r>
      <w:r w:rsidRPr="00B732D8">
        <w:rPr>
          <w:rFonts w:ascii="Times New Roman" w:hAnsi="Times New Roman"/>
          <w:sz w:val="24"/>
          <w:szCs w:val="24"/>
        </w:rPr>
        <w:t xml:space="preserve"> stavebního zákona</w:t>
      </w:r>
      <w:r w:rsidR="00B65867" w:rsidRPr="00B732D8">
        <w:rPr>
          <w:rFonts w:ascii="Times New Roman" w:hAnsi="Times New Roman"/>
          <w:sz w:val="24"/>
          <w:szCs w:val="24"/>
        </w:rPr>
        <w:t>.</w:t>
      </w:r>
    </w:p>
    <w:p w14:paraId="3634DB5A" w14:textId="77777777" w:rsidR="00B65867" w:rsidRPr="00B732D8" w:rsidRDefault="000F5D41">
      <w:pPr>
        <w:autoSpaceDE w:val="0"/>
        <w:autoSpaceDN w:val="0"/>
        <w:spacing w:line="240" w:lineRule="auto"/>
        <w:ind w:firstLine="567"/>
        <w:rPr>
          <w:rFonts w:ascii="Times New Roman" w:hAnsi="Times New Roman"/>
          <w:sz w:val="24"/>
          <w:szCs w:val="24"/>
        </w:rPr>
      </w:pPr>
      <w:r w:rsidRPr="0095662C">
        <w:rPr>
          <w:rFonts w:ascii="Times New Roman" w:hAnsi="Times New Roman"/>
          <w:strike/>
          <w:sz w:val="24"/>
          <w:szCs w:val="24"/>
          <w:highlight w:val="yellow"/>
        </w:rPr>
        <w:t>Stavbou, která plní doplňkovou funkci ke stavbě, se míní zejména stavba podle</w:t>
      </w:r>
      <w:r w:rsidRPr="0095662C">
        <w:rPr>
          <w:rFonts w:ascii="Times New Roman" w:hAnsi="Times New Roman"/>
          <w:strike/>
          <w:highlight w:val="yellow"/>
        </w:rPr>
        <w:t xml:space="preserve"> </w:t>
      </w:r>
      <w:r w:rsidRPr="0095662C">
        <w:rPr>
          <w:rFonts w:ascii="Times New Roman" w:hAnsi="Times New Roman"/>
          <w:strike/>
          <w:sz w:val="24"/>
          <w:szCs w:val="24"/>
          <w:highlight w:val="yellow"/>
        </w:rPr>
        <w:t>§ 21 odst. 4 a § 25 odst. 5 vyhlášky č. 501/2006 Sb., o obecných požadavcích na využívání území, ve znění pozdějších předpisů.</w:t>
      </w:r>
      <w:r w:rsidR="00B65867" w:rsidRPr="00B732D8">
        <w:rPr>
          <w:rFonts w:ascii="Times New Roman" w:hAnsi="Times New Roman"/>
          <w:sz w:val="24"/>
          <w:szCs w:val="24"/>
        </w:rPr>
        <w:t>“.</w:t>
      </w:r>
    </w:p>
    <w:p w14:paraId="24CFDC78" w14:textId="77777777" w:rsidR="00B65867" w:rsidRPr="00B732D8" w:rsidRDefault="00B65867">
      <w:pPr>
        <w:pStyle w:val="Odstavecseseznamem"/>
        <w:spacing w:line="240" w:lineRule="auto"/>
        <w:contextualSpacing w:val="0"/>
        <w:rPr>
          <w:rFonts w:ascii="Times New Roman" w:hAnsi="Times New Roman"/>
          <w:sz w:val="24"/>
          <w:szCs w:val="24"/>
        </w:rPr>
      </w:pPr>
    </w:p>
    <w:p w14:paraId="5549BA17" w14:textId="77777777" w:rsidR="00B65867" w:rsidRPr="00B732D8" w:rsidRDefault="000509AF"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20 </w:t>
      </w:r>
      <w:r w:rsidR="00386C7B" w:rsidRPr="00B732D8">
        <w:rPr>
          <w:rFonts w:ascii="Times New Roman" w:hAnsi="Times New Roman"/>
          <w:sz w:val="24"/>
          <w:szCs w:val="24"/>
        </w:rPr>
        <w:t>v ustanovení</w:t>
      </w:r>
      <w:r w:rsidRPr="00B732D8">
        <w:rPr>
          <w:rFonts w:ascii="Times New Roman" w:hAnsi="Times New Roman"/>
          <w:sz w:val="24"/>
          <w:szCs w:val="24"/>
        </w:rPr>
        <w:t xml:space="preserve"> „Předmětem poplatku není“ bodu 1 </w:t>
      </w:r>
      <w:r w:rsidR="00476992">
        <w:rPr>
          <w:rFonts w:ascii="Times New Roman" w:hAnsi="Times New Roman"/>
          <w:sz w:val="24"/>
          <w:szCs w:val="24"/>
        </w:rPr>
        <w:t xml:space="preserve">se </w:t>
      </w:r>
      <w:r w:rsidRPr="00B732D8">
        <w:rPr>
          <w:rFonts w:ascii="Times New Roman" w:hAnsi="Times New Roman"/>
          <w:sz w:val="24"/>
          <w:szCs w:val="24"/>
        </w:rPr>
        <w:t xml:space="preserve">slova „stavby </w:t>
      </w:r>
      <w:hyperlink r:id="rId45" w:history="1">
        <w:r w:rsidRPr="00B732D8">
          <w:rPr>
            <w:rFonts w:ascii="Times New Roman" w:hAnsi="Times New Roman"/>
            <w:sz w:val="24"/>
            <w:szCs w:val="24"/>
          </w:rPr>
          <w:t>§ 129 odst. 2 stavebního zákona</w:t>
        </w:r>
      </w:hyperlink>
      <w:r w:rsidRPr="00B732D8">
        <w:rPr>
          <w:rFonts w:ascii="Times New Roman" w:hAnsi="Times New Roman"/>
          <w:sz w:val="24"/>
          <w:szCs w:val="24"/>
        </w:rPr>
        <w:t>“ nahrazují slovy „podle stavebního zákona“.</w:t>
      </w:r>
    </w:p>
    <w:p w14:paraId="0874DDAC" w14:textId="77777777" w:rsidR="000509AF" w:rsidRPr="00B732D8" w:rsidRDefault="000509AF">
      <w:pPr>
        <w:pStyle w:val="Odstavecseseznamem"/>
        <w:spacing w:line="240" w:lineRule="auto"/>
        <w:contextualSpacing w:val="0"/>
        <w:rPr>
          <w:rFonts w:ascii="Times New Roman" w:hAnsi="Times New Roman"/>
          <w:sz w:val="24"/>
          <w:szCs w:val="24"/>
        </w:rPr>
      </w:pPr>
    </w:p>
    <w:p w14:paraId="0668D6BF" w14:textId="77777777" w:rsidR="000509AF" w:rsidRPr="00B732D8" w:rsidRDefault="000509AF"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20 </w:t>
      </w:r>
      <w:r w:rsidR="00386C7B" w:rsidRPr="00B732D8">
        <w:rPr>
          <w:rFonts w:ascii="Times New Roman" w:hAnsi="Times New Roman"/>
          <w:sz w:val="24"/>
          <w:szCs w:val="24"/>
        </w:rPr>
        <w:t>v ustanovení</w:t>
      </w:r>
      <w:r w:rsidRPr="00B732D8">
        <w:rPr>
          <w:rFonts w:ascii="Times New Roman" w:hAnsi="Times New Roman"/>
          <w:sz w:val="24"/>
          <w:szCs w:val="24"/>
        </w:rPr>
        <w:t xml:space="preserve"> „Předmětem poplatku není“ </w:t>
      </w:r>
      <w:r w:rsidR="00476992">
        <w:rPr>
          <w:rFonts w:ascii="Times New Roman" w:hAnsi="Times New Roman"/>
          <w:sz w:val="24"/>
          <w:szCs w:val="24"/>
        </w:rPr>
        <w:t xml:space="preserve">se </w:t>
      </w:r>
      <w:r w:rsidRPr="00B732D8">
        <w:rPr>
          <w:rFonts w:ascii="Times New Roman" w:hAnsi="Times New Roman"/>
          <w:sz w:val="24"/>
          <w:szCs w:val="24"/>
        </w:rPr>
        <w:t>bod 2 zrušuje.</w:t>
      </w:r>
    </w:p>
    <w:p w14:paraId="7F0306E5" w14:textId="77777777" w:rsidR="000509AF" w:rsidRPr="00B732D8" w:rsidRDefault="000509AF">
      <w:pPr>
        <w:pStyle w:val="Odstavecseseznamem"/>
        <w:spacing w:line="240" w:lineRule="auto"/>
        <w:contextualSpacing w:val="0"/>
        <w:rPr>
          <w:rFonts w:ascii="Times New Roman" w:hAnsi="Times New Roman"/>
          <w:sz w:val="24"/>
          <w:szCs w:val="24"/>
        </w:rPr>
      </w:pPr>
    </w:p>
    <w:p w14:paraId="322C7129" w14:textId="77777777" w:rsidR="000509AF" w:rsidRPr="00B732D8" w:rsidRDefault="000509AF">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body 3 a 4 se označují jako body 2 a 3.</w:t>
      </w:r>
    </w:p>
    <w:p w14:paraId="6DFDF002" w14:textId="77777777" w:rsidR="000509AF" w:rsidRPr="00B732D8" w:rsidRDefault="000509AF">
      <w:pPr>
        <w:pStyle w:val="Odstavecseseznamem"/>
        <w:spacing w:line="240" w:lineRule="auto"/>
        <w:contextualSpacing w:val="0"/>
        <w:rPr>
          <w:rFonts w:ascii="Times New Roman" w:hAnsi="Times New Roman"/>
          <w:sz w:val="24"/>
          <w:szCs w:val="24"/>
        </w:rPr>
      </w:pPr>
    </w:p>
    <w:p w14:paraId="41ED6CD2" w14:textId="77777777" w:rsidR="000509AF" w:rsidRPr="00B732D8" w:rsidRDefault="000509AF"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20 </w:t>
      </w:r>
      <w:r w:rsidR="00386C7B" w:rsidRPr="00B732D8">
        <w:rPr>
          <w:rFonts w:ascii="Times New Roman" w:hAnsi="Times New Roman"/>
          <w:sz w:val="24"/>
          <w:szCs w:val="24"/>
        </w:rPr>
        <w:t>v ustanovení</w:t>
      </w:r>
      <w:r w:rsidRPr="00B732D8">
        <w:rPr>
          <w:rFonts w:ascii="Times New Roman" w:hAnsi="Times New Roman"/>
          <w:sz w:val="24"/>
          <w:szCs w:val="24"/>
        </w:rPr>
        <w:t xml:space="preserve"> „Předmětem poplatku není“ bodu 2 se slova </w:t>
      </w:r>
      <w:r w:rsidR="005906AB" w:rsidRPr="00B732D8">
        <w:rPr>
          <w:rFonts w:ascii="Times New Roman" w:hAnsi="Times New Roman"/>
          <w:sz w:val="24"/>
          <w:szCs w:val="24"/>
        </w:rPr>
        <w:t>„kontrolní prohlídka stavby při oznámení záměru započít s užíváním stavby anebo závěrečná kontrolní prohlídka stavby pro vydání kolaudačního souhlasu“ nahrazují slovy „závěrečná kontrolní prohlídka před vydáním kolaudačního rozhodnutí“.</w:t>
      </w:r>
    </w:p>
    <w:p w14:paraId="4C7483F0" w14:textId="77777777" w:rsidR="005906AB" w:rsidRPr="00B732D8" w:rsidRDefault="005906AB">
      <w:pPr>
        <w:pStyle w:val="Odstavecseseznamem"/>
        <w:spacing w:line="240" w:lineRule="auto"/>
        <w:contextualSpacing w:val="0"/>
        <w:rPr>
          <w:rFonts w:ascii="Times New Roman" w:hAnsi="Times New Roman"/>
          <w:sz w:val="24"/>
          <w:szCs w:val="24"/>
        </w:rPr>
      </w:pPr>
    </w:p>
    <w:p w14:paraId="2CF66B40" w14:textId="77777777" w:rsidR="005906AB" w:rsidRPr="00B732D8" w:rsidRDefault="005906AB"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20 </w:t>
      </w:r>
      <w:r w:rsidR="00386C7B" w:rsidRPr="00B732D8">
        <w:rPr>
          <w:rFonts w:ascii="Times New Roman" w:hAnsi="Times New Roman"/>
          <w:sz w:val="24"/>
          <w:szCs w:val="24"/>
        </w:rPr>
        <w:t>v ustanovení</w:t>
      </w:r>
      <w:r w:rsidRPr="00B732D8">
        <w:rPr>
          <w:rFonts w:ascii="Times New Roman" w:hAnsi="Times New Roman"/>
          <w:sz w:val="24"/>
          <w:szCs w:val="24"/>
        </w:rPr>
        <w:t xml:space="preserve"> „Poznámky“ se bod 1 zrušuje.</w:t>
      </w:r>
    </w:p>
    <w:p w14:paraId="047D40A8" w14:textId="77777777" w:rsidR="005906AB" w:rsidRPr="00B732D8" w:rsidRDefault="005906AB">
      <w:pPr>
        <w:pStyle w:val="Odstavecseseznamem"/>
        <w:spacing w:line="240" w:lineRule="auto"/>
        <w:contextualSpacing w:val="0"/>
        <w:rPr>
          <w:rFonts w:ascii="Times New Roman" w:hAnsi="Times New Roman"/>
          <w:sz w:val="24"/>
          <w:szCs w:val="24"/>
        </w:rPr>
      </w:pPr>
    </w:p>
    <w:p w14:paraId="54262EAB" w14:textId="77777777" w:rsidR="005906AB" w:rsidRPr="00B732D8" w:rsidRDefault="005906AB">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body 2 až 5 se označují jako body 1 až 4.</w:t>
      </w:r>
    </w:p>
    <w:p w14:paraId="57D93474" w14:textId="77777777" w:rsidR="005906AB" w:rsidRPr="00B732D8" w:rsidRDefault="005906AB">
      <w:pPr>
        <w:pStyle w:val="Odstavecseseznamem"/>
        <w:spacing w:line="240" w:lineRule="auto"/>
        <w:contextualSpacing w:val="0"/>
        <w:rPr>
          <w:rFonts w:ascii="Times New Roman" w:hAnsi="Times New Roman"/>
          <w:sz w:val="24"/>
          <w:szCs w:val="24"/>
        </w:rPr>
      </w:pPr>
    </w:p>
    <w:p w14:paraId="42BE3A48" w14:textId="77777777" w:rsidR="005906AB" w:rsidRPr="00B732D8" w:rsidRDefault="005906AB"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20 </w:t>
      </w:r>
      <w:r w:rsidR="00386C7B" w:rsidRPr="00B732D8">
        <w:rPr>
          <w:rFonts w:ascii="Times New Roman" w:hAnsi="Times New Roman"/>
          <w:sz w:val="24"/>
          <w:szCs w:val="24"/>
        </w:rPr>
        <w:t>v ustanovení</w:t>
      </w:r>
      <w:r w:rsidRPr="00B732D8">
        <w:rPr>
          <w:rFonts w:ascii="Times New Roman" w:hAnsi="Times New Roman"/>
          <w:sz w:val="24"/>
          <w:szCs w:val="24"/>
        </w:rPr>
        <w:t xml:space="preserve"> „Poznámky“ </w:t>
      </w:r>
      <w:r w:rsidR="006241AD" w:rsidRPr="00B732D8">
        <w:rPr>
          <w:rFonts w:ascii="Times New Roman" w:hAnsi="Times New Roman"/>
          <w:sz w:val="24"/>
          <w:szCs w:val="24"/>
        </w:rPr>
        <w:t xml:space="preserve">bodu 1 </w:t>
      </w:r>
      <w:r w:rsidRPr="00B732D8">
        <w:rPr>
          <w:rFonts w:ascii="Times New Roman" w:hAnsi="Times New Roman"/>
          <w:sz w:val="24"/>
          <w:szCs w:val="24"/>
        </w:rPr>
        <w:t>se slovo „stavby“ nahrazuje slovem „záměru“.</w:t>
      </w:r>
    </w:p>
    <w:p w14:paraId="16CEA477" w14:textId="77777777" w:rsidR="006241AD" w:rsidRPr="00B732D8" w:rsidRDefault="006241AD">
      <w:pPr>
        <w:pStyle w:val="Odstavecseseznamem"/>
        <w:spacing w:line="240" w:lineRule="auto"/>
        <w:contextualSpacing w:val="0"/>
        <w:rPr>
          <w:rFonts w:ascii="Times New Roman" w:hAnsi="Times New Roman"/>
          <w:sz w:val="24"/>
          <w:szCs w:val="24"/>
        </w:rPr>
      </w:pPr>
    </w:p>
    <w:p w14:paraId="10882793" w14:textId="77777777" w:rsidR="005906AB" w:rsidRPr="00B732D8" w:rsidRDefault="005906AB" w:rsidP="001F41D5">
      <w:pPr>
        <w:pStyle w:val="Odstavecseseznamem"/>
        <w:numPr>
          <w:ilvl w:val="0"/>
          <w:numId w:val="43"/>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položce 20 </w:t>
      </w:r>
      <w:r w:rsidR="00386C7B" w:rsidRPr="00B732D8">
        <w:rPr>
          <w:rFonts w:ascii="Times New Roman" w:hAnsi="Times New Roman"/>
          <w:sz w:val="24"/>
          <w:szCs w:val="24"/>
        </w:rPr>
        <w:t>v ustanovení</w:t>
      </w:r>
      <w:r w:rsidRPr="00B732D8">
        <w:rPr>
          <w:rFonts w:ascii="Times New Roman" w:hAnsi="Times New Roman"/>
          <w:sz w:val="24"/>
          <w:szCs w:val="24"/>
        </w:rPr>
        <w:t xml:space="preserve"> „Poznámky“ </w:t>
      </w:r>
      <w:r w:rsidR="00476992">
        <w:rPr>
          <w:rFonts w:ascii="Times New Roman" w:hAnsi="Times New Roman"/>
          <w:sz w:val="24"/>
          <w:szCs w:val="24"/>
        </w:rPr>
        <w:t xml:space="preserve">se </w:t>
      </w:r>
      <w:r w:rsidRPr="00B732D8">
        <w:rPr>
          <w:rFonts w:ascii="Times New Roman" w:hAnsi="Times New Roman"/>
          <w:sz w:val="24"/>
          <w:szCs w:val="24"/>
        </w:rPr>
        <w:t>bod 2 zrušuje.</w:t>
      </w:r>
    </w:p>
    <w:p w14:paraId="5262EAAC" w14:textId="77777777" w:rsidR="005906AB" w:rsidRPr="00B732D8" w:rsidRDefault="005906AB">
      <w:pPr>
        <w:pStyle w:val="Odstavecseseznamem"/>
        <w:spacing w:line="240" w:lineRule="auto"/>
        <w:contextualSpacing w:val="0"/>
        <w:rPr>
          <w:rFonts w:ascii="Times New Roman" w:hAnsi="Times New Roman"/>
          <w:sz w:val="24"/>
          <w:szCs w:val="24"/>
        </w:rPr>
      </w:pPr>
    </w:p>
    <w:p w14:paraId="37D1B222" w14:textId="77777777" w:rsidR="005906AB" w:rsidRPr="00B732D8" w:rsidRDefault="005906AB">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body 3 a 4 se označují jako body 2 a 3.</w:t>
      </w:r>
    </w:p>
    <w:p w14:paraId="02ABA08A" w14:textId="77777777" w:rsidR="005906AB" w:rsidRPr="00B732D8" w:rsidRDefault="005906AB">
      <w:pPr>
        <w:pStyle w:val="Odstavecseseznamem"/>
        <w:spacing w:line="240" w:lineRule="auto"/>
        <w:contextualSpacing w:val="0"/>
        <w:rPr>
          <w:rFonts w:ascii="Times New Roman" w:hAnsi="Times New Roman"/>
          <w:sz w:val="24"/>
          <w:szCs w:val="24"/>
        </w:rPr>
      </w:pPr>
    </w:p>
    <w:p w14:paraId="0D3A8DFA" w14:textId="77777777" w:rsidR="00134088" w:rsidRDefault="00134088" w:rsidP="00AA353F">
      <w:pPr>
        <w:spacing w:line="240" w:lineRule="auto"/>
        <w:rPr>
          <w:rFonts w:ascii="Times New Roman" w:hAnsi="Times New Roman"/>
          <w:b/>
          <w:sz w:val="24"/>
          <w:szCs w:val="24"/>
          <w:lang w:val="cs"/>
        </w:rPr>
      </w:pPr>
    </w:p>
    <w:p w14:paraId="1A655A03" w14:textId="77777777" w:rsidR="00134088" w:rsidRDefault="00134088">
      <w:pPr>
        <w:spacing w:line="240" w:lineRule="auto"/>
        <w:jc w:val="center"/>
        <w:rPr>
          <w:rFonts w:ascii="Times New Roman" w:hAnsi="Times New Roman"/>
          <w:b/>
          <w:sz w:val="24"/>
          <w:szCs w:val="24"/>
          <w:lang w:val="cs"/>
        </w:rPr>
      </w:pPr>
    </w:p>
    <w:p w14:paraId="3D3AD350" w14:textId="77777777" w:rsidR="00D071B6" w:rsidRPr="00F755A9" w:rsidRDefault="00D071B6">
      <w:pPr>
        <w:spacing w:line="240" w:lineRule="auto"/>
        <w:jc w:val="center"/>
        <w:rPr>
          <w:rFonts w:ascii="Times New Roman" w:hAnsi="Times New Roman"/>
          <w:b/>
          <w:strike/>
          <w:sz w:val="24"/>
          <w:szCs w:val="24"/>
          <w:lang w:val="cs"/>
        </w:rPr>
      </w:pPr>
      <w:r w:rsidRPr="00F755A9">
        <w:rPr>
          <w:rFonts w:ascii="Times New Roman" w:hAnsi="Times New Roman"/>
          <w:b/>
          <w:strike/>
          <w:sz w:val="24"/>
          <w:szCs w:val="24"/>
          <w:highlight w:val="yellow"/>
          <w:lang w:val="cs"/>
        </w:rPr>
        <w:t xml:space="preserve">ČÁST </w:t>
      </w:r>
      <w:r w:rsidR="00E966E5" w:rsidRPr="00F755A9">
        <w:rPr>
          <w:rFonts w:ascii="Times New Roman" w:hAnsi="Times New Roman"/>
          <w:b/>
          <w:strike/>
          <w:sz w:val="24"/>
          <w:szCs w:val="24"/>
          <w:highlight w:val="yellow"/>
          <w:lang w:val="cs"/>
        </w:rPr>
        <w:t>ČTYŘICÁTÁ</w:t>
      </w:r>
    </w:p>
    <w:p w14:paraId="14C9716E" w14:textId="77777777" w:rsidR="00F755A9" w:rsidRPr="00F755A9" w:rsidRDefault="00F755A9" w:rsidP="00F755A9">
      <w:pPr>
        <w:spacing w:line="240" w:lineRule="auto"/>
        <w:jc w:val="center"/>
        <w:rPr>
          <w:rFonts w:ascii="Times New Roman" w:hAnsi="Times New Roman"/>
          <w:color w:val="FF0000"/>
          <w:sz w:val="24"/>
          <w:szCs w:val="24"/>
          <w:lang w:val="cs"/>
        </w:rPr>
      </w:pPr>
      <w:r w:rsidRPr="00F755A9">
        <w:rPr>
          <w:rFonts w:ascii="Times New Roman" w:hAnsi="Times New Roman"/>
          <w:color w:val="FF0000"/>
          <w:sz w:val="24"/>
          <w:szCs w:val="24"/>
          <w:highlight w:val="yellow"/>
          <w:lang w:val="cs"/>
        </w:rPr>
        <w:t>ČÁST ČTYŘICÁTÁ</w:t>
      </w:r>
    </w:p>
    <w:p w14:paraId="0F113E2A" w14:textId="77777777" w:rsidR="00D071B6" w:rsidRPr="00B732D8" w:rsidRDefault="00D071B6">
      <w:pPr>
        <w:spacing w:line="240" w:lineRule="auto"/>
        <w:jc w:val="center"/>
        <w:rPr>
          <w:rFonts w:ascii="Times New Roman" w:hAnsi="Times New Roman"/>
          <w:b/>
          <w:sz w:val="24"/>
          <w:szCs w:val="24"/>
          <w:lang w:val="cs"/>
        </w:rPr>
      </w:pPr>
    </w:p>
    <w:p w14:paraId="238A8363"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elektronických komunikacích</w:t>
      </w:r>
    </w:p>
    <w:p w14:paraId="13DF344D" w14:textId="77777777" w:rsidR="00D071B6" w:rsidRPr="00B732D8" w:rsidRDefault="00D071B6">
      <w:pPr>
        <w:spacing w:line="240" w:lineRule="auto"/>
        <w:jc w:val="center"/>
        <w:rPr>
          <w:rFonts w:ascii="Times New Roman" w:hAnsi="Times New Roman"/>
          <w:b/>
          <w:sz w:val="24"/>
          <w:szCs w:val="24"/>
          <w:lang w:val="cs"/>
        </w:rPr>
      </w:pPr>
    </w:p>
    <w:p w14:paraId="74E61E73" w14:textId="77777777" w:rsidR="00116A01" w:rsidRPr="00B732D8" w:rsidRDefault="00DA404A">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XL</w:t>
      </w:r>
      <w:r w:rsidR="00D071B6" w:rsidRPr="00B732D8">
        <w:rPr>
          <w:rFonts w:ascii="Times New Roman" w:hAnsi="Times New Roman"/>
          <w:sz w:val="24"/>
          <w:szCs w:val="24"/>
          <w:lang w:val="cs"/>
        </w:rPr>
        <w:t>V</w:t>
      </w:r>
      <w:r w:rsidR="007D3953">
        <w:rPr>
          <w:rFonts w:ascii="Times New Roman" w:hAnsi="Times New Roman"/>
          <w:sz w:val="24"/>
          <w:szCs w:val="24"/>
          <w:lang w:val="cs"/>
        </w:rPr>
        <w:t>I</w:t>
      </w:r>
      <w:r w:rsidR="00B73AAD">
        <w:rPr>
          <w:rFonts w:ascii="Times New Roman" w:hAnsi="Times New Roman"/>
          <w:sz w:val="24"/>
          <w:szCs w:val="24"/>
          <w:lang w:val="cs"/>
        </w:rPr>
        <w:t>I</w:t>
      </w:r>
      <w:r w:rsidR="003C7327">
        <w:rPr>
          <w:rFonts w:ascii="Times New Roman" w:hAnsi="Times New Roman"/>
          <w:sz w:val="24"/>
          <w:szCs w:val="24"/>
          <w:lang w:val="cs"/>
        </w:rPr>
        <w:t>I</w:t>
      </w:r>
    </w:p>
    <w:p w14:paraId="3B2B0F9F" w14:textId="77777777" w:rsidR="00E7007E" w:rsidRPr="00B732D8" w:rsidRDefault="00E7007E">
      <w:pPr>
        <w:spacing w:line="240" w:lineRule="auto"/>
        <w:rPr>
          <w:rFonts w:ascii="Times New Roman" w:hAnsi="Times New Roman"/>
          <w:sz w:val="24"/>
          <w:szCs w:val="24"/>
        </w:rPr>
      </w:pPr>
    </w:p>
    <w:p w14:paraId="7E032BB0" w14:textId="77777777" w:rsidR="00410148" w:rsidRPr="00B732D8" w:rsidRDefault="00116A01">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127/2005 Sb., o elektronických komunikacích a o změně některých souvisejících zákonů (zákon o elektronických komunikacích), ve znění </w:t>
      </w:r>
      <w:r w:rsidR="00DB6176" w:rsidRPr="00B732D8">
        <w:rPr>
          <w:rFonts w:ascii="Times New Roman" w:hAnsi="Times New Roman"/>
          <w:sz w:val="24"/>
          <w:szCs w:val="24"/>
        </w:rPr>
        <w:t xml:space="preserve">zákona č. 290/2005 Sb., zákona č. 361/2005 Sb., zákona č. 186/2006 Sb., zákona č. 235/2006 Sb., zákona č. 310/2006 Sb., zákona č. 110/2007 Sb., zákona č. 261/2007 Sb., zákona č. 304/2007 Sb., zákona č. 124/2008 Sb., zákona č. 177/2008 Sb., zákona č. 189/2008 Sb., zákona č. 247/2008 Sb., zákona č. </w:t>
      </w:r>
      <w:r w:rsidR="00DB6176" w:rsidRPr="00B732D8">
        <w:rPr>
          <w:rFonts w:ascii="Times New Roman" w:hAnsi="Times New Roman"/>
          <w:sz w:val="24"/>
          <w:szCs w:val="24"/>
        </w:rPr>
        <w:lastRenderedPageBreak/>
        <w:t xml:space="preserve">384/2008 Sb., zákona č. 227/2009 Sb., zákona č. 281/2009 Sb., zákona č. 153/2010 Sb., nálezu Ústavního soudu, vyhlášeného pod č. 94/2011 Sb., zákona č. 137/2011 Sb., zákona č. 341/2011 Sb., zákona č. 375/2011 Sb., zákona č. 420/2011 Sb., zákona č. 457/2011 Sb., zákona č. 468/2011 Sb., zákona č. 18/2012 Sb., zákona č. 19/2012 Sb., zákona č. 142/2012 Sb., zákona č. 167/2012 Sb., zákona č. 273/2012 Sb., zákona č. 214/2013 Sb., zákona č. 303/2013 Sb., zákona č. 181/2014 Sb., zákona č. 234/2014 Sb., zákona č. 250/2014 Sb., zákona č. 258/2014 Sb., zákona č. 318/2015 Sb., zákona č. 378/2015 Sb., </w:t>
      </w:r>
      <w:r w:rsidR="00F755A9" w:rsidRPr="00F755A9">
        <w:rPr>
          <w:rFonts w:ascii="Times New Roman" w:hAnsi="Times New Roman"/>
          <w:color w:val="FF0000"/>
          <w:sz w:val="24"/>
          <w:szCs w:val="24"/>
          <w:highlight w:val="yellow"/>
        </w:rPr>
        <w:t>zákona č. 222/2016 Sb.,</w:t>
      </w:r>
      <w:r w:rsidR="00F755A9">
        <w:rPr>
          <w:rFonts w:ascii="Times New Roman" w:hAnsi="Times New Roman"/>
          <w:sz w:val="24"/>
          <w:szCs w:val="24"/>
        </w:rPr>
        <w:t xml:space="preserve"> </w:t>
      </w:r>
      <w:r w:rsidR="00DB6176" w:rsidRPr="00B732D8">
        <w:rPr>
          <w:rFonts w:ascii="Times New Roman" w:hAnsi="Times New Roman"/>
          <w:sz w:val="24"/>
          <w:szCs w:val="24"/>
        </w:rPr>
        <w:t>zákona č. 298/2016 Sb., zákona č. 183/2017 Sb., zákona č. 194/2017 Sb., zákona č. 225/2017 Sb., zákona č. 252/2017 Sb.</w:t>
      </w:r>
      <w:r w:rsidR="007E1236" w:rsidRPr="00B732D8">
        <w:rPr>
          <w:rFonts w:ascii="Times New Roman" w:hAnsi="Times New Roman"/>
          <w:sz w:val="24"/>
          <w:szCs w:val="24"/>
        </w:rPr>
        <w:t>,</w:t>
      </w:r>
      <w:r w:rsidR="00DB6176" w:rsidRPr="00B732D8">
        <w:rPr>
          <w:rFonts w:ascii="Times New Roman" w:hAnsi="Times New Roman"/>
          <w:sz w:val="24"/>
          <w:szCs w:val="24"/>
        </w:rPr>
        <w:t xml:space="preserve"> zákona č. 287/2018 Sb., </w:t>
      </w:r>
      <w:r w:rsidR="007E1236" w:rsidRPr="00B732D8">
        <w:rPr>
          <w:rFonts w:ascii="Times New Roman" w:hAnsi="Times New Roman"/>
          <w:sz w:val="24"/>
          <w:szCs w:val="24"/>
        </w:rPr>
        <w:t xml:space="preserve">zákona č. 277/2019 Sb. a zákona č. 311/2019 Sb., </w:t>
      </w:r>
      <w:r w:rsidR="00DB6176" w:rsidRPr="00B732D8">
        <w:rPr>
          <w:rFonts w:ascii="Times New Roman" w:hAnsi="Times New Roman"/>
          <w:sz w:val="24"/>
          <w:szCs w:val="24"/>
        </w:rPr>
        <w:t>se mění takto:</w:t>
      </w:r>
    </w:p>
    <w:p w14:paraId="5AAFF27A" w14:textId="77777777" w:rsidR="00582733" w:rsidRPr="00B732D8" w:rsidRDefault="00582733">
      <w:pPr>
        <w:pStyle w:val="Odstavecseseznamem"/>
        <w:spacing w:line="240" w:lineRule="auto"/>
        <w:contextualSpacing w:val="0"/>
        <w:rPr>
          <w:rFonts w:ascii="Times New Roman" w:hAnsi="Times New Roman"/>
          <w:sz w:val="24"/>
          <w:szCs w:val="24"/>
        </w:rPr>
      </w:pPr>
    </w:p>
    <w:p w14:paraId="2AF60FC2" w14:textId="77777777" w:rsidR="00582733" w:rsidRPr="00B732D8" w:rsidRDefault="00582733" w:rsidP="001F41D5">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V § 101 se odstavec 1 zrušuje.</w:t>
      </w:r>
    </w:p>
    <w:p w14:paraId="3CC74C5C" w14:textId="77777777" w:rsidR="00582733" w:rsidRPr="00B732D8" w:rsidRDefault="00582733">
      <w:pPr>
        <w:pStyle w:val="Odstavecseseznamem"/>
        <w:spacing w:line="240" w:lineRule="auto"/>
        <w:contextualSpacing w:val="0"/>
        <w:rPr>
          <w:rFonts w:ascii="Times New Roman" w:hAnsi="Times New Roman"/>
          <w:sz w:val="24"/>
          <w:szCs w:val="24"/>
        </w:rPr>
      </w:pPr>
    </w:p>
    <w:p w14:paraId="44C938D1" w14:textId="77777777" w:rsidR="00582733" w:rsidRPr="00B732D8" w:rsidRDefault="00582733">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2 až 5 se označují jako odstavce 1 až 4.</w:t>
      </w:r>
    </w:p>
    <w:p w14:paraId="76958A21" w14:textId="77777777" w:rsidR="00582733" w:rsidRPr="00B732D8" w:rsidRDefault="00582733">
      <w:pPr>
        <w:pStyle w:val="Odstavecseseznamem"/>
        <w:spacing w:line="240" w:lineRule="auto"/>
        <w:contextualSpacing w:val="0"/>
        <w:rPr>
          <w:rFonts w:ascii="Times New Roman" w:hAnsi="Times New Roman"/>
          <w:sz w:val="24"/>
          <w:szCs w:val="24"/>
        </w:rPr>
      </w:pPr>
    </w:p>
    <w:p w14:paraId="61E11CE1" w14:textId="77777777" w:rsidR="00582733" w:rsidRPr="00B732D8" w:rsidRDefault="00582733" w:rsidP="001F41D5">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V § 101 odst. 1 větě první se slova „podle odstavce 1“ zrušují.</w:t>
      </w:r>
    </w:p>
    <w:p w14:paraId="141DDE8C" w14:textId="77777777" w:rsidR="00582733" w:rsidRPr="00B732D8" w:rsidRDefault="00582733">
      <w:pPr>
        <w:pStyle w:val="Odstavecseseznamem"/>
        <w:spacing w:line="240" w:lineRule="auto"/>
        <w:contextualSpacing w:val="0"/>
        <w:rPr>
          <w:rFonts w:ascii="Times New Roman" w:hAnsi="Times New Roman"/>
          <w:sz w:val="24"/>
          <w:szCs w:val="24"/>
        </w:rPr>
      </w:pPr>
    </w:p>
    <w:p w14:paraId="58EF6F88" w14:textId="77777777" w:rsidR="00582733" w:rsidRPr="00B732D8" w:rsidRDefault="00582733" w:rsidP="001F41D5">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V § 101 odst. 4 se slova „3 a 4“ nahrazují slovy „2 a 3“.</w:t>
      </w:r>
    </w:p>
    <w:p w14:paraId="7496A9F7" w14:textId="77777777" w:rsidR="00582733" w:rsidRPr="00B732D8" w:rsidRDefault="00582733">
      <w:pPr>
        <w:pStyle w:val="Odstavecseseznamem"/>
        <w:spacing w:line="240" w:lineRule="auto"/>
        <w:contextualSpacing w:val="0"/>
        <w:rPr>
          <w:rFonts w:ascii="Times New Roman" w:hAnsi="Times New Roman"/>
          <w:sz w:val="24"/>
          <w:szCs w:val="24"/>
        </w:rPr>
      </w:pPr>
    </w:p>
    <w:p w14:paraId="530368B5" w14:textId="77777777" w:rsidR="00582733" w:rsidRPr="00B732D8" w:rsidRDefault="00582733" w:rsidP="001F41D5">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V § 102 odst. 1 větě první se slova „umístění stavby, nebo právními účinky územního souhlasu s umístěním stavby“ nahrazují slovy „</w:t>
      </w:r>
      <w:r w:rsidRPr="00B732D8">
        <w:rPr>
          <w:rFonts w:ascii="Times New Roman" w:hAnsi="Times New Roman"/>
          <w:bCs/>
          <w:sz w:val="24"/>
          <w:szCs w:val="24"/>
        </w:rPr>
        <w:t xml:space="preserve">povolení záměru podle stavebního zákona“ a ve větě </w:t>
      </w:r>
      <w:r w:rsidRPr="00AA353F">
        <w:rPr>
          <w:rFonts w:ascii="Times New Roman" w:hAnsi="Times New Roman"/>
          <w:bCs/>
          <w:strike/>
          <w:sz w:val="24"/>
          <w:szCs w:val="24"/>
          <w:highlight w:val="yellow"/>
        </w:rPr>
        <w:t>poslední</w:t>
      </w:r>
      <w:r w:rsidRPr="00AA353F">
        <w:rPr>
          <w:rFonts w:ascii="Times New Roman" w:hAnsi="Times New Roman"/>
          <w:bCs/>
          <w:sz w:val="24"/>
          <w:szCs w:val="24"/>
        </w:rPr>
        <w:t xml:space="preserve"> </w:t>
      </w:r>
      <w:r w:rsidR="00AA353F" w:rsidRPr="00AA353F">
        <w:rPr>
          <w:rFonts w:ascii="Times New Roman" w:hAnsi="Times New Roman"/>
          <w:bCs/>
          <w:color w:val="FF0000"/>
          <w:sz w:val="24"/>
          <w:szCs w:val="24"/>
          <w:highlight w:val="yellow"/>
        </w:rPr>
        <w:t>druhé</w:t>
      </w:r>
      <w:r w:rsidR="00AA353F">
        <w:rPr>
          <w:rFonts w:ascii="Times New Roman" w:hAnsi="Times New Roman"/>
          <w:bCs/>
          <w:sz w:val="24"/>
          <w:szCs w:val="24"/>
        </w:rPr>
        <w:t xml:space="preserve"> </w:t>
      </w:r>
      <w:r w:rsidRPr="00B732D8">
        <w:rPr>
          <w:rFonts w:ascii="Times New Roman" w:hAnsi="Times New Roman"/>
          <w:bCs/>
          <w:sz w:val="24"/>
          <w:szCs w:val="24"/>
        </w:rPr>
        <w:t>se slova „</w:t>
      </w:r>
      <w:r w:rsidRPr="00B732D8">
        <w:rPr>
          <w:rFonts w:ascii="Times New Roman" w:hAnsi="Times New Roman"/>
          <w:sz w:val="24"/>
          <w:szCs w:val="24"/>
        </w:rPr>
        <w:t>ani jedno z uvedených“ zrušují.</w:t>
      </w:r>
    </w:p>
    <w:p w14:paraId="44D4CAE2" w14:textId="77777777" w:rsidR="00582733" w:rsidRPr="00B732D8" w:rsidRDefault="00582733">
      <w:pPr>
        <w:pStyle w:val="Odstavecseseznamem"/>
        <w:spacing w:line="240" w:lineRule="auto"/>
        <w:contextualSpacing w:val="0"/>
        <w:rPr>
          <w:rFonts w:ascii="Times New Roman" w:hAnsi="Times New Roman"/>
          <w:sz w:val="24"/>
          <w:szCs w:val="24"/>
        </w:rPr>
      </w:pPr>
    </w:p>
    <w:p w14:paraId="327825DB" w14:textId="77777777" w:rsidR="00C53D5D" w:rsidRPr="00E46A8C" w:rsidRDefault="00582733" w:rsidP="00C53D5D">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V § 102 odst. 5 větě první se slova „vydaného podle zvláštního právního předpisu</w:t>
      </w:r>
      <w:r w:rsidRPr="00B732D8">
        <w:rPr>
          <w:rFonts w:ascii="Times New Roman" w:hAnsi="Times New Roman"/>
          <w:sz w:val="24"/>
          <w:szCs w:val="24"/>
          <w:vertAlign w:val="superscript"/>
        </w:rPr>
        <w:t xml:space="preserve">43),44)“ </w:t>
      </w:r>
      <w:r w:rsidRPr="00B732D8">
        <w:rPr>
          <w:rFonts w:ascii="Times New Roman" w:hAnsi="Times New Roman"/>
          <w:sz w:val="24"/>
          <w:szCs w:val="24"/>
        </w:rPr>
        <w:t>nahrazují</w:t>
      </w:r>
      <w:r w:rsidRPr="00B732D8">
        <w:rPr>
          <w:rFonts w:ascii="Times New Roman" w:hAnsi="Times New Roman"/>
          <w:sz w:val="24"/>
          <w:szCs w:val="24"/>
          <w:vertAlign w:val="superscript"/>
        </w:rPr>
        <w:t xml:space="preserve"> </w:t>
      </w:r>
      <w:r w:rsidRPr="00B732D8">
        <w:rPr>
          <w:rFonts w:ascii="Times New Roman" w:hAnsi="Times New Roman"/>
          <w:sz w:val="24"/>
          <w:szCs w:val="24"/>
        </w:rPr>
        <w:t>slovy „</w:t>
      </w:r>
      <w:r w:rsidRPr="00B732D8">
        <w:rPr>
          <w:rFonts w:ascii="Times New Roman" w:hAnsi="Times New Roman"/>
          <w:bCs/>
          <w:sz w:val="24"/>
          <w:szCs w:val="24"/>
        </w:rPr>
        <w:t>o povolení záměru podle stavebního zákona“.</w:t>
      </w:r>
    </w:p>
    <w:p w14:paraId="46510FA9" w14:textId="77777777" w:rsidR="00582733" w:rsidRDefault="00582733">
      <w:pPr>
        <w:spacing w:line="240" w:lineRule="auto"/>
        <w:rPr>
          <w:rFonts w:ascii="Times New Roman" w:hAnsi="Times New Roman"/>
          <w:sz w:val="24"/>
          <w:szCs w:val="24"/>
        </w:rPr>
      </w:pPr>
    </w:p>
    <w:p w14:paraId="2ED29CB7" w14:textId="77777777" w:rsidR="00E46A8C" w:rsidRPr="002C285C" w:rsidRDefault="00E46A8C" w:rsidP="00E46A8C">
      <w:pPr>
        <w:spacing w:line="240" w:lineRule="auto"/>
        <w:ind w:left="426"/>
        <w:rPr>
          <w:rFonts w:ascii="Times New Roman" w:hAnsi="Times New Roman"/>
          <w:sz w:val="24"/>
          <w:szCs w:val="24"/>
        </w:rPr>
      </w:pPr>
      <w:r w:rsidRPr="000747DF">
        <w:rPr>
          <w:rFonts w:ascii="Times New Roman" w:hAnsi="Times New Roman"/>
          <w:color w:val="FF0000"/>
          <w:sz w:val="24"/>
          <w:szCs w:val="24"/>
          <w:highlight w:val="yellow"/>
        </w:rPr>
        <w:t>X. Poznámky pod čarou č. 4</w:t>
      </w:r>
      <w:r>
        <w:rPr>
          <w:rFonts w:ascii="Times New Roman" w:hAnsi="Times New Roman"/>
          <w:color w:val="FF0000"/>
          <w:sz w:val="24"/>
          <w:szCs w:val="24"/>
          <w:highlight w:val="yellow"/>
        </w:rPr>
        <w:t>3</w:t>
      </w:r>
      <w:r w:rsidRPr="000747DF">
        <w:rPr>
          <w:rFonts w:ascii="Times New Roman" w:hAnsi="Times New Roman"/>
          <w:color w:val="FF0000"/>
          <w:sz w:val="24"/>
          <w:szCs w:val="24"/>
          <w:highlight w:val="yellow"/>
        </w:rPr>
        <w:t xml:space="preserve"> a </w:t>
      </w:r>
      <w:r>
        <w:rPr>
          <w:rFonts w:ascii="Times New Roman" w:hAnsi="Times New Roman"/>
          <w:color w:val="FF0000"/>
          <w:sz w:val="24"/>
          <w:szCs w:val="24"/>
          <w:highlight w:val="yellow"/>
        </w:rPr>
        <w:t>4</w:t>
      </w:r>
      <w:r w:rsidRPr="000747DF">
        <w:rPr>
          <w:rFonts w:ascii="Times New Roman" w:hAnsi="Times New Roman"/>
          <w:color w:val="FF0000"/>
          <w:sz w:val="24"/>
          <w:szCs w:val="24"/>
          <w:highlight w:val="yellow"/>
        </w:rPr>
        <w:t>5 se</w:t>
      </w:r>
      <w:r>
        <w:rPr>
          <w:rFonts w:ascii="Times New Roman" w:hAnsi="Times New Roman"/>
          <w:color w:val="FF0000"/>
          <w:sz w:val="24"/>
          <w:szCs w:val="24"/>
          <w:highlight w:val="yellow"/>
        </w:rPr>
        <w:t xml:space="preserve"> zrušují, a to</w:t>
      </w:r>
      <w:r w:rsidRPr="000747DF">
        <w:rPr>
          <w:rFonts w:ascii="Times New Roman" w:hAnsi="Times New Roman"/>
          <w:color w:val="FF0000"/>
          <w:sz w:val="24"/>
          <w:szCs w:val="24"/>
          <w:highlight w:val="yellow"/>
        </w:rPr>
        <w:t xml:space="preserve"> včetně odka</w:t>
      </w:r>
      <w:r>
        <w:rPr>
          <w:rFonts w:ascii="Times New Roman" w:hAnsi="Times New Roman"/>
          <w:color w:val="FF0000"/>
          <w:sz w:val="24"/>
          <w:szCs w:val="24"/>
          <w:highlight w:val="yellow"/>
        </w:rPr>
        <w:t>zů na poznámky pod čarou</w:t>
      </w:r>
      <w:r>
        <w:rPr>
          <w:rFonts w:ascii="Times New Roman" w:hAnsi="Times New Roman"/>
          <w:sz w:val="24"/>
          <w:szCs w:val="24"/>
        </w:rPr>
        <w:t>.</w:t>
      </w:r>
    </w:p>
    <w:p w14:paraId="60D2D58C" w14:textId="77777777" w:rsidR="00E46A8C" w:rsidRPr="000747DF" w:rsidRDefault="00E46A8C" w:rsidP="00E46A8C">
      <w:pPr>
        <w:spacing w:line="240" w:lineRule="auto"/>
        <w:rPr>
          <w:rFonts w:ascii="Times New Roman" w:hAnsi="Times New Roman"/>
          <w:sz w:val="24"/>
          <w:szCs w:val="24"/>
        </w:rPr>
      </w:pPr>
    </w:p>
    <w:p w14:paraId="13573720" w14:textId="77777777" w:rsidR="00E46A8C" w:rsidRPr="00FF7C92" w:rsidRDefault="00E46A8C"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13EA833F" w14:textId="77777777" w:rsidR="00E46A8C" w:rsidRDefault="00E46A8C">
      <w:pPr>
        <w:spacing w:line="240" w:lineRule="auto"/>
        <w:rPr>
          <w:rFonts w:ascii="Times New Roman" w:hAnsi="Times New Roman"/>
          <w:sz w:val="24"/>
          <w:szCs w:val="24"/>
        </w:rPr>
      </w:pPr>
    </w:p>
    <w:p w14:paraId="26B9B957" w14:textId="77777777" w:rsidR="00E46A8C" w:rsidRPr="00B732D8" w:rsidRDefault="00E46A8C">
      <w:pPr>
        <w:spacing w:line="240" w:lineRule="auto"/>
        <w:rPr>
          <w:rFonts w:ascii="Times New Roman" w:hAnsi="Times New Roman"/>
          <w:sz w:val="24"/>
          <w:szCs w:val="24"/>
        </w:rPr>
      </w:pPr>
    </w:p>
    <w:p w14:paraId="3E0813F3" w14:textId="77777777" w:rsidR="00582733" w:rsidRPr="00B732D8" w:rsidRDefault="000A7768" w:rsidP="001F41D5">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V § 104 odst. 1 se slova „vydaném podle zvláštního právního předpisu</w:t>
      </w:r>
      <w:r w:rsidRPr="00E46A8C">
        <w:rPr>
          <w:rFonts w:ascii="Times New Roman" w:hAnsi="Times New Roman"/>
          <w:strike/>
          <w:sz w:val="24"/>
          <w:szCs w:val="24"/>
          <w:highlight w:val="yellow"/>
          <w:vertAlign w:val="superscript"/>
        </w:rPr>
        <w:t>43)</w:t>
      </w:r>
      <w:r w:rsidRPr="00B732D8">
        <w:rPr>
          <w:rFonts w:ascii="Times New Roman" w:hAnsi="Times New Roman"/>
          <w:sz w:val="24"/>
          <w:szCs w:val="24"/>
          <w:vertAlign w:val="superscript"/>
        </w:rPr>
        <w:t xml:space="preserve">“ </w:t>
      </w:r>
      <w:r w:rsidRPr="00B732D8">
        <w:rPr>
          <w:rFonts w:ascii="Times New Roman" w:hAnsi="Times New Roman"/>
          <w:sz w:val="24"/>
          <w:szCs w:val="24"/>
        </w:rPr>
        <w:t>nahrazují slovy „</w:t>
      </w:r>
      <w:r w:rsidRPr="00B732D8">
        <w:rPr>
          <w:rFonts w:ascii="Times New Roman" w:hAnsi="Times New Roman"/>
          <w:bCs/>
          <w:sz w:val="24"/>
          <w:szCs w:val="24"/>
        </w:rPr>
        <w:t>o povolení záměru</w:t>
      </w:r>
      <w:r w:rsidRPr="00B732D8">
        <w:rPr>
          <w:rFonts w:ascii="Times New Roman" w:hAnsi="Times New Roman"/>
          <w:sz w:val="24"/>
          <w:szCs w:val="24"/>
        </w:rPr>
        <w:t xml:space="preserve"> </w:t>
      </w:r>
      <w:r w:rsidRPr="00B732D8">
        <w:rPr>
          <w:rFonts w:ascii="Times New Roman" w:hAnsi="Times New Roman"/>
          <w:bCs/>
          <w:sz w:val="24"/>
          <w:szCs w:val="24"/>
        </w:rPr>
        <w:t>podle stavebního zákona“.</w:t>
      </w:r>
    </w:p>
    <w:p w14:paraId="56F226D8" w14:textId="77777777" w:rsidR="000A7768" w:rsidRPr="00B732D8" w:rsidRDefault="000A7768">
      <w:pPr>
        <w:spacing w:line="240" w:lineRule="auto"/>
        <w:rPr>
          <w:rFonts w:ascii="Times New Roman" w:hAnsi="Times New Roman"/>
          <w:sz w:val="24"/>
          <w:szCs w:val="24"/>
        </w:rPr>
      </w:pPr>
    </w:p>
    <w:p w14:paraId="22C916F2" w14:textId="77777777" w:rsidR="000A7768" w:rsidRDefault="000A7768" w:rsidP="001F41D5">
      <w:pPr>
        <w:pStyle w:val="Odstavecseseznamem"/>
        <w:numPr>
          <w:ilvl w:val="0"/>
          <w:numId w:val="12"/>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108 odst. 1 písm. cc) se </w:t>
      </w:r>
      <w:r w:rsidR="007B4ECD" w:rsidRPr="00B732D8">
        <w:rPr>
          <w:rFonts w:ascii="Times New Roman" w:hAnsi="Times New Roman"/>
          <w:sz w:val="24"/>
          <w:szCs w:val="24"/>
        </w:rPr>
        <w:t>slovo „</w:t>
      </w:r>
      <w:r w:rsidR="007B4ECD" w:rsidRPr="00354F63">
        <w:rPr>
          <w:rFonts w:ascii="Times New Roman" w:hAnsi="Times New Roman"/>
          <w:sz w:val="24"/>
          <w:szCs w:val="24"/>
          <w:u w:val="single"/>
        </w:rPr>
        <w:t>spektra,</w:t>
      </w:r>
      <w:r w:rsidR="007B4ECD" w:rsidRPr="00B732D8">
        <w:rPr>
          <w:rFonts w:ascii="Times New Roman" w:hAnsi="Times New Roman"/>
          <w:sz w:val="24"/>
          <w:szCs w:val="24"/>
        </w:rPr>
        <w:t>“ nahrazuje slovem „</w:t>
      </w:r>
      <w:r w:rsidR="007B4ECD" w:rsidRPr="00354F63">
        <w:rPr>
          <w:rFonts w:ascii="Times New Roman" w:hAnsi="Times New Roman"/>
          <w:sz w:val="24"/>
          <w:szCs w:val="24"/>
          <w:u w:val="single"/>
        </w:rPr>
        <w:t>spektra.</w:t>
      </w:r>
      <w:r w:rsidR="007B4ECD" w:rsidRPr="00B732D8">
        <w:rPr>
          <w:rFonts w:ascii="Times New Roman" w:hAnsi="Times New Roman"/>
          <w:sz w:val="24"/>
          <w:szCs w:val="24"/>
        </w:rPr>
        <w:t>“ a písmeno cc) ve znění</w:t>
      </w:r>
      <w:r w:rsidRPr="00B732D8">
        <w:rPr>
          <w:rFonts w:ascii="Times New Roman" w:hAnsi="Times New Roman"/>
          <w:sz w:val="24"/>
          <w:szCs w:val="24"/>
        </w:rPr>
        <w:t xml:space="preserve"> „</w:t>
      </w:r>
      <w:r w:rsidR="007B4ECD" w:rsidRPr="00354F63">
        <w:rPr>
          <w:rFonts w:ascii="Times New Roman" w:hAnsi="Times New Roman"/>
          <w:sz w:val="24"/>
          <w:szCs w:val="24"/>
          <w:u w:val="single"/>
        </w:rPr>
        <w:t>je dotčeným orgánem při posuzování zralosti projektů společného zájmu energetické infrastruktury</w:t>
      </w:r>
      <w:r w:rsidR="007B4ECD" w:rsidRPr="00354F63">
        <w:rPr>
          <w:rFonts w:ascii="Times New Roman" w:hAnsi="Times New Roman"/>
          <w:sz w:val="24"/>
          <w:szCs w:val="24"/>
          <w:u w:val="single"/>
          <w:vertAlign w:val="superscript"/>
        </w:rPr>
        <w:t>67)</w:t>
      </w:r>
      <w:r w:rsidR="007B4ECD" w:rsidRPr="00354F63">
        <w:rPr>
          <w:rFonts w:ascii="Times New Roman" w:hAnsi="Times New Roman"/>
          <w:sz w:val="24"/>
          <w:szCs w:val="24"/>
          <w:u w:val="single"/>
        </w:rPr>
        <w:t xml:space="preserve"> a uplatňuje závazné stanovisko ve společném územním a stavebním řízení pro stavby projektů společného zájmu z hlediska své působnosti</w:t>
      </w:r>
      <w:r w:rsidR="00A6408C" w:rsidRPr="00354F63">
        <w:rPr>
          <w:rFonts w:ascii="Times New Roman" w:hAnsi="Times New Roman"/>
          <w:sz w:val="24"/>
          <w:szCs w:val="24"/>
          <w:u w:val="single"/>
        </w:rPr>
        <w:t>.</w:t>
      </w:r>
      <w:r w:rsidRPr="00B732D8">
        <w:rPr>
          <w:rFonts w:ascii="Times New Roman" w:hAnsi="Times New Roman"/>
          <w:sz w:val="24"/>
          <w:szCs w:val="24"/>
        </w:rPr>
        <w:t xml:space="preserve">“ </w:t>
      </w:r>
      <w:r w:rsidR="007B4ECD" w:rsidRPr="00B732D8">
        <w:rPr>
          <w:rFonts w:ascii="Times New Roman" w:hAnsi="Times New Roman"/>
          <w:sz w:val="24"/>
          <w:szCs w:val="24"/>
        </w:rPr>
        <w:t xml:space="preserve">se </w:t>
      </w:r>
      <w:r w:rsidR="00AD2884" w:rsidRPr="00B732D8">
        <w:rPr>
          <w:rFonts w:ascii="Times New Roman" w:hAnsi="Times New Roman"/>
          <w:sz w:val="24"/>
          <w:szCs w:val="24"/>
        </w:rPr>
        <w:t xml:space="preserve">včetně poznámky pod čarou č. 67 </w:t>
      </w:r>
      <w:r w:rsidR="006F00EF" w:rsidRPr="00B732D8">
        <w:rPr>
          <w:rFonts w:ascii="Times New Roman" w:hAnsi="Times New Roman"/>
          <w:sz w:val="24"/>
          <w:szCs w:val="24"/>
        </w:rPr>
        <w:t>ve znění „</w:t>
      </w:r>
      <w:r w:rsidR="006F00EF" w:rsidRPr="00354F63">
        <w:rPr>
          <w:rFonts w:ascii="Times New Roman" w:hAnsi="Times New Roman"/>
          <w:sz w:val="24"/>
          <w:szCs w:val="24"/>
          <w:u w:val="single"/>
        </w:rPr>
        <w:t xml:space="preserve">Nařízení Evropského parlamentu a Rady (EU) č. </w:t>
      </w:r>
      <w:hyperlink r:id="rId46" w:history="1">
        <w:r w:rsidR="006F00EF" w:rsidRPr="00354F63">
          <w:rPr>
            <w:rFonts w:ascii="Times New Roman" w:hAnsi="Times New Roman"/>
            <w:sz w:val="24"/>
            <w:szCs w:val="24"/>
            <w:u w:val="single"/>
          </w:rPr>
          <w:t>347/2013</w:t>
        </w:r>
      </w:hyperlink>
      <w:r w:rsidR="006F00EF" w:rsidRPr="00354F63">
        <w:rPr>
          <w:rFonts w:ascii="Times New Roman" w:hAnsi="Times New Roman"/>
          <w:sz w:val="24"/>
          <w:szCs w:val="24"/>
          <w:u w:val="single"/>
        </w:rPr>
        <w:t xml:space="preserve"> ze dne 17. dubna 2013, kterým se stanoví hlavní směry pro transevropské energetické sítě a kterým se zrušuje rozhodnutí č. </w:t>
      </w:r>
      <w:hyperlink r:id="rId47" w:history="1">
        <w:r w:rsidR="006F00EF" w:rsidRPr="00354F63">
          <w:rPr>
            <w:rFonts w:ascii="Times New Roman" w:hAnsi="Times New Roman"/>
            <w:sz w:val="24"/>
            <w:szCs w:val="24"/>
            <w:u w:val="single"/>
          </w:rPr>
          <w:t>1364/2006/ES</w:t>
        </w:r>
      </w:hyperlink>
      <w:r w:rsidR="006F00EF" w:rsidRPr="00354F63">
        <w:rPr>
          <w:rFonts w:ascii="Times New Roman" w:hAnsi="Times New Roman"/>
          <w:sz w:val="24"/>
          <w:szCs w:val="24"/>
          <w:u w:val="single"/>
        </w:rPr>
        <w:t xml:space="preserve"> a mění nařízení (ES) č. </w:t>
      </w:r>
      <w:hyperlink r:id="rId48" w:history="1">
        <w:r w:rsidR="006F00EF" w:rsidRPr="00354F63">
          <w:rPr>
            <w:rFonts w:ascii="Times New Roman" w:hAnsi="Times New Roman"/>
            <w:sz w:val="24"/>
            <w:szCs w:val="24"/>
            <w:u w:val="single"/>
          </w:rPr>
          <w:t>713/2009</w:t>
        </w:r>
      </w:hyperlink>
      <w:r w:rsidR="006F00EF" w:rsidRPr="00354F63">
        <w:rPr>
          <w:rFonts w:ascii="Times New Roman" w:hAnsi="Times New Roman"/>
          <w:sz w:val="24"/>
          <w:szCs w:val="24"/>
          <w:u w:val="single"/>
        </w:rPr>
        <w:t>, (ES) č. 714/2009 a (ES) č. 715/2009.</w:t>
      </w:r>
      <w:r w:rsidR="006F00EF" w:rsidRPr="00B732D8">
        <w:rPr>
          <w:rFonts w:ascii="Times New Roman" w:hAnsi="Times New Roman"/>
          <w:sz w:val="24"/>
          <w:szCs w:val="24"/>
        </w:rPr>
        <w:t xml:space="preserve">“ </w:t>
      </w:r>
      <w:r w:rsidR="007B4ECD" w:rsidRPr="00B732D8">
        <w:rPr>
          <w:rFonts w:ascii="Times New Roman" w:hAnsi="Times New Roman"/>
          <w:sz w:val="24"/>
          <w:szCs w:val="24"/>
        </w:rPr>
        <w:t>zrušuje</w:t>
      </w:r>
      <w:r w:rsidRPr="00B732D8">
        <w:rPr>
          <w:rFonts w:ascii="Times New Roman" w:hAnsi="Times New Roman"/>
          <w:sz w:val="24"/>
          <w:szCs w:val="24"/>
        </w:rPr>
        <w:t>.</w:t>
      </w:r>
    </w:p>
    <w:p w14:paraId="1781F9AA" w14:textId="77777777" w:rsidR="00354F63" w:rsidRDefault="00354F63">
      <w:pPr>
        <w:pStyle w:val="Odstavecseseznamem"/>
        <w:spacing w:line="240" w:lineRule="auto"/>
        <w:contextualSpacing w:val="0"/>
        <w:rPr>
          <w:rFonts w:ascii="Times New Roman" w:hAnsi="Times New Roman"/>
          <w:sz w:val="24"/>
          <w:szCs w:val="24"/>
        </w:rPr>
      </w:pPr>
    </w:p>
    <w:p w14:paraId="7053A7A0"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5452A028" w14:textId="77777777" w:rsidR="00116A01" w:rsidRPr="00B732D8" w:rsidRDefault="00116A01">
      <w:pPr>
        <w:spacing w:line="240" w:lineRule="auto"/>
        <w:rPr>
          <w:rFonts w:ascii="Times New Roman" w:hAnsi="Times New Roman"/>
          <w:sz w:val="24"/>
          <w:szCs w:val="24"/>
        </w:rPr>
      </w:pPr>
    </w:p>
    <w:p w14:paraId="00D70244" w14:textId="77777777" w:rsidR="00030483" w:rsidRPr="00B732D8" w:rsidRDefault="00030483">
      <w:pPr>
        <w:spacing w:line="240" w:lineRule="auto"/>
        <w:rPr>
          <w:rFonts w:ascii="Times New Roman" w:hAnsi="Times New Roman"/>
          <w:sz w:val="24"/>
          <w:szCs w:val="24"/>
        </w:rPr>
      </w:pPr>
    </w:p>
    <w:p w14:paraId="537E951D" w14:textId="77777777" w:rsidR="00D071B6" w:rsidRPr="00F755A9" w:rsidRDefault="00D071B6">
      <w:pPr>
        <w:spacing w:line="240" w:lineRule="auto"/>
        <w:jc w:val="center"/>
        <w:rPr>
          <w:rFonts w:ascii="Times New Roman" w:hAnsi="Times New Roman"/>
          <w:b/>
          <w:strike/>
          <w:sz w:val="24"/>
          <w:szCs w:val="24"/>
          <w:lang w:val="cs"/>
        </w:rPr>
      </w:pPr>
      <w:r w:rsidRPr="00F755A9">
        <w:rPr>
          <w:rFonts w:ascii="Times New Roman" w:hAnsi="Times New Roman"/>
          <w:b/>
          <w:strike/>
          <w:sz w:val="24"/>
          <w:szCs w:val="24"/>
          <w:highlight w:val="yellow"/>
          <w:lang w:val="cs"/>
        </w:rPr>
        <w:t>ČÁST ČTYŘICÁTÁ</w:t>
      </w:r>
      <w:r w:rsidR="00E966E5" w:rsidRPr="00F755A9">
        <w:rPr>
          <w:rFonts w:ascii="Times New Roman" w:hAnsi="Times New Roman"/>
          <w:b/>
          <w:strike/>
          <w:sz w:val="24"/>
          <w:szCs w:val="24"/>
          <w:highlight w:val="yellow"/>
          <w:lang w:val="cs"/>
        </w:rPr>
        <w:t xml:space="preserve"> PRVNÍ</w:t>
      </w:r>
    </w:p>
    <w:p w14:paraId="3A2B4C08" w14:textId="77777777" w:rsidR="00F755A9" w:rsidRPr="00F755A9" w:rsidRDefault="00F755A9" w:rsidP="00F755A9">
      <w:pPr>
        <w:spacing w:line="240" w:lineRule="auto"/>
        <w:jc w:val="center"/>
        <w:rPr>
          <w:rFonts w:ascii="Times New Roman" w:hAnsi="Times New Roman"/>
          <w:color w:val="FF0000"/>
          <w:sz w:val="24"/>
          <w:szCs w:val="24"/>
          <w:lang w:val="cs"/>
        </w:rPr>
      </w:pPr>
      <w:r w:rsidRPr="00F755A9">
        <w:rPr>
          <w:rFonts w:ascii="Times New Roman" w:hAnsi="Times New Roman"/>
          <w:color w:val="FF0000"/>
          <w:sz w:val="24"/>
          <w:szCs w:val="24"/>
          <w:highlight w:val="yellow"/>
          <w:lang w:val="cs"/>
        </w:rPr>
        <w:t>ČÁST ČTYŘICÁTÁ PRVNÍ</w:t>
      </w:r>
    </w:p>
    <w:p w14:paraId="2A10B3B0" w14:textId="77777777" w:rsidR="00D071B6" w:rsidRPr="00B732D8" w:rsidRDefault="00D071B6">
      <w:pPr>
        <w:spacing w:line="240" w:lineRule="auto"/>
        <w:jc w:val="center"/>
        <w:rPr>
          <w:rFonts w:ascii="Times New Roman" w:hAnsi="Times New Roman"/>
          <w:b/>
          <w:sz w:val="24"/>
          <w:szCs w:val="24"/>
          <w:lang w:val="cs"/>
        </w:rPr>
      </w:pPr>
    </w:p>
    <w:p w14:paraId="5DCA262D"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inspekci práce</w:t>
      </w:r>
    </w:p>
    <w:p w14:paraId="2F2771E0" w14:textId="77777777" w:rsidR="00D071B6" w:rsidRPr="00B732D8" w:rsidRDefault="00D071B6">
      <w:pPr>
        <w:spacing w:line="240" w:lineRule="auto"/>
        <w:jc w:val="center"/>
        <w:rPr>
          <w:rFonts w:ascii="Times New Roman" w:hAnsi="Times New Roman"/>
          <w:b/>
          <w:sz w:val="24"/>
          <w:szCs w:val="24"/>
          <w:lang w:val="cs"/>
        </w:rPr>
      </w:pPr>
    </w:p>
    <w:p w14:paraId="17487CF0" w14:textId="77777777" w:rsidR="00030483"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lastRenderedPageBreak/>
        <w:t xml:space="preserve">Čl. </w:t>
      </w:r>
      <w:r w:rsidR="003C7327" w:rsidRPr="00B732D8">
        <w:rPr>
          <w:rFonts w:ascii="Times New Roman" w:hAnsi="Times New Roman"/>
          <w:sz w:val="24"/>
          <w:szCs w:val="24"/>
          <w:lang w:val="cs"/>
        </w:rPr>
        <w:t>XL</w:t>
      </w:r>
      <w:r w:rsidR="003C7327">
        <w:rPr>
          <w:rFonts w:ascii="Times New Roman" w:hAnsi="Times New Roman"/>
          <w:sz w:val="24"/>
          <w:szCs w:val="24"/>
          <w:lang w:val="cs"/>
        </w:rPr>
        <w:t>IX</w:t>
      </w:r>
    </w:p>
    <w:p w14:paraId="52EDBF81" w14:textId="77777777" w:rsidR="00030483" w:rsidRPr="00B732D8" w:rsidRDefault="00030483">
      <w:pPr>
        <w:spacing w:line="240" w:lineRule="auto"/>
        <w:rPr>
          <w:rFonts w:ascii="Times New Roman" w:hAnsi="Times New Roman"/>
          <w:sz w:val="24"/>
          <w:szCs w:val="24"/>
        </w:rPr>
      </w:pPr>
    </w:p>
    <w:p w14:paraId="05D89A2C" w14:textId="45471CD2" w:rsidR="00030483" w:rsidRDefault="00F2724F">
      <w:pPr>
        <w:spacing w:line="240" w:lineRule="auto"/>
        <w:rPr>
          <w:rFonts w:ascii="Times New Roman" w:hAnsi="Times New Roman"/>
          <w:sz w:val="24"/>
          <w:szCs w:val="24"/>
          <w:lang w:val="cs"/>
        </w:rPr>
      </w:pPr>
      <w:r w:rsidRPr="00B732D8">
        <w:rPr>
          <w:rFonts w:ascii="Times New Roman" w:hAnsi="Times New Roman"/>
          <w:sz w:val="24"/>
          <w:szCs w:val="24"/>
          <w:lang w:val="cs"/>
        </w:rPr>
        <w:t>V § 4 odst. 2 z</w:t>
      </w:r>
      <w:r w:rsidR="00030483" w:rsidRPr="00B732D8">
        <w:rPr>
          <w:rFonts w:ascii="Times New Roman" w:hAnsi="Times New Roman"/>
          <w:sz w:val="24"/>
          <w:szCs w:val="24"/>
          <w:lang w:val="cs"/>
        </w:rPr>
        <w:t>ákon</w:t>
      </w:r>
      <w:r w:rsidRPr="00B732D8">
        <w:rPr>
          <w:rFonts w:ascii="Times New Roman" w:hAnsi="Times New Roman"/>
          <w:sz w:val="24"/>
          <w:szCs w:val="24"/>
          <w:lang w:val="cs"/>
        </w:rPr>
        <w:t>a</w:t>
      </w:r>
      <w:r w:rsidR="00030483" w:rsidRPr="00B732D8">
        <w:rPr>
          <w:rFonts w:ascii="Times New Roman" w:hAnsi="Times New Roman"/>
          <w:sz w:val="24"/>
          <w:szCs w:val="24"/>
          <w:lang w:val="cs"/>
        </w:rPr>
        <w:t xml:space="preserve"> č. 251/2005 Sb., o inspekci práce, ve znění zákona č. </w:t>
      </w:r>
      <w:r w:rsidR="00E73008" w:rsidRPr="00B732D8">
        <w:rPr>
          <w:rFonts w:ascii="Times New Roman" w:hAnsi="Times New Roman"/>
          <w:sz w:val="24"/>
          <w:szCs w:val="24"/>
          <w:lang w:val="cs"/>
        </w:rPr>
        <w:t>382/2008 Sb., zákona č. 73/2011 Sb., zákona č. 64/2014 Sb., zákona č. 93/2017 Sb., zákona č. 225/201 Sb. a zákona č. 176/2019 Sb.,</w:t>
      </w:r>
      <w:r w:rsidRPr="00B732D8">
        <w:rPr>
          <w:rFonts w:ascii="Times New Roman" w:hAnsi="Times New Roman"/>
          <w:sz w:val="24"/>
          <w:szCs w:val="24"/>
          <w:lang w:val="cs"/>
        </w:rPr>
        <w:t xml:space="preserve"> se na konci písmene i) čárka nahrazuje tečkou a písmeno j) se </w:t>
      </w:r>
      <w:r w:rsidR="006F00EF" w:rsidRPr="00B732D8">
        <w:rPr>
          <w:rFonts w:ascii="Times New Roman" w:hAnsi="Times New Roman"/>
          <w:sz w:val="24"/>
          <w:szCs w:val="24"/>
          <w:lang w:val="cs"/>
        </w:rPr>
        <w:t xml:space="preserve">včetně poznámky pod čarou č. 78 </w:t>
      </w:r>
      <w:r w:rsidR="006F00EF" w:rsidRPr="00D215A6">
        <w:rPr>
          <w:rFonts w:ascii="Times New Roman" w:hAnsi="Times New Roman"/>
          <w:sz w:val="24"/>
          <w:szCs w:val="24"/>
          <w:lang w:val="cs"/>
        </w:rPr>
        <w:t>ve znění „</w:t>
      </w:r>
      <w:r w:rsidR="00896049" w:rsidRPr="00896049">
        <w:rPr>
          <w:rFonts w:ascii="Times New Roman" w:hAnsi="Times New Roman"/>
          <w:color w:val="FF0000"/>
          <w:sz w:val="24"/>
          <w:szCs w:val="24"/>
          <w:highlight w:val="yellow"/>
          <w:vertAlign w:val="superscript"/>
          <w:lang w:val="cs"/>
        </w:rPr>
        <w:t>78)</w:t>
      </w:r>
      <w:r w:rsidR="00896049">
        <w:rPr>
          <w:rFonts w:ascii="Times New Roman" w:hAnsi="Times New Roman"/>
          <w:sz w:val="24"/>
          <w:szCs w:val="24"/>
          <w:lang w:val="cs"/>
        </w:rPr>
        <w:t xml:space="preserve"> </w:t>
      </w:r>
      <w:r w:rsidR="006F00EF" w:rsidRPr="00D215A6">
        <w:rPr>
          <w:rFonts w:ascii="Times New Roman" w:hAnsi="Times New Roman"/>
          <w:sz w:val="24"/>
          <w:szCs w:val="24"/>
          <w:u w:val="single"/>
          <w:lang w:val="cs"/>
        </w:rPr>
        <w:t xml:space="preserve">Nařízení Evropského parlamentu a Rady (EU) č. </w:t>
      </w:r>
      <w:hyperlink r:id="rId49" w:history="1">
        <w:r w:rsidR="006F00EF" w:rsidRPr="00D215A6">
          <w:rPr>
            <w:rFonts w:ascii="Times New Roman" w:hAnsi="Times New Roman"/>
            <w:sz w:val="24"/>
            <w:szCs w:val="24"/>
            <w:u w:val="single"/>
            <w:lang w:val="cs"/>
          </w:rPr>
          <w:t>347/2013</w:t>
        </w:r>
      </w:hyperlink>
      <w:r w:rsidR="002F1DA9" w:rsidRPr="00D215A6">
        <w:rPr>
          <w:rFonts w:ascii="Times New Roman" w:hAnsi="Times New Roman"/>
          <w:sz w:val="24"/>
          <w:szCs w:val="24"/>
          <w:u w:val="single"/>
          <w:lang w:val="cs"/>
        </w:rPr>
        <w:t xml:space="preserve"> ze dne 17. </w:t>
      </w:r>
      <w:r w:rsidR="006F00EF" w:rsidRPr="00D215A6">
        <w:rPr>
          <w:rFonts w:ascii="Times New Roman" w:hAnsi="Times New Roman"/>
          <w:sz w:val="24"/>
          <w:szCs w:val="24"/>
          <w:u w:val="single"/>
          <w:lang w:val="cs"/>
        </w:rPr>
        <w:t xml:space="preserve">dubna 2013, kterým se stanoví hlavní směry pro transevropské energetické sítě a kterým se zrušuje rozhodnutí č. </w:t>
      </w:r>
      <w:hyperlink r:id="rId50" w:history="1">
        <w:r w:rsidR="006F00EF" w:rsidRPr="00D215A6">
          <w:rPr>
            <w:rFonts w:ascii="Times New Roman" w:hAnsi="Times New Roman"/>
            <w:sz w:val="24"/>
            <w:szCs w:val="24"/>
            <w:u w:val="single"/>
            <w:lang w:val="cs"/>
          </w:rPr>
          <w:t>1364/2006/ES</w:t>
        </w:r>
      </w:hyperlink>
      <w:r w:rsidR="006F00EF" w:rsidRPr="00D215A6">
        <w:rPr>
          <w:rFonts w:ascii="Times New Roman" w:hAnsi="Times New Roman"/>
          <w:sz w:val="24"/>
          <w:szCs w:val="24"/>
          <w:u w:val="single"/>
          <w:lang w:val="cs"/>
        </w:rPr>
        <w:t xml:space="preserve"> a mění nařízení (ES) č. </w:t>
      </w:r>
      <w:hyperlink r:id="rId51" w:history="1">
        <w:r w:rsidR="006F00EF" w:rsidRPr="00D215A6">
          <w:rPr>
            <w:rFonts w:ascii="Times New Roman" w:hAnsi="Times New Roman"/>
            <w:sz w:val="24"/>
            <w:szCs w:val="24"/>
            <w:u w:val="single"/>
            <w:lang w:val="cs"/>
          </w:rPr>
          <w:t>713/2009</w:t>
        </w:r>
      </w:hyperlink>
      <w:r w:rsidR="006F00EF" w:rsidRPr="00D215A6">
        <w:rPr>
          <w:rFonts w:ascii="Times New Roman" w:hAnsi="Times New Roman"/>
          <w:sz w:val="24"/>
          <w:szCs w:val="24"/>
          <w:u w:val="single"/>
          <w:lang w:val="cs"/>
        </w:rPr>
        <w:t xml:space="preserve">, (ES) č. </w:t>
      </w:r>
      <w:hyperlink r:id="rId52" w:history="1">
        <w:r w:rsidR="006F00EF" w:rsidRPr="00D215A6">
          <w:rPr>
            <w:rFonts w:ascii="Times New Roman" w:hAnsi="Times New Roman"/>
            <w:sz w:val="24"/>
            <w:szCs w:val="24"/>
            <w:u w:val="single"/>
            <w:lang w:val="cs"/>
          </w:rPr>
          <w:t>714/2009</w:t>
        </w:r>
      </w:hyperlink>
      <w:r w:rsidR="006F00EF" w:rsidRPr="00D215A6">
        <w:rPr>
          <w:rFonts w:ascii="Times New Roman" w:hAnsi="Times New Roman"/>
          <w:sz w:val="24"/>
          <w:szCs w:val="24"/>
          <w:u w:val="single"/>
          <w:lang w:val="cs"/>
        </w:rPr>
        <w:t xml:space="preserve"> a (ES) č. </w:t>
      </w:r>
      <w:hyperlink r:id="rId53" w:history="1">
        <w:r w:rsidR="006F00EF" w:rsidRPr="00D215A6">
          <w:rPr>
            <w:rFonts w:ascii="Times New Roman" w:hAnsi="Times New Roman"/>
            <w:sz w:val="24"/>
            <w:szCs w:val="24"/>
            <w:u w:val="single"/>
            <w:lang w:val="cs"/>
          </w:rPr>
          <w:t>715/2009</w:t>
        </w:r>
      </w:hyperlink>
      <w:r w:rsidR="006F00EF" w:rsidRPr="00D215A6">
        <w:rPr>
          <w:rFonts w:ascii="Times New Roman" w:hAnsi="Times New Roman"/>
          <w:sz w:val="24"/>
          <w:szCs w:val="24"/>
          <w:u w:val="single"/>
          <w:lang w:val="cs"/>
        </w:rPr>
        <w:t>.</w:t>
      </w:r>
      <w:r w:rsidR="006F00EF" w:rsidRPr="00D215A6">
        <w:rPr>
          <w:rFonts w:ascii="Times New Roman" w:hAnsi="Times New Roman"/>
          <w:sz w:val="24"/>
          <w:szCs w:val="24"/>
          <w:lang w:val="cs"/>
        </w:rPr>
        <w:t>“</w:t>
      </w:r>
      <w:r w:rsidR="006F00EF" w:rsidRPr="00B732D8">
        <w:rPr>
          <w:rFonts w:ascii="Times New Roman" w:hAnsi="Times New Roman"/>
          <w:sz w:val="24"/>
          <w:szCs w:val="24"/>
          <w:lang w:val="cs"/>
        </w:rPr>
        <w:t xml:space="preserve"> </w:t>
      </w:r>
      <w:r w:rsidRPr="00B732D8">
        <w:rPr>
          <w:rFonts w:ascii="Times New Roman" w:hAnsi="Times New Roman"/>
          <w:sz w:val="24"/>
          <w:szCs w:val="24"/>
          <w:lang w:val="cs"/>
        </w:rPr>
        <w:t>zrušuje.</w:t>
      </w:r>
    </w:p>
    <w:p w14:paraId="619F4972" w14:textId="77777777" w:rsidR="008758C7" w:rsidRDefault="008758C7">
      <w:pPr>
        <w:spacing w:line="240" w:lineRule="auto"/>
        <w:rPr>
          <w:rFonts w:ascii="Times New Roman" w:hAnsi="Times New Roman"/>
          <w:sz w:val="24"/>
          <w:szCs w:val="24"/>
          <w:lang w:val="cs"/>
        </w:rPr>
      </w:pPr>
    </w:p>
    <w:p w14:paraId="36D194D9" w14:textId="77777777" w:rsidR="00030483" w:rsidRPr="00B732D8" w:rsidRDefault="008758C7" w:rsidP="0047436D">
      <w:pPr>
        <w:spacing w:line="240" w:lineRule="auto"/>
        <w:ind w:left="709"/>
        <w:rPr>
          <w:rFonts w:ascii="Times New Roman" w:hAnsi="Times New Roman"/>
          <w:sz w:val="24"/>
          <w:szCs w:val="24"/>
        </w:rPr>
      </w:pPr>
      <w:r w:rsidRPr="00B34797">
        <w:rPr>
          <w:rFonts w:ascii="Times New Roman" w:hAnsi="Times New Roman"/>
          <w:i/>
          <w:sz w:val="24"/>
          <w:szCs w:val="24"/>
        </w:rPr>
        <w:t>CELEX: 32013R0347</w:t>
      </w:r>
    </w:p>
    <w:p w14:paraId="21481B08" w14:textId="77777777" w:rsidR="006A55F6" w:rsidRDefault="006A55F6">
      <w:pPr>
        <w:spacing w:line="240" w:lineRule="auto"/>
        <w:rPr>
          <w:rFonts w:ascii="Times New Roman" w:hAnsi="Times New Roman"/>
          <w:sz w:val="24"/>
          <w:szCs w:val="24"/>
        </w:rPr>
      </w:pPr>
    </w:p>
    <w:p w14:paraId="6641BF58" w14:textId="77777777" w:rsidR="00F25493" w:rsidRPr="00B732D8" w:rsidRDefault="00F25493">
      <w:pPr>
        <w:spacing w:line="240" w:lineRule="auto"/>
        <w:rPr>
          <w:rFonts w:ascii="Times New Roman" w:hAnsi="Times New Roman"/>
          <w:sz w:val="24"/>
          <w:szCs w:val="24"/>
        </w:rPr>
      </w:pPr>
    </w:p>
    <w:p w14:paraId="03569114" w14:textId="77777777" w:rsidR="00D071B6" w:rsidRPr="00F755A9" w:rsidRDefault="00D071B6">
      <w:pPr>
        <w:spacing w:line="240" w:lineRule="auto"/>
        <w:jc w:val="center"/>
        <w:rPr>
          <w:rFonts w:ascii="Times New Roman" w:hAnsi="Times New Roman"/>
          <w:b/>
          <w:strike/>
          <w:sz w:val="24"/>
          <w:szCs w:val="24"/>
          <w:highlight w:val="yellow"/>
          <w:lang w:val="cs"/>
        </w:rPr>
      </w:pPr>
      <w:r w:rsidRPr="00F755A9">
        <w:rPr>
          <w:rFonts w:ascii="Times New Roman" w:hAnsi="Times New Roman"/>
          <w:b/>
          <w:strike/>
          <w:sz w:val="24"/>
          <w:szCs w:val="24"/>
          <w:highlight w:val="yellow"/>
          <w:lang w:val="cs"/>
        </w:rPr>
        <w:t xml:space="preserve">ČÁST ČTYŘICÁTÁ </w:t>
      </w:r>
      <w:r w:rsidR="00E966E5" w:rsidRPr="00F755A9">
        <w:rPr>
          <w:rFonts w:ascii="Times New Roman" w:hAnsi="Times New Roman"/>
          <w:b/>
          <w:strike/>
          <w:sz w:val="24"/>
          <w:szCs w:val="24"/>
          <w:highlight w:val="yellow"/>
          <w:lang w:val="cs"/>
        </w:rPr>
        <w:t>DRUHÁ</w:t>
      </w:r>
    </w:p>
    <w:p w14:paraId="2B085447" w14:textId="77777777" w:rsidR="00F755A9" w:rsidRPr="00F755A9" w:rsidRDefault="00F755A9" w:rsidP="00F755A9">
      <w:pPr>
        <w:spacing w:line="240" w:lineRule="auto"/>
        <w:jc w:val="center"/>
        <w:rPr>
          <w:rFonts w:ascii="Times New Roman" w:hAnsi="Times New Roman"/>
          <w:color w:val="FF0000"/>
          <w:sz w:val="24"/>
          <w:szCs w:val="24"/>
          <w:lang w:val="cs"/>
        </w:rPr>
      </w:pPr>
      <w:r w:rsidRPr="00F755A9">
        <w:rPr>
          <w:rFonts w:ascii="Times New Roman" w:hAnsi="Times New Roman"/>
          <w:color w:val="FF0000"/>
          <w:sz w:val="24"/>
          <w:szCs w:val="24"/>
          <w:highlight w:val="yellow"/>
          <w:lang w:val="cs"/>
        </w:rPr>
        <w:t>ČÁST ČTYŘICÁTÁ DRUHÁ</w:t>
      </w:r>
    </w:p>
    <w:p w14:paraId="7996017B" w14:textId="77777777" w:rsidR="00D071B6" w:rsidRPr="00B732D8" w:rsidRDefault="00D071B6">
      <w:pPr>
        <w:spacing w:line="240" w:lineRule="auto"/>
        <w:jc w:val="center"/>
        <w:rPr>
          <w:rFonts w:ascii="Times New Roman" w:hAnsi="Times New Roman"/>
          <w:b/>
          <w:sz w:val="24"/>
          <w:szCs w:val="24"/>
          <w:lang w:val="cs"/>
        </w:rPr>
      </w:pPr>
    </w:p>
    <w:p w14:paraId="0AC3B5C9"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vyvlastnění</w:t>
      </w:r>
    </w:p>
    <w:p w14:paraId="11219B4A" w14:textId="77777777" w:rsidR="00D071B6" w:rsidRPr="00B732D8" w:rsidRDefault="00D071B6">
      <w:pPr>
        <w:spacing w:line="240" w:lineRule="auto"/>
        <w:jc w:val="center"/>
        <w:rPr>
          <w:rFonts w:ascii="Times New Roman" w:hAnsi="Times New Roman"/>
          <w:b/>
          <w:sz w:val="24"/>
          <w:szCs w:val="24"/>
          <w:lang w:val="cs"/>
        </w:rPr>
      </w:pPr>
    </w:p>
    <w:p w14:paraId="514F335C" w14:textId="77777777" w:rsidR="006A55F6"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3C7327">
        <w:rPr>
          <w:rFonts w:ascii="Times New Roman" w:hAnsi="Times New Roman"/>
          <w:sz w:val="24"/>
          <w:szCs w:val="24"/>
          <w:lang w:val="cs"/>
        </w:rPr>
        <w:t>L</w:t>
      </w:r>
    </w:p>
    <w:p w14:paraId="66722337" w14:textId="77777777" w:rsidR="006A55F6" w:rsidRPr="00B732D8" w:rsidRDefault="006A55F6">
      <w:pPr>
        <w:spacing w:line="240" w:lineRule="auto"/>
        <w:jc w:val="center"/>
        <w:rPr>
          <w:rFonts w:ascii="Times New Roman" w:hAnsi="Times New Roman"/>
          <w:sz w:val="24"/>
          <w:szCs w:val="24"/>
          <w:lang w:val="cs"/>
        </w:rPr>
      </w:pPr>
    </w:p>
    <w:p w14:paraId="43BDEA2B" w14:textId="77777777" w:rsidR="006A55F6" w:rsidRPr="00B732D8" w:rsidRDefault="006A55F6">
      <w:pPr>
        <w:spacing w:line="240" w:lineRule="auto"/>
        <w:rPr>
          <w:rFonts w:ascii="Times New Roman" w:hAnsi="Times New Roman"/>
          <w:sz w:val="24"/>
          <w:szCs w:val="24"/>
          <w:lang w:val="cs"/>
        </w:rPr>
      </w:pPr>
      <w:r w:rsidRPr="00B732D8">
        <w:rPr>
          <w:rFonts w:ascii="Times New Roman" w:hAnsi="Times New Roman"/>
          <w:sz w:val="24"/>
          <w:szCs w:val="24"/>
          <w:lang w:val="cs"/>
        </w:rPr>
        <w:t xml:space="preserve">Zákon č. 184/2006 Sb., o odnětí nebo omezení vlastnického práva k pozemku nebo ke stavbě (zákon o vyvlastnění), ve znění zákona č. 167/2012 Sb., zákona č. 405/2012 Sb., zákona č. 49/2016 Sb., zákona č. 225/2017 Sb. </w:t>
      </w:r>
      <w:r w:rsidRPr="00C87228">
        <w:rPr>
          <w:rFonts w:ascii="Times New Roman" w:hAnsi="Times New Roman"/>
          <w:strike/>
          <w:sz w:val="24"/>
          <w:szCs w:val="24"/>
          <w:highlight w:val="yellow"/>
          <w:lang w:val="cs"/>
        </w:rPr>
        <w:t>a</w:t>
      </w:r>
      <w:r w:rsidRPr="00B732D8">
        <w:rPr>
          <w:rFonts w:ascii="Times New Roman" w:hAnsi="Times New Roman"/>
          <w:sz w:val="24"/>
          <w:szCs w:val="24"/>
          <w:lang w:val="cs"/>
        </w:rPr>
        <w:t xml:space="preserve"> </w:t>
      </w:r>
      <w:r w:rsidR="00C87228" w:rsidRPr="00C87228">
        <w:rPr>
          <w:rFonts w:ascii="Times New Roman" w:hAnsi="Times New Roman"/>
          <w:color w:val="FF0000"/>
          <w:sz w:val="24"/>
          <w:szCs w:val="24"/>
          <w:highlight w:val="yellow"/>
          <w:lang w:val="cs"/>
        </w:rPr>
        <w:t>,</w:t>
      </w:r>
      <w:r w:rsidR="00C87228">
        <w:rPr>
          <w:rFonts w:ascii="Times New Roman" w:hAnsi="Times New Roman"/>
          <w:sz w:val="24"/>
          <w:szCs w:val="24"/>
          <w:lang w:val="cs"/>
        </w:rPr>
        <w:t xml:space="preserve"> </w:t>
      </w:r>
      <w:r w:rsidRPr="00B732D8">
        <w:rPr>
          <w:rFonts w:ascii="Times New Roman" w:hAnsi="Times New Roman"/>
          <w:sz w:val="24"/>
          <w:szCs w:val="24"/>
          <w:lang w:val="cs"/>
        </w:rPr>
        <w:t>zákona č. 169/2018 Sb.</w:t>
      </w:r>
      <w:r w:rsidR="00886DE2">
        <w:rPr>
          <w:rFonts w:ascii="Times New Roman" w:hAnsi="Times New Roman"/>
          <w:sz w:val="24"/>
          <w:szCs w:val="24"/>
          <w:lang w:val="cs"/>
        </w:rPr>
        <w:t xml:space="preserve"> </w:t>
      </w:r>
      <w:r w:rsidR="00886DE2" w:rsidRPr="00C87228">
        <w:rPr>
          <w:rFonts w:ascii="Times New Roman" w:hAnsi="Times New Roman"/>
          <w:color w:val="FF0000"/>
          <w:sz w:val="24"/>
          <w:szCs w:val="24"/>
          <w:highlight w:val="yellow"/>
          <w:lang w:val="cs"/>
        </w:rPr>
        <w:t>a zákona č. .../2020 Sb.</w:t>
      </w:r>
      <w:r w:rsidRPr="00B732D8">
        <w:rPr>
          <w:rFonts w:ascii="Times New Roman" w:hAnsi="Times New Roman"/>
          <w:sz w:val="24"/>
          <w:szCs w:val="24"/>
          <w:lang w:val="cs"/>
        </w:rPr>
        <w:t>, se mění takto:</w:t>
      </w:r>
    </w:p>
    <w:p w14:paraId="67CD50C1" w14:textId="77777777" w:rsidR="006A55F6" w:rsidRPr="00B732D8" w:rsidRDefault="006A55F6">
      <w:pPr>
        <w:spacing w:line="240" w:lineRule="auto"/>
        <w:rPr>
          <w:rFonts w:ascii="Times New Roman" w:hAnsi="Times New Roman"/>
          <w:sz w:val="24"/>
          <w:szCs w:val="24"/>
          <w:lang w:val="cs"/>
        </w:rPr>
      </w:pPr>
    </w:p>
    <w:p w14:paraId="4A9FF3D9" w14:textId="77777777" w:rsidR="00577001" w:rsidRPr="00B732D8" w:rsidRDefault="00577001" w:rsidP="00577001">
      <w:pPr>
        <w:pStyle w:val="Odstavecseseznamem"/>
        <w:numPr>
          <w:ilvl w:val="0"/>
          <w:numId w:val="18"/>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 15 včetně nadpisu zní:</w:t>
      </w:r>
    </w:p>
    <w:p w14:paraId="755AAFB5" w14:textId="77777777" w:rsidR="00577001" w:rsidRPr="00B732D8" w:rsidRDefault="00577001" w:rsidP="00577001">
      <w:pPr>
        <w:pStyle w:val="Odstavecseseznamem"/>
        <w:spacing w:line="240" w:lineRule="auto"/>
        <w:contextualSpacing w:val="0"/>
        <w:rPr>
          <w:rFonts w:ascii="Times New Roman" w:hAnsi="Times New Roman"/>
          <w:sz w:val="24"/>
          <w:szCs w:val="24"/>
          <w:lang w:val="cs"/>
        </w:rPr>
      </w:pPr>
    </w:p>
    <w:p w14:paraId="3313B7D4" w14:textId="77777777" w:rsidR="00577001" w:rsidRPr="00B732D8" w:rsidRDefault="00577001" w:rsidP="00577001">
      <w:pPr>
        <w:autoSpaceDE w:val="0"/>
        <w:autoSpaceDN w:val="0"/>
        <w:spacing w:line="240" w:lineRule="auto"/>
        <w:jc w:val="center"/>
        <w:rPr>
          <w:rFonts w:ascii="Times New Roman" w:hAnsi="Times New Roman"/>
          <w:sz w:val="24"/>
          <w:szCs w:val="24"/>
        </w:rPr>
      </w:pPr>
      <w:r w:rsidRPr="00B732D8">
        <w:rPr>
          <w:rFonts w:ascii="Times New Roman" w:hAnsi="Times New Roman"/>
          <w:sz w:val="24"/>
          <w:szCs w:val="24"/>
          <w:lang w:val="cs"/>
        </w:rPr>
        <w:t>„</w:t>
      </w:r>
      <w:r w:rsidRPr="00B732D8">
        <w:rPr>
          <w:rFonts w:ascii="Times New Roman" w:hAnsi="Times New Roman"/>
          <w:sz w:val="24"/>
          <w:szCs w:val="24"/>
        </w:rPr>
        <w:t>§ 15</w:t>
      </w:r>
    </w:p>
    <w:p w14:paraId="16800A46" w14:textId="77777777" w:rsidR="00577001" w:rsidRPr="00B732D8" w:rsidRDefault="00577001" w:rsidP="00577001">
      <w:pPr>
        <w:autoSpaceDE w:val="0"/>
        <w:autoSpaceDN w:val="0"/>
        <w:spacing w:line="240" w:lineRule="auto"/>
        <w:rPr>
          <w:rFonts w:ascii="Times New Roman" w:hAnsi="Times New Roman"/>
          <w:sz w:val="24"/>
          <w:szCs w:val="24"/>
        </w:rPr>
      </w:pPr>
    </w:p>
    <w:p w14:paraId="4916D321" w14:textId="77777777" w:rsidR="00577001" w:rsidRPr="00B732D8" w:rsidRDefault="00577001" w:rsidP="00577001">
      <w:pPr>
        <w:autoSpaceDE w:val="0"/>
        <w:autoSpaceDN w:val="0"/>
        <w:spacing w:line="240" w:lineRule="auto"/>
        <w:jc w:val="center"/>
        <w:rPr>
          <w:rFonts w:ascii="Times New Roman" w:hAnsi="Times New Roman"/>
          <w:b/>
          <w:bCs/>
          <w:sz w:val="24"/>
          <w:szCs w:val="24"/>
        </w:rPr>
      </w:pPr>
      <w:r w:rsidRPr="00B732D8">
        <w:rPr>
          <w:rFonts w:ascii="Times New Roman" w:hAnsi="Times New Roman"/>
          <w:b/>
          <w:bCs/>
          <w:sz w:val="24"/>
          <w:szCs w:val="24"/>
        </w:rPr>
        <w:t xml:space="preserve">Vyvlastňovací úřad </w:t>
      </w:r>
    </w:p>
    <w:p w14:paraId="0BAE7F92" w14:textId="77777777" w:rsidR="00577001" w:rsidRPr="00B732D8" w:rsidRDefault="00577001" w:rsidP="00577001">
      <w:pPr>
        <w:autoSpaceDE w:val="0"/>
        <w:autoSpaceDN w:val="0"/>
        <w:spacing w:line="240" w:lineRule="auto"/>
        <w:rPr>
          <w:rFonts w:ascii="Times New Roman" w:hAnsi="Times New Roman"/>
          <w:bCs/>
          <w:sz w:val="24"/>
          <w:szCs w:val="24"/>
        </w:rPr>
      </w:pPr>
    </w:p>
    <w:p w14:paraId="4060AAB4" w14:textId="77777777" w:rsidR="00CC3307" w:rsidRDefault="00577001" w:rsidP="00577001">
      <w:pPr>
        <w:pStyle w:val="Odstavecseseznamem"/>
        <w:spacing w:line="240" w:lineRule="auto"/>
        <w:ind w:left="0" w:firstLine="567"/>
        <w:contextualSpacing w:val="0"/>
        <w:rPr>
          <w:rFonts w:ascii="Times New Roman" w:hAnsi="Times New Roman"/>
          <w:strike/>
          <w:sz w:val="24"/>
          <w:szCs w:val="24"/>
        </w:rPr>
      </w:pPr>
      <w:r w:rsidRPr="00CC3307">
        <w:rPr>
          <w:rFonts w:ascii="Times New Roman" w:hAnsi="Times New Roman"/>
          <w:strike/>
          <w:sz w:val="24"/>
          <w:szCs w:val="24"/>
        </w:rPr>
        <w:tab/>
      </w:r>
      <w:r w:rsidRPr="00CC3307">
        <w:rPr>
          <w:rFonts w:ascii="Times New Roman" w:hAnsi="Times New Roman"/>
          <w:bCs/>
          <w:strike/>
          <w:sz w:val="24"/>
          <w:szCs w:val="24"/>
          <w:highlight w:val="yellow"/>
        </w:rPr>
        <w:t>Vyvlastňovací řízení vede vyvlastňovací úřad, kterým je</w:t>
      </w:r>
      <w:r w:rsidRPr="00CC3307">
        <w:rPr>
          <w:rFonts w:ascii="Times New Roman" w:hAnsi="Times New Roman"/>
          <w:strike/>
          <w:sz w:val="24"/>
          <w:szCs w:val="24"/>
          <w:highlight w:val="yellow"/>
        </w:rPr>
        <w:t xml:space="preserve"> </w:t>
      </w:r>
      <w:r w:rsidRPr="00CC3307">
        <w:rPr>
          <w:rFonts w:ascii="Times New Roman" w:hAnsi="Times New Roman"/>
          <w:bCs/>
          <w:strike/>
          <w:sz w:val="24"/>
          <w:szCs w:val="24"/>
          <w:highlight w:val="yellow"/>
        </w:rPr>
        <w:t>stavební úřad příslušný k povolení záměru, nestanoví-li zvláštní zákon jinak</w:t>
      </w:r>
      <w:r w:rsidRPr="00CC3307">
        <w:rPr>
          <w:rFonts w:ascii="Times New Roman" w:hAnsi="Times New Roman"/>
          <w:strike/>
          <w:sz w:val="24"/>
          <w:szCs w:val="24"/>
          <w:highlight w:val="yellow"/>
        </w:rPr>
        <w:t>.</w:t>
      </w:r>
    </w:p>
    <w:p w14:paraId="57818ABD" w14:textId="77777777" w:rsidR="00CC3307" w:rsidRDefault="00CC3307" w:rsidP="00577001">
      <w:pPr>
        <w:pStyle w:val="Odstavecseseznamem"/>
        <w:spacing w:line="240" w:lineRule="auto"/>
        <w:ind w:left="0" w:firstLine="567"/>
        <w:contextualSpacing w:val="0"/>
        <w:rPr>
          <w:rFonts w:ascii="Times New Roman" w:hAnsi="Times New Roman"/>
          <w:strike/>
          <w:sz w:val="24"/>
          <w:szCs w:val="24"/>
        </w:rPr>
      </w:pPr>
    </w:p>
    <w:p w14:paraId="1FB45C37" w14:textId="77777777" w:rsidR="00CC3307" w:rsidRPr="00CC3307" w:rsidRDefault="00CC3307" w:rsidP="000F42C3">
      <w:pPr>
        <w:widowControl/>
        <w:numPr>
          <w:ilvl w:val="0"/>
          <w:numId w:val="54"/>
        </w:numPr>
        <w:adjustRightInd/>
        <w:spacing w:line="240" w:lineRule="auto"/>
        <w:ind w:left="0" w:firstLine="426"/>
        <w:textAlignment w:val="auto"/>
        <w:rPr>
          <w:rFonts w:ascii="Times New Roman" w:hAnsi="Times New Roman"/>
          <w:color w:val="FF0000"/>
          <w:sz w:val="24"/>
          <w:szCs w:val="24"/>
          <w:highlight w:val="yellow"/>
          <w:lang w:eastAsia="en-US"/>
        </w:rPr>
      </w:pPr>
      <w:r>
        <w:rPr>
          <w:rFonts w:ascii="Times New Roman" w:hAnsi="Times New Roman"/>
          <w:color w:val="FF0000"/>
          <w:sz w:val="24"/>
          <w:szCs w:val="24"/>
          <w:highlight w:val="yellow"/>
          <w:lang w:eastAsia="en-US"/>
        </w:rPr>
        <w:t xml:space="preserve"> </w:t>
      </w:r>
      <w:r w:rsidRPr="00CC3307">
        <w:rPr>
          <w:rFonts w:ascii="Times New Roman" w:hAnsi="Times New Roman"/>
          <w:color w:val="FF0000"/>
          <w:sz w:val="24"/>
          <w:szCs w:val="24"/>
          <w:highlight w:val="yellow"/>
          <w:lang w:eastAsia="en-US"/>
        </w:rPr>
        <w:t>Vyvlastňovací řízení vede vyvlastňovací úřad, kterým je stavební úřad příslušný k povolení záměru, nestanoví-li zvláštní zákon jinak.</w:t>
      </w:r>
    </w:p>
    <w:p w14:paraId="65425E81" w14:textId="77777777" w:rsidR="00577001" w:rsidRPr="00CC3307" w:rsidRDefault="00CC3307" w:rsidP="000F42C3">
      <w:pPr>
        <w:widowControl/>
        <w:numPr>
          <w:ilvl w:val="0"/>
          <w:numId w:val="54"/>
        </w:numPr>
        <w:adjustRightInd/>
        <w:spacing w:line="240" w:lineRule="auto"/>
        <w:ind w:left="0" w:firstLine="426"/>
        <w:textAlignment w:val="auto"/>
        <w:rPr>
          <w:rFonts w:ascii="Times New Roman" w:hAnsi="Times New Roman"/>
          <w:color w:val="FF0000"/>
          <w:sz w:val="24"/>
          <w:szCs w:val="24"/>
          <w:highlight w:val="yellow"/>
          <w:lang w:eastAsia="en-US"/>
        </w:rPr>
      </w:pPr>
      <w:r>
        <w:rPr>
          <w:rFonts w:ascii="Times New Roman" w:hAnsi="Times New Roman"/>
          <w:color w:val="FF0000"/>
          <w:sz w:val="24"/>
          <w:szCs w:val="24"/>
          <w:highlight w:val="yellow"/>
          <w:lang w:eastAsia="en-US"/>
        </w:rPr>
        <w:t xml:space="preserve"> </w:t>
      </w:r>
      <w:r w:rsidRPr="00CC3307">
        <w:rPr>
          <w:rFonts w:ascii="Times New Roman" w:hAnsi="Times New Roman"/>
          <w:color w:val="FF0000"/>
          <w:sz w:val="24"/>
          <w:szCs w:val="24"/>
          <w:highlight w:val="yellow"/>
          <w:lang w:eastAsia="en-US"/>
        </w:rPr>
        <w:t>Působnost podle tohoto zákona vykonávají obecní stavební úř</w:t>
      </w:r>
      <w:r w:rsidR="00EA7144">
        <w:rPr>
          <w:rFonts w:ascii="Times New Roman" w:hAnsi="Times New Roman"/>
          <w:color w:val="FF0000"/>
          <w:sz w:val="24"/>
          <w:szCs w:val="24"/>
          <w:highlight w:val="yellow"/>
          <w:lang w:eastAsia="en-US"/>
        </w:rPr>
        <w:t>ady jako přenesenou působnost.</w:t>
      </w:r>
      <w:r w:rsidR="00577001" w:rsidRPr="00CC3307">
        <w:rPr>
          <w:rFonts w:ascii="Times New Roman" w:hAnsi="Times New Roman"/>
          <w:sz w:val="24"/>
          <w:szCs w:val="24"/>
        </w:rPr>
        <w:t>“.</w:t>
      </w:r>
    </w:p>
    <w:p w14:paraId="3E30615E" w14:textId="77777777" w:rsidR="00577001" w:rsidRPr="00B732D8" w:rsidRDefault="00577001" w:rsidP="00577001">
      <w:pPr>
        <w:pStyle w:val="Odstavecseseznamem"/>
        <w:spacing w:line="240" w:lineRule="auto"/>
        <w:ind w:left="0" w:firstLine="567"/>
        <w:contextualSpacing w:val="0"/>
        <w:rPr>
          <w:rFonts w:ascii="Times New Roman" w:hAnsi="Times New Roman"/>
          <w:sz w:val="24"/>
          <w:szCs w:val="24"/>
        </w:rPr>
      </w:pPr>
    </w:p>
    <w:p w14:paraId="61141934" w14:textId="77777777" w:rsidR="00577001" w:rsidRPr="00B732D8" w:rsidRDefault="00577001" w:rsidP="00577001">
      <w:pPr>
        <w:pStyle w:val="Odstavecseseznamem"/>
        <w:numPr>
          <w:ilvl w:val="0"/>
          <w:numId w:val="18"/>
        </w:numPr>
        <w:spacing w:line="240" w:lineRule="auto"/>
        <w:contextualSpacing w:val="0"/>
        <w:rPr>
          <w:rFonts w:ascii="Times New Roman" w:hAnsi="Times New Roman"/>
          <w:sz w:val="24"/>
          <w:szCs w:val="24"/>
        </w:rPr>
      </w:pPr>
      <w:r w:rsidRPr="00B732D8">
        <w:rPr>
          <w:rFonts w:ascii="Times New Roman" w:hAnsi="Times New Roman"/>
          <w:sz w:val="24"/>
          <w:szCs w:val="24"/>
        </w:rPr>
        <w:t>V § 16 odst. 1 se za slovo „úřad,“ vkládají slova „</w:t>
      </w:r>
      <w:r>
        <w:rPr>
          <w:rFonts w:ascii="Times New Roman" w:hAnsi="Times New Roman"/>
          <w:bCs/>
          <w:sz w:val="24"/>
          <w:szCs w:val="24"/>
        </w:rPr>
        <w:t>který je příslušný rozhodovat o </w:t>
      </w:r>
      <w:r w:rsidRPr="00B732D8">
        <w:rPr>
          <w:rFonts w:ascii="Times New Roman" w:hAnsi="Times New Roman"/>
          <w:bCs/>
          <w:sz w:val="24"/>
          <w:szCs w:val="24"/>
        </w:rPr>
        <w:t>povolení záměru podle stavebního zákona, kterého se vyvlastnění týká, jinak vyvlastňovací úřad,“.</w:t>
      </w:r>
    </w:p>
    <w:p w14:paraId="5B17D9B9" w14:textId="77777777" w:rsidR="00577001" w:rsidRPr="00B732D8" w:rsidRDefault="00577001" w:rsidP="00577001">
      <w:pPr>
        <w:pStyle w:val="Odstavecseseznamem"/>
        <w:spacing w:line="240" w:lineRule="auto"/>
        <w:ind w:left="0" w:firstLine="567"/>
        <w:contextualSpacing w:val="0"/>
        <w:rPr>
          <w:rFonts w:ascii="Times New Roman" w:hAnsi="Times New Roman"/>
          <w:sz w:val="24"/>
          <w:szCs w:val="24"/>
          <w:lang w:val="cs"/>
        </w:rPr>
      </w:pPr>
    </w:p>
    <w:p w14:paraId="3D087562" w14:textId="77777777" w:rsidR="00577001" w:rsidRPr="00B732D8" w:rsidRDefault="00577001" w:rsidP="00577001">
      <w:pPr>
        <w:pStyle w:val="Odstavecseseznamem"/>
        <w:numPr>
          <w:ilvl w:val="0"/>
          <w:numId w:val="18"/>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V § 16 se odstavce 3 až 5 zrušují.</w:t>
      </w:r>
    </w:p>
    <w:p w14:paraId="088C0F04" w14:textId="77777777" w:rsidR="00577001" w:rsidRPr="00B732D8" w:rsidRDefault="00577001" w:rsidP="00577001">
      <w:pPr>
        <w:pStyle w:val="Odstavecseseznamem"/>
        <w:spacing w:line="240" w:lineRule="auto"/>
        <w:contextualSpacing w:val="0"/>
        <w:rPr>
          <w:rFonts w:ascii="Times New Roman" w:hAnsi="Times New Roman"/>
          <w:sz w:val="24"/>
          <w:szCs w:val="24"/>
          <w:lang w:val="cs"/>
        </w:rPr>
      </w:pPr>
    </w:p>
    <w:p w14:paraId="0028BAD7" w14:textId="77777777" w:rsidR="00577001" w:rsidRPr="00B732D8" w:rsidRDefault="00577001" w:rsidP="00577001">
      <w:pPr>
        <w:pStyle w:val="Odstavecseseznamem"/>
        <w:numPr>
          <w:ilvl w:val="0"/>
          <w:numId w:val="18"/>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V § 18 odst. 3 písm. b) se slovo „územní“ zrušuje, za slovo „rozhodnutí“ se vkládají slova „o povolení záměru“ a slova „</w:t>
      </w:r>
      <w:r w:rsidRPr="00B732D8">
        <w:rPr>
          <w:rFonts w:ascii="Times New Roman" w:hAnsi="Times New Roman"/>
          <w:sz w:val="24"/>
          <w:szCs w:val="24"/>
        </w:rPr>
        <w:t>zvláštní právní předpis</w:t>
      </w:r>
      <w:r w:rsidRPr="00B732D8">
        <w:rPr>
          <w:rFonts w:ascii="Times New Roman" w:hAnsi="Times New Roman"/>
          <w:sz w:val="24"/>
          <w:szCs w:val="24"/>
          <w:vertAlign w:val="superscript"/>
        </w:rPr>
        <w:t>2)</w:t>
      </w:r>
      <w:r w:rsidRPr="00B732D8">
        <w:rPr>
          <w:rFonts w:ascii="Times New Roman" w:hAnsi="Times New Roman"/>
          <w:sz w:val="24"/>
          <w:szCs w:val="24"/>
        </w:rPr>
        <w:t xml:space="preserve"> nebo společné povolení podle zvláštního právního předpisu</w:t>
      </w:r>
      <w:r w:rsidRPr="00B732D8">
        <w:rPr>
          <w:rFonts w:ascii="Times New Roman" w:hAnsi="Times New Roman"/>
          <w:sz w:val="24"/>
          <w:szCs w:val="24"/>
          <w:vertAlign w:val="superscript"/>
        </w:rPr>
        <w:t xml:space="preserve">2)“ </w:t>
      </w:r>
      <w:r w:rsidRPr="00B732D8">
        <w:rPr>
          <w:rFonts w:ascii="Times New Roman" w:hAnsi="Times New Roman"/>
          <w:sz w:val="24"/>
          <w:szCs w:val="24"/>
          <w:lang w:val="cs"/>
        </w:rPr>
        <w:t>se nahrazují slovy „stavební zákon“.</w:t>
      </w:r>
    </w:p>
    <w:p w14:paraId="359467EE" w14:textId="77777777" w:rsidR="00577001" w:rsidRPr="00B732D8" w:rsidRDefault="00577001" w:rsidP="00577001">
      <w:pPr>
        <w:pStyle w:val="Odstavecseseznamem"/>
        <w:spacing w:line="240" w:lineRule="auto"/>
        <w:contextualSpacing w:val="0"/>
        <w:rPr>
          <w:rFonts w:ascii="Times New Roman" w:hAnsi="Times New Roman"/>
          <w:sz w:val="24"/>
          <w:szCs w:val="24"/>
          <w:lang w:val="cs"/>
        </w:rPr>
      </w:pPr>
    </w:p>
    <w:p w14:paraId="1963D42E" w14:textId="77777777" w:rsidR="00577001" w:rsidRPr="00B732D8" w:rsidRDefault="00577001" w:rsidP="00577001">
      <w:pPr>
        <w:pStyle w:val="Odstavecseseznamem"/>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Poznámka pod čarou č. 2 se zrušuje.</w:t>
      </w:r>
    </w:p>
    <w:p w14:paraId="25CFABD9" w14:textId="77777777" w:rsidR="00071DBE" w:rsidRDefault="00071DBE">
      <w:pPr>
        <w:spacing w:line="240" w:lineRule="auto"/>
        <w:rPr>
          <w:rFonts w:ascii="Times New Roman" w:hAnsi="Times New Roman"/>
          <w:sz w:val="24"/>
          <w:szCs w:val="24"/>
        </w:rPr>
      </w:pPr>
    </w:p>
    <w:p w14:paraId="2B007415" w14:textId="77777777" w:rsidR="00835F8F" w:rsidRDefault="00835F8F" w:rsidP="00835F8F">
      <w:pPr>
        <w:pStyle w:val="psmeno"/>
        <w:pBdr>
          <w:top w:val="single" w:sz="4" w:space="1" w:color="auto"/>
          <w:left w:val="single" w:sz="4" w:space="4" w:color="auto"/>
          <w:bottom w:val="single" w:sz="4" w:space="1" w:color="auto"/>
          <w:right w:val="single" w:sz="4" w:space="4" w:color="auto"/>
        </w:pBdr>
        <w:shd w:val="clear" w:color="auto" w:fill="FFFF00"/>
        <w:tabs>
          <w:tab w:val="clear" w:pos="357"/>
        </w:tabs>
        <w:spacing w:after="120"/>
        <w:ind w:left="0" w:firstLine="0"/>
        <w:rPr>
          <w:lang w:val="cs"/>
        </w:rPr>
      </w:pPr>
      <w:r>
        <w:lastRenderedPageBreak/>
        <w:t>Navržená změna zákona</w:t>
      </w:r>
      <w:r w:rsidRPr="00B732D8">
        <w:rPr>
          <w:lang w:val="cs"/>
        </w:rPr>
        <w:t xml:space="preserve"> o vyvla</w:t>
      </w:r>
      <w:r>
        <w:rPr>
          <w:lang w:val="cs"/>
        </w:rPr>
        <w:t>stnění</w:t>
      </w:r>
      <w:r w:rsidRPr="00E026DB">
        <w:rPr>
          <w:lang w:val="cs"/>
        </w:rPr>
        <w:t xml:space="preserve"> konstit</w:t>
      </w:r>
      <w:r>
        <w:rPr>
          <w:lang w:val="cs"/>
        </w:rPr>
        <w:t xml:space="preserve">uuje jako obecný vyvlastňovací úřad stavební úřad příslušný k povolení záměru, nestanoví-li zvláštní zákon jinak. </w:t>
      </w:r>
    </w:p>
    <w:p w14:paraId="4B7211B6" w14:textId="77777777" w:rsidR="00835F8F" w:rsidRDefault="0037526C" w:rsidP="00835F8F">
      <w:pPr>
        <w:pStyle w:val="psmeno"/>
        <w:pBdr>
          <w:top w:val="single" w:sz="4" w:space="1" w:color="auto"/>
          <w:left w:val="single" w:sz="4" w:space="4" w:color="auto"/>
          <w:bottom w:val="single" w:sz="4" w:space="1" w:color="auto"/>
          <w:right w:val="single" w:sz="4" w:space="4" w:color="auto"/>
        </w:pBdr>
        <w:shd w:val="clear" w:color="auto" w:fill="FFFF00"/>
        <w:tabs>
          <w:tab w:val="clear" w:pos="357"/>
        </w:tabs>
        <w:spacing w:after="120"/>
        <w:ind w:left="0" w:firstLine="0"/>
        <w:rPr>
          <w:noProof w:val="0"/>
          <w:lang w:val="cs-CZ"/>
        </w:rPr>
      </w:pPr>
      <w:r>
        <w:rPr>
          <w:lang w:val="cs"/>
        </w:rPr>
        <w:t xml:space="preserve">Příslušnost k </w:t>
      </w:r>
      <w:r w:rsidR="00835F8F">
        <w:rPr>
          <w:lang w:val="cs"/>
        </w:rPr>
        <w:t>vedení řízení o vyvlastnění by tedy vycházela z příslušnosti</w:t>
      </w:r>
      <w:r>
        <w:rPr>
          <w:lang w:val="cs"/>
        </w:rPr>
        <w:t xml:space="preserve"> stavebního úřadu </w:t>
      </w:r>
      <w:r w:rsidR="00835F8F">
        <w:rPr>
          <w:lang w:val="cs"/>
        </w:rPr>
        <w:t xml:space="preserve"> povolení záměru podle stavebního zákona. Návrh stavebního zákona v § 29 vymezuje jako stavební úřady</w:t>
      </w:r>
      <w:r w:rsidR="00835F8F">
        <w:t xml:space="preserve"> Nejvyšší stavební úřad, Specializovaný stavební úřad, krajské stavební úřady</w:t>
      </w:r>
      <w:r w:rsidR="00816D6A">
        <w:t xml:space="preserve">, jiné stavební úřady, tedy </w:t>
      </w:r>
      <w:r w:rsidR="00835F8F" w:rsidRPr="00F92602">
        <w:t>Ministerstvo obrany</w:t>
      </w:r>
      <w:r w:rsidR="00835F8F">
        <w:t>,</w:t>
      </w:r>
      <w:r w:rsidR="00835F8F" w:rsidRPr="00F92602">
        <w:t xml:space="preserve"> Ministerstvo vnitra</w:t>
      </w:r>
      <w:r w:rsidR="00816D6A">
        <w:t xml:space="preserve"> a Ministerstvo spravedlnosti,</w:t>
      </w:r>
      <w:r w:rsidR="00835F8F">
        <w:t xml:space="preserve"> </w:t>
      </w:r>
      <w:r>
        <w:t>a </w:t>
      </w:r>
      <w:r w:rsidR="00835F8F" w:rsidRPr="00F92602">
        <w:t>obecní stavební úřady</w:t>
      </w:r>
      <w:r w:rsidR="00816D6A">
        <w:t xml:space="preserve">, kterými jsou </w:t>
      </w:r>
      <w:r w:rsidR="00835F8F" w:rsidRPr="00F92602">
        <w:rPr>
          <w:noProof w:val="0"/>
          <w:lang w:val="cs-CZ"/>
        </w:rPr>
        <w:t>obecní úřa</w:t>
      </w:r>
      <w:r w:rsidR="00835F8F">
        <w:rPr>
          <w:noProof w:val="0"/>
          <w:lang w:val="cs-CZ"/>
        </w:rPr>
        <w:t xml:space="preserve">dy obcí s rozšířenou působností a </w:t>
      </w:r>
      <w:r w:rsidR="00835F8F" w:rsidRPr="007D7C2F">
        <w:rPr>
          <w:noProof w:val="0"/>
          <w:lang w:val="cs-CZ"/>
        </w:rPr>
        <w:t>další obecní úřady stanove</w:t>
      </w:r>
      <w:r w:rsidR="00816D6A">
        <w:rPr>
          <w:noProof w:val="0"/>
          <w:lang w:val="cs-CZ"/>
        </w:rPr>
        <w:t>né prováděcím právním předpisem</w:t>
      </w:r>
      <w:r w:rsidR="00835F8F">
        <w:rPr>
          <w:noProof w:val="0"/>
          <w:lang w:val="cs-CZ"/>
        </w:rPr>
        <w:t>.</w:t>
      </w:r>
      <w:r w:rsidR="00835F8F">
        <w:rPr>
          <w:lang w:val="cs"/>
        </w:rPr>
        <w:t xml:space="preserve"> </w:t>
      </w:r>
      <w:r w:rsidR="00835F8F">
        <w:rPr>
          <w:noProof w:val="0"/>
          <w:lang w:val="cs-CZ"/>
        </w:rPr>
        <w:t>Okruh správních orgánů příslušných k vedení řízení o vyvlastnění by tak byl podstatně rozšířen</w:t>
      </w:r>
      <w:r w:rsidR="00835F8F" w:rsidRPr="00E22640">
        <w:rPr>
          <w:noProof w:val="0"/>
          <w:lang w:val="cs-CZ"/>
        </w:rPr>
        <w:t xml:space="preserve"> </w:t>
      </w:r>
      <w:r w:rsidR="00835F8F">
        <w:rPr>
          <w:noProof w:val="0"/>
          <w:lang w:val="cs-CZ"/>
        </w:rPr>
        <w:t>oproti platné právní úpravě, podle které jsou vyvlastňovacími úřady</w:t>
      </w:r>
      <w:r w:rsidR="00835F8F" w:rsidRPr="00152B1A">
        <w:rPr>
          <w:noProof w:val="0"/>
          <w:lang w:val="cs-CZ"/>
        </w:rPr>
        <w:t xml:space="preserve"> </w:t>
      </w:r>
      <w:r w:rsidR="00835F8F">
        <w:rPr>
          <w:noProof w:val="0"/>
          <w:lang w:val="cs-CZ"/>
        </w:rPr>
        <w:t xml:space="preserve">toliko </w:t>
      </w:r>
      <w:r w:rsidR="00835F8F" w:rsidRPr="00152B1A">
        <w:rPr>
          <w:noProof w:val="0"/>
          <w:lang w:val="cs-CZ"/>
        </w:rPr>
        <w:t>obecní úřad</w:t>
      </w:r>
      <w:r w:rsidR="00835F8F">
        <w:rPr>
          <w:noProof w:val="0"/>
          <w:lang w:val="cs-CZ"/>
        </w:rPr>
        <w:t>y obcí s rozšířenou působností,</w:t>
      </w:r>
      <w:r w:rsidR="00835F8F" w:rsidRPr="00152B1A">
        <w:rPr>
          <w:noProof w:val="0"/>
          <w:lang w:val="cs-CZ"/>
        </w:rPr>
        <w:t xml:space="preserve"> </w:t>
      </w:r>
      <w:r w:rsidR="00835F8F">
        <w:rPr>
          <w:noProof w:val="0"/>
          <w:lang w:val="cs-CZ"/>
        </w:rPr>
        <w:t xml:space="preserve">Magistrát hlavního města Prahy a </w:t>
      </w:r>
      <w:r w:rsidR="00835F8F" w:rsidRPr="00152B1A">
        <w:rPr>
          <w:noProof w:val="0"/>
          <w:lang w:val="cs-CZ"/>
        </w:rPr>
        <w:t>magistrát</w:t>
      </w:r>
      <w:r w:rsidR="00835F8F">
        <w:rPr>
          <w:noProof w:val="0"/>
          <w:lang w:val="cs-CZ"/>
        </w:rPr>
        <w:t>y územně členěných statutárních měst</w:t>
      </w:r>
      <w:r w:rsidR="00835F8F" w:rsidRPr="00152B1A">
        <w:rPr>
          <w:noProof w:val="0"/>
          <w:lang w:val="cs-CZ"/>
        </w:rPr>
        <w:t>.</w:t>
      </w:r>
    </w:p>
    <w:p w14:paraId="721E42EA" w14:textId="77777777" w:rsidR="0037526C" w:rsidRPr="0037526C" w:rsidRDefault="0037526C" w:rsidP="00835F8F">
      <w:pPr>
        <w:pStyle w:val="psmeno"/>
        <w:pBdr>
          <w:top w:val="single" w:sz="4" w:space="1" w:color="auto"/>
          <w:left w:val="single" w:sz="4" w:space="4" w:color="auto"/>
          <w:bottom w:val="single" w:sz="4" w:space="1" w:color="auto"/>
          <w:right w:val="single" w:sz="4" w:space="4" w:color="auto"/>
        </w:pBdr>
        <w:shd w:val="clear" w:color="auto" w:fill="FFFF00"/>
        <w:tabs>
          <w:tab w:val="clear" w:pos="357"/>
        </w:tabs>
        <w:spacing w:after="120"/>
        <w:ind w:left="0" w:firstLine="0"/>
        <w:rPr>
          <w:noProof w:val="0"/>
          <w:lang w:val="cs-CZ"/>
        </w:rPr>
      </w:pPr>
      <w:r>
        <w:rPr>
          <w:noProof w:val="0"/>
          <w:lang w:val="cs-CZ"/>
        </w:rPr>
        <w:t>Uvedené významné rozšíření okruhu vyvlastňovacích úřadů koncepčně neodpovídá deklarovaným cílům rekodifikace veřejného stavebního práva, zejména zvýšení efektivity a úrovně rozhodování orgánů veřejné správy v důsledku koncentrace výkonu agend.</w:t>
      </w:r>
    </w:p>
    <w:p w14:paraId="0DF9F602" w14:textId="77777777" w:rsidR="00835F8F" w:rsidRDefault="00816D6A" w:rsidP="00835F8F">
      <w:pPr>
        <w:pStyle w:val="psmeno"/>
        <w:pBdr>
          <w:top w:val="single" w:sz="4" w:space="1" w:color="auto"/>
          <w:left w:val="single" w:sz="4" w:space="4" w:color="auto"/>
          <w:bottom w:val="single" w:sz="4" w:space="1" w:color="auto"/>
          <w:right w:val="single" w:sz="4" w:space="4" w:color="auto"/>
        </w:pBdr>
        <w:shd w:val="clear" w:color="auto" w:fill="FFFF00"/>
        <w:tabs>
          <w:tab w:val="clear" w:pos="357"/>
        </w:tabs>
        <w:spacing w:after="120"/>
        <w:ind w:left="0" w:firstLine="0"/>
        <w:rPr>
          <w:noProof w:val="0"/>
          <w:lang w:val="cs-CZ"/>
        </w:rPr>
      </w:pPr>
      <w:r>
        <w:rPr>
          <w:noProof w:val="0"/>
          <w:lang w:val="cs-CZ"/>
        </w:rPr>
        <w:t>N</w:t>
      </w:r>
      <w:r w:rsidR="00835F8F">
        <w:rPr>
          <w:noProof w:val="0"/>
          <w:lang w:val="cs-CZ"/>
        </w:rPr>
        <w:t xml:space="preserve">ávrh nepředjímá situaci, kdy by </w:t>
      </w:r>
      <w:r w:rsidR="00835F8F" w:rsidRPr="00152B1A">
        <w:rPr>
          <w:noProof w:val="0"/>
          <w:lang w:val="cs-CZ"/>
        </w:rPr>
        <w:t xml:space="preserve">vyvlastnitelem, vyvlastňovaným nebo jiným účastníkem vyvlastňovacího řízení </w:t>
      </w:r>
      <w:r w:rsidR="0037526C">
        <w:rPr>
          <w:noProof w:val="0"/>
          <w:lang w:val="cs-CZ"/>
        </w:rPr>
        <w:t>byl územní samosprávný celek, jehož orgán by</w:t>
      </w:r>
      <w:r w:rsidR="00835F8F" w:rsidRPr="00152B1A">
        <w:rPr>
          <w:noProof w:val="0"/>
          <w:lang w:val="cs-CZ"/>
        </w:rPr>
        <w:t xml:space="preserve"> </w:t>
      </w:r>
      <w:r w:rsidR="0037526C">
        <w:rPr>
          <w:noProof w:val="0"/>
          <w:lang w:val="cs-CZ"/>
        </w:rPr>
        <w:t>byl příslušným k</w:t>
      </w:r>
      <w:r>
        <w:rPr>
          <w:noProof w:val="0"/>
          <w:lang w:val="cs-CZ"/>
        </w:rPr>
        <w:t> </w:t>
      </w:r>
      <w:r w:rsidR="0037526C">
        <w:rPr>
          <w:noProof w:val="0"/>
          <w:lang w:val="cs-CZ"/>
        </w:rPr>
        <w:t>vedení vyvlastňovacího</w:t>
      </w:r>
      <w:r w:rsidR="00835F8F" w:rsidRPr="00152B1A">
        <w:rPr>
          <w:noProof w:val="0"/>
          <w:lang w:val="cs-CZ"/>
        </w:rPr>
        <w:t xml:space="preserve"> řízení</w:t>
      </w:r>
      <w:r w:rsidR="00835F8F">
        <w:rPr>
          <w:noProof w:val="0"/>
          <w:lang w:val="cs-CZ"/>
        </w:rPr>
        <w:t xml:space="preserve">, tedy situace </w:t>
      </w:r>
      <w:r w:rsidR="00835F8F">
        <w:rPr>
          <w:lang w:val="cs"/>
        </w:rPr>
        <w:t xml:space="preserve">tzv. </w:t>
      </w:r>
      <w:r w:rsidR="0037526C">
        <w:rPr>
          <w:lang w:val="cs"/>
        </w:rPr>
        <w:t>systémové podjatosti, které</w:t>
      </w:r>
      <w:r w:rsidR="00835F8F">
        <w:rPr>
          <w:lang w:val="cs"/>
        </w:rPr>
        <w:t xml:space="preserve"> řeší </w:t>
      </w:r>
      <w:r w:rsidR="00835F8F">
        <w:rPr>
          <w:noProof w:val="0"/>
          <w:lang w:val="cs-CZ"/>
        </w:rPr>
        <w:t>§ 16 odst. 3 až 5 vyvlastňovacího zákona v platném znění a které je navrženo vypustit bez náhrady.</w:t>
      </w:r>
    </w:p>
    <w:p w14:paraId="495F6CE3" w14:textId="77777777" w:rsidR="00835F8F" w:rsidRPr="00814933" w:rsidRDefault="00816D6A" w:rsidP="00835F8F">
      <w:pPr>
        <w:pStyle w:val="psmeno"/>
        <w:pBdr>
          <w:top w:val="single" w:sz="4" w:space="1" w:color="auto"/>
          <w:left w:val="single" w:sz="4" w:space="4" w:color="auto"/>
          <w:bottom w:val="single" w:sz="4" w:space="1" w:color="auto"/>
          <w:right w:val="single" w:sz="4" w:space="4" w:color="auto"/>
        </w:pBdr>
        <w:shd w:val="clear" w:color="auto" w:fill="FFFF00"/>
        <w:tabs>
          <w:tab w:val="clear" w:pos="357"/>
        </w:tabs>
        <w:spacing w:after="120"/>
        <w:ind w:left="0" w:firstLine="0"/>
        <w:rPr>
          <w:noProof w:val="0"/>
          <w:lang w:val="cs-CZ"/>
        </w:rPr>
      </w:pPr>
      <w:r>
        <w:rPr>
          <w:noProof w:val="0"/>
          <w:lang w:val="cs-CZ"/>
        </w:rPr>
        <w:t>V</w:t>
      </w:r>
      <w:r w:rsidR="00835F8F">
        <w:rPr>
          <w:noProof w:val="0"/>
          <w:lang w:val="cs-CZ"/>
        </w:rPr>
        <w:t>ýhrady uplatněné vůči části čtyřicáté druhé návrhu zákona, změně zákona o vyvlastnění, je třeba přiměřeně vztáhnout též na část dvacátou první</w:t>
      </w:r>
      <w:r>
        <w:rPr>
          <w:noProof w:val="0"/>
          <w:lang w:val="cs-CZ"/>
        </w:rPr>
        <w:t xml:space="preserve"> návrhu zákona</w:t>
      </w:r>
      <w:r w:rsidR="00835F8F">
        <w:rPr>
          <w:noProof w:val="0"/>
          <w:lang w:val="cs-CZ"/>
        </w:rPr>
        <w:t>, změnu zákona o zajišťování obrany České republik</w:t>
      </w:r>
      <w:r w:rsidR="00C76BB4">
        <w:rPr>
          <w:noProof w:val="0"/>
          <w:lang w:val="cs-CZ"/>
        </w:rPr>
        <w:t xml:space="preserve">y, a to </w:t>
      </w:r>
      <w:r>
        <w:rPr>
          <w:noProof w:val="0"/>
          <w:lang w:val="cs-CZ"/>
        </w:rPr>
        <w:t xml:space="preserve">na </w:t>
      </w:r>
      <w:r w:rsidR="00C76BB4">
        <w:rPr>
          <w:noProof w:val="0"/>
          <w:lang w:val="cs-CZ"/>
        </w:rPr>
        <w:t>novelizační body 8 a následující</w:t>
      </w:r>
      <w:r w:rsidR="00835F8F">
        <w:rPr>
          <w:noProof w:val="0"/>
          <w:lang w:val="cs-CZ"/>
        </w:rPr>
        <w:t>.</w:t>
      </w:r>
    </w:p>
    <w:p w14:paraId="6CE12936" w14:textId="77777777" w:rsidR="00577001" w:rsidRDefault="00577001">
      <w:pPr>
        <w:spacing w:line="240" w:lineRule="auto"/>
        <w:rPr>
          <w:rFonts w:ascii="Times New Roman" w:hAnsi="Times New Roman"/>
          <w:sz w:val="24"/>
          <w:szCs w:val="24"/>
        </w:rPr>
      </w:pPr>
    </w:p>
    <w:p w14:paraId="14F6FA46" w14:textId="77777777" w:rsidR="00015399" w:rsidRPr="00B732D8" w:rsidRDefault="00015399">
      <w:pPr>
        <w:spacing w:line="240" w:lineRule="auto"/>
        <w:rPr>
          <w:rFonts w:ascii="Times New Roman" w:hAnsi="Times New Roman"/>
          <w:sz w:val="24"/>
          <w:szCs w:val="24"/>
        </w:rPr>
      </w:pPr>
    </w:p>
    <w:p w14:paraId="61EC1A6E" w14:textId="77777777" w:rsidR="00D071B6" w:rsidRPr="00C87228" w:rsidRDefault="00D071B6">
      <w:pPr>
        <w:spacing w:line="240" w:lineRule="auto"/>
        <w:jc w:val="center"/>
        <w:rPr>
          <w:rFonts w:ascii="Times New Roman" w:hAnsi="Times New Roman"/>
          <w:b/>
          <w:strike/>
          <w:sz w:val="24"/>
          <w:szCs w:val="24"/>
          <w:lang w:val="cs"/>
        </w:rPr>
      </w:pPr>
      <w:r w:rsidRPr="00C87228">
        <w:rPr>
          <w:rFonts w:ascii="Times New Roman" w:hAnsi="Times New Roman"/>
          <w:b/>
          <w:strike/>
          <w:sz w:val="24"/>
          <w:szCs w:val="24"/>
          <w:highlight w:val="yellow"/>
          <w:lang w:val="cs"/>
        </w:rPr>
        <w:t xml:space="preserve">ČÁST ČTYŘICÁTÁ </w:t>
      </w:r>
      <w:r w:rsidR="00E966E5" w:rsidRPr="00C87228">
        <w:rPr>
          <w:rFonts w:ascii="Times New Roman" w:hAnsi="Times New Roman"/>
          <w:b/>
          <w:strike/>
          <w:sz w:val="24"/>
          <w:szCs w:val="24"/>
          <w:highlight w:val="yellow"/>
          <w:lang w:val="cs"/>
        </w:rPr>
        <w:t>TŘETÍ</w:t>
      </w:r>
    </w:p>
    <w:p w14:paraId="39BEE758" w14:textId="77777777" w:rsidR="00C87228" w:rsidRPr="00C87228" w:rsidRDefault="00C87228" w:rsidP="00C87228">
      <w:pPr>
        <w:spacing w:line="240" w:lineRule="auto"/>
        <w:jc w:val="center"/>
        <w:rPr>
          <w:rFonts w:ascii="Times New Roman" w:hAnsi="Times New Roman"/>
          <w:color w:val="FF0000"/>
          <w:sz w:val="24"/>
          <w:szCs w:val="24"/>
          <w:lang w:val="cs"/>
        </w:rPr>
      </w:pPr>
      <w:r w:rsidRPr="00C87228">
        <w:rPr>
          <w:rFonts w:ascii="Times New Roman" w:hAnsi="Times New Roman"/>
          <w:color w:val="FF0000"/>
          <w:sz w:val="24"/>
          <w:szCs w:val="24"/>
          <w:highlight w:val="yellow"/>
          <w:lang w:val="cs"/>
        </w:rPr>
        <w:t>ČÁST ČTYŘICÁTÁ TŘETÍ</w:t>
      </w:r>
    </w:p>
    <w:p w14:paraId="6BBDFEB2" w14:textId="77777777" w:rsidR="00D071B6" w:rsidRPr="00B732D8" w:rsidRDefault="00D071B6">
      <w:pPr>
        <w:spacing w:line="240" w:lineRule="auto"/>
        <w:jc w:val="center"/>
        <w:rPr>
          <w:rFonts w:ascii="Times New Roman" w:hAnsi="Times New Roman"/>
          <w:b/>
          <w:sz w:val="24"/>
          <w:szCs w:val="24"/>
          <w:lang w:val="cs"/>
        </w:rPr>
      </w:pPr>
    </w:p>
    <w:p w14:paraId="72E0E9CC" w14:textId="77777777" w:rsidR="00D071B6" w:rsidRPr="00B732D8" w:rsidRDefault="00D071B6">
      <w:pPr>
        <w:spacing w:line="240" w:lineRule="auto"/>
        <w:jc w:val="center"/>
        <w:rPr>
          <w:rFonts w:ascii="Times New Roman" w:hAnsi="Times New Roman"/>
          <w:sz w:val="24"/>
          <w:szCs w:val="24"/>
          <w:lang w:val="cs"/>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zajištění dalších podmínek bezpečnosti a ochrany zdraví při práci</w:t>
      </w:r>
      <w:r w:rsidRPr="00B732D8">
        <w:rPr>
          <w:rFonts w:ascii="Times New Roman" w:hAnsi="Times New Roman"/>
          <w:sz w:val="24"/>
          <w:szCs w:val="24"/>
          <w:lang w:val="cs"/>
        </w:rPr>
        <w:t xml:space="preserve"> </w:t>
      </w:r>
    </w:p>
    <w:p w14:paraId="3976301F" w14:textId="77777777" w:rsidR="00D071B6" w:rsidRPr="00B732D8" w:rsidRDefault="00D071B6">
      <w:pPr>
        <w:spacing w:line="240" w:lineRule="auto"/>
        <w:jc w:val="center"/>
        <w:rPr>
          <w:rFonts w:ascii="Times New Roman" w:hAnsi="Times New Roman"/>
          <w:sz w:val="24"/>
          <w:szCs w:val="24"/>
          <w:lang w:val="cs"/>
        </w:rPr>
      </w:pPr>
    </w:p>
    <w:p w14:paraId="0620D63A" w14:textId="77777777" w:rsidR="00015399"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 xml:space="preserve">Čl. </w:t>
      </w:r>
      <w:r w:rsidR="00B73AAD">
        <w:rPr>
          <w:rFonts w:ascii="Times New Roman" w:hAnsi="Times New Roman"/>
          <w:sz w:val="24"/>
          <w:szCs w:val="24"/>
          <w:lang w:val="cs"/>
        </w:rPr>
        <w:t>L</w:t>
      </w:r>
      <w:r w:rsidR="003C7327">
        <w:rPr>
          <w:rFonts w:ascii="Times New Roman" w:hAnsi="Times New Roman"/>
          <w:sz w:val="24"/>
          <w:szCs w:val="24"/>
          <w:lang w:val="cs"/>
        </w:rPr>
        <w:t>I</w:t>
      </w:r>
    </w:p>
    <w:p w14:paraId="34C7350E" w14:textId="77777777" w:rsidR="00015399" w:rsidRPr="00B732D8" w:rsidRDefault="00015399">
      <w:pPr>
        <w:spacing w:line="240" w:lineRule="auto"/>
        <w:rPr>
          <w:rFonts w:ascii="Times New Roman" w:hAnsi="Times New Roman"/>
          <w:sz w:val="24"/>
          <w:szCs w:val="24"/>
        </w:rPr>
      </w:pPr>
    </w:p>
    <w:p w14:paraId="594B2696" w14:textId="77777777" w:rsidR="005D220C" w:rsidRDefault="005D220C">
      <w:pPr>
        <w:spacing w:line="240" w:lineRule="auto"/>
        <w:rPr>
          <w:rFonts w:ascii="Times New Roman" w:hAnsi="Times New Roman"/>
          <w:sz w:val="24"/>
          <w:szCs w:val="24"/>
        </w:rPr>
      </w:pPr>
      <w:r w:rsidRPr="00B732D8">
        <w:rPr>
          <w:rFonts w:ascii="Times New Roman" w:hAnsi="Times New Roman"/>
          <w:sz w:val="24"/>
          <w:szCs w:val="24"/>
        </w:rPr>
        <w:t>V § 14 odst. 6 písm. c) zákona č. 309/2006 Sb., kterým se upravují další požadavky bezpečnosti a ochrany zdraví při práci v pracovněprávních vztazích a o zajištění bezpečnosti a ochrany zdraví při činnosti nebo poskytování služeb mimo</w:t>
      </w:r>
      <w:r w:rsidR="00C41B42">
        <w:rPr>
          <w:rFonts w:ascii="Times New Roman" w:hAnsi="Times New Roman"/>
          <w:sz w:val="24"/>
          <w:szCs w:val="24"/>
        </w:rPr>
        <w:t xml:space="preserve"> pracovněprávní vztahy (zákon o </w:t>
      </w:r>
      <w:r w:rsidRPr="00B732D8">
        <w:rPr>
          <w:rFonts w:ascii="Times New Roman" w:hAnsi="Times New Roman"/>
          <w:sz w:val="24"/>
          <w:szCs w:val="24"/>
        </w:rPr>
        <w:t xml:space="preserve">zajištění dalších podmínek bezpečnosti a ochrany zdraví při práci), se </w:t>
      </w:r>
      <w:r w:rsidR="007A66CB" w:rsidRPr="00B732D8">
        <w:rPr>
          <w:rFonts w:ascii="Times New Roman" w:hAnsi="Times New Roman"/>
          <w:sz w:val="24"/>
          <w:szCs w:val="24"/>
        </w:rPr>
        <w:t>slova „</w:t>
      </w:r>
      <w:r w:rsidR="00324A16" w:rsidRPr="00CB642C">
        <w:rPr>
          <w:rFonts w:ascii="Times New Roman" w:hAnsi="Times New Roman"/>
          <w:sz w:val="24"/>
          <w:szCs w:val="24"/>
        </w:rPr>
        <w:t>stavební povolení ani ohlášení podle zvláštního právního předpisu</w:t>
      </w:r>
      <w:r w:rsidR="00324A16" w:rsidRPr="00CB642C">
        <w:rPr>
          <w:rFonts w:ascii="Times New Roman" w:hAnsi="Times New Roman"/>
          <w:sz w:val="24"/>
          <w:szCs w:val="24"/>
          <w:vertAlign w:val="superscript"/>
        </w:rPr>
        <w:t>22)</w:t>
      </w:r>
      <w:r w:rsidR="007A66CB" w:rsidRPr="00B732D8">
        <w:rPr>
          <w:rFonts w:ascii="Times New Roman" w:hAnsi="Times New Roman"/>
          <w:sz w:val="24"/>
          <w:szCs w:val="24"/>
        </w:rPr>
        <w:t>“ nahrazují slovy</w:t>
      </w:r>
      <w:r w:rsidRPr="00B732D8">
        <w:rPr>
          <w:rFonts w:ascii="Times New Roman" w:hAnsi="Times New Roman"/>
          <w:sz w:val="24"/>
          <w:szCs w:val="24"/>
        </w:rPr>
        <w:t xml:space="preserve"> </w:t>
      </w:r>
      <w:r w:rsidR="007A66CB" w:rsidRPr="00B732D8">
        <w:rPr>
          <w:rFonts w:ascii="Times New Roman" w:hAnsi="Times New Roman"/>
          <w:sz w:val="24"/>
          <w:szCs w:val="24"/>
        </w:rPr>
        <w:t>„povolení záměru</w:t>
      </w:r>
      <w:r w:rsidR="00324A16">
        <w:rPr>
          <w:rFonts w:ascii="Times New Roman" w:hAnsi="Times New Roman"/>
          <w:sz w:val="24"/>
          <w:szCs w:val="24"/>
        </w:rPr>
        <w:t xml:space="preserve"> podle stavebního zákona</w:t>
      </w:r>
      <w:r w:rsidR="007A66CB" w:rsidRPr="00B732D8">
        <w:rPr>
          <w:rFonts w:ascii="Times New Roman" w:hAnsi="Times New Roman"/>
          <w:sz w:val="24"/>
          <w:szCs w:val="24"/>
        </w:rPr>
        <w:t>“</w:t>
      </w:r>
      <w:r w:rsidRPr="00B732D8">
        <w:rPr>
          <w:rFonts w:ascii="Times New Roman" w:hAnsi="Times New Roman"/>
          <w:sz w:val="24"/>
          <w:szCs w:val="24"/>
        </w:rPr>
        <w:t>.</w:t>
      </w:r>
    </w:p>
    <w:p w14:paraId="331433CA" w14:textId="77777777" w:rsidR="00324A16" w:rsidRDefault="00324A16">
      <w:pPr>
        <w:spacing w:line="240" w:lineRule="auto"/>
        <w:rPr>
          <w:rFonts w:ascii="Times New Roman" w:hAnsi="Times New Roman"/>
          <w:sz w:val="24"/>
          <w:szCs w:val="24"/>
        </w:rPr>
      </w:pPr>
    </w:p>
    <w:p w14:paraId="2913AA6B" w14:textId="77777777" w:rsidR="00324A16" w:rsidRPr="00B732D8" w:rsidRDefault="00324A16">
      <w:pPr>
        <w:spacing w:line="240" w:lineRule="auto"/>
        <w:rPr>
          <w:rFonts w:ascii="Times New Roman" w:hAnsi="Times New Roman"/>
          <w:sz w:val="24"/>
          <w:szCs w:val="24"/>
        </w:rPr>
      </w:pPr>
      <w:r>
        <w:rPr>
          <w:rFonts w:ascii="Times New Roman" w:hAnsi="Times New Roman"/>
          <w:sz w:val="24"/>
          <w:szCs w:val="24"/>
        </w:rPr>
        <w:t>Poznámka pod čarou č. 22 se zrušuje.</w:t>
      </w:r>
    </w:p>
    <w:p w14:paraId="727DA322" w14:textId="77777777" w:rsidR="00C025E1" w:rsidRDefault="00C025E1" w:rsidP="0047436D">
      <w:pPr>
        <w:spacing w:line="240" w:lineRule="auto"/>
        <w:rPr>
          <w:rFonts w:ascii="Times New Roman" w:hAnsi="Times New Roman"/>
          <w:b/>
          <w:sz w:val="24"/>
          <w:szCs w:val="24"/>
          <w:lang w:val="cs"/>
        </w:rPr>
      </w:pPr>
    </w:p>
    <w:p w14:paraId="58E84E81" w14:textId="77777777" w:rsidR="00C025E1" w:rsidRDefault="00C025E1">
      <w:pPr>
        <w:spacing w:line="240" w:lineRule="auto"/>
        <w:jc w:val="center"/>
        <w:rPr>
          <w:rFonts w:ascii="Times New Roman" w:hAnsi="Times New Roman"/>
          <w:b/>
          <w:sz w:val="24"/>
          <w:szCs w:val="24"/>
          <w:lang w:val="cs"/>
        </w:rPr>
      </w:pPr>
    </w:p>
    <w:p w14:paraId="63188E24" w14:textId="77777777" w:rsidR="00D071B6" w:rsidRPr="00C87228" w:rsidRDefault="00D071B6">
      <w:pPr>
        <w:spacing w:line="240" w:lineRule="auto"/>
        <w:jc w:val="center"/>
        <w:rPr>
          <w:rFonts w:ascii="Times New Roman" w:hAnsi="Times New Roman"/>
          <w:b/>
          <w:strike/>
          <w:sz w:val="24"/>
          <w:szCs w:val="24"/>
          <w:lang w:val="cs"/>
        </w:rPr>
      </w:pPr>
      <w:r w:rsidRPr="00C87228">
        <w:rPr>
          <w:rFonts w:ascii="Times New Roman" w:hAnsi="Times New Roman"/>
          <w:b/>
          <w:strike/>
          <w:sz w:val="24"/>
          <w:szCs w:val="24"/>
          <w:highlight w:val="yellow"/>
          <w:lang w:val="cs"/>
        </w:rPr>
        <w:t xml:space="preserve">ČÁST ČTYŘICÁTÁ </w:t>
      </w:r>
      <w:r w:rsidR="00E966E5" w:rsidRPr="00C87228">
        <w:rPr>
          <w:rFonts w:ascii="Times New Roman" w:hAnsi="Times New Roman"/>
          <w:b/>
          <w:strike/>
          <w:sz w:val="24"/>
          <w:szCs w:val="24"/>
          <w:highlight w:val="yellow"/>
          <w:lang w:val="cs"/>
        </w:rPr>
        <w:t>ČTVRTÁ</w:t>
      </w:r>
    </w:p>
    <w:p w14:paraId="4011EEC5" w14:textId="77777777" w:rsidR="00C87228" w:rsidRPr="00C87228" w:rsidRDefault="00C87228" w:rsidP="00C87228">
      <w:pPr>
        <w:spacing w:line="240" w:lineRule="auto"/>
        <w:jc w:val="center"/>
        <w:rPr>
          <w:rFonts w:ascii="Times New Roman" w:hAnsi="Times New Roman"/>
          <w:color w:val="FF0000"/>
          <w:sz w:val="24"/>
          <w:szCs w:val="24"/>
          <w:lang w:val="cs"/>
        </w:rPr>
      </w:pPr>
      <w:r w:rsidRPr="00C87228">
        <w:rPr>
          <w:rFonts w:ascii="Times New Roman" w:hAnsi="Times New Roman"/>
          <w:color w:val="FF0000"/>
          <w:sz w:val="24"/>
          <w:szCs w:val="24"/>
          <w:highlight w:val="yellow"/>
          <w:lang w:val="cs"/>
        </w:rPr>
        <w:t>ČÁST ČTYŘICÁTÁ ČTVRTÁ</w:t>
      </w:r>
    </w:p>
    <w:p w14:paraId="0B01C06E" w14:textId="77777777" w:rsidR="00D071B6" w:rsidRPr="00B732D8" w:rsidRDefault="00D071B6">
      <w:pPr>
        <w:spacing w:line="240" w:lineRule="auto"/>
        <w:jc w:val="center"/>
        <w:rPr>
          <w:rFonts w:ascii="Times New Roman" w:hAnsi="Times New Roman"/>
          <w:b/>
          <w:sz w:val="24"/>
          <w:szCs w:val="24"/>
          <w:lang w:val="cs"/>
        </w:rPr>
      </w:pPr>
    </w:p>
    <w:p w14:paraId="5D3FECAA"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pohonných hmotách</w:t>
      </w:r>
    </w:p>
    <w:p w14:paraId="78671224" w14:textId="77777777" w:rsidR="00D071B6" w:rsidRPr="00B732D8" w:rsidRDefault="00D071B6">
      <w:pPr>
        <w:spacing w:line="240" w:lineRule="auto"/>
        <w:jc w:val="center"/>
        <w:rPr>
          <w:rFonts w:ascii="Times New Roman" w:hAnsi="Times New Roman"/>
          <w:b/>
          <w:sz w:val="24"/>
          <w:szCs w:val="24"/>
          <w:lang w:val="cs"/>
        </w:rPr>
      </w:pPr>
    </w:p>
    <w:p w14:paraId="252FEDDC" w14:textId="77777777" w:rsidR="00C35BC1"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7D3953">
        <w:rPr>
          <w:rFonts w:ascii="Times New Roman" w:hAnsi="Times New Roman"/>
          <w:sz w:val="24"/>
          <w:szCs w:val="24"/>
          <w:lang w:val="cs"/>
        </w:rPr>
        <w:t>L</w:t>
      </w:r>
      <w:r w:rsidR="00B73AAD">
        <w:rPr>
          <w:rFonts w:ascii="Times New Roman" w:hAnsi="Times New Roman"/>
          <w:sz w:val="24"/>
          <w:szCs w:val="24"/>
          <w:lang w:val="cs"/>
        </w:rPr>
        <w:t>I</w:t>
      </w:r>
      <w:r w:rsidR="003C7327">
        <w:rPr>
          <w:rFonts w:ascii="Times New Roman" w:hAnsi="Times New Roman"/>
          <w:sz w:val="24"/>
          <w:szCs w:val="24"/>
          <w:lang w:val="cs"/>
        </w:rPr>
        <w:t>I</w:t>
      </w:r>
    </w:p>
    <w:p w14:paraId="3AC4D149" w14:textId="77777777" w:rsidR="00C35BC1" w:rsidRPr="00B732D8" w:rsidRDefault="00C35BC1">
      <w:pPr>
        <w:spacing w:line="240" w:lineRule="auto"/>
        <w:rPr>
          <w:rFonts w:ascii="Times New Roman" w:hAnsi="Times New Roman"/>
          <w:sz w:val="24"/>
          <w:szCs w:val="24"/>
          <w:lang w:val="cs"/>
        </w:rPr>
      </w:pPr>
    </w:p>
    <w:p w14:paraId="2B9DB87C" w14:textId="77777777" w:rsidR="00C35BC1" w:rsidRPr="005035D1" w:rsidRDefault="00C35BC1">
      <w:pPr>
        <w:pStyle w:val="Odstavecseseznamem"/>
        <w:spacing w:line="240" w:lineRule="auto"/>
        <w:ind w:left="0"/>
        <w:contextualSpacing w:val="0"/>
        <w:rPr>
          <w:rFonts w:ascii="Times New Roman" w:hAnsi="Times New Roman"/>
          <w:strike/>
          <w:sz w:val="24"/>
          <w:szCs w:val="24"/>
          <w:highlight w:val="yellow"/>
          <w:lang w:val="cs"/>
        </w:rPr>
      </w:pPr>
      <w:r w:rsidRPr="005035D1">
        <w:rPr>
          <w:rFonts w:ascii="Times New Roman" w:hAnsi="Times New Roman"/>
          <w:strike/>
          <w:sz w:val="24"/>
          <w:szCs w:val="24"/>
          <w:highlight w:val="yellow"/>
          <w:lang w:val="cs"/>
        </w:rPr>
        <w:t xml:space="preserve">Zákon č. 311/2006 Sb., o pohonných hmotách a čerpacích stanicích pohonných hmot a o </w:t>
      </w:r>
      <w:r w:rsidRPr="005035D1">
        <w:rPr>
          <w:rFonts w:ascii="Times New Roman" w:hAnsi="Times New Roman"/>
          <w:strike/>
          <w:sz w:val="24"/>
          <w:szCs w:val="24"/>
          <w:highlight w:val="yellow"/>
          <w:lang w:val="cs"/>
        </w:rPr>
        <w:lastRenderedPageBreak/>
        <w:t>změně některých souvisejících zákonů (zákon o pohonných hmotách), ve znění zákona č. 575/2006 Sb., zákona č. 107/2007 Sb., zákona č. 227/2009 Sb., zákona č. 281/2009 Sb., zákona č. 91/2011 Sb., zákona č. 18/2012 Sb., zákona č. 234/2013 Sb., nálezu Ústavního soudu, vyhlášeného pod č. 130/2014 Sb., zákona č. 157/2015 Sb.</w:t>
      </w:r>
      <w:r w:rsidR="00216365" w:rsidRPr="005035D1">
        <w:rPr>
          <w:rFonts w:ascii="Times New Roman" w:hAnsi="Times New Roman"/>
          <w:strike/>
          <w:sz w:val="24"/>
          <w:szCs w:val="24"/>
          <w:highlight w:val="yellow"/>
          <w:lang w:val="cs"/>
        </w:rPr>
        <w:t>,</w:t>
      </w:r>
      <w:r w:rsidRPr="005035D1">
        <w:rPr>
          <w:rFonts w:ascii="Times New Roman" w:hAnsi="Times New Roman"/>
          <w:strike/>
          <w:sz w:val="24"/>
          <w:szCs w:val="24"/>
          <w:highlight w:val="yellow"/>
          <w:lang w:val="cs"/>
        </w:rPr>
        <w:t xml:space="preserve"> zákona č. 152/2017 Sb.</w:t>
      </w:r>
      <w:r w:rsidR="00216365" w:rsidRPr="005035D1">
        <w:rPr>
          <w:rFonts w:ascii="Times New Roman" w:hAnsi="Times New Roman"/>
          <w:strike/>
          <w:sz w:val="24"/>
          <w:szCs w:val="24"/>
          <w:highlight w:val="yellow"/>
          <w:lang w:val="cs"/>
        </w:rPr>
        <w:t xml:space="preserve"> a zákona č. 48/2020 Sb.</w:t>
      </w:r>
      <w:r w:rsidRPr="005035D1">
        <w:rPr>
          <w:rFonts w:ascii="Times New Roman" w:hAnsi="Times New Roman"/>
          <w:strike/>
          <w:sz w:val="24"/>
          <w:szCs w:val="24"/>
          <w:highlight w:val="yellow"/>
          <w:lang w:val="cs"/>
        </w:rPr>
        <w:t>, se mění takto:</w:t>
      </w:r>
    </w:p>
    <w:p w14:paraId="5CBB3427" w14:textId="77777777" w:rsidR="00C35BC1" w:rsidRPr="005035D1" w:rsidRDefault="00C35BC1">
      <w:pPr>
        <w:pStyle w:val="Odstavecseseznamem"/>
        <w:spacing w:line="240" w:lineRule="auto"/>
        <w:contextualSpacing w:val="0"/>
        <w:rPr>
          <w:rFonts w:ascii="Times New Roman" w:hAnsi="Times New Roman"/>
          <w:strike/>
          <w:sz w:val="24"/>
          <w:szCs w:val="24"/>
          <w:highlight w:val="yellow"/>
          <w:lang w:val="cs"/>
        </w:rPr>
      </w:pPr>
    </w:p>
    <w:p w14:paraId="14CCA479" w14:textId="77777777" w:rsidR="00C35BC1" w:rsidRPr="005035D1" w:rsidRDefault="00C35BC1" w:rsidP="001F41D5">
      <w:pPr>
        <w:pStyle w:val="Odstavecseseznamem"/>
        <w:numPr>
          <w:ilvl w:val="0"/>
          <w:numId w:val="30"/>
        </w:numPr>
        <w:spacing w:line="240" w:lineRule="auto"/>
        <w:ind w:left="709"/>
        <w:contextualSpacing w:val="0"/>
        <w:rPr>
          <w:rFonts w:ascii="Times New Roman" w:hAnsi="Times New Roman"/>
          <w:strike/>
          <w:sz w:val="24"/>
          <w:szCs w:val="24"/>
          <w:highlight w:val="yellow"/>
          <w:lang w:val="cs"/>
        </w:rPr>
      </w:pPr>
      <w:r w:rsidRPr="005035D1">
        <w:rPr>
          <w:rFonts w:ascii="Times New Roman" w:hAnsi="Times New Roman"/>
          <w:strike/>
          <w:sz w:val="24"/>
          <w:szCs w:val="24"/>
          <w:highlight w:val="yellow"/>
          <w:lang w:val="cs"/>
        </w:rPr>
        <w:t>V § 5 odst</w:t>
      </w:r>
      <w:r w:rsidR="0081288F" w:rsidRPr="005035D1">
        <w:rPr>
          <w:rFonts w:ascii="Times New Roman" w:hAnsi="Times New Roman"/>
          <w:strike/>
          <w:sz w:val="24"/>
          <w:szCs w:val="24"/>
          <w:highlight w:val="yellow"/>
          <w:lang w:val="cs"/>
        </w:rPr>
        <w:t>.</w:t>
      </w:r>
      <w:r w:rsidRPr="005035D1">
        <w:rPr>
          <w:rFonts w:ascii="Times New Roman" w:hAnsi="Times New Roman"/>
          <w:strike/>
          <w:sz w:val="24"/>
          <w:szCs w:val="24"/>
          <w:highlight w:val="yellow"/>
          <w:lang w:val="cs"/>
        </w:rPr>
        <w:t xml:space="preserve"> 1 </w:t>
      </w:r>
      <w:r w:rsidR="0081288F" w:rsidRPr="005035D1">
        <w:rPr>
          <w:rFonts w:ascii="Times New Roman" w:hAnsi="Times New Roman"/>
          <w:strike/>
          <w:sz w:val="24"/>
          <w:szCs w:val="24"/>
          <w:highlight w:val="yellow"/>
          <w:lang w:val="cs"/>
        </w:rPr>
        <w:t>se slova „rozhodnutí nebo opatření vyžadovaného stavebním zákonem“ nahrazují slovy „povolení záměru podle stavebního zákona“</w:t>
      </w:r>
      <w:r w:rsidRPr="005035D1">
        <w:rPr>
          <w:rFonts w:ascii="Times New Roman" w:hAnsi="Times New Roman"/>
          <w:strike/>
          <w:sz w:val="24"/>
          <w:szCs w:val="24"/>
          <w:highlight w:val="yellow"/>
          <w:lang w:val="cs"/>
        </w:rPr>
        <w:t>.</w:t>
      </w:r>
    </w:p>
    <w:p w14:paraId="09CE6371" w14:textId="77777777" w:rsidR="005035D1" w:rsidRPr="005035D1" w:rsidRDefault="005035D1" w:rsidP="005035D1">
      <w:pPr>
        <w:spacing w:line="240" w:lineRule="auto"/>
        <w:rPr>
          <w:rFonts w:ascii="Times New Roman" w:hAnsi="Times New Roman"/>
          <w:sz w:val="24"/>
          <w:szCs w:val="24"/>
          <w:lang w:val="cs"/>
        </w:rPr>
      </w:pPr>
    </w:p>
    <w:p w14:paraId="4DC9A357" w14:textId="77777777" w:rsidR="00C35BC1" w:rsidRPr="007225BE" w:rsidRDefault="00C35BC1" w:rsidP="001F41D5">
      <w:pPr>
        <w:pStyle w:val="Odstavecseseznamem"/>
        <w:numPr>
          <w:ilvl w:val="0"/>
          <w:numId w:val="30"/>
        </w:numPr>
        <w:spacing w:line="240" w:lineRule="auto"/>
        <w:ind w:left="709"/>
        <w:contextualSpacing w:val="0"/>
        <w:rPr>
          <w:rFonts w:ascii="Times New Roman" w:hAnsi="Times New Roman"/>
          <w:strike/>
          <w:sz w:val="24"/>
          <w:szCs w:val="24"/>
          <w:highlight w:val="yellow"/>
          <w:lang w:val="cs"/>
        </w:rPr>
      </w:pPr>
      <w:r w:rsidRPr="007225BE">
        <w:rPr>
          <w:rFonts w:ascii="Times New Roman" w:hAnsi="Times New Roman"/>
          <w:strike/>
          <w:sz w:val="24"/>
          <w:szCs w:val="24"/>
          <w:highlight w:val="yellow"/>
          <w:lang w:val="cs"/>
        </w:rPr>
        <w:t xml:space="preserve">V § </w:t>
      </w:r>
      <w:r w:rsidR="0081288F" w:rsidRPr="007225BE">
        <w:rPr>
          <w:rFonts w:ascii="Times New Roman" w:hAnsi="Times New Roman"/>
          <w:strike/>
          <w:sz w:val="24"/>
          <w:szCs w:val="24"/>
          <w:highlight w:val="yellow"/>
          <w:lang w:val="cs"/>
        </w:rPr>
        <w:t>5 odstavce 2 a 3 znějí:</w:t>
      </w:r>
    </w:p>
    <w:p w14:paraId="4B8C30C6" w14:textId="77777777" w:rsidR="001C7C3C" w:rsidRPr="007225BE" w:rsidRDefault="001C7C3C">
      <w:pPr>
        <w:pStyle w:val="Odstavecseseznamem"/>
        <w:spacing w:line="240" w:lineRule="auto"/>
        <w:ind w:left="709"/>
        <w:contextualSpacing w:val="0"/>
        <w:rPr>
          <w:rFonts w:ascii="Times New Roman" w:hAnsi="Times New Roman"/>
          <w:strike/>
          <w:sz w:val="24"/>
          <w:szCs w:val="24"/>
          <w:highlight w:val="yellow"/>
          <w:lang w:val="cs"/>
        </w:rPr>
      </w:pPr>
    </w:p>
    <w:p w14:paraId="5C37F28C" w14:textId="77777777" w:rsidR="0081288F" w:rsidRPr="007225BE" w:rsidRDefault="0081288F">
      <w:pPr>
        <w:autoSpaceDE w:val="0"/>
        <w:autoSpaceDN w:val="0"/>
        <w:spacing w:line="240" w:lineRule="auto"/>
        <w:ind w:firstLine="567"/>
        <w:rPr>
          <w:rFonts w:ascii="Times New Roman" w:hAnsi="Times New Roman"/>
          <w:strike/>
          <w:sz w:val="24"/>
          <w:szCs w:val="24"/>
          <w:highlight w:val="yellow"/>
        </w:rPr>
      </w:pPr>
      <w:r w:rsidRPr="007225BE">
        <w:rPr>
          <w:rFonts w:ascii="Times New Roman" w:hAnsi="Times New Roman"/>
          <w:strike/>
          <w:sz w:val="24"/>
          <w:szCs w:val="24"/>
          <w:highlight w:val="yellow"/>
          <w:lang w:val="cs"/>
        </w:rPr>
        <w:t>„</w:t>
      </w:r>
      <w:r w:rsidRPr="007225BE">
        <w:rPr>
          <w:rFonts w:ascii="Times New Roman" w:hAnsi="Times New Roman"/>
          <w:strike/>
          <w:sz w:val="24"/>
          <w:szCs w:val="24"/>
          <w:highlight w:val="yellow"/>
        </w:rPr>
        <w:t>(2) Ustanovení odstavce 1 se nevztahuje na prodej nebo výdej pohonných hmot do palivové nádrže vozidla základní složky integrovaného záchranného systému</w:t>
      </w:r>
      <w:r w:rsidRPr="007225BE">
        <w:rPr>
          <w:rFonts w:ascii="Times New Roman" w:hAnsi="Times New Roman"/>
          <w:strike/>
          <w:sz w:val="24"/>
          <w:szCs w:val="24"/>
          <w:highlight w:val="yellow"/>
          <w:vertAlign w:val="superscript"/>
        </w:rPr>
        <w:t xml:space="preserve">10) </w:t>
      </w:r>
      <w:r w:rsidRPr="007225BE">
        <w:rPr>
          <w:rFonts w:ascii="Times New Roman" w:hAnsi="Times New Roman"/>
          <w:strike/>
          <w:sz w:val="24"/>
          <w:szCs w:val="24"/>
          <w:highlight w:val="yellow"/>
        </w:rPr>
        <w:t>a vozidla ozbrojených sil</w:t>
      </w:r>
      <w:r w:rsidRPr="007225BE">
        <w:rPr>
          <w:rFonts w:ascii="Times New Roman" w:hAnsi="Times New Roman"/>
          <w:strike/>
          <w:sz w:val="24"/>
          <w:szCs w:val="24"/>
          <w:highlight w:val="yellow"/>
          <w:vertAlign w:val="superscript"/>
        </w:rPr>
        <w:t>3)</w:t>
      </w:r>
      <w:r w:rsidRPr="007225BE">
        <w:rPr>
          <w:rFonts w:ascii="Times New Roman" w:hAnsi="Times New Roman"/>
          <w:strike/>
          <w:sz w:val="24"/>
          <w:szCs w:val="24"/>
          <w:highlight w:val="yellow"/>
        </w:rPr>
        <w:t xml:space="preserve"> a na případy podle § 5a, s výjimkou nákupu pohonných hmot osobou registrovanou jako distributor pohonných hmot a z čerpací stanice zapsané v evidenci čerpacích stanic.</w:t>
      </w:r>
    </w:p>
    <w:p w14:paraId="6960BDCC" w14:textId="77777777" w:rsidR="0081288F" w:rsidRPr="007225BE" w:rsidRDefault="0081288F">
      <w:pPr>
        <w:autoSpaceDE w:val="0"/>
        <w:autoSpaceDN w:val="0"/>
        <w:spacing w:line="240" w:lineRule="auto"/>
        <w:ind w:firstLine="567"/>
        <w:rPr>
          <w:rFonts w:ascii="Times New Roman" w:hAnsi="Times New Roman"/>
          <w:strike/>
          <w:sz w:val="24"/>
          <w:szCs w:val="24"/>
          <w:highlight w:val="yellow"/>
        </w:rPr>
      </w:pPr>
      <w:r w:rsidRPr="007225BE">
        <w:rPr>
          <w:rFonts w:ascii="Times New Roman" w:hAnsi="Times New Roman"/>
          <w:strike/>
          <w:sz w:val="24"/>
          <w:szCs w:val="24"/>
          <w:highlight w:val="yellow"/>
        </w:rPr>
        <w:t xml:space="preserve"> </w:t>
      </w:r>
    </w:p>
    <w:p w14:paraId="3F5E2C40" w14:textId="77777777" w:rsidR="0081288F" w:rsidRPr="007225BE" w:rsidRDefault="0081288F">
      <w:pPr>
        <w:pStyle w:val="Odstavecseseznamem"/>
        <w:spacing w:line="240" w:lineRule="auto"/>
        <w:ind w:left="0" w:firstLine="567"/>
        <w:contextualSpacing w:val="0"/>
        <w:rPr>
          <w:rFonts w:ascii="Times New Roman" w:hAnsi="Times New Roman"/>
          <w:strike/>
          <w:sz w:val="24"/>
          <w:szCs w:val="24"/>
          <w:lang w:val="cs"/>
        </w:rPr>
      </w:pPr>
      <w:r w:rsidRPr="007225BE">
        <w:rPr>
          <w:rFonts w:ascii="Times New Roman" w:hAnsi="Times New Roman"/>
          <w:strike/>
          <w:sz w:val="24"/>
          <w:szCs w:val="24"/>
          <w:highlight w:val="yellow"/>
        </w:rPr>
        <w:tab/>
        <w:t>(3) Na čerpací stanici a na výdejní jednotce je zakázáno plnění mobilních tlakových nádob zkapalněnými ropnými plyny, s výjimkou čerpání zkapalněných ropných plynů do pevně zabudovaných palivových nádrží motorových vozidel a odběru vzorků při kontrole složení a jakosti pohonných hmot.“.</w:t>
      </w:r>
    </w:p>
    <w:p w14:paraId="1AD477BB" w14:textId="77777777" w:rsidR="00217DF6" w:rsidRPr="00B732D8" w:rsidRDefault="00217DF6">
      <w:pPr>
        <w:spacing w:line="240" w:lineRule="auto"/>
        <w:rPr>
          <w:rFonts w:ascii="Times New Roman" w:hAnsi="Times New Roman"/>
          <w:sz w:val="24"/>
          <w:szCs w:val="24"/>
        </w:rPr>
      </w:pPr>
    </w:p>
    <w:p w14:paraId="64020AA9" w14:textId="06E87AC0" w:rsidR="00E47247" w:rsidRPr="005035D1" w:rsidRDefault="003F6B27" w:rsidP="00E47247">
      <w:pPr>
        <w:spacing w:line="240" w:lineRule="auto"/>
        <w:rPr>
          <w:rFonts w:ascii="Times New Roman" w:hAnsi="Times New Roman"/>
          <w:color w:val="FF0000"/>
          <w:sz w:val="24"/>
          <w:szCs w:val="24"/>
          <w:lang w:val="cs"/>
        </w:rPr>
      </w:pPr>
      <w:r>
        <w:rPr>
          <w:rFonts w:ascii="Times New Roman" w:hAnsi="Times New Roman"/>
          <w:color w:val="FF0000"/>
          <w:sz w:val="24"/>
          <w:szCs w:val="24"/>
          <w:highlight w:val="yellow"/>
          <w:lang w:val="cs"/>
        </w:rPr>
        <w:t xml:space="preserve">V § 5 odst. 1 zákona </w:t>
      </w:r>
      <w:r w:rsidR="00E47247" w:rsidRPr="005035D1">
        <w:rPr>
          <w:rFonts w:ascii="Times New Roman" w:hAnsi="Times New Roman"/>
          <w:color w:val="FF0000"/>
          <w:sz w:val="24"/>
          <w:szCs w:val="24"/>
          <w:highlight w:val="yellow"/>
          <w:lang w:val="cs"/>
        </w:rPr>
        <w:t>č. 311/2006 Sb., o pohonných hmotách a čerpacích stanicích pohonných hmot a o změně některých souvisejících zákonů (zákon o pohonných hmotách), ve znění zákona č. 107/2007 Sb., zákona č. 91/2011 Sb., zákona č. 152/2017 Sb. a zákona č. 48/2020 Sb., se slova „rozhodnutí nebo opatření vyžadovaného stavebním zákonem“ nahrazují slovy „povolení záměru podle stavebního zákona“.</w:t>
      </w:r>
    </w:p>
    <w:p w14:paraId="3D5FEB68" w14:textId="77777777" w:rsidR="00557DE2" w:rsidRDefault="00557DE2" w:rsidP="00C87228">
      <w:pPr>
        <w:spacing w:line="240" w:lineRule="auto"/>
        <w:rPr>
          <w:rFonts w:ascii="Times New Roman" w:hAnsi="Times New Roman"/>
          <w:b/>
          <w:sz w:val="24"/>
          <w:szCs w:val="24"/>
          <w:lang w:val="cs"/>
        </w:rPr>
      </w:pPr>
    </w:p>
    <w:p w14:paraId="23D6D1D8" w14:textId="7D633FE2" w:rsidR="00E47247" w:rsidRPr="00084C99" w:rsidRDefault="00E47247" w:rsidP="00E47247">
      <w:pPr>
        <w:pBdr>
          <w:top w:val="single" w:sz="4" w:space="1" w:color="auto"/>
          <w:left w:val="single" w:sz="4" w:space="4" w:color="auto"/>
          <w:bottom w:val="single" w:sz="4" w:space="0" w:color="auto"/>
          <w:right w:val="single" w:sz="4" w:space="4" w:color="auto"/>
        </w:pBdr>
        <w:shd w:val="clear" w:color="auto" w:fill="FFFF00"/>
        <w:spacing w:line="240" w:lineRule="auto"/>
        <w:rPr>
          <w:rFonts w:ascii="Times New Roman" w:hAnsi="Times New Roman"/>
          <w:i/>
          <w:sz w:val="24"/>
          <w:szCs w:val="24"/>
        </w:rPr>
      </w:pPr>
      <w:r>
        <w:rPr>
          <w:rFonts w:ascii="Times New Roman" w:hAnsi="Times New Roman"/>
          <w:i/>
          <w:sz w:val="24"/>
          <w:szCs w:val="24"/>
        </w:rPr>
        <w:t xml:space="preserve">Změny </w:t>
      </w:r>
      <w:r w:rsidRPr="00084C99">
        <w:rPr>
          <w:rFonts w:ascii="Times New Roman" w:hAnsi="Times New Roman"/>
          <w:i/>
          <w:sz w:val="24"/>
          <w:szCs w:val="24"/>
        </w:rPr>
        <w:t xml:space="preserve">zákona </w:t>
      </w:r>
      <w:r>
        <w:rPr>
          <w:rFonts w:ascii="Times New Roman" w:hAnsi="Times New Roman"/>
          <w:i/>
          <w:sz w:val="24"/>
          <w:szCs w:val="24"/>
        </w:rPr>
        <w:t xml:space="preserve">navrhované v bodě 2 novely zákona </w:t>
      </w:r>
      <w:r w:rsidR="00E55E35">
        <w:rPr>
          <w:rFonts w:ascii="Times New Roman" w:hAnsi="Times New Roman"/>
          <w:i/>
          <w:sz w:val="24"/>
          <w:szCs w:val="24"/>
        </w:rPr>
        <w:t>o pohonných hmotách</w:t>
      </w:r>
      <w:r w:rsidRPr="00084C99">
        <w:rPr>
          <w:rFonts w:ascii="Times New Roman" w:hAnsi="Times New Roman"/>
          <w:i/>
          <w:sz w:val="24"/>
          <w:szCs w:val="24"/>
        </w:rPr>
        <w:t xml:space="preserve"> ne</w:t>
      </w:r>
      <w:r>
        <w:rPr>
          <w:rFonts w:ascii="Times New Roman" w:hAnsi="Times New Roman"/>
          <w:i/>
          <w:sz w:val="24"/>
          <w:szCs w:val="24"/>
        </w:rPr>
        <w:t>jsou změnami</w:t>
      </w:r>
      <w:r w:rsidRPr="00084C99">
        <w:rPr>
          <w:rFonts w:ascii="Times New Roman" w:hAnsi="Times New Roman"/>
          <w:i/>
          <w:sz w:val="24"/>
          <w:szCs w:val="24"/>
        </w:rPr>
        <w:t xml:space="preserve"> bezprostředně související</w:t>
      </w:r>
      <w:r>
        <w:rPr>
          <w:rFonts w:ascii="Times New Roman" w:hAnsi="Times New Roman"/>
          <w:i/>
          <w:sz w:val="24"/>
          <w:szCs w:val="24"/>
        </w:rPr>
        <w:t>mi</w:t>
      </w:r>
      <w:r w:rsidRPr="00084C99">
        <w:rPr>
          <w:rFonts w:ascii="Times New Roman" w:hAnsi="Times New Roman"/>
          <w:i/>
          <w:sz w:val="24"/>
          <w:szCs w:val="24"/>
        </w:rPr>
        <w:t xml:space="preserve"> s návrhem stavebního zákona ve smyslu čl. 54 odst. 3 Legislativních pravidel vlády.</w:t>
      </w:r>
    </w:p>
    <w:p w14:paraId="033D15E0" w14:textId="77777777" w:rsidR="00E47247" w:rsidRDefault="00E47247" w:rsidP="00C87228">
      <w:pPr>
        <w:spacing w:line="240" w:lineRule="auto"/>
        <w:rPr>
          <w:rFonts w:ascii="Times New Roman" w:hAnsi="Times New Roman"/>
          <w:b/>
          <w:sz w:val="24"/>
          <w:szCs w:val="24"/>
          <w:lang w:val="cs"/>
        </w:rPr>
      </w:pPr>
    </w:p>
    <w:p w14:paraId="597CF403" w14:textId="77777777" w:rsidR="00E47247" w:rsidRDefault="00E47247" w:rsidP="00C87228">
      <w:pPr>
        <w:spacing w:line="240" w:lineRule="auto"/>
        <w:rPr>
          <w:rFonts w:ascii="Times New Roman" w:hAnsi="Times New Roman"/>
          <w:b/>
          <w:sz w:val="24"/>
          <w:szCs w:val="24"/>
          <w:lang w:val="cs"/>
        </w:rPr>
      </w:pPr>
    </w:p>
    <w:p w14:paraId="29A9F56E" w14:textId="77777777" w:rsidR="00D071B6" w:rsidRPr="00C87228" w:rsidRDefault="00D071B6">
      <w:pPr>
        <w:spacing w:line="240" w:lineRule="auto"/>
        <w:jc w:val="center"/>
        <w:rPr>
          <w:rFonts w:ascii="Times New Roman" w:hAnsi="Times New Roman"/>
          <w:b/>
          <w:strike/>
          <w:sz w:val="24"/>
          <w:szCs w:val="24"/>
          <w:lang w:val="cs"/>
        </w:rPr>
      </w:pPr>
      <w:r w:rsidRPr="00C87228">
        <w:rPr>
          <w:rFonts w:ascii="Times New Roman" w:hAnsi="Times New Roman"/>
          <w:b/>
          <w:strike/>
          <w:sz w:val="24"/>
          <w:szCs w:val="24"/>
          <w:highlight w:val="yellow"/>
          <w:lang w:val="cs"/>
        </w:rPr>
        <w:t xml:space="preserve">ČÁST ČTYŘICÁTÁ </w:t>
      </w:r>
      <w:r w:rsidR="00E966E5" w:rsidRPr="00C87228">
        <w:rPr>
          <w:rFonts w:ascii="Times New Roman" w:hAnsi="Times New Roman"/>
          <w:b/>
          <w:strike/>
          <w:sz w:val="24"/>
          <w:szCs w:val="24"/>
          <w:highlight w:val="yellow"/>
          <w:lang w:val="cs"/>
        </w:rPr>
        <w:t>PÁTÁ</w:t>
      </w:r>
    </w:p>
    <w:p w14:paraId="78393B60" w14:textId="77777777" w:rsidR="00C87228" w:rsidRPr="00C87228" w:rsidRDefault="00C87228" w:rsidP="00C87228">
      <w:pPr>
        <w:spacing w:line="240" w:lineRule="auto"/>
        <w:jc w:val="center"/>
        <w:rPr>
          <w:rFonts w:ascii="Times New Roman" w:hAnsi="Times New Roman"/>
          <w:color w:val="FF0000"/>
          <w:sz w:val="24"/>
          <w:szCs w:val="24"/>
          <w:lang w:val="cs"/>
        </w:rPr>
      </w:pPr>
      <w:r w:rsidRPr="00C87228">
        <w:rPr>
          <w:rFonts w:ascii="Times New Roman" w:hAnsi="Times New Roman"/>
          <w:color w:val="FF0000"/>
          <w:sz w:val="24"/>
          <w:szCs w:val="24"/>
          <w:highlight w:val="yellow"/>
          <w:lang w:val="cs"/>
        </w:rPr>
        <w:t>ČÁST ČTYŘICÁTÁ PÁTÁ</w:t>
      </w:r>
    </w:p>
    <w:p w14:paraId="46A7B77A" w14:textId="77777777" w:rsidR="00D071B6" w:rsidRPr="00B732D8" w:rsidRDefault="00D071B6">
      <w:pPr>
        <w:spacing w:line="240" w:lineRule="auto"/>
        <w:jc w:val="center"/>
        <w:rPr>
          <w:rFonts w:ascii="Times New Roman" w:hAnsi="Times New Roman"/>
          <w:b/>
          <w:sz w:val="24"/>
          <w:szCs w:val="24"/>
          <w:lang w:val="cs"/>
        </w:rPr>
      </w:pPr>
    </w:p>
    <w:p w14:paraId="2B36A8DA"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elektronických úkonech a autorizované konverzi dokumentů</w:t>
      </w:r>
    </w:p>
    <w:p w14:paraId="6AF86B64" w14:textId="77777777" w:rsidR="00D071B6" w:rsidRPr="00B732D8" w:rsidRDefault="00D071B6">
      <w:pPr>
        <w:spacing w:line="240" w:lineRule="auto"/>
        <w:jc w:val="center"/>
        <w:rPr>
          <w:rFonts w:ascii="Times New Roman" w:hAnsi="Times New Roman"/>
          <w:b/>
          <w:sz w:val="24"/>
          <w:szCs w:val="24"/>
          <w:lang w:val="cs"/>
        </w:rPr>
      </w:pPr>
    </w:p>
    <w:p w14:paraId="573CBE02" w14:textId="77777777" w:rsidR="00217DF6"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6B0B0B" w:rsidRPr="00B732D8">
        <w:rPr>
          <w:rFonts w:ascii="Times New Roman" w:hAnsi="Times New Roman"/>
          <w:sz w:val="24"/>
          <w:szCs w:val="24"/>
          <w:lang w:val="cs"/>
        </w:rPr>
        <w:t>L</w:t>
      </w:r>
      <w:r w:rsidR="007D3953">
        <w:rPr>
          <w:rFonts w:ascii="Times New Roman" w:hAnsi="Times New Roman"/>
          <w:sz w:val="24"/>
          <w:szCs w:val="24"/>
          <w:lang w:val="cs"/>
        </w:rPr>
        <w:t>I</w:t>
      </w:r>
      <w:r w:rsidR="00B73AAD">
        <w:rPr>
          <w:rFonts w:ascii="Times New Roman" w:hAnsi="Times New Roman"/>
          <w:sz w:val="24"/>
          <w:szCs w:val="24"/>
          <w:lang w:val="cs"/>
        </w:rPr>
        <w:t>I</w:t>
      </w:r>
      <w:r w:rsidR="003C7327">
        <w:rPr>
          <w:rFonts w:ascii="Times New Roman" w:hAnsi="Times New Roman"/>
          <w:sz w:val="24"/>
          <w:szCs w:val="24"/>
          <w:lang w:val="cs"/>
        </w:rPr>
        <w:t>I</w:t>
      </w:r>
    </w:p>
    <w:p w14:paraId="5052351B" w14:textId="77777777" w:rsidR="00217DF6" w:rsidRPr="00B732D8" w:rsidRDefault="00217DF6">
      <w:pPr>
        <w:spacing w:line="240" w:lineRule="auto"/>
        <w:rPr>
          <w:rFonts w:ascii="Times New Roman" w:hAnsi="Times New Roman"/>
          <w:sz w:val="24"/>
          <w:szCs w:val="24"/>
        </w:rPr>
      </w:pPr>
    </w:p>
    <w:p w14:paraId="7CCC399A" w14:textId="77777777" w:rsidR="00217DF6" w:rsidRPr="00B732D8" w:rsidRDefault="00217DF6">
      <w:pPr>
        <w:spacing w:line="240" w:lineRule="auto"/>
        <w:rPr>
          <w:rFonts w:ascii="Times New Roman" w:hAnsi="Times New Roman"/>
          <w:sz w:val="24"/>
          <w:szCs w:val="24"/>
        </w:rPr>
      </w:pPr>
      <w:r w:rsidRPr="00B732D8">
        <w:rPr>
          <w:rFonts w:ascii="Times New Roman" w:hAnsi="Times New Roman"/>
          <w:sz w:val="24"/>
          <w:szCs w:val="24"/>
        </w:rPr>
        <w:t>Zákon č. 300/2008 Sb., o elektronických úkonech a autorizované konverzi dokumentů, ve znění zákona č. 190/2009 Sb., zákona č. 219/2009 Sb., zákona č. 227/2009 Sb., zákona č. 263/2011 Sb., zákona č. 167/2012 Sb., zákona č. 503/2012 Sb., zákona č. 192/2016 Sb., zákona č. 298/2016 Sb., zákona č. 299/2016 Sb., zákona č. 183/2017 Sb., zákona č. 255/2019 Sb.</w:t>
      </w:r>
      <w:r w:rsidR="00216365" w:rsidRPr="00B732D8">
        <w:rPr>
          <w:rFonts w:ascii="Times New Roman" w:hAnsi="Times New Roman"/>
          <w:sz w:val="24"/>
          <w:szCs w:val="24"/>
        </w:rPr>
        <w:t>,</w:t>
      </w:r>
      <w:r w:rsidRPr="00B732D8">
        <w:rPr>
          <w:rFonts w:ascii="Times New Roman" w:hAnsi="Times New Roman"/>
          <w:sz w:val="24"/>
          <w:szCs w:val="24"/>
        </w:rPr>
        <w:t xml:space="preserve"> zákona č. 279/2019 Sb.</w:t>
      </w:r>
      <w:r w:rsidR="00216365" w:rsidRPr="00B732D8">
        <w:rPr>
          <w:rFonts w:ascii="Times New Roman" w:hAnsi="Times New Roman"/>
          <w:sz w:val="24"/>
          <w:szCs w:val="24"/>
        </w:rPr>
        <w:t xml:space="preserve"> </w:t>
      </w:r>
      <w:r w:rsidR="00216365" w:rsidRPr="00C87228">
        <w:rPr>
          <w:rFonts w:ascii="Times New Roman" w:hAnsi="Times New Roman"/>
          <w:strike/>
          <w:sz w:val="24"/>
          <w:szCs w:val="24"/>
          <w:highlight w:val="yellow"/>
        </w:rPr>
        <w:t>a</w:t>
      </w:r>
      <w:r w:rsidR="00216365" w:rsidRPr="00B732D8">
        <w:rPr>
          <w:rFonts w:ascii="Times New Roman" w:hAnsi="Times New Roman"/>
          <w:sz w:val="24"/>
          <w:szCs w:val="24"/>
        </w:rPr>
        <w:t xml:space="preserve"> </w:t>
      </w:r>
      <w:r w:rsidR="00C87228" w:rsidRPr="00C87228">
        <w:rPr>
          <w:rFonts w:ascii="Times New Roman" w:hAnsi="Times New Roman"/>
          <w:color w:val="FF0000"/>
          <w:sz w:val="24"/>
          <w:szCs w:val="24"/>
          <w:highlight w:val="yellow"/>
        </w:rPr>
        <w:t>,</w:t>
      </w:r>
      <w:r w:rsidR="00C87228">
        <w:rPr>
          <w:rFonts w:ascii="Times New Roman" w:hAnsi="Times New Roman"/>
          <w:sz w:val="24"/>
          <w:szCs w:val="24"/>
        </w:rPr>
        <w:t xml:space="preserve"> </w:t>
      </w:r>
      <w:r w:rsidR="00216365" w:rsidRPr="00B732D8">
        <w:rPr>
          <w:rFonts w:ascii="Times New Roman" w:hAnsi="Times New Roman"/>
          <w:sz w:val="24"/>
          <w:szCs w:val="24"/>
        </w:rPr>
        <w:t>zákona č. 12/2020 Sb.</w:t>
      </w:r>
      <w:r w:rsidR="00886DE2">
        <w:rPr>
          <w:rFonts w:ascii="Times New Roman" w:hAnsi="Times New Roman"/>
          <w:sz w:val="24"/>
          <w:szCs w:val="24"/>
        </w:rPr>
        <w:t xml:space="preserve"> </w:t>
      </w:r>
      <w:r w:rsidR="00886DE2" w:rsidRPr="00C87228">
        <w:rPr>
          <w:rFonts w:ascii="Times New Roman" w:hAnsi="Times New Roman"/>
          <w:color w:val="FF0000"/>
          <w:sz w:val="24"/>
          <w:szCs w:val="24"/>
          <w:highlight w:val="yellow"/>
          <w:lang w:val="cs"/>
        </w:rPr>
        <w:t>a zákona č. .../2020 Sb.</w:t>
      </w:r>
      <w:r w:rsidR="00886DE2" w:rsidRPr="00B732D8">
        <w:rPr>
          <w:rFonts w:ascii="Times New Roman" w:hAnsi="Times New Roman"/>
          <w:sz w:val="24"/>
          <w:szCs w:val="24"/>
          <w:lang w:val="cs"/>
        </w:rPr>
        <w:t>,</w:t>
      </w:r>
      <w:r w:rsidR="00C87228">
        <w:rPr>
          <w:rFonts w:ascii="Times New Roman" w:hAnsi="Times New Roman"/>
          <w:color w:val="FF0000"/>
          <w:sz w:val="24"/>
          <w:szCs w:val="24"/>
          <w:lang w:val="cs"/>
        </w:rPr>
        <w:t xml:space="preserve"> </w:t>
      </w:r>
      <w:r w:rsidRPr="00B732D8">
        <w:rPr>
          <w:rFonts w:ascii="Times New Roman" w:hAnsi="Times New Roman"/>
          <w:sz w:val="24"/>
          <w:szCs w:val="24"/>
        </w:rPr>
        <w:t>se mění takto:</w:t>
      </w:r>
    </w:p>
    <w:p w14:paraId="41CABF42" w14:textId="77777777" w:rsidR="006D66CD" w:rsidRPr="00B732D8" w:rsidRDefault="006D66CD">
      <w:pPr>
        <w:spacing w:line="240" w:lineRule="auto"/>
        <w:rPr>
          <w:rFonts w:ascii="Times New Roman" w:hAnsi="Times New Roman"/>
          <w:sz w:val="24"/>
          <w:szCs w:val="24"/>
        </w:rPr>
      </w:pPr>
    </w:p>
    <w:p w14:paraId="1A1819A0" w14:textId="77777777" w:rsidR="006D66CD" w:rsidRPr="00B732D8" w:rsidRDefault="0035183C" w:rsidP="001F41D5">
      <w:pPr>
        <w:pStyle w:val="Odstavecseseznamem"/>
        <w:numPr>
          <w:ilvl w:val="0"/>
          <w:numId w:val="29"/>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4 odst. 3 větě první se </w:t>
      </w:r>
      <w:r w:rsidR="004A6D95" w:rsidRPr="00DD5896">
        <w:rPr>
          <w:rFonts w:ascii="Times New Roman" w:hAnsi="Times New Roman"/>
          <w:strike/>
          <w:sz w:val="24"/>
          <w:szCs w:val="24"/>
          <w:highlight w:val="yellow"/>
        </w:rPr>
        <w:t>slova „</w:t>
      </w:r>
      <w:r w:rsidR="004A6D95" w:rsidRPr="00DD5896">
        <w:rPr>
          <w:rFonts w:ascii="Times New Roman" w:hAnsi="Times New Roman"/>
          <w:bCs/>
          <w:strike/>
          <w:sz w:val="24"/>
          <w:szCs w:val="24"/>
          <w:highlight w:val="yellow"/>
        </w:rPr>
        <w:t>autorizované osobě</w:t>
      </w:r>
      <w:r w:rsidR="004A6D95" w:rsidRPr="00DD5896">
        <w:rPr>
          <w:rFonts w:ascii="Times New Roman" w:eastAsiaTheme="majorEastAsia" w:hAnsi="Times New Roman"/>
          <w:bCs/>
          <w:strike/>
          <w:sz w:val="24"/>
          <w:szCs w:val="24"/>
          <w:highlight w:val="yellow"/>
          <w:vertAlign w:val="superscript"/>
        </w:rPr>
        <w:t>12)</w:t>
      </w:r>
      <w:r w:rsidR="004A6D95" w:rsidRPr="00DD5896">
        <w:rPr>
          <w:rStyle w:val="Znakapoznpodarou"/>
          <w:rFonts w:ascii="Times New Roman" w:eastAsiaTheme="majorEastAsia" w:hAnsi="Times New Roman"/>
          <w:bCs/>
          <w:strike/>
          <w:sz w:val="24"/>
          <w:szCs w:val="24"/>
          <w:highlight w:val="yellow"/>
        </w:rPr>
        <w:t>“</w:t>
      </w:r>
      <w:r w:rsidR="004A6D95" w:rsidRPr="00DD5896">
        <w:rPr>
          <w:rFonts w:ascii="Times New Roman" w:eastAsiaTheme="majorEastAsia" w:hAnsi="Times New Roman"/>
          <w:bCs/>
          <w:strike/>
          <w:sz w:val="24"/>
          <w:szCs w:val="24"/>
          <w:highlight w:val="yellow"/>
        </w:rPr>
        <w:t xml:space="preserve"> nahrazují slovy</w:t>
      </w:r>
      <w:r w:rsidR="00DD5896">
        <w:rPr>
          <w:rFonts w:ascii="Times New Roman" w:eastAsiaTheme="majorEastAsia" w:hAnsi="Times New Roman"/>
          <w:bCs/>
          <w:sz w:val="24"/>
          <w:szCs w:val="24"/>
        </w:rPr>
        <w:t xml:space="preserve"> </w:t>
      </w:r>
      <w:r w:rsidR="00DD5896" w:rsidRPr="00DD5896">
        <w:rPr>
          <w:rFonts w:ascii="Times New Roman" w:eastAsiaTheme="majorEastAsia" w:hAnsi="Times New Roman"/>
          <w:bCs/>
          <w:color w:val="FF0000"/>
          <w:sz w:val="24"/>
          <w:szCs w:val="24"/>
          <w:highlight w:val="yellow"/>
        </w:rPr>
        <w:t>za slovo „překladateli“ vkládají slova</w:t>
      </w:r>
      <w:r w:rsidR="004A6D95" w:rsidRPr="00B732D8">
        <w:rPr>
          <w:rFonts w:ascii="Times New Roman" w:eastAsiaTheme="majorEastAsia" w:hAnsi="Times New Roman"/>
          <w:bCs/>
          <w:sz w:val="24"/>
          <w:szCs w:val="24"/>
        </w:rPr>
        <w:t xml:space="preserve"> „</w:t>
      </w:r>
      <w:r w:rsidR="004A6D95" w:rsidRPr="00B732D8">
        <w:rPr>
          <w:rFonts w:ascii="Times New Roman" w:hAnsi="Times New Roman"/>
          <w:bCs/>
          <w:sz w:val="24"/>
          <w:szCs w:val="24"/>
        </w:rPr>
        <w:t xml:space="preserve">autorizovanému architektovi, autorizovanému inženýrovi a autorizovanému technikovi, úředně oprávněnému zeměměřickému inženýrovi,“ a ve větě </w:t>
      </w:r>
      <w:r w:rsidR="004A6D95" w:rsidRPr="00DD5896">
        <w:rPr>
          <w:rFonts w:ascii="Times New Roman" w:hAnsi="Times New Roman"/>
          <w:bCs/>
          <w:strike/>
          <w:sz w:val="24"/>
          <w:szCs w:val="24"/>
          <w:highlight w:val="yellow"/>
        </w:rPr>
        <w:t>poslední</w:t>
      </w:r>
      <w:r w:rsidR="004A6D95" w:rsidRPr="00B732D8">
        <w:rPr>
          <w:rFonts w:ascii="Times New Roman" w:hAnsi="Times New Roman"/>
          <w:bCs/>
          <w:sz w:val="24"/>
          <w:szCs w:val="24"/>
        </w:rPr>
        <w:t xml:space="preserve"> </w:t>
      </w:r>
      <w:r w:rsidR="00DD5896" w:rsidRPr="00DD5896">
        <w:rPr>
          <w:rFonts w:ascii="Times New Roman" w:hAnsi="Times New Roman"/>
          <w:bCs/>
          <w:color w:val="FF0000"/>
          <w:sz w:val="24"/>
          <w:szCs w:val="24"/>
          <w:highlight w:val="yellow"/>
        </w:rPr>
        <w:t>druhé</w:t>
      </w:r>
      <w:r w:rsidR="00DD5896">
        <w:rPr>
          <w:rFonts w:ascii="Times New Roman" w:hAnsi="Times New Roman"/>
          <w:bCs/>
          <w:sz w:val="24"/>
          <w:szCs w:val="24"/>
        </w:rPr>
        <w:t xml:space="preserve"> </w:t>
      </w:r>
      <w:r w:rsidR="004A6D95" w:rsidRPr="00B732D8">
        <w:rPr>
          <w:rFonts w:ascii="Times New Roman" w:hAnsi="Times New Roman"/>
          <w:bCs/>
          <w:sz w:val="24"/>
          <w:szCs w:val="24"/>
        </w:rPr>
        <w:t>se za slovo „</w:t>
      </w:r>
      <w:r w:rsidR="004A6D95" w:rsidRPr="00DD5896">
        <w:rPr>
          <w:rFonts w:ascii="Times New Roman" w:hAnsi="Times New Roman"/>
          <w:bCs/>
          <w:strike/>
          <w:sz w:val="24"/>
          <w:szCs w:val="24"/>
          <w:highlight w:val="yellow"/>
        </w:rPr>
        <w:t>správce</w:t>
      </w:r>
      <w:r w:rsidR="00DD5896">
        <w:rPr>
          <w:rFonts w:ascii="Times New Roman" w:hAnsi="Times New Roman"/>
          <w:bCs/>
          <w:sz w:val="24"/>
          <w:szCs w:val="24"/>
        </w:rPr>
        <w:t xml:space="preserve"> </w:t>
      </w:r>
      <w:r w:rsidR="00DD5896" w:rsidRPr="00DD5896">
        <w:rPr>
          <w:rFonts w:ascii="Times New Roman" w:hAnsi="Times New Roman"/>
          <w:bCs/>
          <w:color w:val="FF0000"/>
          <w:sz w:val="24"/>
          <w:szCs w:val="24"/>
          <w:highlight w:val="yellow"/>
        </w:rPr>
        <w:t>překladatele</w:t>
      </w:r>
      <w:r w:rsidR="004A6D95" w:rsidRPr="00B732D8">
        <w:rPr>
          <w:rFonts w:ascii="Times New Roman" w:hAnsi="Times New Roman"/>
          <w:bCs/>
          <w:sz w:val="24"/>
          <w:szCs w:val="24"/>
        </w:rPr>
        <w:t xml:space="preserve">,“ vkládají slova „autorizované architekty, autorizované inženýry, autorizované techniky, úředně </w:t>
      </w:r>
      <w:r w:rsidR="004A6D95" w:rsidRPr="00B732D8">
        <w:rPr>
          <w:rFonts w:ascii="Times New Roman" w:hAnsi="Times New Roman"/>
          <w:bCs/>
          <w:sz w:val="24"/>
          <w:szCs w:val="24"/>
        </w:rPr>
        <w:lastRenderedPageBreak/>
        <w:t>oprávněné zeměměřické inženýry</w:t>
      </w:r>
      <w:r w:rsidR="004A6D95" w:rsidRPr="00DD5896">
        <w:rPr>
          <w:rFonts w:ascii="Times New Roman" w:hAnsi="Times New Roman"/>
          <w:bCs/>
          <w:strike/>
          <w:color w:val="FF0000"/>
          <w:sz w:val="24"/>
          <w:szCs w:val="24"/>
          <w:highlight w:val="yellow"/>
        </w:rPr>
        <w:t>,</w:t>
      </w:r>
      <w:r w:rsidR="004A6D95" w:rsidRPr="00B732D8">
        <w:rPr>
          <w:rFonts w:ascii="Times New Roman" w:hAnsi="Times New Roman"/>
          <w:bCs/>
          <w:sz w:val="24"/>
          <w:szCs w:val="24"/>
        </w:rPr>
        <w:t>“</w:t>
      </w:r>
      <w:r w:rsidRPr="00B732D8">
        <w:rPr>
          <w:rFonts w:ascii="Times New Roman" w:hAnsi="Times New Roman"/>
          <w:bCs/>
          <w:sz w:val="24"/>
          <w:szCs w:val="24"/>
        </w:rPr>
        <w:t>.</w:t>
      </w:r>
    </w:p>
    <w:p w14:paraId="299BD004" w14:textId="77777777" w:rsidR="0035183C" w:rsidRPr="00B732D8" w:rsidRDefault="0035183C">
      <w:pPr>
        <w:spacing w:line="240" w:lineRule="auto"/>
        <w:rPr>
          <w:rFonts w:ascii="Times New Roman" w:hAnsi="Times New Roman"/>
          <w:sz w:val="24"/>
          <w:szCs w:val="24"/>
        </w:rPr>
      </w:pPr>
    </w:p>
    <w:p w14:paraId="5987E877" w14:textId="77777777" w:rsidR="0035183C" w:rsidRPr="00B732D8" w:rsidRDefault="0035183C" w:rsidP="001F41D5">
      <w:pPr>
        <w:pStyle w:val="Odstavecseseznamem"/>
        <w:numPr>
          <w:ilvl w:val="0"/>
          <w:numId w:val="29"/>
        </w:numPr>
        <w:spacing w:line="240" w:lineRule="auto"/>
        <w:contextualSpacing w:val="0"/>
        <w:rPr>
          <w:rFonts w:ascii="Times New Roman" w:hAnsi="Times New Roman"/>
          <w:bCs/>
          <w:sz w:val="24"/>
          <w:szCs w:val="24"/>
        </w:rPr>
      </w:pPr>
      <w:r w:rsidRPr="00B732D8">
        <w:rPr>
          <w:rFonts w:ascii="Times New Roman" w:hAnsi="Times New Roman"/>
          <w:sz w:val="24"/>
          <w:szCs w:val="24"/>
        </w:rPr>
        <w:t xml:space="preserve">V § 15 </w:t>
      </w:r>
      <w:r w:rsidR="004A6D95" w:rsidRPr="00B732D8">
        <w:rPr>
          <w:rFonts w:ascii="Times New Roman" w:hAnsi="Times New Roman"/>
          <w:sz w:val="24"/>
          <w:szCs w:val="24"/>
        </w:rPr>
        <w:t>se doplňují odstavce 3 až 5, které znějí:</w:t>
      </w:r>
    </w:p>
    <w:p w14:paraId="4DEE1437" w14:textId="77777777" w:rsidR="001C7C3C" w:rsidRPr="00B732D8" w:rsidRDefault="001C7C3C">
      <w:pPr>
        <w:pStyle w:val="Odstavecseseznamem"/>
        <w:spacing w:line="240" w:lineRule="auto"/>
        <w:contextualSpacing w:val="0"/>
        <w:rPr>
          <w:rFonts w:ascii="Times New Roman" w:hAnsi="Times New Roman"/>
          <w:bCs/>
          <w:sz w:val="24"/>
          <w:szCs w:val="24"/>
        </w:rPr>
      </w:pPr>
    </w:p>
    <w:p w14:paraId="418A6CE7" w14:textId="77777777" w:rsidR="004A6D95" w:rsidRPr="00B732D8" w:rsidRDefault="004A6D95">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„(3) Česká komora architektů bezodkladně informuje ministerstvo o zápisu autorizovaného architekta do seznamu autorizovaných architektů, o údajích vedených o této osobě v seznamu autorizovaných architektů nezbytně nutných pro zřízení datové schránky a jejich změnách a o vyškrtnutí této osoby ze seznamu autorizovaných architektů.</w:t>
      </w:r>
    </w:p>
    <w:p w14:paraId="7680BB79" w14:textId="77777777" w:rsidR="004A6D95" w:rsidRPr="00B732D8" w:rsidRDefault="004A6D95">
      <w:pPr>
        <w:autoSpaceDE w:val="0"/>
        <w:autoSpaceDN w:val="0"/>
        <w:spacing w:line="240" w:lineRule="auto"/>
        <w:ind w:firstLine="567"/>
        <w:rPr>
          <w:rFonts w:ascii="Times New Roman" w:hAnsi="Times New Roman"/>
          <w:sz w:val="24"/>
          <w:szCs w:val="24"/>
        </w:rPr>
      </w:pPr>
    </w:p>
    <w:p w14:paraId="43A4FDD4" w14:textId="77777777" w:rsidR="004A6D95" w:rsidRPr="00B732D8" w:rsidRDefault="004A6D95">
      <w:pPr>
        <w:autoSpaceDE w:val="0"/>
        <w:autoSpaceDN w:val="0"/>
        <w:spacing w:line="240" w:lineRule="auto"/>
        <w:ind w:firstLine="567"/>
        <w:rPr>
          <w:rFonts w:ascii="Times New Roman" w:hAnsi="Times New Roman"/>
          <w:sz w:val="24"/>
          <w:szCs w:val="24"/>
        </w:rPr>
      </w:pPr>
      <w:r w:rsidRPr="00B732D8">
        <w:rPr>
          <w:rFonts w:ascii="Times New Roman" w:hAnsi="Times New Roman"/>
          <w:sz w:val="24"/>
          <w:szCs w:val="24"/>
        </w:rPr>
        <w:t>(4) Česká komora autorizovaných inženýrů a techniků činných ve výstavbě bezodkladně informuje ministerstvo o zápisu autorizovaného inženýra do seznamu autorizovaných inženýrů a o zápisu autorizovaného technika do seznamu autorizovaných techniků, o údajích vedených o této osobě v seznamu autorizovaných inženýrů nebo v seznamu autorizovaných techniků nezbytně nutných pro zřízení datové schránky a jejich změnách a o vyškrtnutí této osoby ze seznamu autorizovaných inženýrů nebo ze seznamu autorizovaných techniků.</w:t>
      </w:r>
    </w:p>
    <w:p w14:paraId="2BAA8502" w14:textId="77777777" w:rsidR="004A6D95" w:rsidRPr="00B732D8" w:rsidRDefault="004A6D95">
      <w:pPr>
        <w:autoSpaceDE w:val="0"/>
        <w:autoSpaceDN w:val="0"/>
        <w:spacing w:line="240" w:lineRule="auto"/>
        <w:ind w:firstLine="567"/>
        <w:rPr>
          <w:rFonts w:ascii="Times New Roman" w:hAnsi="Times New Roman"/>
          <w:sz w:val="24"/>
          <w:szCs w:val="24"/>
        </w:rPr>
      </w:pPr>
    </w:p>
    <w:p w14:paraId="47BD7325" w14:textId="77777777" w:rsidR="004A6D95" w:rsidRPr="00B732D8" w:rsidRDefault="004A6D95">
      <w:pPr>
        <w:pStyle w:val="Odstavecseseznamem"/>
        <w:spacing w:line="240" w:lineRule="auto"/>
        <w:ind w:left="0" w:firstLine="567"/>
        <w:contextualSpacing w:val="0"/>
        <w:rPr>
          <w:rFonts w:ascii="Times New Roman" w:hAnsi="Times New Roman"/>
          <w:bCs/>
          <w:sz w:val="24"/>
          <w:szCs w:val="24"/>
        </w:rPr>
      </w:pPr>
      <w:r w:rsidRPr="00B732D8">
        <w:rPr>
          <w:rFonts w:ascii="Times New Roman" w:hAnsi="Times New Roman"/>
          <w:sz w:val="24"/>
          <w:szCs w:val="24"/>
        </w:rPr>
        <w:t>(5) Český úřad zeměměřický a katastrální nebo Ministerstvo obrany bezodkladně informuje ministerstvo o zápisu úředně oprávněného zeměměřického inženýra do seznamu fyzických osob s úředním oprávněním, o údajích vedených o této osobě v seznamu fyzických osob s úředním oprávněním nezbytně nutných pro zřízení datové schránky a jejich změnách a o vyškrtnutí této osoby ze seznamu fyzických osob s úředním oprávněním.“.</w:t>
      </w:r>
    </w:p>
    <w:p w14:paraId="49F72EFA" w14:textId="77777777" w:rsidR="00370B85" w:rsidRPr="00B732D8" w:rsidRDefault="00370B85">
      <w:pPr>
        <w:pStyle w:val="Odstavecseseznamem"/>
        <w:spacing w:line="240" w:lineRule="auto"/>
        <w:ind w:left="0" w:firstLine="567"/>
        <w:contextualSpacing w:val="0"/>
        <w:rPr>
          <w:rFonts w:ascii="Times New Roman" w:hAnsi="Times New Roman"/>
          <w:sz w:val="24"/>
          <w:szCs w:val="24"/>
        </w:rPr>
      </w:pPr>
    </w:p>
    <w:p w14:paraId="2AD2132D" w14:textId="77777777" w:rsidR="0035183C" w:rsidRPr="00B732D8" w:rsidRDefault="0035183C">
      <w:pPr>
        <w:pStyle w:val="Odstavecseseznamem"/>
        <w:spacing w:line="240" w:lineRule="auto"/>
        <w:contextualSpacing w:val="0"/>
        <w:jc w:val="center"/>
        <w:rPr>
          <w:rFonts w:ascii="Times New Roman" w:hAnsi="Times New Roman"/>
          <w:sz w:val="24"/>
          <w:szCs w:val="24"/>
        </w:rPr>
      </w:pPr>
    </w:p>
    <w:p w14:paraId="58365D78" w14:textId="77777777" w:rsidR="0035183C" w:rsidRPr="00B732D8" w:rsidRDefault="00376C34">
      <w:pPr>
        <w:spacing w:line="240" w:lineRule="auto"/>
        <w:jc w:val="center"/>
        <w:rPr>
          <w:rFonts w:ascii="Times New Roman" w:hAnsi="Times New Roman"/>
          <w:sz w:val="24"/>
          <w:szCs w:val="24"/>
        </w:rPr>
      </w:pPr>
      <w:r w:rsidRPr="00B732D8">
        <w:rPr>
          <w:rFonts w:ascii="Times New Roman" w:hAnsi="Times New Roman"/>
          <w:sz w:val="24"/>
          <w:szCs w:val="24"/>
        </w:rPr>
        <w:t xml:space="preserve">Čl. </w:t>
      </w:r>
      <w:r w:rsidR="001242FA" w:rsidRPr="00B732D8">
        <w:rPr>
          <w:rFonts w:ascii="Times New Roman" w:hAnsi="Times New Roman"/>
          <w:sz w:val="24"/>
          <w:szCs w:val="24"/>
        </w:rPr>
        <w:t>L</w:t>
      </w:r>
      <w:r w:rsidR="006B0B0B" w:rsidRPr="00B732D8">
        <w:rPr>
          <w:rFonts w:ascii="Times New Roman" w:hAnsi="Times New Roman"/>
          <w:sz w:val="24"/>
          <w:szCs w:val="24"/>
        </w:rPr>
        <w:t>I</w:t>
      </w:r>
      <w:r w:rsidR="003C7327">
        <w:rPr>
          <w:rFonts w:ascii="Times New Roman" w:hAnsi="Times New Roman"/>
          <w:sz w:val="24"/>
          <w:szCs w:val="24"/>
        </w:rPr>
        <w:t>V</w:t>
      </w:r>
    </w:p>
    <w:p w14:paraId="38ACA04F" w14:textId="77777777" w:rsidR="0035183C" w:rsidRPr="00B732D8" w:rsidRDefault="0035183C">
      <w:pPr>
        <w:spacing w:line="240" w:lineRule="auto"/>
        <w:jc w:val="center"/>
        <w:rPr>
          <w:rFonts w:ascii="Times New Roman" w:hAnsi="Times New Roman"/>
          <w:sz w:val="24"/>
          <w:szCs w:val="24"/>
        </w:rPr>
      </w:pPr>
    </w:p>
    <w:p w14:paraId="518EB6C3" w14:textId="77777777" w:rsidR="0035183C" w:rsidRPr="00B732D8" w:rsidRDefault="0035183C">
      <w:pPr>
        <w:spacing w:line="240" w:lineRule="auto"/>
        <w:jc w:val="center"/>
        <w:rPr>
          <w:rFonts w:ascii="Times New Roman" w:hAnsi="Times New Roman"/>
          <w:b/>
          <w:sz w:val="24"/>
          <w:szCs w:val="24"/>
        </w:rPr>
      </w:pPr>
      <w:r w:rsidRPr="00B732D8">
        <w:rPr>
          <w:rFonts w:ascii="Times New Roman" w:hAnsi="Times New Roman"/>
          <w:b/>
          <w:sz w:val="24"/>
          <w:szCs w:val="24"/>
        </w:rPr>
        <w:t>Přechodn</w:t>
      </w:r>
      <w:r w:rsidR="004A6D95" w:rsidRPr="00B732D8">
        <w:rPr>
          <w:rFonts w:ascii="Times New Roman" w:hAnsi="Times New Roman"/>
          <w:b/>
          <w:sz w:val="24"/>
          <w:szCs w:val="24"/>
        </w:rPr>
        <w:t>á</w:t>
      </w:r>
      <w:r w:rsidRPr="00B732D8">
        <w:rPr>
          <w:rFonts w:ascii="Times New Roman" w:hAnsi="Times New Roman"/>
          <w:b/>
          <w:sz w:val="24"/>
          <w:szCs w:val="24"/>
        </w:rPr>
        <w:t xml:space="preserve"> ustanovení</w:t>
      </w:r>
    </w:p>
    <w:p w14:paraId="6B063C4A" w14:textId="77777777" w:rsidR="0035183C" w:rsidRPr="00B732D8" w:rsidRDefault="0035183C">
      <w:pPr>
        <w:spacing w:line="240" w:lineRule="auto"/>
        <w:rPr>
          <w:rFonts w:ascii="Times New Roman" w:hAnsi="Times New Roman"/>
          <w:sz w:val="24"/>
          <w:szCs w:val="24"/>
        </w:rPr>
      </w:pPr>
    </w:p>
    <w:p w14:paraId="6943E0D6" w14:textId="77777777" w:rsidR="004A6D95" w:rsidRPr="00B732D8" w:rsidRDefault="004A6D95">
      <w:pPr>
        <w:spacing w:line="240" w:lineRule="auto"/>
        <w:ind w:firstLine="567"/>
        <w:rPr>
          <w:rFonts w:ascii="Times New Roman" w:hAnsi="Times New Roman"/>
          <w:sz w:val="24"/>
          <w:szCs w:val="24"/>
        </w:rPr>
      </w:pPr>
      <w:r w:rsidRPr="00B732D8">
        <w:rPr>
          <w:rFonts w:ascii="Times New Roman" w:hAnsi="Times New Roman"/>
          <w:sz w:val="24"/>
          <w:szCs w:val="24"/>
        </w:rPr>
        <w:t>1. Česká komora architektů, Česká komora autorizovaných inženýrů a techniků činných ve výstavbě, Český úřad zeměměřický a katastrální a Ministerstvo obrany zašle Ministerstvu vnitra údaje vedené v seznamu autorizovaných architektů, seznamu autorizovaných inženýrů, seznamu autorizovaných techniků a seznamu fyzických osob s úředním oprávněním, jež jsou platné ke dni nabytí účinnosti tohoto zákona a jež jsou nezbytně nutné pro zřízení datové schránky autorizovaného architekta, autorizovaného inženýra, autorizovaného technika‚ a úředně oprávněného zeměměřického inženýra, do 45 dnů ode dne nabytí účinnosti tohoto zákona.</w:t>
      </w:r>
    </w:p>
    <w:p w14:paraId="6C15589E" w14:textId="77777777" w:rsidR="004A6D95" w:rsidRPr="00B732D8" w:rsidRDefault="004A6D95">
      <w:pPr>
        <w:spacing w:line="240" w:lineRule="auto"/>
        <w:ind w:firstLine="567"/>
        <w:rPr>
          <w:rFonts w:ascii="Times New Roman" w:hAnsi="Times New Roman"/>
          <w:sz w:val="24"/>
          <w:szCs w:val="24"/>
        </w:rPr>
      </w:pPr>
    </w:p>
    <w:p w14:paraId="09F58E4D" w14:textId="77777777" w:rsidR="0035183C" w:rsidRPr="00B732D8" w:rsidRDefault="004A6D95">
      <w:pPr>
        <w:spacing w:line="240" w:lineRule="auto"/>
        <w:ind w:firstLine="567"/>
        <w:rPr>
          <w:rFonts w:ascii="Times New Roman" w:hAnsi="Times New Roman"/>
          <w:sz w:val="24"/>
          <w:szCs w:val="24"/>
        </w:rPr>
      </w:pPr>
      <w:r w:rsidRPr="00B732D8">
        <w:rPr>
          <w:rFonts w:ascii="Times New Roman" w:hAnsi="Times New Roman"/>
          <w:bCs/>
          <w:sz w:val="24"/>
          <w:szCs w:val="24"/>
        </w:rPr>
        <w:t>2. Ministerstvo vnitra zřídí datovou schránku autorizovanému architektovi, autorizovanému inženýrovi, autorizovanému technikovi a úředně oprávněnému zeměměřickému inženýrovi do 90 dnů ode dne nabytí účinnosti</w:t>
      </w:r>
      <w:r w:rsidR="008137C5">
        <w:rPr>
          <w:rFonts w:ascii="Times New Roman" w:hAnsi="Times New Roman"/>
          <w:bCs/>
          <w:sz w:val="24"/>
          <w:szCs w:val="24"/>
        </w:rPr>
        <w:t xml:space="preserve"> tohoto zákona. Ustanovení § 24 </w:t>
      </w:r>
      <w:r w:rsidRPr="00B732D8">
        <w:rPr>
          <w:rFonts w:ascii="Times New Roman" w:hAnsi="Times New Roman"/>
          <w:bCs/>
          <w:sz w:val="24"/>
          <w:szCs w:val="24"/>
        </w:rPr>
        <w:t>odst. 1 a 2 správního řádu se při doručení prvních přístupových údajů nepoužijí; lhůta stanovená v § 23 odst. 4 správního řádu činí v tomto případě 90 dnů.</w:t>
      </w:r>
    </w:p>
    <w:p w14:paraId="2C60DED7" w14:textId="77777777" w:rsidR="001E749A" w:rsidRPr="00B732D8" w:rsidRDefault="001E749A">
      <w:pPr>
        <w:spacing w:line="240" w:lineRule="auto"/>
        <w:rPr>
          <w:rFonts w:ascii="Times New Roman" w:hAnsi="Times New Roman"/>
          <w:sz w:val="24"/>
          <w:szCs w:val="24"/>
        </w:rPr>
      </w:pPr>
    </w:p>
    <w:p w14:paraId="1B51A0CB" w14:textId="77777777" w:rsidR="002352AE" w:rsidRPr="00B732D8" w:rsidRDefault="002352AE">
      <w:pPr>
        <w:spacing w:line="240" w:lineRule="auto"/>
        <w:rPr>
          <w:rFonts w:ascii="Times New Roman" w:hAnsi="Times New Roman"/>
          <w:sz w:val="24"/>
          <w:szCs w:val="24"/>
        </w:rPr>
      </w:pPr>
    </w:p>
    <w:p w14:paraId="2592588D" w14:textId="77777777" w:rsidR="00D071B6" w:rsidRPr="00C87228" w:rsidRDefault="00D071B6">
      <w:pPr>
        <w:spacing w:line="240" w:lineRule="auto"/>
        <w:jc w:val="center"/>
        <w:rPr>
          <w:rFonts w:ascii="Times New Roman" w:hAnsi="Times New Roman"/>
          <w:b/>
          <w:strike/>
          <w:sz w:val="24"/>
          <w:szCs w:val="24"/>
          <w:lang w:val="cs"/>
        </w:rPr>
      </w:pPr>
      <w:r w:rsidRPr="00C87228">
        <w:rPr>
          <w:rFonts w:ascii="Times New Roman" w:hAnsi="Times New Roman"/>
          <w:b/>
          <w:strike/>
          <w:sz w:val="24"/>
          <w:szCs w:val="24"/>
          <w:highlight w:val="yellow"/>
          <w:lang w:val="cs"/>
        </w:rPr>
        <w:t xml:space="preserve">ČÁST ČTYŘICÁTÁ </w:t>
      </w:r>
      <w:r w:rsidR="00E966E5" w:rsidRPr="00C87228">
        <w:rPr>
          <w:rFonts w:ascii="Times New Roman" w:hAnsi="Times New Roman"/>
          <w:b/>
          <w:strike/>
          <w:sz w:val="24"/>
          <w:szCs w:val="24"/>
          <w:highlight w:val="yellow"/>
          <w:lang w:val="cs"/>
        </w:rPr>
        <w:t>ŠESTÁ</w:t>
      </w:r>
    </w:p>
    <w:p w14:paraId="7A5BD3AA" w14:textId="77777777" w:rsidR="00C87228" w:rsidRPr="00C87228" w:rsidRDefault="00C87228" w:rsidP="00C87228">
      <w:pPr>
        <w:spacing w:line="240" w:lineRule="auto"/>
        <w:jc w:val="center"/>
        <w:rPr>
          <w:rFonts w:ascii="Times New Roman" w:hAnsi="Times New Roman"/>
          <w:color w:val="FF0000"/>
          <w:sz w:val="24"/>
          <w:szCs w:val="24"/>
          <w:lang w:val="cs"/>
        </w:rPr>
      </w:pPr>
      <w:r w:rsidRPr="00C87228">
        <w:rPr>
          <w:rFonts w:ascii="Times New Roman" w:hAnsi="Times New Roman"/>
          <w:color w:val="FF0000"/>
          <w:sz w:val="24"/>
          <w:szCs w:val="24"/>
          <w:highlight w:val="yellow"/>
          <w:lang w:val="cs"/>
        </w:rPr>
        <w:t>ČÁST ČTYŘICÁTÁ ŠESTÁ</w:t>
      </w:r>
    </w:p>
    <w:p w14:paraId="2FD414AC" w14:textId="77777777" w:rsidR="00D071B6" w:rsidRPr="00B732D8" w:rsidRDefault="00D071B6">
      <w:pPr>
        <w:spacing w:line="240" w:lineRule="auto"/>
        <w:jc w:val="center"/>
        <w:rPr>
          <w:rFonts w:ascii="Times New Roman" w:hAnsi="Times New Roman"/>
          <w:b/>
          <w:sz w:val="24"/>
          <w:szCs w:val="24"/>
          <w:lang w:val="cs"/>
        </w:rPr>
      </w:pPr>
    </w:p>
    <w:p w14:paraId="7629E452" w14:textId="77777777" w:rsidR="00D071B6" w:rsidRPr="00B732D8" w:rsidRDefault="00D071B6">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základních registrech</w:t>
      </w:r>
    </w:p>
    <w:p w14:paraId="402915D3" w14:textId="77777777" w:rsidR="00D071B6" w:rsidRPr="00B732D8" w:rsidRDefault="00D071B6">
      <w:pPr>
        <w:spacing w:line="240" w:lineRule="auto"/>
        <w:jc w:val="center"/>
        <w:rPr>
          <w:rFonts w:ascii="Times New Roman" w:hAnsi="Times New Roman"/>
          <w:b/>
          <w:sz w:val="24"/>
          <w:szCs w:val="24"/>
          <w:lang w:val="cs"/>
        </w:rPr>
      </w:pPr>
    </w:p>
    <w:p w14:paraId="03371932" w14:textId="77777777" w:rsidR="002352AE" w:rsidRPr="00B732D8" w:rsidRDefault="00D071B6">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w:t>
      </w:r>
      <w:r w:rsidR="00B73AAD">
        <w:rPr>
          <w:rFonts w:ascii="Times New Roman" w:hAnsi="Times New Roman"/>
          <w:sz w:val="24"/>
          <w:szCs w:val="24"/>
          <w:lang w:val="cs"/>
        </w:rPr>
        <w:t>V</w:t>
      </w:r>
    </w:p>
    <w:p w14:paraId="73CE48F6" w14:textId="77777777" w:rsidR="002352AE" w:rsidRPr="00B732D8" w:rsidRDefault="002352AE">
      <w:pPr>
        <w:spacing w:line="240" w:lineRule="auto"/>
        <w:rPr>
          <w:rFonts w:ascii="Times New Roman" w:hAnsi="Times New Roman"/>
          <w:sz w:val="24"/>
          <w:szCs w:val="24"/>
        </w:rPr>
      </w:pPr>
    </w:p>
    <w:p w14:paraId="4BD1EF3E" w14:textId="77777777" w:rsidR="002352AE" w:rsidRPr="00B732D8" w:rsidRDefault="00AB2E19">
      <w:pPr>
        <w:spacing w:line="240" w:lineRule="auto"/>
        <w:rPr>
          <w:rFonts w:ascii="Times New Roman" w:hAnsi="Times New Roman"/>
          <w:sz w:val="24"/>
          <w:szCs w:val="24"/>
        </w:rPr>
      </w:pPr>
      <w:r w:rsidRPr="00B732D8">
        <w:rPr>
          <w:rFonts w:ascii="Times New Roman" w:hAnsi="Times New Roman"/>
          <w:sz w:val="24"/>
          <w:szCs w:val="24"/>
        </w:rPr>
        <w:t xml:space="preserve">V § 42 odst. 4 </w:t>
      </w:r>
      <w:r w:rsidR="000D718A" w:rsidRPr="00B732D8">
        <w:rPr>
          <w:rFonts w:ascii="Times New Roman" w:hAnsi="Times New Roman"/>
          <w:sz w:val="24"/>
          <w:szCs w:val="24"/>
        </w:rPr>
        <w:t xml:space="preserve">větě první </w:t>
      </w:r>
      <w:r w:rsidRPr="00B732D8">
        <w:rPr>
          <w:rFonts w:ascii="Times New Roman" w:hAnsi="Times New Roman"/>
          <w:sz w:val="24"/>
          <w:szCs w:val="24"/>
        </w:rPr>
        <w:t>z</w:t>
      </w:r>
      <w:r w:rsidR="002352AE" w:rsidRPr="00B732D8">
        <w:rPr>
          <w:rFonts w:ascii="Times New Roman" w:hAnsi="Times New Roman"/>
          <w:sz w:val="24"/>
          <w:szCs w:val="24"/>
        </w:rPr>
        <w:t>ákon</w:t>
      </w:r>
      <w:r w:rsidRPr="00B732D8">
        <w:rPr>
          <w:rFonts w:ascii="Times New Roman" w:hAnsi="Times New Roman"/>
          <w:sz w:val="24"/>
          <w:szCs w:val="24"/>
        </w:rPr>
        <w:t>a</w:t>
      </w:r>
      <w:r w:rsidR="002352AE" w:rsidRPr="00B732D8">
        <w:rPr>
          <w:rFonts w:ascii="Times New Roman" w:hAnsi="Times New Roman"/>
          <w:sz w:val="24"/>
          <w:szCs w:val="24"/>
        </w:rPr>
        <w:t xml:space="preserve"> č. 111/2009 Sb., o základních registrech, ve znění zákona </w:t>
      </w:r>
      <w:r w:rsidR="002352AE" w:rsidRPr="00B732D8">
        <w:rPr>
          <w:rFonts w:ascii="Times New Roman" w:hAnsi="Times New Roman"/>
          <w:sz w:val="24"/>
          <w:szCs w:val="24"/>
        </w:rPr>
        <w:lastRenderedPageBreak/>
        <w:t>č.</w:t>
      </w:r>
      <w:r w:rsidR="00BD3CFD">
        <w:rPr>
          <w:rFonts w:ascii="Times New Roman" w:hAnsi="Times New Roman"/>
          <w:sz w:val="24"/>
          <w:szCs w:val="24"/>
        </w:rPr>
        <w:t> </w:t>
      </w:r>
      <w:r w:rsidR="002352AE" w:rsidRPr="00B732D8">
        <w:rPr>
          <w:rFonts w:ascii="Times New Roman" w:hAnsi="Times New Roman"/>
          <w:sz w:val="24"/>
          <w:szCs w:val="24"/>
        </w:rPr>
        <w:t xml:space="preserve">424/2010 Sb., </w:t>
      </w:r>
      <w:r w:rsidR="000D718A" w:rsidRPr="00B732D8">
        <w:rPr>
          <w:rFonts w:ascii="Times New Roman" w:hAnsi="Times New Roman"/>
          <w:sz w:val="24"/>
          <w:szCs w:val="24"/>
        </w:rPr>
        <w:t>se slova „stavební povolení ani ohlášení stavebnímu úřadu“ nahrazují slovy „povolení stavebního úřadu“.</w:t>
      </w:r>
    </w:p>
    <w:p w14:paraId="4FD40141" w14:textId="77777777" w:rsidR="00C025E1" w:rsidRDefault="00C025E1">
      <w:pPr>
        <w:spacing w:line="240" w:lineRule="auto"/>
        <w:jc w:val="center"/>
        <w:rPr>
          <w:rFonts w:ascii="Times New Roman" w:hAnsi="Times New Roman"/>
          <w:b/>
          <w:sz w:val="24"/>
          <w:szCs w:val="24"/>
          <w:lang w:val="cs"/>
        </w:rPr>
      </w:pPr>
    </w:p>
    <w:p w14:paraId="1340EB64" w14:textId="77777777" w:rsidR="00C025E1" w:rsidRDefault="00C025E1">
      <w:pPr>
        <w:spacing w:line="240" w:lineRule="auto"/>
        <w:jc w:val="center"/>
        <w:rPr>
          <w:rFonts w:ascii="Times New Roman" w:hAnsi="Times New Roman"/>
          <w:b/>
          <w:sz w:val="24"/>
          <w:szCs w:val="24"/>
          <w:lang w:val="cs"/>
        </w:rPr>
      </w:pPr>
    </w:p>
    <w:p w14:paraId="3C930776" w14:textId="77777777" w:rsidR="002022F0" w:rsidRPr="00D215A6" w:rsidRDefault="002022F0">
      <w:pPr>
        <w:spacing w:line="240" w:lineRule="auto"/>
        <w:jc w:val="center"/>
        <w:rPr>
          <w:rFonts w:ascii="Times New Roman" w:hAnsi="Times New Roman"/>
          <w:b/>
          <w:strike/>
          <w:sz w:val="24"/>
          <w:szCs w:val="24"/>
          <w:lang w:val="cs"/>
        </w:rPr>
      </w:pPr>
      <w:r w:rsidRPr="00D215A6">
        <w:rPr>
          <w:rFonts w:ascii="Times New Roman" w:hAnsi="Times New Roman"/>
          <w:b/>
          <w:strike/>
          <w:sz w:val="24"/>
          <w:szCs w:val="24"/>
          <w:highlight w:val="yellow"/>
          <w:lang w:val="cs"/>
        </w:rPr>
        <w:t xml:space="preserve">ČÁST ČTYŘICÁTÁ </w:t>
      </w:r>
      <w:r w:rsidR="00E966E5" w:rsidRPr="00D215A6">
        <w:rPr>
          <w:rFonts w:ascii="Times New Roman" w:hAnsi="Times New Roman"/>
          <w:b/>
          <w:strike/>
          <w:sz w:val="24"/>
          <w:szCs w:val="24"/>
          <w:highlight w:val="yellow"/>
          <w:lang w:val="cs"/>
        </w:rPr>
        <w:t>SEDMÁ</w:t>
      </w:r>
    </w:p>
    <w:p w14:paraId="6F92132E" w14:textId="77777777" w:rsidR="00D215A6" w:rsidRPr="00D215A6" w:rsidRDefault="00D215A6" w:rsidP="00D215A6">
      <w:pPr>
        <w:spacing w:line="240" w:lineRule="auto"/>
        <w:jc w:val="center"/>
        <w:rPr>
          <w:rFonts w:ascii="Times New Roman" w:hAnsi="Times New Roman"/>
          <w:color w:val="FF0000"/>
          <w:sz w:val="24"/>
          <w:szCs w:val="24"/>
          <w:lang w:val="cs"/>
        </w:rPr>
      </w:pPr>
      <w:r w:rsidRPr="00D215A6">
        <w:rPr>
          <w:rFonts w:ascii="Times New Roman" w:hAnsi="Times New Roman"/>
          <w:color w:val="FF0000"/>
          <w:sz w:val="24"/>
          <w:szCs w:val="24"/>
          <w:highlight w:val="yellow"/>
          <w:lang w:val="cs"/>
        </w:rPr>
        <w:t>ČÁST ČTYŘICÁTÁ SEDMÁ</w:t>
      </w:r>
    </w:p>
    <w:p w14:paraId="51F6B955" w14:textId="77777777" w:rsidR="002022F0" w:rsidRPr="00B732D8" w:rsidRDefault="002022F0">
      <w:pPr>
        <w:spacing w:line="240" w:lineRule="auto"/>
        <w:jc w:val="center"/>
        <w:rPr>
          <w:rFonts w:ascii="Times New Roman" w:hAnsi="Times New Roman"/>
          <w:b/>
          <w:sz w:val="24"/>
          <w:szCs w:val="24"/>
          <w:lang w:val="cs"/>
        </w:rPr>
      </w:pPr>
    </w:p>
    <w:p w14:paraId="0130C1D5"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nakládání s těžebním odpadem</w:t>
      </w:r>
    </w:p>
    <w:p w14:paraId="4688B496" w14:textId="77777777" w:rsidR="002022F0" w:rsidRPr="00B732D8" w:rsidRDefault="002022F0">
      <w:pPr>
        <w:spacing w:line="240" w:lineRule="auto"/>
        <w:jc w:val="center"/>
        <w:rPr>
          <w:rFonts w:ascii="Times New Roman" w:hAnsi="Times New Roman"/>
          <w:b/>
          <w:sz w:val="24"/>
          <w:szCs w:val="24"/>
          <w:lang w:val="cs"/>
        </w:rPr>
      </w:pPr>
    </w:p>
    <w:p w14:paraId="0584BEC8" w14:textId="77777777" w:rsidR="001E749A"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lang w:val="cs"/>
        </w:rPr>
        <w:t>Čl. LV</w:t>
      </w:r>
      <w:r w:rsidR="003C7327">
        <w:rPr>
          <w:rFonts w:ascii="Times New Roman" w:hAnsi="Times New Roman"/>
          <w:sz w:val="24"/>
          <w:szCs w:val="24"/>
          <w:lang w:val="cs"/>
        </w:rPr>
        <w:t>I</w:t>
      </w:r>
    </w:p>
    <w:p w14:paraId="5097A6E4" w14:textId="77777777" w:rsidR="00F20539" w:rsidRPr="00B732D8" w:rsidRDefault="00F20539">
      <w:pPr>
        <w:spacing w:line="240" w:lineRule="auto"/>
        <w:rPr>
          <w:rFonts w:ascii="Times New Roman" w:hAnsi="Times New Roman"/>
          <w:sz w:val="24"/>
          <w:szCs w:val="24"/>
        </w:rPr>
      </w:pPr>
    </w:p>
    <w:p w14:paraId="64EA676C" w14:textId="77777777" w:rsidR="00AF6560" w:rsidRPr="00B732D8" w:rsidRDefault="00B55802">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157/2009 Sb., o nakládání s těžebním odpadem a o změně některých zákonů, ve znění </w:t>
      </w:r>
      <w:r w:rsidR="00960F7E" w:rsidRPr="00B732D8">
        <w:rPr>
          <w:rFonts w:ascii="Times New Roman" w:hAnsi="Times New Roman"/>
          <w:sz w:val="24"/>
          <w:szCs w:val="24"/>
        </w:rPr>
        <w:t xml:space="preserve">zákona č. 168/2013 Sb., zákona č. 183/2017 Sb. </w:t>
      </w:r>
      <w:r w:rsidR="00960F7E" w:rsidRPr="00C87228">
        <w:rPr>
          <w:rFonts w:ascii="Times New Roman" w:hAnsi="Times New Roman"/>
          <w:strike/>
          <w:sz w:val="24"/>
          <w:szCs w:val="24"/>
          <w:highlight w:val="yellow"/>
        </w:rPr>
        <w:t>a</w:t>
      </w:r>
      <w:r w:rsidR="00960F7E" w:rsidRPr="00B732D8">
        <w:rPr>
          <w:rFonts w:ascii="Times New Roman" w:hAnsi="Times New Roman"/>
          <w:sz w:val="24"/>
          <w:szCs w:val="24"/>
        </w:rPr>
        <w:t xml:space="preserve"> </w:t>
      </w:r>
      <w:r w:rsidR="00C87228" w:rsidRPr="00C87228">
        <w:rPr>
          <w:rFonts w:ascii="Times New Roman" w:hAnsi="Times New Roman"/>
          <w:color w:val="FF0000"/>
          <w:sz w:val="24"/>
          <w:szCs w:val="24"/>
          <w:highlight w:val="yellow"/>
        </w:rPr>
        <w:t>,</w:t>
      </w:r>
      <w:r w:rsidR="00C87228">
        <w:rPr>
          <w:rFonts w:ascii="Times New Roman" w:hAnsi="Times New Roman"/>
          <w:sz w:val="24"/>
          <w:szCs w:val="24"/>
        </w:rPr>
        <w:t xml:space="preserve"> </w:t>
      </w:r>
      <w:r w:rsidR="00960F7E" w:rsidRPr="00B732D8">
        <w:rPr>
          <w:rFonts w:ascii="Times New Roman" w:hAnsi="Times New Roman"/>
          <w:sz w:val="24"/>
          <w:szCs w:val="24"/>
        </w:rPr>
        <w:t>zákona č. 225/2017 Sb.</w:t>
      </w:r>
      <w:r w:rsidR="00886DE2">
        <w:rPr>
          <w:rFonts w:ascii="Times New Roman" w:hAnsi="Times New Roman"/>
          <w:sz w:val="24"/>
          <w:szCs w:val="24"/>
        </w:rPr>
        <w:t xml:space="preserve"> </w:t>
      </w:r>
      <w:r w:rsidR="00886DE2" w:rsidRPr="00C87228">
        <w:rPr>
          <w:rFonts w:ascii="Times New Roman" w:hAnsi="Times New Roman"/>
          <w:color w:val="FF0000"/>
          <w:sz w:val="24"/>
          <w:szCs w:val="24"/>
          <w:highlight w:val="yellow"/>
          <w:lang w:val="cs"/>
        </w:rPr>
        <w:t>a zákona č. .../2020 Sb.</w:t>
      </w:r>
      <w:r w:rsidR="00886DE2" w:rsidRPr="00B732D8">
        <w:rPr>
          <w:rFonts w:ascii="Times New Roman" w:hAnsi="Times New Roman"/>
          <w:sz w:val="24"/>
          <w:szCs w:val="24"/>
          <w:lang w:val="cs"/>
        </w:rPr>
        <w:t>,</w:t>
      </w:r>
      <w:r w:rsidR="00886DE2">
        <w:rPr>
          <w:rFonts w:ascii="Times New Roman" w:hAnsi="Times New Roman"/>
          <w:sz w:val="24"/>
          <w:szCs w:val="24"/>
          <w:lang w:val="cs"/>
        </w:rPr>
        <w:t xml:space="preserve"> </w:t>
      </w:r>
      <w:r w:rsidR="00960F7E" w:rsidRPr="00B732D8">
        <w:rPr>
          <w:rFonts w:ascii="Times New Roman" w:hAnsi="Times New Roman"/>
          <w:sz w:val="24"/>
          <w:szCs w:val="24"/>
        </w:rPr>
        <w:t>se mění takto:</w:t>
      </w:r>
    </w:p>
    <w:p w14:paraId="0F8E77F9" w14:textId="77777777" w:rsidR="00E83C69" w:rsidRPr="00B732D8" w:rsidRDefault="00E83C69">
      <w:pPr>
        <w:pStyle w:val="Odstavecseseznamem"/>
        <w:spacing w:line="240" w:lineRule="auto"/>
        <w:contextualSpacing w:val="0"/>
        <w:rPr>
          <w:rFonts w:ascii="Times New Roman" w:hAnsi="Times New Roman"/>
          <w:sz w:val="24"/>
          <w:szCs w:val="24"/>
        </w:rPr>
      </w:pPr>
    </w:p>
    <w:p w14:paraId="679D47D9" w14:textId="77777777" w:rsidR="00BA5DBA" w:rsidRDefault="00BA5DBA" w:rsidP="001F41D5">
      <w:pPr>
        <w:pStyle w:val="Odstavecseseznamem"/>
        <w:numPr>
          <w:ilvl w:val="0"/>
          <w:numId w:val="15"/>
        </w:numPr>
        <w:spacing w:line="240" w:lineRule="auto"/>
        <w:contextualSpacing w:val="0"/>
        <w:rPr>
          <w:rFonts w:ascii="Times New Roman" w:hAnsi="Times New Roman"/>
          <w:sz w:val="24"/>
          <w:szCs w:val="24"/>
        </w:rPr>
      </w:pPr>
      <w:r>
        <w:rPr>
          <w:rFonts w:ascii="Times New Roman" w:hAnsi="Times New Roman"/>
          <w:sz w:val="24"/>
          <w:szCs w:val="24"/>
        </w:rPr>
        <w:t>V § 2 odst. 2 písm. c) se slova „</w:t>
      </w:r>
      <w:r w:rsidRPr="00CB642C">
        <w:rPr>
          <w:rFonts w:ascii="Times New Roman" w:hAnsi="Times New Roman"/>
          <w:sz w:val="24"/>
          <w:szCs w:val="24"/>
          <w:u w:val="single"/>
        </w:rPr>
        <w:t>důlní stavba</w:t>
      </w:r>
      <w:r>
        <w:rPr>
          <w:rFonts w:ascii="Times New Roman" w:hAnsi="Times New Roman"/>
          <w:sz w:val="24"/>
          <w:szCs w:val="24"/>
        </w:rPr>
        <w:t>“ nahrazují slovem „</w:t>
      </w:r>
      <w:r w:rsidRPr="00CB642C">
        <w:rPr>
          <w:rFonts w:ascii="Times New Roman" w:hAnsi="Times New Roman"/>
          <w:sz w:val="24"/>
          <w:szCs w:val="24"/>
          <w:u w:val="single"/>
        </w:rPr>
        <w:t>plocha</w:t>
      </w:r>
      <w:r>
        <w:rPr>
          <w:rFonts w:ascii="Times New Roman" w:hAnsi="Times New Roman"/>
          <w:sz w:val="24"/>
          <w:szCs w:val="24"/>
        </w:rPr>
        <w:t>“, slovo „</w:t>
      </w:r>
      <w:r w:rsidRPr="00CB642C">
        <w:rPr>
          <w:rFonts w:ascii="Times New Roman" w:hAnsi="Times New Roman"/>
          <w:sz w:val="24"/>
          <w:szCs w:val="24"/>
          <w:u w:val="single"/>
        </w:rPr>
        <w:t>stavby</w:t>
      </w:r>
      <w:r>
        <w:rPr>
          <w:rFonts w:ascii="Times New Roman" w:hAnsi="Times New Roman"/>
          <w:sz w:val="24"/>
          <w:szCs w:val="24"/>
        </w:rPr>
        <w:t>“ se nahrazuje slovem „</w:t>
      </w:r>
      <w:r w:rsidRPr="00CB642C">
        <w:rPr>
          <w:rFonts w:ascii="Times New Roman" w:hAnsi="Times New Roman"/>
          <w:sz w:val="24"/>
          <w:szCs w:val="24"/>
          <w:u w:val="single"/>
        </w:rPr>
        <w:t>plochy</w:t>
      </w:r>
      <w:r>
        <w:rPr>
          <w:rFonts w:ascii="Times New Roman" w:hAnsi="Times New Roman"/>
          <w:sz w:val="24"/>
          <w:szCs w:val="24"/>
        </w:rPr>
        <w:t>“ a slova „</w:t>
      </w:r>
      <w:r w:rsidRPr="00CB642C">
        <w:rPr>
          <w:rFonts w:ascii="Times New Roman" w:hAnsi="Times New Roman"/>
          <w:sz w:val="24"/>
          <w:szCs w:val="24"/>
          <w:u w:val="single"/>
        </w:rPr>
        <w:t>hráz nebo jiný dílčí objekt</w:t>
      </w:r>
      <w:r>
        <w:rPr>
          <w:rFonts w:ascii="Times New Roman" w:hAnsi="Times New Roman"/>
          <w:sz w:val="24"/>
          <w:szCs w:val="24"/>
        </w:rPr>
        <w:t>“ se nahrazují slovy „</w:t>
      </w:r>
      <w:r w:rsidRPr="00CB642C">
        <w:rPr>
          <w:rFonts w:ascii="Times New Roman" w:hAnsi="Times New Roman"/>
          <w:sz w:val="24"/>
          <w:szCs w:val="24"/>
          <w:u w:val="single"/>
        </w:rPr>
        <w:t>stavba hráze nebo jiná dílčí stavba</w:t>
      </w:r>
      <w:r>
        <w:rPr>
          <w:rFonts w:ascii="Times New Roman" w:hAnsi="Times New Roman"/>
          <w:sz w:val="24"/>
          <w:szCs w:val="24"/>
        </w:rPr>
        <w:t>“.</w:t>
      </w:r>
    </w:p>
    <w:p w14:paraId="17DA391C" w14:textId="77777777" w:rsidR="00C3692B" w:rsidRDefault="00C3692B" w:rsidP="00CB642C">
      <w:pPr>
        <w:pStyle w:val="Odstavecseseznamem"/>
        <w:spacing w:line="240" w:lineRule="auto"/>
        <w:contextualSpacing w:val="0"/>
        <w:rPr>
          <w:rFonts w:ascii="Times New Roman" w:hAnsi="Times New Roman"/>
          <w:sz w:val="24"/>
          <w:szCs w:val="24"/>
        </w:rPr>
      </w:pPr>
    </w:p>
    <w:p w14:paraId="29CDA284" w14:textId="77777777" w:rsidR="00C3692B" w:rsidRPr="00E9097E" w:rsidRDefault="00C3692B" w:rsidP="00CB642C">
      <w:pPr>
        <w:pStyle w:val="Odstavecseseznamem"/>
        <w:spacing w:line="240" w:lineRule="auto"/>
        <w:contextualSpacing w:val="0"/>
        <w:rPr>
          <w:rFonts w:ascii="Times New Roman" w:hAnsi="Times New Roman"/>
          <w:sz w:val="24"/>
          <w:szCs w:val="24"/>
        </w:rPr>
      </w:pPr>
      <w:r w:rsidRPr="00CB642C">
        <w:rPr>
          <w:rFonts w:ascii="Times New Roman" w:hAnsi="Times New Roman"/>
          <w:i/>
          <w:sz w:val="24"/>
          <w:szCs w:val="24"/>
        </w:rPr>
        <w:t>CELEX: 32006L0021</w:t>
      </w:r>
    </w:p>
    <w:p w14:paraId="50E07666" w14:textId="77777777" w:rsidR="00BA5DBA" w:rsidRDefault="00BA5DBA" w:rsidP="00CB642C">
      <w:pPr>
        <w:pStyle w:val="Odstavecseseznamem"/>
        <w:spacing w:line="240" w:lineRule="auto"/>
        <w:contextualSpacing w:val="0"/>
        <w:rPr>
          <w:rFonts w:ascii="Times New Roman" w:hAnsi="Times New Roman"/>
          <w:sz w:val="24"/>
          <w:szCs w:val="24"/>
        </w:rPr>
      </w:pPr>
    </w:p>
    <w:p w14:paraId="4E2AF5BB" w14:textId="77777777" w:rsidR="00BA5DBA" w:rsidRDefault="00BA5DBA" w:rsidP="001F41D5">
      <w:pPr>
        <w:pStyle w:val="Odstavecseseznamem"/>
        <w:numPr>
          <w:ilvl w:val="0"/>
          <w:numId w:val="15"/>
        </w:numPr>
        <w:spacing w:line="240" w:lineRule="auto"/>
        <w:contextualSpacing w:val="0"/>
        <w:rPr>
          <w:rFonts w:ascii="Times New Roman" w:hAnsi="Times New Roman"/>
          <w:sz w:val="24"/>
          <w:szCs w:val="24"/>
        </w:rPr>
      </w:pPr>
      <w:r>
        <w:rPr>
          <w:rFonts w:ascii="Times New Roman" w:hAnsi="Times New Roman"/>
          <w:sz w:val="24"/>
          <w:szCs w:val="24"/>
        </w:rPr>
        <w:t>V § 2 odst. 2 se na konci písmene d) tečka nahrazuje čárkou a doplňuje se písmeno e), které zní:</w:t>
      </w:r>
    </w:p>
    <w:p w14:paraId="6121D622" w14:textId="77777777" w:rsidR="00BA5DBA" w:rsidRDefault="00BA5DBA" w:rsidP="00CB642C">
      <w:pPr>
        <w:pStyle w:val="Odstavecseseznamem"/>
        <w:spacing w:line="240" w:lineRule="auto"/>
        <w:contextualSpacing w:val="0"/>
        <w:rPr>
          <w:rFonts w:ascii="Times New Roman" w:hAnsi="Times New Roman"/>
          <w:sz w:val="24"/>
          <w:szCs w:val="24"/>
        </w:rPr>
      </w:pPr>
    </w:p>
    <w:p w14:paraId="6A20AFF7" w14:textId="77777777" w:rsidR="00BA5DBA" w:rsidRDefault="00BA5DBA" w:rsidP="00CB642C">
      <w:pPr>
        <w:pStyle w:val="Odstavecseseznamem"/>
        <w:spacing w:line="240" w:lineRule="auto"/>
        <w:contextualSpacing w:val="0"/>
        <w:rPr>
          <w:rFonts w:ascii="Times New Roman" w:hAnsi="Times New Roman"/>
          <w:sz w:val="24"/>
          <w:szCs w:val="24"/>
          <w14:textOutline w14:w="9525" w14:cap="rnd" w14:cmpd="sng" w14:algn="ctr">
            <w14:noFill/>
            <w14:prstDash w14:val="solid"/>
            <w14:bevel/>
          </w14:textOutline>
        </w:rPr>
      </w:pPr>
      <w:r w:rsidRPr="00BA5DBA">
        <w:rPr>
          <w:rFonts w:ascii="Times New Roman" w:hAnsi="Times New Roman"/>
          <w:sz w:val="24"/>
          <w:szCs w:val="24"/>
        </w:rPr>
        <w:t>„</w:t>
      </w:r>
      <w:bookmarkStart w:id="24" w:name="_Hlk35957302"/>
      <w:r w:rsidRPr="00CB642C">
        <w:rPr>
          <w:rFonts w:ascii="Times New Roman" w:hAnsi="Times New Roman"/>
          <w:bCs/>
          <w:sz w:val="24"/>
          <w:szCs w:val="24"/>
        </w:rPr>
        <w:t>e)</w:t>
      </w:r>
      <w:r w:rsidRPr="00BA5DBA">
        <w:rPr>
          <w:rFonts w:ascii="Times New Roman" w:hAnsi="Times New Roman"/>
          <w:sz w:val="24"/>
          <w:szCs w:val="24"/>
        </w:rPr>
        <w:t xml:space="preserve"> </w:t>
      </w:r>
      <w:r w:rsidRPr="00CB642C">
        <w:rPr>
          <w:rFonts w:ascii="Times New Roman" w:hAnsi="Times New Roman"/>
          <w:sz w:val="24"/>
          <w:szCs w:val="24"/>
          <w14:textOutline w14:w="9525" w14:cap="rnd" w14:cmpd="sng" w14:algn="ctr">
            <w14:noFill/>
            <w14:prstDash w14:val="solid"/>
            <w14:bevel/>
          </w14:textOutline>
        </w:rPr>
        <w:t>provozem úložného místa, veškeré činnosti při nakládání s těžebním odpadem na úložném místě v rozsahu schváleného plánu podle § 5.</w:t>
      </w:r>
      <w:bookmarkEnd w:id="24"/>
      <w:r w:rsidRPr="00CB642C">
        <w:rPr>
          <w:rFonts w:ascii="Times New Roman" w:hAnsi="Times New Roman"/>
          <w:sz w:val="24"/>
          <w:szCs w:val="24"/>
          <w14:textOutline w14:w="9525" w14:cap="rnd" w14:cmpd="sng" w14:algn="ctr">
            <w14:noFill/>
            <w14:prstDash w14:val="solid"/>
            <w14:bevel/>
          </w14:textOutline>
        </w:rPr>
        <w:t>“.</w:t>
      </w:r>
    </w:p>
    <w:p w14:paraId="030B79DD" w14:textId="77777777" w:rsidR="009920BF" w:rsidRDefault="009920BF" w:rsidP="00CB642C">
      <w:pPr>
        <w:pStyle w:val="Odstavecseseznamem"/>
        <w:spacing w:line="240" w:lineRule="auto"/>
        <w:contextualSpacing w:val="0"/>
        <w:rPr>
          <w:rFonts w:ascii="Times New Roman" w:hAnsi="Times New Roman"/>
          <w:sz w:val="24"/>
          <w:szCs w:val="24"/>
          <w14:textOutline w14:w="9525" w14:cap="rnd" w14:cmpd="sng" w14:algn="ctr">
            <w14:noFill/>
            <w14:prstDash w14:val="solid"/>
            <w14:bevel/>
          </w14:textOutline>
        </w:rPr>
      </w:pPr>
    </w:p>
    <w:p w14:paraId="6A4ED2AC" w14:textId="77777777" w:rsidR="009920BF" w:rsidRDefault="009920BF" w:rsidP="001F41D5">
      <w:pPr>
        <w:pStyle w:val="Odstavecseseznamem"/>
        <w:numPr>
          <w:ilvl w:val="0"/>
          <w:numId w:val="15"/>
        </w:numPr>
        <w:spacing w:line="240" w:lineRule="auto"/>
        <w:contextualSpacing w:val="0"/>
        <w:rPr>
          <w:rFonts w:ascii="Times New Roman" w:hAnsi="Times New Roman"/>
          <w:sz w:val="24"/>
          <w:szCs w:val="24"/>
        </w:rPr>
      </w:pPr>
      <w:r>
        <w:rPr>
          <w:rFonts w:ascii="Times New Roman" w:hAnsi="Times New Roman"/>
          <w:sz w:val="24"/>
          <w:szCs w:val="24"/>
        </w:rPr>
        <w:t>V nadpisu § 6 se slovo „</w:t>
      </w:r>
      <w:r w:rsidRPr="00CB642C">
        <w:rPr>
          <w:rFonts w:ascii="Times New Roman" w:hAnsi="Times New Roman"/>
          <w:b/>
          <w:sz w:val="24"/>
          <w:szCs w:val="24"/>
        </w:rPr>
        <w:t>stavbu</w:t>
      </w:r>
      <w:r>
        <w:rPr>
          <w:rFonts w:ascii="Times New Roman" w:hAnsi="Times New Roman"/>
          <w:sz w:val="24"/>
          <w:szCs w:val="24"/>
        </w:rPr>
        <w:t>“ nahrazuje slovem „</w:t>
      </w:r>
      <w:r w:rsidRPr="00CB642C">
        <w:rPr>
          <w:rFonts w:ascii="Times New Roman" w:hAnsi="Times New Roman"/>
          <w:b/>
          <w:sz w:val="24"/>
          <w:szCs w:val="24"/>
        </w:rPr>
        <w:t>zřízení</w:t>
      </w:r>
      <w:r>
        <w:rPr>
          <w:rFonts w:ascii="Times New Roman" w:hAnsi="Times New Roman"/>
          <w:sz w:val="24"/>
          <w:szCs w:val="24"/>
        </w:rPr>
        <w:t>“.</w:t>
      </w:r>
    </w:p>
    <w:p w14:paraId="6CF503F3" w14:textId="77777777" w:rsidR="00BA5DBA" w:rsidRDefault="00BA5DBA" w:rsidP="00CB642C">
      <w:pPr>
        <w:spacing w:line="240" w:lineRule="auto"/>
        <w:rPr>
          <w:rFonts w:ascii="Times New Roman" w:hAnsi="Times New Roman"/>
          <w:sz w:val="24"/>
          <w:szCs w:val="24"/>
        </w:rPr>
      </w:pPr>
    </w:p>
    <w:p w14:paraId="0EA56E9A" w14:textId="77777777" w:rsidR="002F132E" w:rsidRPr="00CB642C" w:rsidRDefault="002F132E" w:rsidP="00CB642C">
      <w:pPr>
        <w:pStyle w:val="Odstavecseseznamem"/>
        <w:spacing w:line="240" w:lineRule="auto"/>
        <w:contextualSpacing w:val="0"/>
        <w:rPr>
          <w:rFonts w:ascii="Times New Roman" w:hAnsi="Times New Roman"/>
          <w:i/>
          <w:sz w:val="24"/>
          <w:szCs w:val="24"/>
        </w:rPr>
      </w:pPr>
      <w:r w:rsidRPr="00B34797">
        <w:rPr>
          <w:rFonts w:ascii="Times New Roman" w:hAnsi="Times New Roman"/>
          <w:i/>
          <w:sz w:val="24"/>
          <w:szCs w:val="24"/>
        </w:rPr>
        <w:t>CELEX</w:t>
      </w:r>
      <w:r>
        <w:rPr>
          <w:rFonts w:ascii="Times New Roman" w:hAnsi="Times New Roman"/>
          <w:i/>
          <w:sz w:val="24"/>
          <w:szCs w:val="24"/>
        </w:rPr>
        <w:t xml:space="preserve">: </w:t>
      </w:r>
      <w:r w:rsidRPr="00D13999">
        <w:rPr>
          <w:rFonts w:ascii="Times New Roman" w:hAnsi="Times New Roman"/>
          <w:i/>
          <w:sz w:val="24"/>
          <w:szCs w:val="24"/>
        </w:rPr>
        <w:t>32006L0021</w:t>
      </w:r>
    </w:p>
    <w:p w14:paraId="7B90BE04" w14:textId="77777777" w:rsidR="002F132E" w:rsidRPr="00CB642C" w:rsidRDefault="002F132E" w:rsidP="00CB642C">
      <w:pPr>
        <w:spacing w:line="240" w:lineRule="auto"/>
        <w:rPr>
          <w:rFonts w:ascii="Times New Roman" w:hAnsi="Times New Roman"/>
          <w:sz w:val="24"/>
          <w:szCs w:val="24"/>
        </w:rPr>
      </w:pPr>
    </w:p>
    <w:p w14:paraId="7AD6A8DE" w14:textId="77777777" w:rsidR="00E83C69" w:rsidRDefault="00E83C69"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6 odst. 1 větě </w:t>
      </w:r>
      <w:r w:rsidRPr="004E3FB6">
        <w:rPr>
          <w:rFonts w:ascii="Times New Roman" w:hAnsi="Times New Roman"/>
          <w:strike/>
          <w:sz w:val="24"/>
          <w:szCs w:val="24"/>
          <w:highlight w:val="yellow"/>
        </w:rPr>
        <w:t>poslední</w:t>
      </w:r>
      <w:r w:rsidRPr="00B732D8">
        <w:rPr>
          <w:rFonts w:ascii="Times New Roman" w:hAnsi="Times New Roman"/>
          <w:sz w:val="24"/>
          <w:szCs w:val="24"/>
        </w:rPr>
        <w:t xml:space="preserve"> </w:t>
      </w:r>
      <w:r w:rsidR="004E3FB6" w:rsidRPr="004E3FB6">
        <w:rPr>
          <w:rFonts w:ascii="Times New Roman" w:hAnsi="Times New Roman"/>
          <w:color w:val="FF0000"/>
          <w:sz w:val="24"/>
          <w:szCs w:val="24"/>
          <w:highlight w:val="yellow"/>
        </w:rPr>
        <w:t>druhé</w:t>
      </w:r>
      <w:r w:rsidR="004E3FB6" w:rsidRPr="004E3FB6">
        <w:rPr>
          <w:rFonts w:ascii="Times New Roman" w:hAnsi="Times New Roman"/>
          <w:color w:val="FF0000"/>
          <w:sz w:val="24"/>
          <w:szCs w:val="24"/>
        </w:rPr>
        <w:t xml:space="preserve"> </w:t>
      </w:r>
      <w:r w:rsidRPr="00B732D8">
        <w:rPr>
          <w:rFonts w:ascii="Times New Roman" w:hAnsi="Times New Roman"/>
          <w:sz w:val="24"/>
          <w:szCs w:val="24"/>
        </w:rPr>
        <w:t>se slova „</w:t>
      </w:r>
      <w:r w:rsidRPr="00CB642C">
        <w:rPr>
          <w:rFonts w:ascii="Times New Roman" w:hAnsi="Times New Roman"/>
          <w:sz w:val="24"/>
          <w:szCs w:val="24"/>
          <w:u w:val="single"/>
        </w:rPr>
        <w:t>stavby úložného místa, pokud její povolení nebude spojeno s řízením o umístění úložného místa</w:t>
      </w:r>
      <w:r w:rsidRPr="00B732D8">
        <w:rPr>
          <w:rFonts w:ascii="Times New Roman" w:hAnsi="Times New Roman"/>
          <w:sz w:val="24"/>
          <w:szCs w:val="24"/>
        </w:rPr>
        <w:t>“ nahrazují slovy „</w:t>
      </w:r>
      <w:r w:rsidRPr="00CB642C">
        <w:rPr>
          <w:rFonts w:ascii="Times New Roman" w:hAnsi="Times New Roman"/>
          <w:sz w:val="24"/>
          <w:szCs w:val="24"/>
          <w:u w:val="single"/>
        </w:rPr>
        <w:t>záměru podle stavebního zákona</w:t>
      </w:r>
      <w:r w:rsidRPr="00B732D8">
        <w:rPr>
          <w:rFonts w:ascii="Times New Roman" w:hAnsi="Times New Roman"/>
          <w:sz w:val="24"/>
          <w:szCs w:val="24"/>
        </w:rPr>
        <w:t>“.</w:t>
      </w:r>
    </w:p>
    <w:p w14:paraId="181951F3" w14:textId="77777777" w:rsidR="00C3692B" w:rsidRDefault="00C3692B" w:rsidP="00CB642C">
      <w:pPr>
        <w:pStyle w:val="Odstavecseseznamem"/>
        <w:spacing w:line="240" w:lineRule="auto"/>
        <w:contextualSpacing w:val="0"/>
        <w:rPr>
          <w:rFonts w:ascii="Times New Roman" w:hAnsi="Times New Roman"/>
          <w:sz w:val="24"/>
          <w:szCs w:val="24"/>
        </w:rPr>
      </w:pPr>
    </w:p>
    <w:p w14:paraId="1E699026" w14:textId="77777777" w:rsidR="00FA6B06" w:rsidRPr="00D215A6" w:rsidRDefault="00C3692B" w:rsidP="00D215A6">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52CBD679" w14:textId="77777777" w:rsidR="00557DE2" w:rsidRPr="00B732D8" w:rsidRDefault="00557DE2">
      <w:pPr>
        <w:pStyle w:val="Odstavecseseznamem"/>
        <w:spacing w:line="240" w:lineRule="auto"/>
        <w:contextualSpacing w:val="0"/>
        <w:rPr>
          <w:rFonts w:ascii="Times New Roman" w:hAnsi="Times New Roman"/>
          <w:sz w:val="24"/>
          <w:szCs w:val="24"/>
        </w:rPr>
      </w:pPr>
    </w:p>
    <w:p w14:paraId="70EFC389" w14:textId="77777777" w:rsidR="00E83C69" w:rsidRDefault="00E0384B"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6 </w:t>
      </w:r>
      <w:r w:rsidR="00DD3F17" w:rsidRPr="00B732D8">
        <w:rPr>
          <w:rFonts w:ascii="Times New Roman" w:hAnsi="Times New Roman"/>
          <w:sz w:val="24"/>
          <w:szCs w:val="24"/>
        </w:rPr>
        <w:t>odst</w:t>
      </w:r>
      <w:r w:rsidR="007D21FC">
        <w:rPr>
          <w:rFonts w:ascii="Times New Roman" w:hAnsi="Times New Roman"/>
          <w:sz w:val="24"/>
          <w:szCs w:val="24"/>
        </w:rPr>
        <w:t>avec</w:t>
      </w:r>
      <w:r w:rsidR="00DD3F17" w:rsidRPr="00B732D8">
        <w:rPr>
          <w:rFonts w:ascii="Times New Roman" w:hAnsi="Times New Roman"/>
          <w:sz w:val="24"/>
          <w:szCs w:val="24"/>
        </w:rPr>
        <w:t xml:space="preserve"> 2 </w:t>
      </w:r>
      <w:r w:rsidR="007D21FC">
        <w:rPr>
          <w:rFonts w:ascii="Times New Roman" w:hAnsi="Times New Roman"/>
          <w:sz w:val="24"/>
          <w:szCs w:val="24"/>
        </w:rPr>
        <w:t>zní:</w:t>
      </w:r>
    </w:p>
    <w:p w14:paraId="392D47F8" w14:textId="77777777" w:rsidR="007D21FC" w:rsidRDefault="007D21FC" w:rsidP="00CB642C">
      <w:pPr>
        <w:pStyle w:val="Odstavecseseznamem"/>
        <w:spacing w:line="240" w:lineRule="auto"/>
        <w:contextualSpacing w:val="0"/>
        <w:rPr>
          <w:rFonts w:ascii="Times New Roman" w:hAnsi="Times New Roman"/>
          <w:sz w:val="24"/>
          <w:szCs w:val="24"/>
        </w:rPr>
      </w:pPr>
    </w:p>
    <w:p w14:paraId="192ECFD6" w14:textId="77777777" w:rsidR="007D21FC" w:rsidRDefault="007D21FC" w:rsidP="00CB642C">
      <w:pPr>
        <w:pStyle w:val="Odstavecseseznamem"/>
        <w:spacing w:line="240" w:lineRule="auto"/>
        <w:contextualSpacing w:val="0"/>
        <w:rPr>
          <w:rFonts w:ascii="Times New Roman" w:hAnsi="Times New Roman"/>
          <w:bCs/>
          <w:sz w:val="24"/>
          <w:szCs w:val="24"/>
        </w:rPr>
      </w:pPr>
      <w:r w:rsidRPr="007D21FC">
        <w:rPr>
          <w:rFonts w:ascii="Times New Roman" w:hAnsi="Times New Roman"/>
          <w:sz w:val="24"/>
          <w:szCs w:val="24"/>
        </w:rPr>
        <w:t>„</w:t>
      </w:r>
      <w:r w:rsidRPr="00CB642C">
        <w:rPr>
          <w:rFonts w:ascii="Times New Roman" w:hAnsi="Times New Roman"/>
          <w:bCs/>
          <w:sz w:val="24"/>
          <w:szCs w:val="24"/>
        </w:rPr>
        <w:t xml:space="preserve">(2) </w:t>
      </w:r>
      <w:bookmarkStart w:id="25" w:name="_Hlk35960117"/>
      <w:r w:rsidRPr="00CB642C">
        <w:rPr>
          <w:rFonts w:ascii="Times New Roman" w:hAnsi="Times New Roman"/>
          <w:bCs/>
          <w:sz w:val="24"/>
          <w:szCs w:val="24"/>
          <w:u w:val="single"/>
        </w:rPr>
        <w:t>Záměr zřízení úložného místa, jakož i s ním související stavby, povoluje stavební úřad na základě vyjádření obvodního báňského úřadu</w:t>
      </w:r>
      <w:r w:rsidRPr="00CB642C">
        <w:rPr>
          <w:rFonts w:ascii="Times New Roman" w:hAnsi="Times New Roman"/>
          <w:bCs/>
          <w:sz w:val="24"/>
          <w:szCs w:val="24"/>
        </w:rPr>
        <w:t>.</w:t>
      </w:r>
      <w:bookmarkEnd w:id="25"/>
      <w:r w:rsidRPr="00CB642C">
        <w:rPr>
          <w:rFonts w:ascii="Times New Roman" w:hAnsi="Times New Roman"/>
          <w:bCs/>
          <w:sz w:val="24"/>
          <w:szCs w:val="24"/>
        </w:rPr>
        <w:t>“.</w:t>
      </w:r>
    </w:p>
    <w:p w14:paraId="33E7F6F2" w14:textId="77777777" w:rsidR="00C3692B" w:rsidRDefault="00C3692B" w:rsidP="00CB642C">
      <w:pPr>
        <w:pStyle w:val="Odstavecseseznamem"/>
        <w:spacing w:line="240" w:lineRule="auto"/>
        <w:contextualSpacing w:val="0"/>
        <w:rPr>
          <w:rFonts w:ascii="Times New Roman" w:hAnsi="Times New Roman"/>
          <w:bCs/>
          <w:sz w:val="24"/>
          <w:szCs w:val="24"/>
        </w:rPr>
      </w:pPr>
    </w:p>
    <w:p w14:paraId="64F97036" w14:textId="77777777" w:rsidR="00C3692B" w:rsidRDefault="00C3692B" w:rsidP="00CB642C">
      <w:pPr>
        <w:pStyle w:val="Odstavecseseznamem"/>
        <w:spacing w:line="240" w:lineRule="auto"/>
        <w:contextualSpacing w:val="0"/>
        <w:rPr>
          <w:rFonts w:ascii="Times New Roman" w:hAnsi="Times New Roman"/>
          <w:i/>
          <w:sz w:val="24"/>
          <w:szCs w:val="24"/>
        </w:rPr>
      </w:pPr>
      <w:r w:rsidRPr="00042765">
        <w:rPr>
          <w:rFonts w:ascii="Times New Roman" w:hAnsi="Times New Roman"/>
          <w:i/>
          <w:sz w:val="24"/>
          <w:szCs w:val="24"/>
        </w:rPr>
        <w:t>CELEX: 32006L0021</w:t>
      </w:r>
    </w:p>
    <w:p w14:paraId="5052C0B3" w14:textId="77777777" w:rsidR="004E3FB6" w:rsidRDefault="004E3FB6" w:rsidP="004E3FB6">
      <w:pPr>
        <w:spacing w:line="240" w:lineRule="auto"/>
        <w:rPr>
          <w:rFonts w:ascii="Times New Roman" w:hAnsi="Times New Roman"/>
          <w:sz w:val="24"/>
          <w:szCs w:val="24"/>
        </w:rPr>
      </w:pPr>
    </w:p>
    <w:p w14:paraId="11B78140" w14:textId="77777777" w:rsidR="004E3FB6" w:rsidRPr="004E3FB6" w:rsidRDefault="004E3FB6" w:rsidP="004E3FB6">
      <w:pPr>
        <w:spacing w:line="240" w:lineRule="auto"/>
        <w:ind w:firstLine="708"/>
        <w:rPr>
          <w:rFonts w:ascii="Times New Roman" w:hAnsi="Times New Roman"/>
          <w:color w:val="FF0000"/>
          <w:sz w:val="24"/>
          <w:szCs w:val="24"/>
        </w:rPr>
      </w:pPr>
      <w:r w:rsidRPr="004E3FB6">
        <w:rPr>
          <w:rFonts w:ascii="Times New Roman" w:hAnsi="Times New Roman"/>
          <w:color w:val="FF0000"/>
          <w:sz w:val="24"/>
          <w:szCs w:val="24"/>
          <w:highlight w:val="yellow"/>
        </w:rPr>
        <w:t>Poznámka pod čarou č. 39 se zrušuje.</w:t>
      </w:r>
    </w:p>
    <w:p w14:paraId="47E62F25" w14:textId="77777777" w:rsidR="00E0384B" w:rsidRPr="00B732D8" w:rsidRDefault="00E0384B">
      <w:pPr>
        <w:pStyle w:val="Odstavecseseznamem"/>
        <w:spacing w:line="240" w:lineRule="auto"/>
        <w:contextualSpacing w:val="0"/>
        <w:rPr>
          <w:rFonts w:ascii="Times New Roman" w:hAnsi="Times New Roman"/>
          <w:sz w:val="24"/>
          <w:szCs w:val="24"/>
        </w:rPr>
      </w:pPr>
    </w:p>
    <w:p w14:paraId="64AB6F70" w14:textId="77777777" w:rsidR="00E0384B" w:rsidRDefault="00E0384B"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V § 6 se odstavec 3 zrušuje.</w:t>
      </w:r>
    </w:p>
    <w:p w14:paraId="1FDF0317" w14:textId="77777777" w:rsidR="00C3692B" w:rsidRDefault="00C3692B" w:rsidP="00CB642C">
      <w:pPr>
        <w:pStyle w:val="Odstavecseseznamem"/>
        <w:spacing w:line="240" w:lineRule="auto"/>
        <w:contextualSpacing w:val="0"/>
        <w:rPr>
          <w:rFonts w:ascii="Times New Roman" w:hAnsi="Times New Roman"/>
          <w:sz w:val="24"/>
          <w:szCs w:val="24"/>
        </w:rPr>
      </w:pPr>
    </w:p>
    <w:p w14:paraId="4986564E" w14:textId="77777777" w:rsidR="00C3692B" w:rsidRPr="00CB642C" w:rsidRDefault="00C3692B" w:rsidP="00CB642C">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41A9DD15" w14:textId="77777777" w:rsidR="00E0384B" w:rsidRPr="00B732D8" w:rsidRDefault="00E0384B">
      <w:pPr>
        <w:pStyle w:val="Odstavecseseznamem"/>
        <w:spacing w:line="240" w:lineRule="auto"/>
        <w:contextualSpacing w:val="0"/>
        <w:rPr>
          <w:rFonts w:ascii="Times New Roman" w:hAnsi="Times New Roman"/>
          <w:sz w:val="24"/>
          <w:szCs w:val="24"/>
        </w:rPr>
      </w:pPr>
    </w:p>
    <w:p w14:paraId="2C9333F0" w14:textId="77777777" w:rsidR="00E0384B" w:rsidRDefault="00E0384B">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4 až 9 se označují jako odstavce 3 až 8.</w:t>
      </w:r>
    </w:p>
    <w:p w14:paraId="263C58B4" w14:textId="77777777" w:rsidR="007D21FC" w:rsidRDefault="007D21FC">
      <w:pPr>
        <w:pStyle w:val="Odstavecseseznamem"/>
        <w:spacing w:line="240" w:lineRule="auto"/>
        <w:contextualSpacing w:val="0"/>
        <w:rPr>
          <w:rFonts w:ascii="Times New Roman" w:hAnsi="Times New Roman"/>
          <w:sz w:val="24"/>
          <w:szCs w:val="24"/>
        </w:rPr>
      </w:pPr>
    </w:p>
    <w:p w14:paraId="7423B50C" w14:textId="77777777" w:rsidR="007D21FC" w:rsidRDefault="007D21FC" w:rsidP="001F41D5">
      <w:pPr>
        <w:pStyle w:val="Odstavecseseznamem"/>
        <w:numPr>
          <w:ilvl w:val="0"/>
          <w:numId w:val="15"/>
        </w:numPr>
        <w:spacing w:line="240" w:lineRule="auto"/>
        <w:contextualSpacing w:val="0"/>
        <w:rPr>
          <w:rFonts w:ascii="Times New Roman" w:hAnsi="Times New Roman"/>
          <w:sz w:val="24"/>
          <w:szCs w:val="24"/>
        </w:rPr>
      </w:pPr>
      <w:r>
        <w:rPr>
          <w:rFonts w:ascii="Times New Roman" w:hAnsi="Times New Roman"/>
          <w:sz w:val="24"/>
          <w:szCs w:val="24"/>
        </w:rPr>
        <w:t>V § 6 odst. 3 úvodní části ustanovení se slova „</w:t>
      </w:r>
      <w:r w:rsidRPr="00CB642C">
        <w:rPr>
          <w:rFonts w:ascii="Times New Roman" w:hAnsi="Times New Roman"/>
          <w:sz w:val="24"/>
          <w:szCs w:val="24"/>
          <w:u w:val="single"/>
        </w:rPr>
        <w:t>stavbu úložného místa</w:t>
      </w:r>
      <w:r>
        <w:rPr>
          <w:rFonts w:ascii="Times New Roman" w:hAnsi="Times New Roman"/>
          <w:sz w:val="24"/>
          <w:szCs w:val="24"/>
        </w:rPr>
        <w:t>“ nahrazují slovy „</w:t>
      </w:r>
      <w:r w:rsidRPr="00CB642C">
        <w:rPr>
          <w:rFonts w:ascii="Times New Roman" w:hAnsi="Times New Roman"/>
          <w:sz w:val="24"/>
          <w:szCs w:val="24"/>
          <w:u w:val="single"/>
        </w:rPr>
        <w:t>úložné místo</w:t>
      </w:r>
      <w:r>
        <w:rPr>
          <w:rFonts w:ascii="Times New Roman" w:hAnsi="Times New Roman"/>
          <w:sz w:val="24"/>
          <w:szCs w:val="24"/>
        </w:rPr>
        <w:t>“.</w:t>
      </w:r>
    </w:p>
    <w:p w14:paraId="18E58E63" w14:textId="77777777" w:rsidR="004D619C" w:rsidRDefault="004D619C" w:rsidP="00CB642C">
      <w:pPr>
        <w:spacing w:line="240" w:lineRule="auto"/>
        <w:rPr>
          <w:rFonts w:ascii="Times New Roman" w:hAnsi="Times New Roman"/>
          <w:sz w:val="24"/>
          <w:szCs w:val="24"/>
        </w:rPr>
      </w:pPr>
    </w:p>
    <w:p w14:paraId="39943DB6" w14:textId="77777777" w:rsidR="004D619C" w:rsidRPr="00CB642C" w:rsidRDefault="004D619C">
      <w:pPr>
        <w:pStyle w:val="Odstavecseseznamem"/>
        <w:spacing w:line="240" w:lineRule="auto"/>
        <w:contextualSpacing w:val="0"/>
        <w:rPr>
          <w:rFonts w:ascii="Times New Roman" w:hAnsi="Times New Roman"/>
          <w:i/>
          <w:sz w:val="24"/>
          <w:szCs w:val="24"/>
        </w:rPr>
      </w:pPr>
      <w:r w:rsidRPr="00042765">
        <w:rPr>
          <w:rFonts w:ascii="Times New Roman" w:hAnsi="Times New Roman"/>
          <w:i/>
          <w:sz w:val="24"/>
          <w:szCs w:val="24"/>
        </w:rPr>
        <w:t>CELEX: 32006L0021</w:t>
      </w:r>
    </w:p>
    <w:p w14:paraId="07104F7B" w14:textId="77777777" w:rsidR="00E0384B" w:rsidRPr="00B732D8" w:rsidRDefault="00E0384B">
      <w:pPr>
        <w:spacing w:line="240" w:lineRule="auto"/>
        <w:rPr>
          <w:rFonts w:ascii="Times New Roman" w:hAnsi="Times New Roman"/>
          <w:sz w:val="24"/>
          <w:szCs w:val="24"/>
        </w:rPr>
      </w:pPr>
    </w:p>
    <w:p w14:paraId="17C5C56D" w14:textId="77777777" w:rsidR="00E0384B" w:rsidRDefault="00E0384B"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V § 6 odst. 4 úvodní část ustanovení zní: „</w:t>
      </w:r>
      <w:r w:rsidRPr="00CB642C">
        <w:rPr>
          <w:rFonts w:ascii="Times New Roman" w:hAnsi="Times New Roman"/>
          <w:sz w:val="24"/>
          <w:szCs w:val="24"/>
          <w:u w:val="single"/>
        </w:rPr>
        <w:t>Provozovatel je povinen</w:t>
      </w:r>
      <w:r w:rsidRPr="00B732D8">
        <w:rPr>
          <w:rFonts w:ascii="Times New Roman" w:hAnsi="Times New Roman"/>
          <w:sz w:val="24"/>
          <w:szCs w:val="24"/>
        </w:rPr>
        <w:t>“.</w:t>
      </w:r>
    </w:p>
    <w:p w14:paraId="1933B2BA" w14:textId="77777777" w:rsidR="00C3692B" w:rsidRDefault="00C3692B" w:rsidP="00CB642C">
      <w:pPr>
        <w:pStyle w:val="Odstavecseseznamem"/>
        <w:spacing w:line="240" w:lineRule="auto"/>
        <w:contextualSpacing w:val="0"/>
        <w:rPr>
          <w:rFonts w:ascii="Times New Roman" w:hAnsi="Times New Roman"/>
          <w:sz w:val="24"/>
          <w:szCs w:val="24"/>
        </w:rPr>
      </w:pPr>
    </w:p>
    <w:p w14:paraId="6F5C5206" w14:textId="77777777" w:rsidR="00C3692B" w:rsidRPr="00CB642C" w:rsidRDefault="00C3692B" w:rsidP="00CB642C">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43C3A2D2" w14:textId="77777777" w:rsidR="00E0384B" w:rsidRPr="00B732D8" w:rsidRDefault="00E0384B">
      <w:pPr>
        <w:pStyle w:val="Odstavecseseznamem"/>
        <w:spacing w:line="240" w:lineRule="auto"/>
        <w:contextualSpacing w:val="0"/>
        <w:rPr>
          <w:rFonts w:ascii="Times New Roman" w:hAnsi="Times New Roman"/>
          <w:sz w:val="24"/>
          <w:szCs w:val="24"/>
        </w:rPr>
      </w:pPr>
    </w:p>
    <w:p w14:paraId="434A28D5" w14:textId="77777777" w:rsidR="00E0384B" w:rsidRDefault="00E0384B"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6 odst. 5 a </w:t>
      </w:r>
      <w:r w:rsidR="00E83C69" w:rsidRPr="00B732D8">
        <w:rPr>
          <w:rFonts w:ascii="Times New Roman" w:hAnsi="Times New Roman"/>
          <w:sz w:val="24"/>
          <w:szCs w:val="24"/>
        </w:rPr>
        <w:t xml:space="preserve">v § 6 odst. </w:t>
      </w:r>
      <w:r w:rsidRPr="00B732D8">
        <w:rPr>
          <w:rFonts w:ascii="Times New Roman" w:hAnsi="Times New Roman"/>
          <w:sz w:val="24"/>
          <w:szCs w:val="24"/>
        </w:rPr>
        <w:t>6 se číslo „</w:t>
      </w:r>
      <w:r w:rsidRPr="00CB642C">
        <w:rPr>
          <w:rFonts w:ascii="Times New Roman" w:hAnsi="Times New Roman"/>
          <w:sz w:val="24"/>
          <w:szCs w:val="24"/>
          <w:u w:val="single"/>
        </w:rPr>
        <w:t>5</w:t>
      </w:r>
      <w:r w:rsidRPr="00B732D8">
        <w:rPr>
          <w:rFonts w:ascii="Times New Roman" w:hAnsi="Times New Roman"/>
          <w:sz w:val="24"/>
          <w:szCs w:val="24"/>
        </w:rPr>
        <w:t>“ nahrazuje číslem „</w:t>
      </w:r>
      <w:r w:rsidRPr="00CB642C">
        <w:rPr>
          <w:rFonts w:ascii="Times New Roman" w:hAnsi="Times New Roman"/>
          <w:sz w:val="24"/>
          <w:szCs w:val="24"/>
          <w:u w:val="single"/>
        </w:rPr>
        <w:t>4</w:t>
      </w:r>
      <w:r w:rsidRPr="00B732D8">
        <w:rPr>
          <w:rFonts w:ascii="Times New Roman" w:hAnsi="Times New Roman"/>
          <w:sz w:val="24"/>
          <w:szCs w:val="24"/>
        </w:rPr>
        <w:t>“.</w:t>
      </w:r>
    </w:p>
    <w:p w14:paraId="0F0D455B" w14:textId="77777777" w:rsidR="00654F8D" w:rsidRDefault="00654F8D" w:rsidP="00CB642C">
      <w:pPr>
        <w:pStyle w:val="Odstavecseseznamem"/>
        <w:spacing w:line="240" w:lineRule="auto"/>
        <w:contextualSpacing w:val="0"/>
        <w:rPr>
          <w:rFonts w:ascii="Times New Roman" w:hAnsi="Times New Roman"/>
          <w:sz w:val="24"/>
          <w:szCs w:val="24"/>
        </w:rPr>
      </w:pPr>
    </w:p>
    <w:p w14:paraId="0B2A5C99" w14:textId="77777777" w:rsidR="00654F8D" w:rsidRPr="00B732D8" w:rsidRDefault="00654F8D" w:rsidP="00CB642C">
      <w:pPr>
        <w:pStyle w:val="Odstavecseseznamem"/>
        <w:spacing w:line="240" w:lineRule="auto"/>
        <w:contextualSpacing w:val="0"/>
        <w:rPr>
          <w:rFonts w:ascii="Times New Roman" w:hAnsi="Times New Roman"/>
          <w:sz w:val="24"/>
          <w:szCs w:val="24"/>
        </w:rPr>
      </w:pPr>
      <w:r>
        <w:rPr>
          <w:rFonts w:ascii="Times New Roman" w:hAnsi="Times New Roman"/>
          <w:i/>
          <w:iCs/>
          <w:sz w:val="24"/>
          <w:szCs w:val="24"/>
        </w:rPr>
        <w:t>CELEX: 32006L0021</w:t>
      </w:r>
    </w:p>
    <w:p w14:paraId="732F1752" w14:textId="77777777" w:rsidR="00E0384B" w:rsidRPr="00B732D8" w:rsidRDefault="00E0384B">
      <w:pPr>
        <w:pStyle w:val="Odstavecseseznamem"/>
        <w:spacing w:line="240" w:lineRule="auto"/>
        <w:contextualSpacing w:val="0"/>
        <w:rPr>
          <w:rFonts w:ascii="Times New Roman" w:hAnsi="Times New Roman"/>
          <w:sz w:val="24"/>
          <w:szCs w:val="24"/>
        </w:rPr>
      </w:pPr>
    </w:p>
    <w:p w14:paraId="709E9867" w14:textId="77777777" w:rsidR="00E0384B" w:rsidRDefault="00E0384B"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V § 6 odst. 7 větě první se za slova „</w:t>
      </w:r>
      <w:r w:rsidRPr="00CB642C">
        <w:rPr>
          <w:rFonts w:ascii="Times New Roman" w:hAnsi="Times New Roman"/>
          <w:sz w:val="24"/>
          <w:szCs w:val="24"/>
          <w:u w:val="single"/>
        </w:rPr>
        <w:t>oznámit příslušn</w:t>
      </w:r>
      <w:r w:rsidR="00BD3CFD" w:rsidRPr="00CB642C">
        <w:rPr>
          <w:rFonts w:ascii="Times New Roman" w:hAnsi="Times New Roman"/>
          <w:sz w:val="24"/>
          <w:szCs w:val="24"/>
          <w:u w:val="single"/>
        </w:rPr>
        <w:t>ému</w:t>
      </w:r>
      <w:r w:rsidR="00BD3CFD">
        <w:rPr>
          <w:rFonts w:ascii="Times New Roman" w:hAnsi="Times New Roman"/>
          <w:sz w:val="24"/>
          <w:szCs w:val="24"/>
        </w:rPr>
        <w:t>“ vkládají slova „</w:t>
      </w:r>
      <w:r w:rsidR="00BD3CFD" w:rsidRPr="00CB642C">
        <w:rPr>
          <w:rFonts w:ascii="Times New Roman" w:hAnsi="Times New Roman"/>
          <w:sz w:val="24"/>
          <w:szCs w:val="24"/>
          <w:u w:val="single"/>
        </w:rPr>
        <w:t>stavebnímu </w:t>
      </w:r>
      <w:r w:rsidRPr="00CB642C">
        <w:rPr>
          <w:rFonts w:ascii="Times New Roman" w:hAnsi="Times New Roman"/>
          <w:sz w:val="24"/>
          <w:szCs w:val="24"/>
          <w:u w:val="single"/>
        </w:rPr>
        <w:t>a</w:t>
      </w:r>
      <w:r w:rsidRPr="00B732D8">
        <w:rPr>
          <w:rFonts w:ascii="Times New Roman" w:hAnsi="Times New Roman"/>
          <w:sz w:val="24"/>
          <w:szCs w:val="24"/>
        </w:rPr>
        <w:t>“ a slova „</w:t>
      </w:r>
      <w:r w:rsidRPr="00CB642C">
        <w:rPr>
          <w:rFonts w:ascii="Times New Roman" w:hAnsi="Times New Roman"/>
          <w:sz w:val="24"/>
          <w:szCs w:val="24"/>
          <w:u w:val="single"/>
        </w:rPr>
        <w:t>, u odkališť rovněž příslušnému vodoprávnímu úřadu,</w:t>
      </w:r>
      <w:r w:rsidRPr="00B732D8">
        <w:rPr>
          <w:rFonts w:ascii="Times New Roman" w:hAnsi="Times New Roman"/>
          <w:sz w:val="24"/>
          <w:szCs w:val="24"/>
        </w:rPr>
        <w:t>“ se zrušují.</w:t>
      </w:r>
    </w:p>
    <w:p w14:paraId="0F498BC0" w14:textId="77777777" w:rsidR="00C3692B" w:rsidRDefault="00C3692B" w:rsidP="00CB642C">
      <w:pPr>
        <w:pStyle w:val="Odstavecseseznamem"/>
        <w:spacing w:line="240" w:lineRule="auto"/>
        <w:contextualSpacing w:val="0"/>
        <w:rPr>
          <w:rFonts w:ascii="Times New Roman" w:hAnsi="Times New Roman"/>
          <w:sz w:val="24"/>
          <w:szCs w:val="24"/>
        </w:rPr>
      </w:pPr>
    </w:p>
    <w:p w14:paraId="1383009F" w14:textId="77777777" w:rsidR="00C3692B" w:rsidRPr="00CB642C" w:rsidRDefault="00C3692B" w:rsidP="00CB642C">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23BB8C42" w14:textId="77777777" w:rsidR="007D21FC" w:rsidRPr="00B732D8" w:rsidRDefault="007D21FC" w:rsidP="00CB642C">
      <w:pPr>
        <w:spacing w:line="240" w:lineRule="auto"/>
        <w:rPr>
          <w:iCs/>
        </w:rPr>
      </w:pPr>
    </w:p>
    <w:p w14:paraId="6D00982A" w14:textId="77777777" w:rsidR="001D1A53" w:rsidRPr="00042765" w:rsidRDefault="001D1A53" w:rsidP="001F41D5">
      <w:pPr>
        <w:pStyle w:val="Odstavecseseznamem"/>
        <w:numPr>
          <w:ilvl w:val="0"/>
          <w:numId w:val="15"/>
        </w:numPr>
        <w:spacing w:line="240" w:lineRule="auto"/>
        <w:contextualSpacing w:val="0"/>
        <w:rPr>
          <w:rFonts w:ascii="Times New Roman" w:hAnsi="Times New Roman"/>
          <w:iCs/>
          <w:sz w:val="24"/>
          <w:szCs w:val="24"/>
        </w:rPr>
      </w:pPr>
      <w:r w:rsidRPr="00B732D8">
        <w:rPr>
          <w:rFonts w:ascii="Times New Roman" w:hAnsi="Times New Roman"/>
          <w:sz w:val="24"/>
          <w:szCs w:val="24"/>
        </w:rPr>
        <w:t xml:space="preserve">V § 8 </w:t>
      </w:r>
      <w:r>
        <w:rPr>
          <w:rFonts w:ascii="Times New Roman" w:hAnsi="Times New Roman"/>
          <w:sz w:val="24"/>
          <w:szCs w:val="24"/>
        </w:rPr>
        <w:t>odst. 1 větě první se slova „</w:t>
      </w:r>
      <w:r w:rsidRPr="00042765">
        <w:rPr>
          <w:rFonts w:ascii="Times New Roman" w:hAnsi="Times New Roman"/>
          <w:sz w:val="24"/>
          <w:szCs w:val="24"/>
          <w:u w:val="single"/>
        </w:rPr>
        <w:t>Stavbu úložného místa</w:t>
      </w:r>
      <w:r>
        <w:rPr>
          <w:rFonts w:ascii="Times New Roman" w:hAnsi="Times New Roman"/>
          <w:sz w:val="24"/>
          <w:szCs w:val="24"/>
        </w:rPr>
        <w:t>“ nahrazují slovy „</w:t>
      </w:r>
      <w:r w:rsidRPr="00042765">
        <w:rPr>
          <w:rFonts w:ascii="Times New Roman" w:hAnsi="Times New Roman"/>
          <w:sz w:val="24"/>
          <w:szCs w:val="24"/>
          <w:u w:val="single"/>
        </w:rPr>
        <w:t>Úložné místo</w:t>
      </w:r>
      <w:r>
        <w:rPr>
          <w:rFonts w:ascii="Times New Roman" w:hAnsi="Times New Roman"/>
          <w:sz w:val="24"/>
          <w:szCs w:val="24"/>
        </w:rPr>
        <w:t xml:space="preserve">“ a ve větě </w:t>
      </w:r>
      <w:r w:rsidRPr="004E3FB6">
        <w:rPr>
          <w:rFonts w:ascii="Times New Roman" w:hAnsi="Times New Roman"/>
          <w:strike/>
          <w:sz w:val="24"/>
          <w:szCs w:val="24"/>
          <w:highlight w:val="yellow"/>
        </w:rPr>
        <w:t>poslední</w:t>
      </w:r>
      <w:r w:rsidRPr="004E3FB6">
        <w:rPr>
          <w:rFonts w:ascii="Times New Roman" w:hAnsi="Times New Roman"/>
          <w:sz w:val="24"/>
          <w:szCs w:val="24"/>
        </w:rPr>
        <w:t xml:space="preserve"> </w:t>
      </w:r>
      <w:r w:rsidR="004E3FB6" w:rsidRPr="004E3FB6">
        <w:rPr>
          <w:rFonts w:ascii="Times New Roman" w:hAnsi="Times New Roman"/>
          <w:color w:val="FF0000"/>
          <w:sz w:val="24"/>
          <w:szCs w:val="24"/>
          <w:highlight w:val="yellow"/>
        </w:rPr>
        <w:t>druhé</w:t>
      </w:r>
      <w:r w:rsidR="004E3FB6">
        <w:rPr>
          <w:rFonts w:ascii="Times New Roman" w:hAnsi="Times New Roman"/>
          <w:sz w:val="24"/>
          <w:szCs w:val="24"/>
        </w:rPr>
        <w:t xml:space="preserve"> </w:t>
      </w:r>
      <w:r>
        <w:rPr>
          <w:rFonts w:ascii="Times New Roman" w:hAnsi="Times New Roman"/>
          <w:sz w:val="24"/>
          <w:szCs w:val="24"/>
        </w:rPr>
        <w:t>se slova „</w:t>
      </w:r>
      <w:r w:rsidRPr="00042765">
        <w:rPr>
          <w:rFonts w:ascii="Times New Roman" w:hAnsi="Times New Roman"/>
          <w:sz w:val="24"/>
          <w:szCs w:val="24"/>
          <w:u w:val="single"/>
        </w:rPr>
        <w:t>s jeho umístěním a povolením</w:t>
      </w:r>
      <w:r>
        <w:rPr>
          <w:rFonts w:ascii="Times New Roman" w:hAnsi="Times New Roman"/>
          <w:sz w:val="24"/>
          <w:szCs w:val="24"/>
        </w:rPr>
        <w:t>“ se nahrazují slovy „</w:t>
      </w:r>
      <w:r w:rsidRPr="00042765">
        <w:rPr>
          <w:rFonts w:ascii="Times New Roman" w:hAnsi="Times New Roman"/>
          <w:sz w:val="24"/>
          <w:szCs w:val="24"/>
          <w:u w:val="single"/>
        </w:rPr>
        <w:t>povolením záměru stavebním úřadem</w:t>
      </w:r>
      <w:r>
        <w:rPr>
          <w:rFonts w:ascii="Times New Roman" w:hAnsi="Times New Roman"/>
          <w:sz w:val="24"/>
          <w:szCs w:val="24"/>
        </w:rPr>
        <w:t>“.</w:t>
      </w:r>
    </w:p>
    <w:p w14:paraId="4ADA7B71" w14:textId="77777777" w:rsidR="001D1A53" w:rsidRDefault="001D1A53" w:rsidP="00CB642C">
      <w:pPr>
        <w:pStyle w:val="Odstavecseseznamem"/>
        <w:spacing w:line="240" w:lineRule="auto"/>
        <w:contextualSpacing w:val="0"/>
        <w:rPr>
          <w:rFonts w:ascii="Times New Roman" w:hAnsi="Times New Roman"/>
          <w:i/>
          <w:sz w:val="24"/>
          <w:szCs w:val="24"/>
        </w:rPr>
      </w:pPr>
    </w:p>
    <w:p w14:paraId="3ABE8561" w14:textId="77777777" w:rsidR="001D1A53" w:rsidRPr="00042765" w:rsidRDefault="001D1A53" w:rsidP="00CB642C">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3A0FA039" w14:textId="77777777" w:rsidR="001D1A53" w:rsidRDefault="001D1A53" w:rsidP="00CB642C">
      <w:pPr>
        <w:pStyle w:val="Odstavecseseznamem"/>
        <w:spacing w:line="240" w:lineRule="auto"/>
        <w:contextualSpacing w:val="0"/>
        <w:rPr>
          <w:rFonts w:ascii="Times New Roman" w:hAnsi="Times New Roman"/>
          <w:iCs/>
          <w:sz w:val="24"/>
          <w:szCs w:val="24"/>
        </w:rPr>
      </w:pPr>
    </w:p>
    <w:p w14:paraId="04827736" w14:textId="77777777" w:rsidR="007D21FC" w:rsidRDefault="007D21FC" w:rsidP="001F41D5">
      <w:pPr>
        <w:pStyle w:val="Odstavecseseznamem"/>
        <w:numPr>
          <w:ilvl w:val="0"/>
          <w:numId w:val="15"/>
        </w:numPr>
        <w:spacing w:line="240" w:lineRule="auto"/>
        <w:contextualSpacing w:val="0"/>
        <w:rPr>
          <w:rFonts w:ascii="Times New Roman" w:hAnsi="Times New Roman"/>
          <w:iCs/>
          <w:sz w:val="24"/>
          <w:szCs w:val="24"/>
        </w:rPr>
      </w:pPr>
      <w:r>
        <w:rPr>
          <w:rFonts w:ascii="Times New Roman" w:hAnsi="Times New Roman"/>
          <w:iCs/>
          <w:sz w:val="24"/>
          <w:szCs w:val="24"/>
        </w:rPr>
        <w:t>V § 8 odst. 2 se za písmeno a) vkládá nové písmeno b), které zní:</w:t>
      </w:r>
    </w:p>
    <w:p w14:paraId="1C24178E" w14:textId="77777777" w:rsidR="007D21FC" w:rsidRPr="00B732D8" w:rsidRDefault="007D21FC">
      <w:pPr>
        <w:pStyle w:val="Odstavecseseznamem"/>
        <w:spacing w:line="240" w:lineRule="auto"/>
        <w:contextualSpacing w:val="0"/>
        <w:rPr>
          <w:rFonts w:ascii="Times New Roman" w:hAnsi="Times New Roman"/>
          <w:iCs/>
          <w:sz w:val="24"/>
          <w:szCs w:val="24"/>
        </w:rPr>
      </w:pPr>
    </w:p>
    <w:p w14:paraId="2FA85A42" w14:textId="77777777" w:rsidR="007D21FC" w:rsidRDefault="007D21FC" w:rsidP="00CB642C">
      <w:pPr>
        <w:pStyle w:val="Odstavecseseznamem"/>
        <w:spacing w:line="240" w:lineRule="auto"/>
        <w:contextualSpacing w:val="0"/>
        <w:rPr>
          <w:rFonts w:ascii="Times New Roman" w:hAnsi="Times New Roman"/>
          <w:iCs/>
          <w:sz w:val="24"/>
          <w:szCs w:val="24"/>
        </w:rPr>
      </w:pPr>
      <w:r w:rsidRPr="00E9097E">
        <w:rPr>
          <w:rFonts w:ascii="Times New Roman" w:hAnsi="Times New Roman"/>
          <w:iCs/>
          <w:sz w:val="24"/>
          <w:szCs w:val="24"/>
        </w:rPr>
        <w:t>„</w:t>
      </w:r>
      <w:r w:rsidRPr="00CB642C">
        <w:rPr>
          <w:rStyle w:val="PromnnHTML"/>
          <w:rFonts w:ascii="Times New Roman" w:hAnsi="Times New Roman"/>
          <w:i w:val="0"/>
          <w:sz w:val="24"/>
          <w:szCs w:val="24"/>
        </w:rPr>
        <w:t xml:space="preserve">b) </w:t>
      </w:r>
      <w:r w:rsidRPr="00CB642C">
        <w:rPr>
          <w:rStyle w:val="PromnnHTML"/>
          <w:rFonts w:ascii="Times New Roman" w:hAnsi="Times New Roman"/>
          <w:i w:val="0"/>
          <w:sz w:val="24"/>
          <w:szCs w:val="24"/>
          <w:u w:val="single"/>
        </w:rPr>
        <w:t>souhlasné vyjádření stavebního úřadu s povolením provozu úložného místa</w:t>
      </w:r>
      <w:r w:rsidRPr="00CB642C">
        <w:rPr>
          <w:rStyle w:val="PromnnHTML"/>
          <w:rFonts w:ascii="Times New Roman" w:hAnsi="Times New Roman"/>
          <w:i w:val="0"/>
          <w:sz w:val="24"/>
          <w:szCs w:val="24"/>
        </w:rPr>
        <w:t>,“.</w:t>
      </w:r>
    </w:p>
    <w:p w14:paraId="689B6E3D" w14:textId="77777777" w:rsidR="007D21FC" w:rsidRDefault="007D21FC" w:rsidP="00CB642C">
      <w:pPr>
        <w:pStyle w:val="Odstavecseseznamem"/>
        <w:spacing w:line="240" w:lineRule="auto"/>
        <w:contextualSpacing w:val="0"/>
        <w:rPr>
          <w:rFonts w:ascii="Times New Roman" w:hAnsi="Times New Roman"/>
          <w:iCs/>
          <w:sz w:val="24"/>
          <w:szCs w:val="24"/>
        </w:rPr>
      </w:pPr>
    </w:p>
    <w:p w14:paraId="2DE11951" w14:textId="77777777" w:rsidR="00984D5A" w:rsidRDefault="007D21FC" w:rsidP="00CB642C">
      <w:pPr>
        <w:pStyle w:val="Odstavecseseznamem"/>
        <w:spacing w:line="240" w:lineRule="auto"/>
        <w:contextualSpacing w:val="0"/>
        <w:rPr>
          <w:rFonts w:ascii="Times New Roman" w:hAnsi="Times New Roman"/>
          <w:iCs/>
          <w:sz w:val="24"/>
          <w:szCs w:val="24"/>
        </w:rPr>
      </w:pPr>
      <w:r>
        <w:rPr>
          <w:rFonts w:ascii="Times New Roman" w:hAnsi="Times New Roman"/>
          <w:iCs/>
          <w:sz w:val="24"/>
          <w:szCs w:val="24"/>
        </w:rPr>
        <w:t>Dosavadní písmena b) až j) se označují jako písmena c) až k).</w:t>
      </w:r>
    </w:p>
    <w:p w14:paraId="2F94F545" w14:textId="77777777" w:rsidR="00984D5A" w:rsidRDefault="00984D5A" w:rsidP="00CB642C">
      <w:pPr>
        <w:pStyle w:val="Odstavecseseznamem"/>
        <w:spacing w:line="240" w:lineRule="auto"/>
        <w:contextualSpacing w:val="0"/>
        <w:rPr>
          <w:rFonts w:ascii="Times New Roman" w:hAnsi="Times New Roman"/>
          <w:i/>
          <w:sz w:val="24"/>
          <w:szCs w:val="24"/>
        </w:rPr>
      </w:pPr>
    </w:p>
    <w:p w14:paraId="00921E6E" w14:textId="77777777" w:rsidR="00A25D63" w:rsidRPr="00CB642C" w:rsidRDefault="00984D5A" w:rsidP="00CB642C">
      <w:pPr>
        <w:pStyle w:val="Odstavecseseznamem"/>
        <w:spacing w:line="240" w:lineRule="auto"/>
        <w:contextualSpacing w:val="0"/>
        <w:rPr>
          <w:rFonts w:ascii="Times New Roman" w:hAnsi="Times New Roman"/>
          <w:i/>
          <w:sz w:val="24"/>
          <w:szCs w:val="24"/>
        </w:rPr>
      </w:pPr>
      <w:r w:rsidRPr="00042765">
        <w:rPr>
          <w:rFonts w:ascii="Times New Roman" w:hAnsi="Times New Roman"/>
          <w:i/>
          <w:sz w:val="24"/>
          <w:szCs w:val="24"/>
        </w:rPr>
        <w:t>CELEX: 32006L0021</w:t>
      </w:r>
    </w:p>
    <w:p w14:paraId="00A60495" w14:textId="77777777" w:rsidR="00A25D63" w:rsidRPr="00B732D8" w:rsidRDefault="00A25D63">
      <w:pPr>
        <w:spacing w:line="240" w:lineRule="auto"/>
        <w:ind w:firstLine="567"/>
        <w:rPr>
          <w:rFonts w:ascii="Times New Roman" w:hAnsi="Times New Roman"/>
          <w:sz w:val="24"/>
          <w:szCs w:val="24"/>
        </w:rPr>
      </w:pPr>
    </w:p>
    <w:p w14:paraId="7C0A7875" w14:textId="77777777" w:rsidR="007D21FC" w:rsidRDefault="00F23E3C" w:rsidP="001F41D5">
      <w:pPr>
        <w:pStyle w:val="Odstavecseseznamem"/>
        <w:numPr>
          <w:ilvl w:val="0"/>
          <w:numId w:val="15"/>
        </w:numPr>
        <w:spacing w:line="240" w:lineRule="auto"/>
        <w:contextualSpacing w:val="0"/>
        <w:rPr>
          <w:rFonts w:ascii="Times New Roman" w:hAnsi="Times New Roman"/>
          <w:iCs/>
          <w:sz w:val="24"/>
          <w:szCs w:val="24"/>
        </w:rPr>
      </w:pPr>
      <w:r>
        <w:rPr>
          <w:rFonts w:ascii="Times New Roman" w:hAnsi="Times New Roman"/>
          <w:iCs/>
          <w:sz w:val="24"/>
          <w:szCs w:val="24"/>
        </w:rPr>
        <w:t>V § 8 odst. 2 se písmena e) a f) zrušují.</w:t>
      </w:r>
    </w:p>
    <w:p w14:paraId="38BC0BE9" w14:textId="77777777" w:rsidR="00F23E3C" w:rsidRDefault="00F23E3C" w:rsidP="00CB642C">
      <w:pPr>
        <w:pStyle w:val="Odstavecseseznamem"/>
        <w:spacing w:line="240" w:lineRule="auto"/>
        <w:contextualSpacing w:val="0"/>
        <w:rPr>
          <w:rFonts w:ascii="Times New Roman" w:hAnsi="Times New Roman"/>
          <w:iCs/>
          <w:sz w:val="24"/>
          <w:szCs w:val="24"/>
        </w:rPr>
      </w:pPr>
    </w:p>
    <w:p w14:paraId="2121CE6D" w14:textId="77777777" w:rsidR="004D619C" w:rsidRDefault="00F23E3C">
      <w:pPr>
        <w:pStyle w:val="Odstavecseseznamem"/>
        <w:spacing w:line="240" w:lineRule="auto"/>
        <w:contextualSpacing w:val="0"/>
        <w:rPr>
          <w:rFonts w:ascii="Times New Roman" w:hAnsi="Times New Roman"/>
          <w:iCs/>
          <w:sz w:val="24"/>
          <w:szCs w:val="24"/>
        </w:rPr>
      </w:pPr>
      <w:r>
        <w:rPr>
          <w:rFonts w:ascii="Times New Roman" w:hAnsi="Times New Roman"/>
          <w:iCs/>
          <w:sz w:val="24"/>
          <w:szCs w:val="24"/>
        </w:rPr>
        <w:t>Dosavadní písmena g) až k) se označují jako písmena e) až i).</w:t>
      </w:r>
    </w:p>
    <w:p w14:paraId="28F8EAD7" w14:textId="77777777" w:rsidR="004D619C" w:rsidRDefault="004D619C">
      <w:pPr>
        <w:pStyle w:val="Odstavecseseznamem"/>
        <w:spacing w:line="240" w:lineRule="auto"/>
        <w:contextualSpacing w:val="0"/>
        <w:rPr>
          <w:rFonts w:ascii="Times New Roman" w:hAnsi="Times New Roman"/>
          <w:iCs/>
          <w:sz w:val="24"/>
          <w:szCs w:val="24"/>
        </w:rPr>
      </w:pPr>
    </w:p>
    <w:p w14:paraId="7055F944" w14:textId="77777777" w:rsidR="00A25D63" w:rsidRPr="00B732D8" w:rsidRDefault="004D619C">
      <w:pPr>
        <w:pStyle w:val="Odstavecseseznamem"/>
        <w:spacing w:line="240" w:lineRule="auto"/>
        <w:contextualSpacing w:val="0"/>
      </w:pPr>
      <w:r w:rsidRPr="00042765">
        <w:rPr>
          <w:rFonts w:ascii="Times New Roman" w:hAnsi="Times New Roman"/>
          <w:i/>
          <w:sz w:val="24"/>
          <w:szCs w:val="24"/>
        </w:rPr>
        <w:t>CELEX: 32006L0021</w:t>
      </w:r>
    </w:p>
    <w:p w14:paraId="2D48AAA1" w14:textId="77777777" w:rsidR="000621A9" w:rsidRPr="00B732D8" w:rsidRDefault="000621A9">
      <w:pPr>
        <w:pStyle w:val="Odstavecseseznamem"/>
        <w:spacing w:line="240" w:lineRule="auto"/>
        <w:contextualSpacing w:val="0"/>
        <w:rPr>
          <w:rFonts w:ascii="Times New Roman" w:hAnsi="Times New Roman"/>
          <w:sz w:val="24"/>
          <w:szCs w:val="24"/>
        </w:rPr>
      </w:pPr>
    </w:p>
    <w:p w14:paraId="57C69EF4" w14:textId="77777777" w:rsidR="00F23E3C" w:rsidRDefault="00F23E3C" w:rsidP="001F41D5">
      <w:pPr>
        <w:pStyle w:val="Odstavecseseznamem"/>
        <w:numPr>
          <w:ilvl w:val="0"/>
          <w:numId w:val="15"/>
        </w:numPr>
        <w:spacing w:line="240" w:lineRule="auto"/>
        <w:contextualSpacing w:val="0"/>
        <w:rPr>
          <w:rFonts w:ascii="Times New Roman" w:hAnsi="Times New Roman"/>
          <w:sz w:val="24"/>
          <w:szCs w:val="24"/>
        </w:rPr>
      </w:pPr>
      <w:r>
        <w:rPr>
          <w:rFonts w:ascii="Times New Roman" w:hAnsi="Times New Roman"/>
          <w:sz w:val="24"/>
          <w:szCs w:val="24"/>
        </w:rPr>
        <w:t xml:space="preserve">V § 14 odst. 2 písm. d) </w:t>
      </w:r>
      <w:r w:rsidR="00841C2D">
        <w:rPr>
          <w:rFonts w:ascii="Times New Roman" w:hAnsi="Times New Roman"/>
          <w:sz w:val="24"/>
          <w:szCs w:val="24"/>
        </w:rPr>
        <w:t xml:space="preserve">a v § 20 odst. 2 písm. d) </w:t>
      </w:r>
      <w:r>
        <w:rPr>
          <w:rFonts w:ascii="Times New Roman" w:hAnsi="Times New Roman"/>
          <w:sz w:val="24"/>
          <w:szCs w:val="24"/>
        </w:rPr>
        <w:t>se slovo „</w:t>
      </w:r>
      <w:r w:rsidRPr="00CB642C">
        <w:rPr>
          <w:rFonts w:ascii="Times New Roman" w:hAnsi="Times New Roman"/>
          <w:sz w:val="24"/>
          <w:szCs w:val="24"/>
          <w:u w:val="single"/>
        </w:rPr>
        <w:t>stavbu</w:t>
      </w:r>
      <w:r>
        <w:rPr>
          <w:rFonts w:ascii="Times New Roman" w:hAnsi="Times New Roman"/>
          <w:sz w:val="24"/>
          <w:szCs w:val="24"/>
        </w:rPr>
        <w:t>“ na</w:t>
      </w:r>
      <w:r w:rsidR="00841C2D">
        <w:rPr>
          <w:rFonts w:ascii="Times New Roman" w:hAnsi="Times New Roman"/>
          <w:sz w:val="24"/>
          <w:szCs w:val="24"/>
        </w:rPr>
        <w:t>hrazuje slovem „</w:t>
      </w:r>
      <w:r w:rsidR="00841C2D" w:rsidRPr="00CB642C">
        <w:rPr>
          <w:rFonts w:ascii="Times New Roman" w:hAnsi="Times New Roman"/>
          <w:sz w:val="24"/>
          <w:szCs w:val="24"/>
          <w:u w:val="single"/>
        </w:rPr>
        <w:t>zřízení</w:t>
      </w:r>
      <w:r w:rsidR="00841C2D">
        <w:rPr>
          <w:rFonts w:ascii="Times New Roman" w:hAnsi="Times New Roman"/>
          <w:sz w:val="24"/>
          <w:szCs w:val="24"/>
        </w:rPr>
        <w:t>“.</w:t>
      </w:r>
    </w:p>
    <w:p w14:paraId="79CCE6E1" w14:textId="77777777" w:rsidR="00984D5A" w:rsidRDefault="00984D5A" w:rsidP="00CB642C">
      <w:pPr>
        <w:pStyle w:val="Odstavecseseznamem"/>
        <w:spacing w:line="240" w:lineRule="auto"/>
        <w:contextualSpacing w:val="0"/>
        <w:rPr>
          <w:rFonts w:ascii="Times New Roman" w:hAnsi="Times New Roman"/>
          <w:sz w:val="24"/>
          <w:szCs w:val="24"/>
        </w:rPr>
      </w:pPr>
    </w:p>
    <w:p w14:paraId="44C249B0" w14:textId="77777777" w:rsidR="00984D5A" w:rsidRPr="00CB642C" w:rsidRDefault="00984D5A" w:rsidP="00CB642C">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6C91B9D4" w14:textId="77777777" w:rsidR="00841C2D" w:rsidRDefault="00841C2D" w:rsidP="00CB642C">
      <w:pPr>
        <w:pStyle w:val="Odstavecseseznamem"/>
        <w:spacing w:line="240" w:lineRule="auto"/>
        <w:contextualSpacing w:val="0"/>
        <w:rPr>
          <w:rFonts w:ascii="Times New Roman" w:hAnsi="Times New Roman"/>
          <w:sz w:val="24"/>
          <w:szCs w:val="24"/>
        </w:rPr>
      </w:pPr>
    </w:p>
    <w:p w14:paraId="2D92F280" w14:textId="77777777" w:rsidR="000621A9" w:rsidRPr="00B732D8" w:rsidRDefault="000621A9"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17 </w:t>
      </w:r>
      <w:r w:rsidR="0053310B" w:rsidRPr="00B732D8">
        <w:rPr>
          <w:rFonts w:ascii="Times New Roman" w:hAnsi="Times New Roman"/>
          <w:sz w:val="24"/>
          <w:szCs w:val="24"/>
        </w:rPr>
        <w:t xml:space="preserve">se na konci </w:t>
      </w:r>
      <w:r w:rsidR="000D4A48" w:rsidRPr="00B732D8">
        <w:rPr>
          <w:rFonts w:ascii="Times New Roman" w:hAnsi="Times New Roman"/>
          <w:sz w:val="24"/>
          <w:szCs w:val="24"/>
        </w:rPr>
        <w:t>odstavce 1</w:t>
      </w:r>
      <w:r w:rsidRPr="00B732D8">
        <w:rPr>
          <w:rFonts w:ascii="Times New Roman" w:hAnsi="Times New Roman"/>
          <w:sz w:val="24"/>
          <w:szCs w:val="24"/>
        </w:rPr>
        <w:t xml:space="preserve"> tečka nahrazuje čárkou a doplňuje se písmeno f), které zní:</w:t>
      </w:r>
    </w:p>
    <w:p w14:paraId="796DF555" w14:textId="77777777" w:rsidR="000621A9" w:rsidRPr="00B732D8" w:rsidRDefault="000621A9">
      <w:pPr>
        <w:pStyle w:val="Odstavecseseznamem"/>
        <w:spacing w:line="240" w:lineRule="auto"/>
        <w:contextualSpacing w:val="0"/>
        <w:rPr>
          <w:rFonts w:ascii="Times New Roman" w:hAnsi="Times New Roman"/>
          <w:sz w:val="24"/>
          <w:szCs w:val="24"/>
        </w:rPr>
      </w:pPr>
    </w:p>
    <w:p w14:paraId="0A69C01C" w14:textId="77777777" w:rsidR="000621A9" w:rsidRDefault="000621A9">
      <w:pPr>
        <w:pStyle w:val="Odstavecseseznamem"/>
        <w:spacing w:line="240" w:lineRule="auto"/>
        <w:ind w:left="0" w:firstLine="851"/>
        <w:contextualSpacing w:val="0"/>
        <w:rPr>
          <w:rFonts w:ascii="Times New Roman" w:hAnsi="Times New Roman"/>
          <w:sz w:val="24"/>
          <w:szCs w:val="24"/>
        </w:rPr>
      </w:pPr>
      <w:r w:rsidRPr="00B732D8">
        <w:rPr>
          <w:rFonts w:ascii="Times New Roman" w:hAnsi="Times New Roman"/>
          <w:sz w:val="24"/>
          <w:szCs w:val="24"/>
        </w:rPr>
        <w:t xml:space="preserve">„f) </w:t>
      </w:r>
      <w:r w:rsidRPr="00CB642C">
        <w:rPr>
          <w:rFonts w:ascii="Times New Roman" w:hAnsi="Times New Roman"/>
          <w:sz w:val="24"/>
          <w:szCs w:val="24"/>
          <w:u w:val="single"/>
        </w:rPr>
        <w:t>stavební úřady</w:t>
      </w:r>
      <w:r w:rsidRPr="00B732D8">
        <w:rPr>
          <w:rFonts w:ascii="Times New Roman" w:hAnsi="Times New Roman"/>
          <w:sz w:val="24"/>
          <w:szCs w:val="24"/>
        </w:rPr>
        <w:t>.“.</w:t>
      </w:r>
    </w:p>
    <w:p w14:paraId="15FB99F6" w14:textId="77777777" w:rsidR="00984D5A" w:rsidRDefault="00984D5A">
      <w:pPr>
        <w:pStyle w:val="Odstavecseseznamem"/>
        <w:spacing w:line="240" w:lineRule="auto"/>
        <w:ind w:left="0" w:firstLine="851"/>
        <w:contextualSpacing w:val="0"/>
        <w:rPr>
          <w:rFonts w:ascii="Times New Roman" w:hAnsi="Times New Roman"/>
          <w:sz w:val="24"/>
          <w:szCs w:val="24"/>
        </w:rPr>
      </w:pPr>
    </w:p>
    <w:p w14:paraId="704E3726" w14:textId="77777777" w:rsidR="00984D5A" w:rsidRPr="00CB642C" w:rsidRDefault="00984D5A" w:rsidP="00CB642C">
      <w:pPr>
        <w:pStyle w:val="Odstavecseseznamem"/>
        <w:spacing w:line="240" w:lineRule="auto"/>
        <w:contextualSpacing w:val="0"/>
        <w:rPr>
          <w:rFonts w:ascii="Times New Roman" w:hAnsi="Times New Roman"/>
          <w:sz w:val="24"/>
          <w:szCs w:val="24"/>
        </w:rPr>
      </w:pPr>
      <w:r w:rsidRPr="00042765">
        <w:rPr>
          <w:rFonts w:ascii="Times New Roman" w:hAnsi="Times New Roman"/>
          <w:i/>
          <w:sz w:val="24"/>
          <w:szCs w:val="24"/>
        </w:rPr>
        <w:t>CELEX: 32006L0021</w:t>
      </w:r>
    </w:p>
    <w:p w14:paraId="03A6A345" w14:textId="77777777" w:rsidR="000621A9" w:rsidRPr="00B732D8" w:rsidRDefault="000621A9">
      <w:pPr>
        <w:pStyle w:val="Odstavecseseznamem"/>
        <w:spacing w:line="240" w:lineRule="auto"/>
        <w:ind w:left="0" w:firstLine="851"/>
        <w:contextualSpacing w:val="0"/>
        <w:rPr>
          <w:rFonts w:ascii="Times New Roman" w:hAnsi="Times New Roman"/>
          <w:sz w:val="24"/>
          <w:szCs w:val="24"/>
        </w:rPr>
      </w:pPr>
    </w:p>
    <w:p w14:paraId="2AD2484A" w14:textId="77777777" w:rsidR="0060022F" w:rsidRPr="00E9097E" w:rsidRDefault="000621A9" w:rsidP="001F41D5">
      <w:pPr>
        <w:pStyle w:val="Odstavecseseznamem"/>
        <w:numPr>
          <w:ilvl w:val="0"/>
          <w:numId w:val="15"/>
        </w:numPr>
        <w:spacing w:line="240" w:lineRule="auto"/>
        <w:contextualSpacing w:val="0"/>
        <w:rPr>
          <w:rFonts w:ascii="Times New Roman" w:hAnsi="Times New Roman"/>
          <w:bCs/>
          <w:sz w:val="24"/>
          <w:szCs w:val="24"/>
        </w:rPr>
      </w:pPr>
      <w:r w:rsidRPr="00B732D8">
        <w:rPr>
          <w:rFonts w:ascii="Times New Roman" w:hAnsi="Times New Roman"/>
          <w:sz w:val="24"/>
          <w:szCs w:val="24"/>
        </w:rPr>
        <w:t xml:space="preserve">V § 17 </w:t>
      </w:r>
      <w:r w:rsidR="0060022F" w:rsidRPr="00B732D8">
        <w:rPr>
          <w:rFonts w:ascii="Times New Roman" w:hAnsi="Times New Roman"/>
          <w:sz w:val="24"/>
          <w:szCs w:val="24"/>
        </w:rPr>
        <w:t>odst</w:t>
      </w:r>
      <w:r w:rsidR="00841C2D">
        <w:rPr>
          <w:rFonts w:ascii="Times New Roman" w:hAnsi="Times New Roman"/>
          <w:sz w:val="24"/>
          <w:szCs w:val="24"/>
        </w:rPr>
        <w:t>.</w:t>
      </w:r>
      <w:r w:rsidR="0060022F" w:rsidRPr="00B732D8">
        <w:rPr>
          <w:rFonts w:ascii="Times New Roman" w:hAnsi="Times New Roman"/>
          <w:sz w:val="24"/>
          <w:szCs w:val="24"/>
        </w:rPr>
        <w:t xml:space="preserve"> 3 </w:t>
      </w:r>
      <w:r w:rsidR="00841C2D">
        <w:rPr>
          <w:rFonts w:ascii="Times New Roman" w:hAnsi="Times New Roman"/>
          <w:sz w:val="24"/>
          <w:szCs w:val="24"/>
        </w:rPr>
        <w:t>se písmena e) a f) zrušují.</w:t>
      </w:r>
    </w:p>
    <w:p w14:paraId="602BF787" w14:textId="77777777" w:rsidR="00841C2D" w:rsidRDefault="00841C2D" w:rsidP="00CB642C">
      <w:pPr>
        <w:pStyle w:val="Odstavecseseznamem"/>
        <w:spacing w:line="240" w:lineRule="auto"/>
        <w:contextualSpacing w:val="0"/>
        <w:rPr>
          <w:rFonts w:ascii="Times New Roman" w:hAnsi="Times New Roman"/>
          <w:sz w:val="24"/>
          <w:szCs w:val="24"/>
        </w:rPr>
      </w:pPr>
    </w:p>
    <w:p w14:paraId="11C3DC2C" w14:textId="77777777" w:rsidR="00841C2D" w:rsidRDefault="00841C2D" w:rsidP="00CB642C">
      <w:pPr>
        <w:pStyle w:val="Odstavecseseznamem"/>
        <w:spacing w:line="240" w:lineRule="auto"/>
        <w:contextualSpacing w:val="0"/>
        <w:rPr>
          <w:rFonts w:ascii="Times New Roman" w:hAnsi="Times New Roman"/>
          <w:sz w:val="24"/>
          <w:szCs w:val="24"/>
        </w:rPr>
      </w:pPr>
      <w:r>
        <w:rPr>
          <w:rFonts w:ascii="Times New Roman" w:hAnsi="Times New Roman"/>
          <w:sz w:val="24"/>
          <w:szCs w:val="24"/>
        </w:rPr>
        <w:t>Dosavadní písmena g) a h) se označují jako písmena e) a f).</w:t>
      </w:r>
    </w:p>
    <w:p w14:paraId="21E24D91" w14:textId="77777777" w:rsidR="00841C2D" w:rsidRDefault="00841C2D" w:rsidP="00CB642C">
      <w:pPr>
        <w:pStyle w:val="Odstavecseseznamem"/>
        <w:spacing w:line="240" w:lineRule="auto"/>
        <w:contextualSpacing w:val="0"/>
        <w:rPr>
          <w:rFonts w:ascii="Times New Roman" w:hAnsi="Times New Roman"/>
          <w:sz w:val="24"/>
          <w:szCs w:val="24"/>
        </w:rPr>
      </w:pPr>
    </w:p>
    <w:p w14:paraId="01C67564" w14:textId="77777777" w:rsidR="00841C2D" w:rsidRDefault="00841C2D" w:rsidP="001F41D5">
      <w:pPr>
        <w:pStyle w:val="Odstavecseseznamem"/>
        <w:numPr>
          <w:ilvl w:val="0"/>
          <w:numId w:val="15"/>
        </w:numPr>
        <w:spacing w:line="240" w:lineRule="auto"/>
        <w:contextualSpacing w:val="0"/>
        <w:rPr>
          <w:rFonts w:ascii="Times New Roman" w:hAnsi="Times New Roman"/>
          <w:bCs/>
          <w:sz w:val="24"/>
          <w:szCs w:val="24"/>
        </w:rPr>
      </w:pPr>
      <w:r>
        <w:rPr>
          <w:rFonts w:ascii="Times New Roman" w:hAnsi="Times New Roman"/>
          <w:bCs/>
          <w:sz w:val="24"/>
          <w:szCs w:val="24"/>
        </w:rPr>
        <w:t>V § 17 odst. 3 se na konci písmene f) tečka nahrazuje čárkou a doplňuje se písmeno g), které zní:</w:t>
      </w:r>
    </w:p>
    <w:p w14:paraId="35923C45" w14:textId="77777777" w:rsidR="00841C2D" w:rsidRDefault="00841C2D" w:rsidP="00CB642C">
      <w:pPr>
        <w:pStyle w:val="Odstavecseseznamem"/>
        <w:spacing w:line="240" w:lineRule="auto"/>
        <w:contextualSpacing w:val="0"/>
        <w:rPr>
          <w:rFonts w:ascii="Times New Roman" w:hAnsi="Times New Roman"/>
          <w:bCs/>
          <w:sz w:val="24"/>
          <w:szCs w:val="24"/>
        </w:rPr>
      </w:pPr>
    </w:p>
    <w:p w14:paraId="461EECB9" w14:textId="77777777" w:rsidR="00841C2D" w:rsidRPr="00E9097E" w:rsidRDefault="00841C2D" w:rsidP="00CB642C">
      <w:pPr>
        <w:pStyle w:val="Odstavecseseznamem"/>
        <w:spacing w:line="240" w:lineRule="auto"/>
        <w:contextualSpacing w:val="0"/>
        <w:rPr>
          <w:rFonts w:ascii="Times New Roman" w:hAnsi="Times New Roman"/>
          <w:bCs/>
          <w:sz w:val="24"/>
          <w:szCs w:val="24"/>
        </w:rPr>
      </w:pPr>
      <w:r w:rsidRPr="00E9097E">
        <w:rPr>
          <w:rFonts w:ascii="Times New Roman" w:hAnsi="Times New Roman"/>
          <w:bCs/>
          <w:sz w:val="24"/>
          <w:szCs w:val="24"/>
        </w:rPr>
        <w:t>„</w:t>
      </w:r>
      <w:r w:rsidRPr="00CB642C">
        <w:rPr>
          <w:rStyle w:val="PromnnHTML"/>
          <w:rFonts w:ascii="Times New Roman" w:hAnsi="Times New Roman"/>
          <w:i w:val="0"/>
          <w:sz w:val="24"/>
          <w:szCs w:val="24"/>
        </w:rPr>
        <w:t>g) vydávají vyjádření podle § 6 odst. 2.“.</w:t>
      </w:r>
    </w:p>
    <w:p w14:paraId="2B6C54E4" w14:textId="77777777" w:rsidR="00C91D1F" w:rsidRPr="00B732D8" w:rsidRDefault="00C91D1F">
      <w:pPr>
        <w:pStyle w:val="Odstavecseseznamem"/>
        <w:spacing w:line="240" w:lineRule="auto"/>
        <w:contextualSpacing w:val="0"/>
        <w:rPr>
          <w:rFonts w:ascii="Times New Roman" w:hAnsi="Times New Roman"/>
          <w:bCs/>
          <w:sz w:val="24"/>
          <w:szCs w:val="24"/>
        </w:rPr>
      </w:pPr>
    </w:p>
    <w:p w14:paraId="760186F1" w14:textId="77777777" w:rsidR="00C91D1F" w:rsidRPr="00B732D8" w:rsidRDefault="00C91D1F"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V § 17 se doplňuje odstavec 7, který zní:</w:t>
      </w:r>
    </w:p>
    <w:p w14:paraId="33A2BCC5" w14:textId="77777777" w:rsidR="00C91D1F" w:rsidRPr="00B732D8" w:rsidRDefault="00C91D1F">
      <w:pPr>
        <w:pStyle w:val="Odstavecseseznamem"/>
        <w:spacing w:line="240" w:lineRule="auto"/>
        <w:contextualSpacing w:val="0"/>
        <w:rPr>
          <w:rFonts w:ascii="Times New Roman" w:hAnsi="Times New Roman"/>
          <w:sz w:val="24"/>
          <w:szCs w:val="24"/>
        </w:rPr>
      </w:pPr>
    </w:p>
    <w:p w14:paraId="053096BB" w14:textId="77777777" w:rsidR="00C3692B" w:rsidRDefault="00C91D1F" w:rsidP="00CB642C">
      <w:pPr>
        <w:pStyle w:val="Bezmezer"/>
        <w:ind w:firstLine="567"/>
        <w:rPr>
          <w:rStyle w:val="PromnnHTML"/>
          <w:rFonts w:ascii="Times New Roman" w:hAnsi="Times New Roman"/>
          <w:i w:val="0"/>
          <w:sz w:val="24"/>
          <w:szCs w:val="24"/>
        </w:rPr>
      </w:pPr>
      <w:r w:rsidRPr="00B732D8">
        <w:rPr>
          <w:rFonts w:ascii="Times New Roman" w:hAnsi="Times New Roman"/>
          <w:sz w:val="24"/>
          <w:szCs w:val="24"/>
        </w:rPr>
        <w:t>„</w:t>
      </w:r>
      <w:r w:rsidR="0060022F" w:rsidRPr="00B732D8">
        <w:rPr>
          <w:rFonts w:ascii="Times New Roman" w:hAnsi="Times New Roman"/>
          <w:sz w:val="24"/>
          <w:szCs w:val="24"/>
        </w:rPr>
        <w:t>(7) Stavební úřady</w:t>
      </w:r>
      <w:r w:rsidR="00841C2D">
        <w:rPr>
          <w:rFonts w:ascii="Times New Roman" w:hAnsi="Times New Roman"/>
          <w:sz w:val="24"/>
          <w:szCs w:val="24"/>
        </w:rPr>
        <w:t xml:space="preserve"> </w:t>
      </w:r>
      <w:r w:rsidR="00841C2D" w:rsidRPr="00CB642C">
        <w:rPr>
          <w:rFonts w:ascii="Times New Roman" w:hAnsi="Times New Roman"/>
          <w:bCs/>
          <w:sz w:val="24"/>
          <w:szCs w:val="24"/>
        </w:rPr>
        <w:t>vydávají vyjádření k žádosti o povolení provozu úložného místa</w:t>
      </w:r>
      <w:r w:rsidR="00C3692B">
        <w:rPr>
          <w:rStyle w:val="PromnnHTML"/>
          <w:rFonts w:ascii="Times New Roman" w:hAnsi="Times New Roman"/>
          <w:i w:val="0"/>
          <w:sz w:val="24"/>
          <w:szCs w:val="24"/>
        </w:rPr>
        <w:t>.“.</w:t>
      </w:r>
    </w:p>
    <w:p w14:paraId="34132A26" w14:textId="77777777" w:rsidR="00C91D1F" w:rsidRPr="00B732D8" w:rsidRDefault="00C91D1F" w:rsidP="00CB642C">
      <w:pPr>
        <w:pStyle w:val="Bezmezer"/>
        <w:ind w:firstLine="567"/>
        <w:rPr>
          <w:rFonts w:ascii="Times New Roman" w:hAnsi="Times New Roman"/>
          <w:sz w:val="24"/>
          <w:szCs w:val="24"/>
        </w:rPr>
      </w:pPr>
    </w:p>
    <w:p w14:paraId="5E44BFB5" w14:textId="77777777" w:rsidR="00984D5A" w:rsidRDefault="0060022F" w:rsidP="001F41D5">
      <w:pPr>
        <w:pStyle w:val="Odstavecseseznamem"/>
        <w:numPr>
          <w:ilvl w:val="0"/>
          <w:numId w:val="1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w:t>
      </w:r>
      <w:r w:rsidR="00C3692B">
        <w:rPr>
          <w:rFonts w:ascii="Times New Roman" w:hAnsi="Times New Roman"/>
          <w:sz w:val="24"/>
          <w:szCs w:val="24"/>
        </w:rPr>
        <w:t>24 odst. 2 se slovo „</w:t>
      </w:r>
      <w:r w:rsidR="00C3692B" w:rsidRPr="00CB642C">
        <w:rPr>
          <w:rFonts w:ascii="Times New Roman" w:hAnsi="Times New Roman"/>
          <w:sz w:val="24"/>
          <w:szCs w:val="24"/>
          <w:u w:val="single"/>
        </w:rPr>
        <w:t>stavby</w:t>
      </w:r>
      <w:r w:rsidR="00C3692B">
        <w:rPr>
          <w:rFonts w:ascii="Times New Roman" w:hAnsi="Times New Roman"/>
          <w:sz w:val="24"/>
          <w:szCs w:val="24"/>
        </w:rPr>
        <w:t>“ nahrazuje slovem „</w:t>
      </w:r>
      <w:r w:rsidR="00C3692B" w:rsidRPr="00CB642C">
        <w:rPr>
          <w:rFonts w:ascii="Times New Roman" w:hAnsi="Times New Roman"/>
          <w:sz w:val="24"/>
          <w:szCs w:val="24"/>
          <w:u w:val="single"/>
        </w:rPr>
        <w:t>provozu</w:t>
      </w:r>
      <w:r w:rsidR="00C3692B">
        <w:rPr>
          <w:rFonts w:ascii="Times New Roman" w:hAnsi="Times New Roman"/>
          <w:sz w:val="24"/>
          <w:szCs w:val="24"/>
        </w:rPr>
        <w:t>“.</w:t>
      </w:r>
    </w:p>
    <w:p w14:paraId="0E7B5CAC" w14:textId="77777777" w:rsidR="00984D5A" w:rsidRDefault="00984D5A" w:rsidP="00CB642C">
      <w:pPr>
        <w:pStyle w:val="Odstavecseseznamem"/>
        <w:spacing w:line="240" w:lineRule="auto"/>
        <w:contextualSpacing w:val="0"/>
        <w:rPr>
          <w:rFonts w:ascii="Times New Roman" w:hAnsi="Times New Roman"/>
          <w:sz w:val="24"/>
          <w:szCs w:val="24"/>
        </w:rPr>
      </w:pPr>
    </w:p>
    <w:p w14:paraId="2D9EE4C3" w14:textId="77777777" w:rsidR="00330912" w:rsidRPr="00B732D8" w:rsidRDefault="00984D5A" w:rsidP="00CB642C">
      <w:pPr>
        <w:pStyle w:val="Odstavecseseznamem"/>
        <w:spacing w:line="240" w:lineRule="auto"/>
        <w:contextualSpacing w:val="0"/>
      </w:pPr>
      <w:r w:rsidRPr="00042765">
        <w:rPr>
          <w:rFonts w:ascii="Times New Roman" w:hAnsi="Times New Roman"/>
          <w:i/>
          <w:sz w:val="24"/>
          <w:szCs w:val="24"/>
        </w:rPr>
        <w:t>CELEX: 32006L0021</w:t>
      </w:r>
    </w:p>
    <w:p w14:paraId="43BAE21C" w14:textId="77777777" w:rsidR="000621A9" w:rsidRPr="00B732D8" w:rsidRDefault="000621A9">
      <w:pPr>
        <w:spacing w:line="240" w:lineRule="auto"/>
        <w:rPr>
          <w:rFonts w:ascii="Times New Roman" w:hAnsi="Times New Roman"/>
          <w:sz w:val="24"/>
          <w:szCs w:val="24"/>
        </w:rPr>
      </w:pPr>
    </w:p>
    <w:p w14:paraId="73811AC5" w14:textId="77777777" w:rsidR="00960F7E" w:rsidRDefault="00960F7E">
      <w:pPr>
        <w:spacing w:line="240" w:lineRule="auto"/>
        <w:rPr>
          <w:rFonts w:ascii="Times New Roman" w:hAnsi="Times New Roman"/>
          <w:sz w:val="24"/>
          <w:szCs w:val="24"/>
        </w:rPr>
      </w:pPr>
    </w:p>
    <w:p w14:paraId="3AECE629"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2D4690A2"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p>
    <w:p w14:paraId="0727533F" w14:textId="77777777" w:rsidR="004F253D" w:rsidRPr="00617473" w:rsidRDefault="004F253D" w:rsidP="004F253D">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0AB15ACD" w14:textId="77777777" w:rsidR="004F253D" w:rsidRPr="00617473" w:rsidRDefault="004F253D" w:rsidP="004F253D">
      <w:pPr>
        <w:pStyle w:val="Odstavecseseznamem"/>
        <w:spacing w:line="240" w:lineRule="auto"/>
        <w:ind w:left="0"/>
        <w:rPr>
          <w:rFonts w:ascii="Times New Roman" w:hAnsi="Times New Roman"/>
          <w:color w:val="FF0000"/>
          <w:sz w:val="24"/>
          <w:szCs w:val="24"/>
          <w:highlight w:val="yellow"/>
        </w:rPr>
      </w:pPr>
    </w:p>
    <w:p w14:paraId="50F525D1" w14:textId="77777777" w:rsidR="004F253D" w:rsidRDefault="004F253D" w:rsidP="000F42C3">
      <w:pPr>
        <w:pStyle w:val="Odstavecseseznamem"/>
        <w:widowControl/>
        <w:numPr>
          <w:ilvl w:val="0"/>
          <w:numId w:val="77"/>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67B8975E" w14:textId="77777777" w:rsidR="004F253D" w:rsidRDefault="004F253D" w:rsidP="004F253D">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2F93E630" w14:textId="77777777" w:rsidR="004F253D" w:rsidRPr="00C61038" w:rsidRDefault="004F253D" w:rsidP="000F42C3">
      <w:pPr>
        <w:pStyle w:val="Odstavecseseznamem"/>
        <w:widowControl/>
        <w:numPr>
          <w:ilvl w:val="0"/>
          <w:numId w:val="77"/>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7F28EA3" w14:textId="77777777" w:rsidR="004F253D" w:rsidRDefault="004F253D" w:rsidP="004F253D">
      <w:pPr>
        <w:pStyle w:val="Odstavecseseznamem"/>
        <w:spacing w:line="240" w:lineRule="auto"/>
        <w:ind w:left="0"/>
        <w:rPr>
          <w:rFonts w:ascii="Times New Roman" w:hAnsi="Times New Roman"/>
          <w:color w:val="FF0000"/>
          <w:sz w:val="24"/>
          <w:szCs w:val="24"/>
          <w:highlight w:val="yellow"/>
        </w:rPr>
      </w:pPr>
    </w:p>
    <w:p w14:paraId="0F56DCD5" w14:textId="77777777" w:rsidR="004F253D" w:rsidRPr="00617473" w:rsidRDefault="004F253D" w:rsidP="004F253D">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12629426" w14:textId="77777777" w:rsidR="004F253D" w:rsidRDefault="004F253D">
      <w:pPr>
        <w:spacing w:line="240" w:lineRule="auto"/>
        <w:rPr>
          <w:rFonts w:ascii="Times New Roman" w:hAnsi="Times New Roman"/>
          <w:sz w:val="24"/>
          <w:szCs w:val="24"/>
        </w:rPr>
      </w:pPr>
    </w:p>
    <w:p w14:paraId="6ADA3531" w14:textId="77777777" w:rsidR="004F253D" w:rsidRDefault="004F253D">
      <w:pPr>
        <w:spacing w:line="240" w:lineRule="auto"/>
        <w:rPr>
          <w:rFonts w:ascii="Times New Roman" w:hAnsi="Times New Roman"/>
          <w:sz w:val="24"/>
          <w:szCs w:val="24"/>
        </w:rPr>
      </w:pPr>
    </w:p>
    <w:p w14:paraId="50378C44" w14:textId="77777777" w:rsidR="004F253D" w:rsidRPr="00B732D8" w:rsidRDefault="004F253D">
      <w:pPr>
        <w:spacing w:line="240" w:lineRule="auto"/>
        <w:rPr>
          <w:rFonts w:ascii="Times New Roman" w:hAnsi="Times New Roman"/>
          <w:sz w:val="24"/>
          <w:szCs w:val="24"/>
        </w:rPr>
      </w:pPr>
    </w:p>
    <w:p w14:paraId="7E0CE318" w14:textId="77777777" w:rsidR="002022F0" w:rsidRPr="00C87228" w:rsidRDefault="002022F0">
      <w:pPr>
        <w:spacing w:line="240" w:lineRule="auto"/>
        <w:jc w:val="center"/>
        <w:rPr>
          <w:rFonts w:ascii="Times New Roman" w:hAnsi="Times New Roman"/>
          <w:b/>
          <w:strike/>
          <w:sz w:val="24"/>
          <w:szCs w:val="24"/>
          <w:lang w:val="cs"/>
        </w:rPr>
      </w:pPr>
      <w:r w:rsidRPr="00C87228">
        <w:rPr>
          <w:rFonts w:ascii="Times New Roman" w:hAnsi="Times New Roman"/>
          <w:b/>
          <w:strike/>
          <w:sz w:val="24"/>
          <w:szCs w:val="24"/>
          <w:highlight w:val="yellow"/>
          <w:lang w:val="cs"/>
        </w:rPr>
        <w:t xml:space="preserve">ČÁST ČTYŘICÁTÁ </w:t>
      </w:r>
      <w:r w:rsidR="00E966E5" w:rsidRPr="00C87228">
        <w:rPr>
          <w:rFonts w:ascii="Times New Roman" w:hAnsi="Times New Roman"/>
          <w:b/>
          <w:strike/>
          <w:sz w:val="24"/>
          <w:szCs w:val="24"/>
          <w:highlight w:val="yellow"/>
          <w:lang w:val="cs"/>
        </w:rPr>
        <w:t>OSMÁ</w:t>
      </w:r>
    </w:p>
    <w:p w14:paraId="4F70FA1E" w14:textId="77777777" w:rsidR="00C87228" w:rsidRPr="00C87228" w:rsidRDefault="00C87228" w:rsidP="00C87228">
      <w:pPr>
        <w:spacing w:line="240" w:lineRule="auto"/>
        <w:jc w:val="center"/>
        <w:rPr>
          <w:rFonts w:ascii="Times New Roman" w:hAnsi="Times New Roman"/>
          <w:color w:val="FF0000"/>
          <w:sz w:val="24"/>
          <w:szCs w:val="24"/>
          <w:lang w:val="cs"/>
        </w:rPr>
      </w:pPr>
      <w:r w:rsidRPr="00C87228">
        <w:rPr>
          <w:rFonts w:ascii="Times New Roman" w:hAnsi="Times New Roman"/>
          <w:color w:val="FF0000"/>
          <w:sz w:val="24"/>
          <w:szCs w:val="24"/>
          <w:highlight w:val="yellow"/>
          <w:lang w:val="cs"/>
        </w:rPr>
        <w:t>ČÁST ČTYŘICÁTÁ OSMÁ</w:t>
      </w:r>
    </w:p>
    <w:p w14:paraId="3C38280A" w14:textId="77777777" w:rsidR="002022F0" w:rsidRPr="00B732D8" w:rsidRDefault="002022F0">
      <w:pPr>
        <w:spacing w:line="240" w:lineRule="auto"/>
        <w:jc w:val="center"/>
        <w:rPr>
          <w:rFonts w:ascii="Times New Roman" w:hAnsi="Times New Roman"/>
          <w:b/>
          <w:sz w:val="24"/>
          <w:szCs w:val="24"/>
          <w:lang w:val="cs"/>
        </w:rPr>
      </w:pPr>
    </w:p>
    <w:p w14:paraId="5164EAFD"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sz w:val="24"/>
          <w:szCs w:val="24"/>
        </w:rPr>
        <w:t xml:space="preserve"> </w:t>
      </w:r>
      <w:r w:rsidRPr="00B732D8">
        <w:rPr>
          <w:rFonts w:ascii="Times New Roman" w:hAnsi="Times New Roman"/>
          <w:b/>
          <w:sz w:val="24"/>
          <w:szCs w:val="24"/>
        </w:rPr>
        <w:t>o urychlení výstavby dopravní, vodní a energetické infrastruktury a infrastruktury elektronických komunikací</w:t>
      </w:r>
    </w:p>
    <w:p w14:paraId="2797C035" w14:textId="77777777" w:rsidR="002022F0" w:rsidRPr="00B732D8" w:rsidRDefault="002022F0">
      <w:pPr>
        <w:spacing w:line="240" w:lineRule="auto"/>
        <w:jc w:val="center"/>
        <w:rPr>
          <w:rFonts w:ascii="Times New Roman" w:hAnsi="Times New Roman"/>
          <w:b/>
          <w:sz w:val="24"/>
          <w:szCs w:val="24"/>
          <w:lang w:val="cs"/>
        </w:rPr>
      </w:pPr>
    </w:p>
    <w:p w14:paraId="03B571FF" w14:textId="77777777" w:rsidR="00960F7E" w:rsidRPr="00B732D8" w:rsidRDefault="007D3953">
      <w:pPr>
        <w:spacing w:line="240" w:lineRule="auto"/>
        <w:jc w:val="center"/>
        <w:rPr>
          <w:rFonts w:ascii="Times New Roman" w:hAnsi="Times New Roman"/>
          <w:sz w:val="24"/>
          <w:szCs w:val="24"/>
          <w:lang w:val="cs"/>
        </w:rPr>
      </w:pPr>
      <w:r>
        <w:rPr>
          <w:rFonts w:ascii="Times New Roman" w:hAnsi="Times New Roman"/>
          <w:sz w:val="24"/>
          <w:szCs w:val="24"/>
        </w:rPr>
        <w:t>Čl. L</w:t>
      </w:r>
      <w:r w:rsidR="006B0B0B" w:rsidRPr="00B732D8">
        <w:rPr>
          <w:rFonts w:ascii="Times New Roman" w:hAnsi="Times New Roman"/>
          <w:sz w:val="24"/>
          <w:szCs w:val="24"/>
        </w:rPr>
        <w:t>V</w:t>
      </w:r>
      <w:r w:rsidR="00B73AAD">
        <w:rPr>
          <w:rFonts w:ascii="Times New Roman" w:hAnsi="Times New Roman"/>
          <w:sz w:val="24"/>
          <w:szCs w:val="24"/>
        </w:rPr>
        <w:t>I</w:t>
      </w:r>
      <w:r w:rsidR="003C7327">
        <w:rPr>
          <w:rFonts w:ascii="Times New Roman" w:hAnsi="Times New Roman"/>
          <w:sz w:val="24"/>
          <w:szCs w:val="24"/>
        </w:rPr>
        <w:t>I</w:t>
      </w:r>
    </w:p>
    <w:p w14:paraId="62E2F4B7" w14:textId="77777777" w:rsidR="001E749A" w:rsidRPr="00B732D8" w:rsidRDefault="001E749A">
      <w:pPr>
        <w:spacing w:line="240" w:lineRule="auto"/>
        <w:rPr>
          <w:rFonts w:ascii="Times New Roman" w:hAnsi="Times New Roman"/>
          <w:sz w:val="24"/>
          <w:szCs w:val="24"/>
        </w:rPr>
      </w:pPr>
    </w:p>
    <w:p w14:paraId="37D2E959" w14:textId="39616623" w:rsidR="00C347A7" w:rsidRPr="00B732D8" w:rsidRDefault="00072D52">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ákon č. 416/2009 Sb., o urychlení výstavby dopravní, vodní a energetické infrastruktury a infrastruktury elektronických komunikací</w:t>
      </w:r>
      <w:r w:rsidR="002948FA">
        <w:rPr>
          <w:rFonts w:ascii="Times New Roman" w:hAnsi="Times New Roman"/>
          <w:sz w:val="24"/>
          <w:szCs w:val="24"/>
        </w:rPr>
        <w:t xml:space="preserve"> </w:t>
      </w:r>
      <w:r w:rsidR="002948FA" w:rsidRPr="002948FA">
        <w:rPr>
          <w:rFonts w:ascii="Times New Roman" w:hAnsi="Times New Roman"/>
          <w:color w:val="FF0000"/>
          <w:sz w:val="24"/>
          <w:szCs w:val="24"/>
          <w:highlight w:val="yellow"/>
        </w:rPr>
        <w:t>(</w:t>
      </w:r>
      <w:r w:rsidR="002948FA">
        <w:rPr>
          <w:rFonts w:ascii="Times New Roman" w:hAnsi="Times New Roman"/>
          <w:color w:val="FF0000"/>
          <w:sz w:val="24"/>
          <w:szCs w:val="24"/>
          <w:highlight w:val="yellow"/>
        </w:rPr>
        <w:t>liniový zákon</w:t>
      </w:r>
      <w:r w:rsidR="002948FA" w:rsidRPr="002948FA">
        <w:rPr>
          <w:rFonts w:ascii="Times New Roman" w:hAnsi="Times New Roman"/>
          <w:color w:val="FF0000"/>
          <w:sz w:val="24"/>
          <w:szCs w:val="24"/>
          <w:highlight w:val="yellow"/>
        </w:rPr>
        <w:t>)</w:t>
      </w:r>
      <w:r w:rsidR="00C347A7" w:rsidRPr="00B732D8">
        <w:rPr>
          <w:rFonts w:ascii="Times New Roman" w:hAnsi="Times New Roman"/>
          <w:sz w:val="24"/>
          <w:szCs w:val="24"/>
        </w:rPr>
        <w:t xml:space="preserve">, ve znění </w:t>
      </w:r>
      <w:r w:rsidRPr="00B732D8">
        <w:rPr>
          <w:rFonts w:ascii="Times New Roman" w:hAnsi="Times New Roman"/>
          <w:sz w:val="24"/>
          <w:szCs w:val="24"/>
        </w:rPr>
        <w:t>zákona č. 209/2011 Sb., zákona č. 405/2012 Sb., zákona č. 178/2014 Sb., zákona č. 49/2016 Sb., zákona č. 194/2017 Sb., zákona č. 225/2017 Sb.</w:t>
      </w:r>
      <w:r w:rsidRPr="00C87228">
        <w:rPr>
          <w:rFonts w:ascii="Times New Roman" w:hAnsi="Times New Roman"/>
          <w:sz w:val="24"/>
          <w:szCs w:val="24"/>
        </w:rPr>
        <w:t xml:space="preserve"> </w:t>
      </w:r>
      <w:r w:rsidRPr="00C87228">
        <w:rPr>
          <w:rFonts w:ascii="Times New Roman" w:hAnsi="Times New Roman"/>
          <w:strike/>
          <w:sz w:val="24"/>
          <w:szCs w:val="24"/>
          <w:highlight w:val="yellow"/>
        </w:rPr>
        <w:t>a</w:t>
      </w:r>
      <w:r w:rsidRPr="00B732D8">
        <w:rPr>
          <w:rFonts w:ascii="Times New Roman" w:hAnsi="Times New Roman"/>
          <w:sz w:val="24"/>
          <w:szCs w:val="24"/>
        </w:rPr>
        <w:t xml:space="preserve"> </w:t>
      </w:r>
      <w:r w:rsidR="00C87228" w:rsidRPr="00C87228">
        <w:rPr>
          <w:rFonts w:ascii="Times New Roman" w:hAnsi="Times New Roman"/>
          <w:color w:val="FF0000"/>
          <w:sz w:val="24"/>
          <w:szCs w:val="24"/>
          <w:highlight w:val="yellow"/>
        </w:rPr>
        <w:t>,</w:t>
      </w:r>
      <w:r w:rsidR="00C87228">
        <w:rPr>
          <w:rFonts w:ascii="Times New Roman" w:hAnsi="Times New Roman"/>
          <w:sz w:val="24"/>
          <w:szCs w:val="24"/>
        </w:rPr>
        <w:t xml:space="preserve"> </w:t>
      </w:r>
      <w:r w:rsidRPr="00B732D8">
        <w:rPr>
          <w:rFonts w:ascii="Times New Roman" w:hAnsi="Times New Roman"/>
          <w:sz w:val="24"/>
          <w:szCs w:val="24"/>
        </w:rPr>
        <w:t>zákona č. 169/2018 Sb.</w:t>
      </w:r>
      <w:r w:rsidR="002948FA">
        <w:rPr>
          <w:rFonts w:ascii="Times New Roman" w:hAnsi="Times New Roman"/>
          <w:color w:val="FF0000"/>
          <w:sz w:val="24"/>
          <w:szCs w:val="24"/>
          <w:highlight w:val="yellow"/>
          <w:lang w:val="cs"/>
        </w:rPr>
        <w:t>, zákona č. 237/2020 Sb. a</w:t>
      </w:r>
      <w:r w:rsidR="00886DE2" w:rsidRPr="00C87228">
        <w:rPr>
          <w:rFonts w:ascii="Times New Roman" w:hAnsi="Times New Roman"/>
          <w:color w:val="FF0000"/>
          <w:sz w:val="24"/>
          <w:szCs w:val="24"/>
          <w:highlight w:val="yellow"/>
          <w:lang w:val="cs"/>
        </w:rPr>
        <w:t xml:space="preserve"> zákona č. </w:t>
      </w:r>
      <w:r w:rsidR="00886DE2" w:rsidRPr="00C87228">
        <w:rPr>
          <w:rFonts w:ascii="Times New Roman" w:hAnsi="Times New Roman"/>
          <w:color w:val="FF0000"/>
          <w:sz w:val="24"/>
          <w:szCs w:val="24"/>
          <w:highlight w:val="yellow"/>
          <w:lang w:val="cs"/>
        </w:rPr>
        <w:lastRenderedPageBreak/>
        <w:t>.../2020 Sb.</w:t>
      </w:r>
      <w:r w:rsidR="00886DE2" w:rsidRPr="00B732D8">
        <w:rPr>
          <w:rFonts w:ascii="Times New Roman" w:hAnsi="Times New Roman"/>
          <w:sz w:val="24"/>
          <w:szCs w:val="24"/>
          <w:lang w:val="cs"/>
        </w:rPr>
        <w:t>,</w:t>
      </w:r>
      <w:r w:rsidR="00C87228" w:rsidRPr="00C87228">
        <w:rPr>
          <w:rFonts w:ascii="Times New Roman" w:hAnsi="Times New Roman"/>
          <w:color w:val="FF0000"/>
          <w:sz w:val="24"/>
          <w:szCs w:val="24"/>
        </w:rPr>
        <w:t xml:space="preserve"> </w:t>
      </w:r>
      <w:r w:rsidRPr="00B732D8">
        <w:rPr>
          <w:rFonts w:ascii="Times New Roman" w:hAnsi="Times New Roman"/>
          <w:sz w:val="24"/>
          <w:szCs w:val="24"/>
        </w:rPr>
        <w:t>se mění takto:</w:t>
      </w:r>
    </w:p>
    <w:p w14:paraId="314EBF25" w14:textId="77777777" w:rsidR="00734DC9" w:rsidRPr="00B732D8" w:rsidRDefault="00734DC9">
      <w:pPr>
        <w:spacing w:line="240" w:lineRule="auto"/>
        <w:rPr>
          <w:rFonts w:ascii="Times New Roman" w:hAnsi="Times New Roman"/>
          <w:sz w:val="24"/>
          <w:szCs w:val="24"/>
        </w:rPr>
      </w:pPr>
    </w:p>
    <w:p w14:paraId="3507B0AE" w14:textId="77777777" w:rsidR="00734DC9"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1 odst. 1 větě první se slova „, umisťování a“ zrušují, slovo „, umisťování“ se zrušuje a slova „a povolování jejich užívání, jakož i vydávání podmiňujících podkladových správních rozhodnutí,“ se zrušují.</w:t>
      </w:r>
    </w:p>
    <w:p w14:paraId="0311CC92" w14:textId="77777777" w:rsidR="00AB3B82" w:rsidRPr="00B732D8" w:rsidRDefault="00AB3B82">
      <w:pPr>
        <w:pStyle w:val="Odstavecseseznamem"/>
        <w:spacing w:line="240" w:lineRule="auto"/>
        <w:contextualSpacing w:val="0"/>
        <w:rPr>
          <w:rFonts w:ascii="Times New Roman" w:hAnsi="Times New Roman"/>
          <w:sz w:val="24"/>
          <w:szCs w:val="24"/>
        </w:rPr>
      </w:pPr>
    </w:p>
    <w:p w14:paraId="5CE1A9D8" w14:textId="77777777" w:rsidR="00AB3B82" w:rsidRPr="00B732D8" w:rsidRDefault="00AB3B8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1 odst. 2 písm. c) se slova „platné politice územního rozvoje“ nahrazují slovy „územním rozvojovém plánu“.</w:t>
      </w:r>
    </w:p>
    <w:p w14:paraId="583DB523" w14:textId="77777777" w:rsidR="00432741" w:rsidRPr="00B732D8" w:rsidRDefault="00432741">
      <w:pPr>
        <w:pStyle w:val="Odstavecseseznamem"/>
        <w:spacing w:line="240" w:lineRule="auto"/>
        <w:contextualSpacing w:val="0"/>
        <w:rPr>
          <w:rFonts w:ascii="Times New Roman" w:hAnsi="Times New Roman"/>
          <w:sz w:val="24"/>
          <w:szCs w:val="24"/>
        </w:rPr>
      </w:pPr>
    </w:p>
    <w:p w14:paraId="525ADF3F" w14:textId="77777777" w:rsidR="00432741" w:rsidRPr="00B732D8" w:rsidRDefault="00432741"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1 odst. 3 písm. a) se slova „platné politice územního rozvoje“ nahrazují slovy „územním rozvojovém plánu“ a slovo „ní“ se nahrazuje slovem „ním“.</w:t>
      </w:r>
    </w:p>
    <w:p w14:paraId="0333646F" w14:textId="77777777" w:rsidR="00432741" w:rsidRPr="00B732D8" w:rsidRDefault="00432741">
      <w:pPr>
        <w:pStyle w:val="Odstavecseseznamem"/>
        <w:spacing w:line="240" w:lineRule="auto"/>
        <w:contextualSpacing w:val="0"/>
        <w:rPr>
          <w:rFonts w:ascii="Times New Roman" w:hAnsi="Times New Roman"/>
          <w:sz w:val="24"/>
          <w:szCs w:val="24"/>
        </w:rPr>
      </w:pPr>
    </w:p>
    <w:p w14:paraId="65A0A30E" w14:textId="77777777" w:rsidR="00432741" w:rsidRPr="00B732D8" w:rsidRDefault="00432741"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1 odst. 4 </w:t>
      </w:r>
      <w:r w:rsidR="00AE21E4" w:rsidRPr="00B732D8">
        <w:rPr>
          <w:rFonts w:ascii="Times New Roman" w:hAnsi="Times New Roman"/>
          <w:sz w:val="24"/>
          <w:szCs w:val="24"/>
        </w:rPr>
        <w:t>se slova „platnou politikou územního rozvoje</w:t>
      </w:r>
      <w:r w:rsidR="00FD1C52" w:rsidRPr="00B732D8">
        <w:rPr>
          <w:rFonts w:ascii="Times New Roman" w:hAnsi="Times New Roman"/>
          <w:sz w:val="24"/>
          <w:szCs w:val="24"/>
        </w:rPr>
        <w:t xml:space="preserve">“ </w:t>
      </w:r>
      <w:r w:rsidR="00AE21E4" w:rsidRPr="00B732D8">
        <w:rPr>
          <w:rFonts w:ascii="Times New Roman" w:hAnsi="Times New Roman"/>
          <w:sz w:val="24"/>
          <w:szCs w:val="24"/>
        </w:rPr>
        <w:t>nahrazují slovy „územním rozvojovým plánem“.</w:t>
      </w:r>
    </w:p>
    <w:p w14:paraId="5E9C3AC9" w14:textId="77777777" w:rsidR="00FD1C52" w:rsidRPr="00B732D8" w:rsidRDefault="00FD1C52">
      <w:pPr>
        <w:pStyle w:val="Odstavecseseznamem"/>
        <w:spacing w:line="240" w:lineRule="auto"/>
        <w:contextualSpacing w:val="0"/>
        <w:rPr>
          <w:rFonts w:ascii="Times New Roman" w:hAnsi="Times New Roman"/>
          <w:sz w:val="24"/>
          <w:szCs w:val="24"/>
        </w:rPr>
      </w:pPr>
    </w:p>
    <w:p w14:paraId="2A8814AD" w14:textId="77777777" w:rsidR="00FD1C52" w:rsidRPr="00B732D8" w:rsidRDefault="00FD1C5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1 odst. 5 se slova „komunikační vedení veřejné komunikační sítě“ nahrazují slovy „stavba komunikačního vedení veřejné komunikační sítě jako technické infrastruktury elektronických komunikací“.</w:t>
      </w:r>
    </w:p>
    <w:p w14:paraId="418DFAA7" w14:textId="77777777" w:rsidR="00652556" w:rsidRPr="00B732D8" w:rsidRDefault="00652556">
      <w:pPr>
        <w:pStyle w:val="Odstavecseseznamem"/>
        <w:spacing w:line="240" w:lineRule="auto"/>
        <w:contextualSpacing w:val="0"/>
        <w:rPr>
          <w:rFonts w:ascii="Times New Roman" w:hAnsi="Times New Roman"/>
          <w:sz w:val="24"/>
          <w:szCs w:val="24"/>
        </w:rPr>
      </w:pPr>
    </w:p>
    <w:p w14:paraId="7ED5AF48" w14:textId="77777777" w:rsidR="00652556"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 odst. 2 se věta první zrušuje.</w:t>
      </w:r>
    </w:p>
    <w:p w14:paraId="66B25C75" w14:textId="77777777" w:rsidR="00652556" w:rsidRPr="00B732D8" w:rsidRDefault="00652556">
      <w:pPr>
        <w:pStyle w:val="Odstavecseseznamem"/>
        <w:spacing w:line="240" w:lineRule="auto"/>
        <w:contextualSpacing w:val="0"/>
        <w:rPr>
          <w:rFonts w:ascii="Times New Roman" w:hAnsi="Times New Roman"/>
          <w:sz w:val="24"/>
          <w:szCs w:val="24"/>
        </w:rPr>
      </w:pPr>
    </w:p>
    <w:p w14:paraId="6391E5B8" w14:textId="77777777" w:rsidR="00652556"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 odst. 2 větě první se za slovo „žalobách“ vkládají slova „</w:t>
      </w:r>
      <w:r w:rsidR="00C41B42">
        <w:rPr>
          <w:rFonts w:ascii="Times New Roman" w:hAnsi="Times New Roman"/>
          <w:bCs/>
          <w:sz w:val="24"/>
          <w:szCs w:val="24"/>
        </w:rPr>
        <w:t>k soudům k </w:t>
      </w:r>
      <w:r w:rsidRPr="00B732D8">
        <w:rPr>
          <w:rFonts w:ascii="Times New Roman" w:hAnsi="Times New Roman"/>
          <w:bCs/>
          <w:sz w:val="24"/>
          <w:szCs w:val="24"/>
        </w:rPr>
        <w:t xml:space="preserve">přezkoumání </w:t>
      </w:r>
      <w:r w:rsidRPr="004E5407">
        <w:rPr>
          <w:rFonts w:ascii="Times New Roman" w:hAnsi="Times New Roman"/>
          <w:bCs/>
          <w:strike/>
          <w:sz w:val="24"/>
          <w:szCs w:val="24"/>
          <w:highlight w:val="yellow"/>
        </w:rPr>
        <w:t>nebo nahrazení</w:t>
      </w:r>
      <w:r w:rsidRPr="004E5407">
        <w:rPr>
          <w:rFonts w:ascii="Times New Roman" w:hAnsi="Times New Roman"/>
          <w:bCs/>
          <w:sz w:val="24"/>
          <w:szCs w:val="24"/>
        </w:rPr>
        <w:t xml:space="preserve"> </w:t>
      </w:r>
      <w:r w:rsidRPr="00B732D8">
        <w:rPr>
          <w:rFonts w:ascii="Times New Roman" w:hAnsi="Times New Roman"/>
          <w:bCs/>
          <w:sz w:val="24"/>
          <w:szCs w:val="24"/>
        </w:rPr>
        <w:t>správních rozhodnutí vydaných v řízeních podle § 1“.</w:t>
      </w:r>
    </w:p>
    <w:p w14:paraId="6F26AF4A" w14:textId="77777777" w:rsidR="00652556" w:rsidRPr="00B732D8" w:rsidRDefault="00652556">
      <w:pPr>
        <w:pStyle w:val="Odstavecseseznamem"/>
        <w:spacing w:line="240" w:lineRule="auto"/>
        <w:contextualSpacing w:val="0"/>
        <w:rPr>
          <w:rFonts w:ascii="Times New Roman" w:hAnsi="Times New Roman"/>
          <w:sz w:val="24"/>
          <w:szCs w:val="24"/>
        </w:rPr>
      </w:pPr>
    </w:p>
    <w:p w14:paraId="3A1F95DB" w14:textId="77777777" w:rsidR="00652556"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 se odstav</w:t>
      </w:r>
      <w:r w:rsidR="00FD1C52" w:rsidRPr="00B732D8">
        <w:rPr>
          <w:rFonts w:ascii="Times New Roman" w:hAnsi="Times New Roman"/>
          <w:sz w:val="24"/>
          <w:szCs w:val="24"/>
        </w:rPr>
        <w:t>ec</w:t>
      </w:r>
      <w:r w:rsidRPr="00B732D8">
        <w:rPr>
          <w:rFonts w:ascii="Times New Roman" w:hAnsi="Times New Roman"/>
          <w:sz w:val="24"/>
          <w:szCs w:val="24"/>
        </w:rPr>
        <w:t xml:space="preserve"> 4 zrušuj</w:t>
      </w:r>
      <w:r w:rsidR="00FD1C52" w:rsidRPr="00B732D8">
        <w:rPr>
          <w:rFonts w:ascii="Times New Roman" w:hAnsi="Times New Roman"/>
          <w:sz w:val="24"/>
          <w:szCs w:val="24"/>
        </w:rPr>
        <w:t>e</w:t>
      </w:r>
      <w:r w:rsidRPr="00B732D8">
        <w:rPr>
          <w:rFonts w:ascii="Times New Roman" w:hAnsi="Times New Roman"/>
          <w:sz w:val="24"/>
          <w:szCs w:val="24"/>
        </w:rPr>
        <w:t>.</w:t>
      </w:r>
    </w:p>
    <w:p w14:paraId="68C4C2A8" w14:textId="77777777" w:rsidR="00FD1C52" w:rsidRPr="00B732D8" w:rsidRDefault="00FD1C52">
      <w:pPr>
        <w:pStyle w:val="Odstavecseseznamem"/>
        <w:spacing w:line="240" w:lineRule="auto"/>
        <w:contextualSpacing w:val="0"/>
        <w:rPr>
          <w:rFonts w:ascii="Times New Roman" w:hAnsi="Times New Roman"/>
          <w:sz w:val="24"/>
          <w:szCs w:val="24"/>
        </w:rPr>
      </w:pPr>
    </w:p>
    <w:p w14:paraId="5F6C878A" w14:textId="77777777" w:rsidR="00FD1C52" w:rsidRPr="00B732D8" w:rsidRDefault="00FD1C52">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odstavce 5 až 7 se označují jako odstavce 4 až 6.</w:t>
      </w:r>
    </w:p>
    <w:p w14:paraId="6198912C" w14:textId="77777777" w:rsidR="0000205C" w:rsidRPr="00B732D8" w:rsidRDefault="0000205C" w:rsidP="00CB642C"/>
    <w:p w14:paraId="35062F3C" w14:textId="77777777" w:rsidR="0000205C" w:rsidRPr="00B732D8" w:rsidRDefault="0000205C"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 odst. 5 se číslo „60“ nahrazuje číslem „30“.</w:t>
      </w:r>
    </w:p>
    <w:p w14:paraId="494EDA00" w14:textId="77777777" w:rsidR="0000205C" w:rsidRPr="00B732D8" w:rsidRDefault="0000205C">
      <w:pPr>
        <w:pStyle w:val="Odstavecseseznamem"/>
        <w:spacing w:line="240" w:lineRule="auto"/>
        <w:contextualSpacing w:val="0"/>
        <w:rPr>
          <w:rFonts w:ascii="Times New Roman" w:hAnsi="Times New Roman"/>
          <w:sz w:val="24"/>
          <w:szCs w:val="24"/>
        </w:rPr>
      </w:pPr>
    </w:p>
    <w:p w14:paraId="710E1D98" w14:textId="77777777" w:rsidR="0000205C" w:rsidRPr="00B732D8" w:rsidRDefault="0000205C"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 se odstavec 6 zrušuje.</w:t>
      </w:r>
    </w:p>
    <w:p w14:paraId="45924A21" w14:textId="77777777" w:rsidR="00652556" w:rsidRPr="00B732D8" w:rsidRDefault="00652556">
      <w:pPr>
        <w:pStyle w:val="Odstavecseseznamem"/>
        <w:spacing w:line="240" w:lineRule="auto"/>
        <w:contextualSpacing w:val="0"/>
        <w:rPr>
          <w:rFonts w:ascii="Times New Roman" w:hAnsi="Times New Roman"/>
          <w:sz w:val="24"/>
          <w:szCs w:val="24"/>
        </w:rPr>
      </w:pPr>
    </w:p>
    <w:p w14:paraId="18329BD9" w14:textId="77777777" w:rsidR="00652556"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2a odst. 1 úvodní části ustanovení a v § 2a odst. 2 úvodní části ustanovení se slova „územního rozhodnutí o umístění stavby“ nahrazují slovy „</w:t>
      </w:r>
      <w:r w:rsidR="0000205C" w:rsidRPr="00B732D8">
        <w:rPr>
          <w:rFonts w:ascii="Times New Roman" w:hAnsi="Times New Roman"/>
          <w:sz w:val="24"/>
          <w:szCs w:val="24"/>
        </w:rPr>
        <w:t xml:space="preserve">rozhodnutí o </w:t>
      </w:r>
      <w:r w:rsidRPr="00B732D8">
        <w:rPr>
          <w:rFonts w:ascii="Times New Roman" w:hAnsi="Times New Roman"/>
          <w:sz w:val="24"/>
          <w:szCs w:val="24"/>
        </w:rPr>
        <w:t>povolení záměru“ a slova „územního řízení“ se nahrazují slovy „řízení o povolení záměru“.</w:t>
      </w:r>
    </w:p>
    <w:p w14:paraId="68918EB9" w14:textId="77777777" w:rsidR="00652556" w:rsidRPr="00B732D8" w:rsidRDefault="00652556">
      <w:pPr>
        <w:spacing w:line="240" w:lineRule="auto"/>
        <w:rPr>
          <w:rFonts w:ascii="Times New Roman" w:hAnsi="Times New Roman"/>
          <w:sz w:val="24"/>
          <w:szCs w:val="24"/>
        </w:rPr>
      </w:pPr>
    </w:p>
    <w:p w14:paraId="331D4692" w14:textId="77777777" w:rsidR="00652556"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2a se odstavec 3 zrušuje.</w:t>
      </w:r>
    </w:p>
    <w:p w14:paraId="05291015" w14:textId="77777777" w:rsidR="00652556" w:rsidRPr="00B732D8" w:rsidRDefault="00652556">
      <w:pPr>
        <w:pStyle w:val="Odstavecseseznamem"/>
        <w:spacing w:line="240" w:lineRule="auto"/>
        <w:contextualSpacing w:val="0"/>
        <w:rPr>
          <w:rFonts w:ascii="Times New Roman" w:hAnsi="Times New Roman"/>
          <w:sz w:val="24"/>
          <w:szCs w:val="24"/>
        </w:rPr>
      </w:pPr>
    </w:p>
    <w:p w14:paraId="135A9C38" w14:textId="77777777" w:rsidR="00652556" w:rsidRPr="00B732D8" w:rsidRDefault="0065255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 2b až </w:t>
      </w:r>
      <w:r w:rsidR="00FC66D8" w:rsidRPr="00B732D8">
        <w:rPr>
          <w:rFonts w:ascii="Times New Roman" w:hAnsi="Times New Roman"/>
          <w:sz w:val="24"/>
          <w:szCs w:val="24"/>
        </w:rPr>
        <w:t>2</w:t>
      </w:r>
      <w:r w:rsidR="004F70DB" w:rsidRPr="00B732D8">
        <w:rPr>
          <w:rFonts w:ascii="Times New Roman" w:hAnsi="Times New Roman"/>
          <w:sz w:val="24"/>
          <w:szCs w:val="24"/>
        </w:rPr>
        <w:t>e</w:t>
      </w:r>
      <w:r w:rsidR="00FC66D8" w:rsidRPr="00B732D8">
        <w:rPr>
          <w:rFonts w:ascii="Times New Roman" w:hAnsi="Times New Roman"/>
          <w:sz w:val="24"/>
          <w:szCs w:val="24"/>
        </w:rPr>
        <w:t xml:space="preserve"> se včetně nadpisů zrušují.</w:t>
      </w:r>
    </w:p>
    <w:p w14:paraId="1627D8BA" w14:textId="77777777" w:rsidR="000E48B3" w:rsidRPr="00B732D8" w:rsidRDefault="000E48B3">
      <w:pPr>
        <w:spacing w:line="240" w:lineRule="auto"/>
        <w:rPr>
          <w:rFonts w:ascii="Times New Roman" w:hAnsi="Times New Roman"/>
          <w:sz w:val="24"/>
          <w:szCs w:val="24"/>
        </w:rPr>
      </w:pPr>
    </w:p>
    <w:p w14:paraId="11B21CE2" w14:textId="77777777" w:rsidR="00FC66D8" w:rsidRDefault="00FC66D8"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2f větě první se slova „oprávněným investorem</w:t>
      </w:r>
      <w:r w:rsidRPr="00B732D8">
        <w:rPr>
          <w:rFonts w:ascii="Times New Roman" w:hAnsi="Times New Roman"/>
          <w:sz w:val="24"/>
          <w:szCs w:val="24"/>
          <w:vertAlign w:val="superscript"/>
        </w:rPr>
        <w:t xml:space="preserve">14)“ </w:t>
      </w:r>
      <w:r w:rsidRPr="00B732D8">
        <w:rPr>
          <w:rFonts w:ascii="Times New Roman" w:hAnsi="Times New Roman"/>
          <w:sz w:val="24"/>
          <w:szCs w:val="24"/>
        </w:rPr>
        <w:t>nahrazují slovy „</w:t>
      </w:r>
      <w:r w:rsidRPr="00B732D8">
        <w:rPr>
          <w:rFonts w:ascii="Times New Roman" w:hAnsi="Times New Roman"/>
          <w:bCs/>
          <w:sz w:val="24"/>
          <w:szCs w:val="24"/>
        </w:rPr>
        <w:t xml:space="preserve">jejím </w:t>
      </w:r>
      <w:r w:rsidR="000E48B3" w:rsidRPr="00B732D8">
        <w:rPr>
          <w:rFonts w:ascii="Times New Roman" w:hAnsi="Times New Roman"/>
          <w:bCs/>
          <w:sz w:val="24"/>
          <w:szCs w:val="24"/>
        </w:rPr>
        <w:t>stavebníkem</w:t>
      </w:r>
      <w:r w:rsidRPr="00B732D8">
        <w:rPr>
          <w:rFonts w:ascii="Times New Roman" w:hAnsi="Times New Roman"/>
          <w:bCs/>
          <w:sz w:val="24"/>
          <w:szCs w:val="24"/>
        </w:rPr>
        <w:t>, správcem nebo provozovatelem (dále jen „oprávněný investor“)“ a slova „</w:t>
      </w:r>
      <w:r w:rsidRPr="00B732D8">
        <w:rPr>
          <w:rFonts w:ascii="Times New Roman" w:hAnsi="Times New Roman"/>
          <w:sz w:val="24"/>
          <w:szCs w:val="24"/>
        </w:rPr>
        <w:t>umisťuje nebo povoluje, nebo řízení, kterým se</w:t>
      </w:r>
      <w:r w:rsidR="004E5407">
        <w:rPr>
          <w:rFonts w:ascii="Times New Roman" w:hAnsi="Times New Roman"/>
          <w:sz w:val="24"/>
          <w:szCs w:val="24"/>
        </w:rPr>
        <w:t xml:space="preserve"> stavba umisťuje a“ se zrušují.</w:t>
      </w:r>
    </w:p>
    <w:p w14:paraId="790ABE40" w14:textId="77777777" w:rsidR="004E5407" w:rsidRPr="004E5407" w:rsidRDefault="004E5407" w:rsidP="004E5407">
      <w:pPr>
        <w:pStyle w:val="Odstavecseseznamem"/>
        <w:rPr>
          <w:rFonts w:ascii="Times New Roman" w:hAnsi="Times New Roman"/>
          <w:sz w:val="24"/>
          <w:szCs w:val="24"/>
        </w:rPr>
      </w:pPr>
    </w:p>
    <w:p w14:paraId="2C318746" w14:textId="77777777" w:rsidR="004E5407" w:rsidRPr="004E5407" w:rsidRDefault="004E5407" w:rsidP="004E5407">
      <w:pPr>
        <w:spacing w:line="240" w:lineRule="auto"/>
        <w:ind w:left="360"/>
        <w:rPr>
          <w:rFonts w:ascii="Times New Roman" w:hAnsi="Times New Roman"/>
          <w:color w:val="FF0000"/>
          <w:sz w:val="24"/>
          <w:szCs w:val="24"/>
        </w:rPr>
      </w:pPr>
      <w:r w:rsidRPr="004E5407">
        <w:rPr>
          <w:rFonts w:ascii="Times New Roman" w:hAnsi="Times New Roman"/>
          <w:color w:val="FF0000"/>
          <w:sz w:val="24"/>
          <w:szCs w:val="24"/>
          <w:highlight w:val="yellow"/>
        </w:rPr>
        <w:t>Poznámka pod čarou č. 14 se zrušuje.</w:t>
      </w:r>
    </w:p>
    <w:p w14:paraId="031F632C" w14:textId="77777777" w:rsidR="00FC66D8" w:rsidRPr="00B732D8" w:rsidRDefault="00FC66D8">
      <w:pPr>
        <w:pStyle w:val="Odstavecseseznamem"/>
        <w:spacing w:line="240" w:lineRule="auto"/>
        <w:contextualSpacing w:val="0"/>
        <w:rPr>
          <w:rFonts w:ascii="Times New Roman" w:hAnsi="Times New Roman"/>
          <w:sz w:val="24"/>
          <w:szCs w:val="24"/>
        </w:rPr>
      </w:pPr>
    </w:p>
    <w:p w14:paraId="662C412F" w14:textId="77777777" w:rsidR="00FC66D8" w:rsidRPr="00B732D8" w:rsidRDefault="004F70DB"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w:t>
      </w:r>
      <w:r w:rsidR="00FC66D8" w:rsidRPr="00B732D8">
        <w:rPr>
          <w:rFonts w:ascii="Times New Roman" w:hAnsi="Times New Roman"/>
          <w:sz w:val="24"/>
          <w:szCs w:val="24"/>
        </w:rPr>
        <w:t xml:space="preserve">§ 2i </w:t>
      </w:r>
      <w:r w:rsidRPr="00B732D8">
        <w:rPr>
          <w:rFonts w:ascii="Times New Roman" w:hAnsi="Times New Roman"/>
          <w:sz w:val="24"/>
          <w:szCs w:val="24"/>
        </w:rPr>
        <w:t>odst. 1 se slova „umístění stavby ani územní souhlas“ nahrazují slovy „povolení záměru“</w:t>
      </w:r>
      <w:r w:rsidR="00FC66D8" w:rsidRPr="00B732D8">
        <w:rPr>
          <w:rFonts w:ascii="Times New Roman" w:hAnsi="Times New Roman"/>
          <w:sz w:val="24"/>
          <w:szCs w:val="24"/>
        </w:rPr>
        <w:t>.</w:t>
      </w:r>
    </w:p>
    <w:p w14:paraId="4ACD9CBD" w14:textId="77777777" w:rsidR="00B77DC2" w:rsidRPr="00B732D8" w:rsidRDefault="00B77DC2">
      <w:pPr>
        <w:pStyle w:val="Odstavecseseznamem"/>
        <w:spacing w:line="240" w:lineRule="auto"/>
        <w:contextualSpacing w:val="0"/>
        <w:rPr>
          <w:rFonts w:ascii="Times New Roman" w:hAnsi="Times New Roman"/>
          <w:sz w:val="24"/>
          <w:szCs w:val="24"/>
        </w:rPr>
      </w:pPr>
    </w:p>
    <w:p w14:paraId="4D02E862" w14:textId="77777777" w:rsidR="00B77DC2" w:rsidRPr="00B732D8" w:rsidRDefault="00B77DC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2i odst. 2 větě první se slova „kolaudační souhlas ani“ zrušují.</w:t>
      </w:r>
    </w:p>
    <w:p w14:paraId="0399DCC2" w14:textId="77777777" w:rsidR="00C41072" w:rsidRPr="00B732D8" w:rsidRDefault="00C41072">
      <w:pPr>
        <w:pStyle w:val="Odstavecseseznamem"/>
        <w:spacing w:line="240" w:lineRule="auto"/>
        <w:contextualSpacing w:val="0"/>
        <w:rPr>
          <w:rFonts w:ascii="Times New Roman" w:hAnsi="Times New Roman"/>
          <w:sz w:val="24"/>
          <w:szCs w:val="24"/>
        </w:rPr>
      </w:pPr>
    </w:p>
    <w:p w14:paraId="40B6BA32" w14:textId="77777777" w:rsidR="00C41072" w:rsidRPr="00B732D8" w:rsidRDefault="00C4107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5a se vkládají nové odstavce 1 a 2, které</w:t>
      </w:r>
      <w:r w:rsidR="00481701">
        <w:rPr>
          <w:rFonts w:ascii="Times New Roman" w:hAnsi="Times New Roman"/>
          <w:sz w:val="24"/>
          <w:szCs w:val="24"/>
        </w:rPr>
        <w:t xml:space="preserve"> včetně poznámek pod čarou č. 17 a 18</w:t>
      </w:r>
      <w:r w:rsidRPr="00B732D8">
        <w:rPr>
          <w:rFonts w:ascii="Times New Roman" w:hAnsi="Times New Roman"/>
          <w:sz w:val="24"/>
          <w:szCs w:val="24"/>
        </w:rPr>
        <w:t xml:space="preserve"> znějí:</w:t>
      </w:r>
    </w:p>
    <w:p w14:paraId="3D11E116" w14:textId="77777777" w:rsidR="00C41072" w:rsidRPr="00B732D8" w:rsidRDefault="00C41072">
      <w:pPr>
        <w:pStyle w:val="Odstavecseseznamem"/>
        <w:spacing w:line="240" w:lineRule="auto"/>
        <w:contextualSpacing w:val="0"/>
        <w:rPr>
          <w:rFonts w:ascii="Times New Roman" w:hAnsi="Times New Roman"/>
          <w:sz w:val="24"/>
          <w:szCs w:val="24"/>
        </w:rPr>
      </w:pPr>
    </w:p>
    <w:p w14:paraId="71F4E96C" w14:textId="77777777" w:rsidR="00B77DC2" w:rsidRPr="00B732D8" w:rsidRDefault="00C41072">
      <w:pPr>
        <w:autoSpaceDE w:val="0"/>
        <w:autoSpaceDN w:val="0"/>
        <w:spacing w:line="240" w:lineRule="auto"/>
        <w:ind w:firstLine="567"/>
        <w:rPr>
          <w:rFonts w:ascii="Times New Roman" w:hAnsi="Times New Roman"/>
          <w:sz w:val="24"/>
          <w:szCs w:val="24"/>
          <w:u w:val="single"/>
          <w:vertAlign w:val="superscript"/>
        </w:rPr>
      </w:pPr>
      <w:r w:rsidRPr="00B732D8">
        <w:rPr>
          <w:rFonts w:ascii="Times New Roman" w:hAnsi="Times New Roman"/>
          <w:sz w:val="24"/>
          <w:szCs w:val="24"/>
          <w:u w:val="single"/>
        </w:rPr>
        <w:t xml:space="preserve">„(1) </w:t>
      </w:r>
      <w:r w:rsidR="00B77DC2" w:rsidRPr="00B732D8">
        <w:rPr>
          <w:rFonts w:ascii="Times New Roman" w:hAnsi="Times New Roman"/>
          <w:sz w:val="24"/>
          <w:szCs w:val="24"/>
          <w:u w:val="single"/>
        </w:rPr>
        <w:t>Nejvyšší stavební úřad je příslušným orgánem k provádění opatření stanovených přímo použitelným předpisem Evropské unie.</w:t>
      </w:r>
      <w:r w:rsidR="00C0395A" w:rsidRPr="00B732D8">
        <w:rPr>
          <w:rFonts w:ascii="Times New Roman" w:eastAsiaTheme="majorEastAsia" w:hAnsi="Times New Roman"/>
          <w:sz w:val="24"/>
          <w:szCs w:val="24"/>
          <w:u w:val="single"/>
          <w:vertAlign w:val="superscript"/>
        </w:rPr>
        <w:t>1</w:t>
      </w:r>
      <w:r w:rsidR="00481701">
        <w:rPr>
          <w:rFonts w:ascii="Times New Roman" w:eastAsiaTheme="majorEastAsia" w:hAnsi="Times New Roman"/>
          <w:sz w:val="24"/>
          <w:szCs w:val="24"/>
          <w:u w:val="single"/>
          <w:vertAlign w:val="superscript"/>
        </w:rPr>
        <w:t>7</w:t>
      </w:r>
      <w:r w:rsidR="00C0395A" w:rsidRPr="00B732D8">
        <w:rPr>
          <w:rFonts w:ascii="Times New Roman" w:eastAsiaTheme="majorEastAsia" w:hAnsi="Times New Roman"/>
          <w:sz w:val="24"/>
          <w:szCs w:val="24"/>
          <w:u w:val="single"/>
          <w:vertAlign w:val="superscript"/>
        </w:rPr>
        <w:t>)</w:t>
      </w:r>
    </w:p>
    <w:p w14:paraId="5BABCBAB" w14:textId="77777777" w:rsidR="00B77DC2" w:rsidRPr="00B732D8" w:rsidRDefault="00B77DC2">
      <w:pPr>
        <w:autoSpaceDE w:val="0"/>
        <w:autoSpaceDN w:val="0"/>
        <w:spacing w:line="240" w:lineRule="auto"/>
        <w:ind w:firstLine="567"/>
        <w:rPr>
          <w:rFonts w:ascii="Times New Roman" w:hAnsi="Times New Roman"/>
          <w:sz w:val="24"/>
          <w:szCs w:val="24"/>
        </w:rPr>
      </w:pPr>
    </w:p>
    <w:p w14:paraId="68B14DA3" w14:textId="77777777" w:rsidR="00481701" w:rsidRDefault="00B77DC2">
      <w:pPr>
        <w:autoSpaceDE w:val="0"/>
        <w:autoSpaceDN w:val="0"/>
        <w:spacing w:line="240" w:lineRule="auto"/>
        <w:ind w:firstLine="567"/>
        <w:rPr>
          <w:rFonts w:ascii="Times New Roman" w:hAnsi="Times New Roman"/>
          <w:sz w:val="24"/>
          <w:szCs w:val="24"/>
          <w:u w:val="single"/>
        </w:rPr>
      </w:pPr>
      <w:r w:rsidRPr="00B732D8">
        <w:rPr>
          <w:rFonts w:ascii="Times New Roman" w:hAnsi="Times New Roman"/>
          <w:sz w:val="24"/>
          <w:szCs w:val="24"/>
        </w:rPr>
        <w:t xml:space="preserve">(2) </w:t>
      </w:r>
      <w:r w:rsidRPr="008758C7">
        <w:rPr>
          <w:rFonts w:ascii="Times New Roman" w:hAnsi="Times New Roman"/>
          <w:sz w:val="24"/>
          <w:szCs w:val="24"/>
          <w:u w:val="single"/>
        </w:rPr>
        <w:t>Specializovaný stavební úřad (dále jen „úřad“) je dále příslušný ve věcech staveb projektů společného zájmu energetické infrastruktury, včetně posuzování jejich zralosti</w:t>
      </w:r>
      <w:r w:rsidR="00481701" w:rsidRPr="00CB642C">
        <w:rPr>
          <w:rFonts w:ascii="Times New Roman" w:hAnsi="Times New Roman"/>
          <w:sz w:val="24"/>
          <w:szCs w:val="24"/>
          <w:u w:val="single"/>
          <w:vertAlign w:val="superscript"/>
        </w:rPr>
        <w:t>18)</w:t>
      </w:r>
      <w:r w:rsidR="00C41072" w:rsidRPr="008758C7">
        <w:rPr>
          <w:rFonts w:ascii="Times New Roman" w:hAnsi="Times New Roman"/>
          <w:sz w:val="24"/>
          <w:szCs w:val="24"/>
          <w:u w:val="single"/>
        </w:rPr>
        <w:t>.</w:t>
      </w:r>
    </w:p>
    <w:p w14:paraId="74FC6358" w14:textId="77777777" w:rsidR="00481701" w:rsidRDefault="00481701">
      <w:pPr>
        <w:autoSpaceDE w:val="0"/>
        <w:autoSpaceDN w:val="0"/>
        <w:spacing w:line="240" w:lineRule="auto"/>
        <w:ind w:firstLine="567"/>
        <w:rPr>
          <w:rFonts w:ascii="Times New Roman" w:hAnsi="Times New Roman"/>
          <w:sz w:val="24"/>
          <w:szCs w:val="24"/>
          <w:u w:val="single"/>
        </w:rPr>
      </w:pPr>
    </w:p>
    <w:p w14:paraId="117C0DD9" w14:textId="77777777" w:rsidR="00481701" w:rsidRPr="00014B89" w:rsidRDefault="00481701">
      <w:pPr>
        <w:autoSpaceDE w:val="0"/>
        <w:autoSpaceDN w:val="0"/>
        <w:spacing w:line="240" w:lineRule="auto"/>
        <w:rPr>
          <w:rFonts w:ascii="Times New Roman" w:hAnsi="Times New Roman"/>
          <w:sz w:val="24"/>
          <w:szCs w:val="24"/>
        </w:rPr>
      </w:pPr>
      <w:r w:rsidRPr="00014B89">
        <w:rPr>
          <w:rFonts w:ascii="Times New Roman" w:hAnsi="Times New Roman"/>
          <w:sz w:val="24"/>
          <w:szCs w:val="24"/>
          <w:vertAlign w:val="superscript"/>
        </w:rPr>
        <w:t>17)</w:t>
      </w:r>
      <w:r w:rsidRPr="00014B89">
        <w:rPr>
          <w:rFonts w:ascii="Times New Roman" w:hAnsi="Times New Roman"/>
          <w:sz w:val="24"/>
          <w:szCs w:val="24"/>
        </w:rPr>
        <w:t xml:space="preserve"> Čl. 8</w:t>
      </w:r>
      <w:r w:rsidRPr="009F0F70">
        <w:rPr>
          <w:rFonts w:ascii="Times New Roman" w:hAnsi="Times New Roman"/>
          <w:strike/>
          <w:sz w:val="24"/>
          <w:szCs w:val="24"/>
          <w:highlight w:val="yellow"/>
        </w:rPr>
        <w:t>,</w:t>
      </w:r>
      <w:r w:rsidRPr="00014B89">
        <w:rPr>
          <w:rFonts w:ascii="Times New Roman" w:hAnsi="Times New Roman"/>
          <w:sz w:val="24"/>
          <w:szCs w:val="24"/>
        </w:rPr>
        <w:t xml:space="preserve"> odst. 1 </w:t>
      </w:r>
      <w:r w:rsidRPr="009F0F70">
        <w:rPr>
          <w:rFonts w:ascii="Times New Roman" w:hAnsi="Times New Roman"/>
          <w:strike/>
          <w:sz w:val="24"/>
          <w:szCs w:val="24"/>
          <w:highlight w:val="yellow"/>
        </w:rPr>
        <w:t>Nařízení</w:t>
      </w:r>
      <w:r w:rsidRPr="00014B89">
        <w:rPr>
          <w:rFonts w:ascii="Times New Roman" w:hAnsi="Times New Roman"/>
          <w:sz w:val="24"/>
          <w:szCs w:val="24"/>
        </w:rPr>
        <w:t xml:space="preserve"> </w:t>
      </w:r>
      <w:r w:rsidR="009F0F70" w:rsidRPr="009F0F70">
        <w:rPr>
          <w:rFonts w:ascii="Times New Roman" w:hAnsi="Times New Roman"/>
          <w:color w:val="FF0000"/>
          <w:sz w:val="24"/>
          <w:szCs w:val="24"/>
          <w:highlight w:val="yellow"/>
        </w:rPr>
        <w:t>nařízení</w:t>
      </w:r>
      <w:r w:rsidR="009F0F70">
        <w:rPr>
          <w:rFonts w:ascii="Times New Roman" w:hAnsi="Times New Roman"/>
          <w:sz w:val="24"/>
          <w:szCs w:val="24"/>
        </w:rPr>
        <w:t xml:space="preserve"> </w:t>
      </w:r>
      <w:r w:rsidRPr="00014B89">
        <w:rPr>
          <w:rFonts w:ascii="Times New Roman" w:hAnsi="Times New Roman"/>
          <w:sz w:val="24"/>
          <w:szCs w:val="24"/>
        </w:rPr>
        <w:t>Evropského parlamentu a Rady (EU) č. 347/2013 ze dne 17. dubna 2013, kterým se stanoví hlavní směry pro transevropské energetické sítě a kterým se zrušuje rozhodnutí č. 1364/2006/ES a mění nařízení (ES) č. 713/2</w:t>
      </w:r>
      <w:r w:rsidR="008137C5">
        <w:rPr>
          <w:rFonts w:ascii="Times New Roman" w:hAnsi="Times New Roman"/>
          <w:sz w:val="24"/>
          <w:szCs w:val="24"/>
        </w:rPr>
        <w:t>009, (ES) č. 714/2009 a (ES) č. </w:t>
      </w:r>
      <w:r w:rsidRPr="00014B89">
        <w:rPr>
          <w:rFonts w:ascii="Times New Roman" w:hAnsi="Times New Roman"/>
          <w:sz w:val="24"/>
          <w:szCs w:val="24"/>
        </w:rPr>
        <w:t>715/2009, v platném znění</w:t>
      </w:r>
      <w:r>
        <w:rPr>
          <w:rFonts w:ascii="Times New Roman" w:hAnsi="Times New Roman"/>
          <w:sz w:val="24"/>
          <w:szCs w:val="24"/>
        </w:rPr>
        <w:t>.</w:t>
      </w:r>
    </w:p>
    <w:p w14:paraId="5F2C0071" w14:textId="77777777" w:rsidR="00C41072" w:rsidRPr="00B732D8" w:rsidRDefault="00481701" w:rsidP="00CB642C">
      <w:pPr>
        <w:autoSpaceDE w:val="0"/>
        <w:autoSpaceDN w:val="0"/>
        <w:spacing w:line="240" w:lineRule="auto"/>
        <w:rPr>
          <w:rFonts w:ascii="Times New Roman" w:hAnsi="Times New Roman"/>
          <w:sz w:val="24"/>
          <w:szCs w:val="24"/>
        </w:rPr>
      </w:pPr>
      <w:r w:rsidRPr="00014B89">
        <w:rPr>
          <w:rFonts w:ascii="Times New Roman" w:hAnsi="Times New Roman"/>
          <w:sz w:val="24"/>
          <w:szCs w:val="24"/>
          <w:vertAlign w:val="superscript"/>
        </w:rPr>
        <w:t>18)</w:t>
      </w:r>
      <w:r w:rsidRPr="00014B89">
        <w:rPr>
          <w:rFonts w:ascii="Times New Roman" w:hAnsi="Times New Roman"/>
          <w:sz w:val="24"/>
          <w:szCs w:val="24"/>
        </w:rPr>
        <w:t xml:space="preserve"> Čl. 8</w:t>
      </w:r>
      <w:r w:rsidRPr="009F0F70">
        <w:rPr>
          <w:rFonts w:ascii="Times New Roman" w:hAnsi="Times New Roman"/>
          <w:strike/>
          <w:sz w:val="24"/>
          <w:szCs w:val="24"/>
          <w:highlight w:val="yellow"/>
        </w:rPr>
        <w:t>, odst.</w:t>
      </w:r>
      <w:r w:rsidRPr="00014B89">
        <w:rPr>
          <w:rFonts w:ascii="Times New Roman" w:hAnsi="Times New Roman"/>
          <w:sz w:val="24"/>
          <w:szCs w:val="24"/>
        </w:rPr>
        <w:t xml:space="preserve"> odst. 2, čl. 9 odst. 3, 4 a 6 a čl. 10 odst. 1 až 5 </w:t>
      </w:r>
      <w:r w:rsidRPr="009F0F70">
        <w:rPr>
          <w:rFonts w:ascii="Times New Roman" w:hAnsi="Times New Roman"/>
          <w:strike/>
          <w:sz w:val="24"/>
          <w:szCs w:val="24"/>
          <w:highlight w:val="yellow"/>
        </w:rPr>
        <w:t>Nařízení</w:t>
      </w:r>
      <w:r w:rsidRPr="00014B89">
        <w:rPr>
          <w:rFonts w:ascii="Times New Roman" w:hAnsi="Times New Roman"/>
          <w:sz w:val="24"/>
          <w:szCs w:val="24"/>
        </w:rPr>
        <w:t xml:space="preserve"> </w:t>
      </w:r>
      <w:r w:rsidR="009F0F70" w:rsidRPr="009F0F70">
        <w:rPr>
          <w:rFonts w:ascii="Times New Roman" w:hAnsi="Times New Roman"/>
          <w:color w:val="FF0000"/>
          <w:sz w:val="24"/>
          <w:szCs w:val="24"/>
          <w:highlight w:val="yellow"/>
        </w:rPr>
        <w:t>nařízení</w:t>
      </w:r>
      <w:r w:rsidR="009F0F70">
        <w:rPr>
          <w:rFonts w:ascii="Times New Roman" w:hAnsi="Times New Roman"/>
          <w:sz w:val="24"/>
          <w:szCs w:val="24"/>
        </w:rPr>
        <w:t xml:space="preserve"> </w:t>
      </w:r>
      <w:r w:rsidRPr="00014B89">
        <w:rPr>
          <w:rFonts w:ascii="Times New Roman" w:hAnsi="Times New Roman"/>
          <w:sz w:val="24"/>
          <w:szCs w:val="24"/>
        </w:rPr>
        <w:t>Evropského parlamentu a Rady (EU) č. 347/2013 ze dne 17. dubna 2013, kterým se stanoví hlavní směry pro transevropské energetické sítě a kterým se zrušuje rozhodnutí č. 1364/2006/ES a mění nařízení (ES) č. 713/2009, (ES) č. 714/2009 a (ES) č. 715/2009, v platném znění.</w:t>
      </w:r>
      <w:r w:rsidR="00C41072" w:rsidRPr="00B732D8">
        <w:rPr>
          <w:rFonts w:ascii="Times New Roman" w:hAnsi="Times New Roman"/>
          <w:sz w:val="24"/>
          <w:szCs w:val="24"/>
        </w:rPr>
        <w:t>“.</w:t>
      </w:r>
    </w:p>
    <w:p w14:paraId="3619DB40" w14:textId="77777777" w:rsidR="00C41072" w:rsidRPr="00B732D8" w:rsidRDefault="00C41072">
      <w:pPr>
        <w:pStyle w:val="Odstavecseseznamem"/>
        <w:spacing w:line="240" w:lineRule="auto"/>
        <w:ind w:left="0" w:firstLine="567"/>
        <w:contextualSpacing w:val="0"/>
        <w:rPr>
          <w:rFonts w:ascii="Times New Roman" w:hAnsi="Times New Roman"/>
          <w:sz w:val="24"/>
          <w:szCs w:val="24"/>
        </w:rPr>
      </w:pPr>
    </w:p>
    <w:p w14:paraId="18FCE4D1" w14:textId="77777777" w:rsidR="00C41072" w:rsidRPr="00B732D8" w:rsidRDefault="00C41072">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Dosavadní odstavce 1 a 2 se označují jako odstavce 3 a 4.</w:t>
      </w:r>
    </w:p>
    <w:p w14:paraId="38E2F31A" w14:textId="77777777" w:rsidR="007A3593" w:rsidRPr="00B732D8" w:rsidRDefault="007A3593">
      <w:pPr>
        <w:pStyle w:val="Odstavecseseznamem"/>
        <w:spacing w:line="240" w:lineRule="auto"/>
        <w:ind w:left="0" w:firstLine="567"/>
        <w:contextualSpacing w:val="0"/>
        <w:rPr>
          <w:rFonts w:ascii="Times New Roman" w:hAnsi="Times New Roman"/>
          <w:sz w:val="24"/>
          <w:szCs w:val="24"/>
        </w:rPr>
      </w:pPr>
    </w:p>
    <w:p w14:paraId="759509BA" w14:textId="77777777" w:rsidR="007A3593" w:rsidRPr="00B732D8" w:rsidRDefault="007A3593">
      <w:pPr>
        <w:spacing w:line="240" w:lineRule="auto"/>
        <w:ind w:left="709"/>
        <w:rPr>
          <w:rFonts w:ascii="Times New Roman" w:hAnsi="Times New Roman"/>
          <w:i/>
          <w:sz w:val="24"/>
          <w:szCs w:val="24"/>
        </w:rPr>
      </w:pPr>
      <w:r w:rsidRPr="00B732D8">
        <w:rPr>
          <w:rFonts w:ascii="Times New Roman" w:hAnsi="Times New Roman"/>
          <w:i/>
          <w:sz w:val="24"/>
          <w:szCs w:val="24"/>
        </w:rPr>
        <w:t>CELEX: 32013R0347</w:t>
      </w:r>
    </w:p>
    <w:p w14:paraId="71A32A3D" w14:textId="77777777" w:rsidR="00C41072" w:rsidRPr="00B732D8" w:rsidRDefault="00C41072">
      <w:pPr>
        <w:pStyle w:val="Odstavecseseznamem"/>
        <w:spacing w:line="240" w:lineRule="auto"/>
        <w:ind w:left="0" w:firstLine="567"/>
        <w:contextualSpacing w:val="0"/>
        <w:rPr>
          <w:rFonts w:ascii="Times New Roman" w:hAnsi="Times New Roman"/>
          <w:sz w:val="24"/>
          <w:szCs w:val="24"/>
        </w:rPr>
      </w:pPr>
    </w:p>
    <w:p w14:paraId="1B98682A" w14:textId="77777777" w:rsidR="00C41072" w:rsidRDefault="00C4107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5a odst. 3 úvodní části ustanovení větě první se slova „</w:t>
      </w:r>
      <w:r w:rsidRPr="00354F63">
        <w:rPr>
          <w:rFonts w:ascii="Times New Roman" w:hAnsi="Times New Roman"/>
          <w:sz w:val="24"/>
          <w:szCs w:val="24"/>
          <w:u w:val="single"/>
        </w:rPr>
        <w:t xml:space="preserve">Ministerstvu průmyslu a obchodu (dále jen </w:t>
      </w:r>
      <w:r w:rsidR="00B77DC2" w:rsidRPr="00354F63">
        <w:rPr>
          <w:rFonts w:ascii="Times New Roman" w:hAnsi="Times New Roman"/>
          <w:sz w:val="24"/>
          <w:szCs w:val="24"/>
          <w:u w:val="single"/>
        </w:rPr>
        <w:t>„</w:t>
      </w:r>
      <w:r w:rsidRPr="00354F63">
        <w:rPr>
          <w:rFonts w:ascii="Times New Roman" w:hAnsi="Times New Roman"/>
          <w:sz w:val="24"/>
          <w:szCs w:val="24"/>
          <w:u w:val="single"/>
        </w:rPr>
        <w:t>ministerstvo</w:t>
      </w:r>
      <w:r w:rsidR="00B77DC2" w:rsidRPr="00354F63">
        <w:rPr>
          <w:rFonts w:ascii="Times New Roman" w:hAnsi="Times New Roman"/>
          <w:sz w:val="24"/>
          <w:szCs w:val="24"/>
          <w:u w:val="single"/>
        </w:rPr>
        <w:t>“</w:t>
      </w:r>
      <w:r w:rsidRPr="00354F63">
        <w:rPr>
          <w:rFonts w:ascii="Times New Roman" w:hAnsi="Times New Roman"/>
          <w:sz w:val="24"/>
          <w:szCs w:val="24"/>
          <w:u w:val="single"/>
        </w:rPr>
        <w:t>)</w:t>
      </w:r>
      <w:r w:rsidRPr="00B732D8">
        <w:rPr>
          <w:rFonts w:ascii="Times New Roman" w:hAnsi="Times New Roman"/>
          <w:sz w:val="24"/>
          <w:szCs w:val="24"/>
        </w:rPr>
        <w:t>“ nahrazují slov</w:t>
      </w:r>
      <w:r w:rsidR="00B77DC2" w:rsidRPr="00B732D8">
        <w:rPr>
          <w:rFonts w:ascii="Times New Roman" w:hAnsi="Times New Roman"/>
          <w:sz w:val="24"/>
          <w:szCs w:val="24"/>
        </w:rPr>
        <w:t>em</w:t>
      </w:r>
      <w:r w:rsidRPr="00B732D8">
        <w:rPr>
          <w:rFonts w:ascii="Times New Roman" w:hAnsi="Times New Roman"/>
          <w:sz w:val="24"/>
          <w:szCs w:val="24"/>
        </w:rPr>
        <w:t xml:space="preserve"> „</w:t>
      </w:r>
      <w:r w:rsidRPr="00354F63">
        <w:rPr>
          <w:rFonts w:ascii="Times New Roman" w:hAnsi="Times New Roman"/>
          <w:sz w:val="24"/>
          <w:szCs w:val="24"/>
          <w:u w:val="single"/>
        </w:rPr>
        <w:t>úřadu</w:t>
      </w:r>
      <w:r w:rsidRPr="00B732D8">
        <w:rPr>
          <w:rFonts w:ascii="Times New Roman" w:hAnsi="Times New Roman"/>
          <w:sz w:val="24"/>
          <w:szCs w:val="24"/>
        </w:rPr>
        <w:t>“.</w:t>
      </w:r>
    </w:p>
    <w:p w14:paraId="40E0CC6E" w14:textId="77777777" w:rsidR="00354F63" w:rsidRDefault="00354F63">
      <w:pPr>
        <w:pStyle w:val="Odstavecseseznamem"/>
        <w:spacing w:line="240" w:lineRule="auto"/>
        <w:contextualSpacing w:val="0"/>
        <w:rPr>
          <w:rFonts w:ascii="Times New Roman" w:hAnsi="Times New Roman"/>
          <w:sz w:val="24"/>
          <w:szCs w:val="24"/>
        </w:rPr>
      </w:pPr>
    </w:p>
    <w:p w14:paraId="0B0F6225"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6834D22C" w14:textId="77777777" w:rsidR="00C41072" w:rsidRPr="00B732D8" w:rsidRDefault="00C41072">
      <w:pPr>
        <w:pStyle w:val="Odstavecseseznamem"/>
        <w:spacing w:line="240" w:lineRule="auto"/>
        <w:contextualSpacing w:val="0"/>
        <w:rPr>
          <w:rFonts w:ascii="Times New Roman" w:hAnsi="Times New Roman"/>
          <w:sz w:val="24"/>
          <w:szCs w:val="24"/>
        </w:rPr>
      </w:pPr>
    </w:p>
    <w:p w14:paraId="4D6FCCAF" w14:textId="77777777" w:rsidR="00C41072" w:rsidRDefault="00C4107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5a odst. 3 písm. b) se slova „</w:t>
      </w:r>
      <w:r w:rsidRPr="00354F63">
        <w:rPr>
          <w:rFonts w:ascii="Times New Roman" w:hAnsi="Times New Roman"/>
          <w:sz w:val="24"/>
          <w:szCs w:val="24"/>
          <w:u w:val="single"/>
        </w:rPr>
        <w:t>politikou územního rozvoje a</w:t>
      </w:r>
      <w:r w:rsidRPr="00B732D8">
        <w:rPr>
          <w:rFonts w:ascii="Times New Roman" w:hAnsi="Times New Roman"/>
          <w:sz w:val="24"/>
          <w:szCs w:val="24"/>
        </w:rPr>
        <w:t>“ zrušují.</w:t>
      </w:r>
    </w:p>
    <w:p w14:paraId="550C223A" w14:textId="77777777" w:rsidR="00354F63" w:rsidRDefault="00354F63">
      <w:pPr>
        <w:pStyle w:val="Odstavecseseznamem"/>
        <w:spacing w:line="240" w:lineRule="auto"/>
        <w:contextualSpacing w:val="0"/>
        <w:rPr>
          <w:rFonts w:ascii="Times New Roman" w:hAnsi="Times New Roman"/>
          <w:sz w:val="24"/>
          <w:szCs w:val="24"/>
        </w:rPr>
      </w:pPr>
    </w:p>
    <w:p w14:paraId="4D89DDF1"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3D143C58" w14:textId="77777777" w:rsidR="00C41072" w:rsidRPr="00B732D8" w:rsidRDefault="00C41072">
      <w:pPr>
        <w:pStyle w:val="Odstavecseseznamem"/>
        <w:spacing w:line="240" w:lineRule="auto"/>
        <w:contextualSpacing w:val="0"/>
        <w:rPr>
          <w:rFonts w:ascii="Times New Roman" w:hAnsi="Times New Roman"/>
          <w:sz w:val="24"/>
          <w:szCs w:val="24"/>
        </w:rPr>
      </w:pPr>
    </w:p>
    <w:p w14:paraId="4C5BD4FC" w14:textId="77777777" w:rsidR="00C41072" w:rsidRDefault="00C4107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5a odst. 3 písm. d) se slova „</w:t>
      </w:r>
      <w:r w:rsidRPr="00354F63">
        <w:rPr>
          <w:rFonts w:ascii="Times New Roman" w:hAnsi="Times New Roman"/>
          <w:sz w:val="24"/>
          <w:szCs w:val="24"/>
          <w:u w:val="single"/>
        </w:rPr>
        <w:t>souboru staveb</w:t>
      </w:r>
      <w:r w:rsidRPr="00B732D8">
        <w:rPr>
          <w:rFonts w:ascii="Times New Roman" w:hAnsi="Times New Roman"/>
          <w:sz w:val="24"/>
          <w:szCs w:val="24"/>
        </w:rPr>
        <w:t>“ nahrazují slovem „</w:t>
      </w:r>
      <w:r w:rsidRPr="00354F63">
        <w:rPr>
          <w:rFonts w:ascii="Times New Roman" w:hAnsi="Times New Roman"/>
          <w:sz w:val="24"/>
          <w:szCs w:val="24"/>
          <w:u w:val="single"/>
        </w:rPr>
        <w:t>záměru</w:t>
      </w:r>
      <w:r w:rsidRPr="00B732D8">
        <w:rPr>
          <w:rFonts w:ascii="Times New Roman" w:hAnsi="Times New Roman"/>
          <w:sz w:val="24"/>
          <w:szCs w:val="24"/>
        </w:rPr>
        <w:t>“.</w:t>
      </w:r>
    </w:p>
    <w:p w14:paraId="7A06994A" w14:textId="77777777" w:rsidR="00354F63" w:rsidRDefault="00354F63">
      <w:pPr>
        <w:pStyle w:val="Odstavecseseznamem"/>
        <w:spacing w:line="240" w:lineRule="auto"/>
        <w:contextualSpacing w:val="0"/>
        <w:rPr>
          <w:rFonts w:ascii="Times New Roman" w:hAnsi="Times New Roman"/>
          <w:sz w:val="24"/>
          <w:szCs w:val="24"/>
        </w:rPr>
      </w:pPr>
    </w:p>
    <w:p w14:paraId="6A33B29A"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5C57AE90" w14:textId="77777777" w:rsidR="00C41072" w:rsidRPr="00B732D8" w:rsidRDefault="00C41072">
      <w:pPr>
        <w:pStyle w:val="Odstavecseseznamem"/>
        <w:spacing w:line="240" w:lineRule="auto"/>
        <w:contextualSpacing w:val="0"/>
        <w:rPr>
          <w:rFonts w:ascii="Times New Roman" w:hAnsi="Times New Roman"/>
          <w:sz w:val="24"/>
          <w:szCs w:val="24"/>
        </w:rPr>
      </w:pPr>
    </w:p>
    <w:p w14:paraId="2AD0A461" w14:textId="77777777" w:rsidR="00C41072" w:rsidRDefault="00C4107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5b odst. 1 se slova „</w:t>
      </w:r>
      <w:r w:rsidRPr="00354F63">
        <w:rPr>
          <w:rFonts w:ascii="Times New Roman" w:hAnsi="Times New Roman"/>
          <w:sz w:val="24"/>
          <w:szCs w:val="24"/>
          <w:u w:val="single"/>
        </w:rPr>
        <w:t>K projednání oznámení nařídí ministerstvo</w:t>
      </w:r>
      <w:r w:rsidRPr="00B732D8">
        <w:rPr>
          <w:rFonts w:ascii="Times New Roman" w:hAnsi="Times New Roman"/>
          <w:sz w:val="24"/>
          <w:szCs w:val="24"/>
        </w:rPr>
        <w:t>“ nahrazují slovy „Je</w:t>
      </w:r>
      <w:r w:rsidRPr="00354F63">
        <w:rPr>
          <w:rFonts w:ascii="Times New Roman" w:hAnsi="Times New Roman"/>
          <w:sz w:val="24"/>
          <w:szCs w:val="24"/>
          <w:u w:val="single"/>
        </w:rPr>
        <w:t>-li oznámení úplné, nařídí úřad</w:t>
      </w:r>
      <w:r w:rsidRPr="00B732D8">
        <w:rPr>
          <w:rFonts w:ascii="Times New Roman" w:hAnsi="Times New Roman"/>
          <w:sz w:val="24"/>
          <w:szCs w:val="24"/>
        </w:rPr>
        <w:t>“</w:t>
      </w:r>
      <w:r w:rsidR="00B77DC2" w:rsidRPr="00B732D8">
        <w:rPr>
          <w:rFonts w:ascii="Times New Roman" w:hAnsi="Times New Roman"/>
          <w:sz w:val="24"/>
          <w:szCs w:val="24"/>
        </w:rPr>
        <w:t>, za slovo „</w:t>
      </w:r>
      <w:r w:rsidR="00B77DC2" w:rsidRPr="00354F63">
        <w:rPr>
          <w:rFonts w:ascii="Times New Roman" w:hAnsi="Times New Roman"/>
          <w:sz w:val="24"/>
          <w:szCs w:val="24"/>
          <w:u w:val="single"/>
        </w:rPr>
        <w:t>orgány</w:t>
      </w:r>
      <w:r w:rsidR="00B77DC2" w:rsidRPr="00B732D8">
        <w:rPr>
          <w:rFonts w:ascii="Times New Roman" w:hAnsi="Times New Roman"/>
          <w:sz w:val="24"/>
          <w:szCs w:val="24"/>
        </w:rPr>
        <w:t>“ se vkládají slova „</w:t>
      </w:r>
      <w:r w:rsidR="00B77DC2" w:rsidRPr="00354F63">
        <w:rPr>
          <w:rFonts w:ascii="Times New Roman" w:hAnsi="Times New Roman"/>
          <w:sz w:val="24"/>
          <w:szCs w:val="24"/>
          <w:u w:val="single"/>
        </w:rPr>
        <w:t>k vyjádření k oznámení projektu,</w:t>
      </w:r>
      <w:r w:rsidR="00B77DC2" w:rsidRPr="00B732D8">
        <w:rPr>
          <w:rFonts w:ascii="Times New Roman" w:hAnsi="Times New Roman"/>
          <w:sz w:val="24"/>
          <w:szCs w:val="24"/>
        </w:rPr>
        <w:t>“, za slovo „</w:t>
      </w:r>
      <w:r w:rsidR="00B77DC2" w:rsidRPr="00354F63">
        <w:rPr>
          <w:rFonts w:ascii="Times New Roman" w:hAnsi="Times New Roman"/>
          <w:sz w:val="24"/>
          <w:szCs w:val="24"/>
          <w:u w:val="single"/>
        </w:rPr>
        <w:t>a</w:t>
      </w:r>
      <w:r w:rsidR="00B77DC2" w:rsidRPr="00B732D8">
        <w:rPr>
          <w:rFonts w:ascii="Times New Roman" w:hAnsi="Times New Roman"/>
          <w:sz w:val="24"/>
          <w:szCs w:val="24"/>
        </w:rPr>
        <w:t>“ se vkládají slova „</w:t>
      </w:r>
      <w:r w:rsidR="00B77DC2" w:rsidRPr="00354F63">
        <w:rPr>
          <w:rFonts w:ascii="Times New Roman" w:hAnsi="Times New Roman"/>
          <w:sz w:val="24"/>
          <w:szCs w:val="24"/>
          <w:u w:val="single"/>
        </w:rPr>
        <w:t>úrovně podrobnosti</w:t>
      </w:r>
      <w:r w:rsidR="00B77DC2" w:rsidRPr="00B732D8">
        <w:rPr>
          <w:rFonts w:ascii="Times New Roman" w:hAnsi="Times New Roman"/>
          <w:sz w:val="24"/>
          <w:szCs w:val="24"/>
        </w:rPr>
        <w:t>“</w:t>
      </w:r>
      <w:r w:rsidRPr="00B732D8">
        <w:rPr>
          <w:rFonts w:ascii="Times New Roman" w:hAnsi="Times New Roman"/>
          <w:sz w:val="24"/>
          <w:szCs w:val="24"/>
        </w:rPr>
        <w:t xml:space="preserve"> a na konci textu odstavce 1 se doplňují slova „</w:t>
      </w:r>
      <w:r w:rsidR="00B77DC2" w:rsidRPr="00354F63">
        <w:rPr>
          <w:rFonts w:ascii="Times New Roman" w:hAnsi="Times New Roman"/>
          <w:sz w:val="24"/>
          <w:szCs w:val="24"/>
          <w:u w:val="single"/>
        </w:rPr>
        <w:t>, k zajištění chybějících vyjádření dotčených orgánů podle jiných právních předpisů anebo k jejich koordinaci v případě, kdy jsou vyjádření protichůdná</w:t>
      </w:r>
      <w:r w:rsidRPr="00B732D8">
        <w:rPr>
          <w:rFonts w:ascii="Times New Roman" w:hAnsi="Times New Roman"/>
          <w:sz w:val="24"/>
          <w:szCs w:val="24"/>
        </w:rPr>
        <w:t>“.</w:t>
      </w:r>
    </w:p>
    <w:p w14:paraId="213EDD74" w14:textId="77777777" w:rsidR="00354F63" w:rsidRDefault="00354F63">
      <w:pPr>
        <w:pStyle w:val="Odstavecseseznamem"/>
        <w:spacing w:line="240" w:lineRule="auto"/>
        <w:contextualSpacing w:val="0"/>
        <w:rPr>
          <w:rFonts w:ascii="Times New Roman" w:hAnsi="Times New Roman"/>
          <w:sz w:val="24"/>
          <w:szCs w:val="24"/>
        </w:rPr>
      </w:pPr>
    </w:p>
    <w:p w14:paraId="03C2782C"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5688D8F8" w14:textId="77777777" w:rsidR="00C41072" w:rsidRPr="00B732D8" w:rsidRDefault="00C41072">
      <w:pPr>
        <w:pStyle w:val="Odstavecseseznamem"/>
        <w:spacing w:line="240" w:lineRule="auto"/>
        <w:contextualSpacing w:val="0"/>
        <w:rPr>
          <w:rFonts w:ascii="Times New Roman" w:hAnsi="Times New Roman"/>
          <w:sz w:val="24"/>
          <w:szCs w:val="24"/>
        </w:rPr>
      </w:pPr>
    </w:p>
    <w:p w14:paraId="5AF889A5" w14:textId="77777777" w:rsidR="00C41072" w:rsidRPr="00B732D8" w:rsidRDefault="00C41072"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5b </w:t>
      </w:r>
      <w:r w:rsidR="00B77DC2" w:rsidRPr="00B732D8">
        <w:rPr>
          <w:rFonts w:ascii="Times New Roman" w:hAnsi="Times New Roman"/>
          <w:sz w:val="24"/>
          <w:szCs w:val="24"/>
        </w:rPr>
        <w:t>odstavec 2 zní:</w:t>
      </w:r>
    </w:p>
    <w:p w14:paraId="0BC559D5" w14:textId="77777777" w:rsidR="001C7C3C" w:rsidRPr="00B732D8" w:rsidRDefault="001C7C3C">
      <w:pPr>
        <w:pStyle w:val="Odstavecseseznamem"/>
        <w:spacing w:line="240" w:lineRule="auto"/>
        <w:contextualSpacing w:val="0"/>
        <w:rPr>
          <w:rFonts w:ascii="Times New Roman" w:hAnsi="Times New Roman"/>
          <w:sz w:val="24"/>
          <w:szCs w:val="24"/>
        </w:rPr>
      </w:pPr>
    </w:p>
    <w:p w14:paraId="2D140085" w14:textId="77777777" w:rsidR="00B77DC2" w:rsidRDefault="00B77DC2">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„(2) </w:t>
      </w:r>
      <w:r w:rsidR="00BC517D" w:rsidRPr="00BC517D">
        <w:rPr>
          <w:rFonts w:ascii="Times New Roman" w:hAnsi="Times New Roman"/>
          <w:sz w:val="24"/>
          <w:szCs w:val="24"/>
          <w:u w:val="single"/>
        </w:rPr>
        <w:t>Bylo-li nařízeno společné jednání, dotčené orgány uplatní svá vyjádření podle odstavce 1 nejpozději do 15 dnů ode dne konání společného jednání. V případě, že je</w:t>
      </w:r>
      <w:r w:rsidR="00D41325">
        <w:rPr>
          <w:rFonts w:ascii="Times New Roman" w:hAnsi="Times New Roman"/>
          <w:sz w:val="24"/>
          <w:szCs w:val="24"/>
          <w:u w:val="single"/>
        </w:rPr>
        <w:t>jich vyjádření nebudou uplatněna</w:t>
      </w:r>
      <w:r w:rsidR="00BC517D" w:rsidRPr="00BC517D">
        <w:rPr>
          <w:rFonts w:ascii="Times New Roman" w:hAnsi="Times New Roman"/>
          <w:sz w:val="24"/>
          <w:szCs w:val="24"/>
          <w:u w:val="single"/>
        </w:rPr>
        <w:t xml:space="preserve"> ani v této lhůtě, má se za to, že s oznámením a zralostí projektu souhlasí a úřad si učiní úsudek o rozsahu materiálu a úrovně podrob</w:t>
      </w:r>
      <w:r w:rsidR="00BC517D" w:rsidRPr="00061E98">
        <w:rPr>
          <w:rFonts w:ascii="Times New Roman" w:hAnsi="Times New Roman"/>
          <w:sz w:val="24"/>
          <w:szCs w:val="24"/>
          <w:u w:val="single"/>
        </w:rPr>
        <w:t xml:space="preserve">nosti informací sám, </w:t>
      </w:r>
      <w:r w:rsidR="00BC517D" w:rsidRPr="00061E98">
        <w:rPr>
          <w:rFonts w:ascii="Times New Roman" w:hAnsi="Times New Roman"/>
          <w:sz w:val="24"/>
          <w:szCs w:val="24"/>
          <w:u w:val="single"/>
        </w:rPr>
        <w:lastRenderedPageBreak/>
        <w:t>přičemž přihlédne k požadavkům uvedeným v příslušných</w:t>
      </w:r>
      <w:r w:rsidR="00BC517D" w:rsidRPr="00681D93">
        <w:rPr>
          <w:rFonts w:ascii="Times New Roman" w:hAnsi="Times New Roman"/>
          <w:sz w:val="24"/>
          <w:szCs w:val="24"/>
          <w:u w:val="single"/>
        </w:rPr>
        <w:t xml:space="preserve"> zvláštních právních předpisech</w:t>
      </w:r>
      <w:r w:rsidRPr="00354F63">
        <w:rPr>
          <w:rFonts w:ascii="Times New Roman" w:hAnsi="Times New Roman"/>
          <w:sz w:val="24"/>
          <w:szCs w:val="24"/>
          <w:u w:val="single"/>
        </w:rPr>
        <w:t>.</w:t>
      </w:r>
      <w:r w:rsidRPr="00B732D8">
        <w:rPr>
          <w:rFonts w:ascii="Times New Roman" w:hAnsi="Times New Roman"/>
          <w:sz w:val="24"/>
          <w:szCs w:val="24"/>
        </w:rPr>
        <w:t>“.</w:t>
      </w:r>
    </w:p>
    <w:p w14:paraId="7364B45F" w14:textId="77777777" w:rsidR="00354F63" w:rsidRDefault="00354F63">
      <w:pPr>
        <w:pStyle w:val="Odstavecseseznamem"/>
        <w:spacing w:line="240" w:lineRule="auto"/>
        <w:ind w:left="0" w:firstLine="567"/>
        <w:contextualSpacing w:val="0"/>
        <w:rPr>
          <w:rFonts w:ascii="Times New Roman" w:hAnsi="Times New Roman"/>
          <w:sz w:val="24"/>
          <w:szCs w:val="24"/>
        </w:rPr>
      </w:pPr>
    </w:p>
    <w:p w14:paraId="79689A58" w14:textId="77777777" w:rsidR="00354F63" w:rsidRPr="00354F63" w:rsidRDefault="00354F63">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3CF6094C" w14:textId="77777777" w:rsidR="009555E6" w:rsidRPr="00B732D8" w:rsidRDefault="009555E6">
      <w:pPr>
        <w:pStyle w:val="Odstavecseseznamem"/>
        <w:spacing w:line="240" w:lineRule="auto"/>
        <w:contextualSpacing w:val="0"/>
        <w:rPr>
          <w:rFonts w:ascii="Times New Roman" w:hAnsi="Times New Roman"/>
          <w:sz w:val="24"/>
          <w:szCs w:val="24"/>
        </w:rPr>
      </w:pPr>
    </w:p>
    <w:p w14:paraId="45CF6EAB" w14:textId="77777777" w:rsidR="009555E6" w:rsidRDefault="009555E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5b odst. 3 větě první a poslední a v § 5b odst. 4 se slovo „</w:t>
      </w:r>
      <w:r w:rsidRPr="005040E7">
        <w:rPr>
          <w:rFonts w:ascii="Times New Roman" w:hAnsi="Times New Roman"/>
          <w:sz w:val="24"/>
          <w:szCs w:val="24"/>
          <w:u w:val="single"/>
        </w:rPr>
        <w:t>ministerstvo</w:t>
      </w:r>
      <w:r w:rsidRPr="00B732D8">
        <w:rPr>
          <w:rFonts w:ascii="Times New Roman" w:hAnsi="Times New Roman"/>
          <w:sz w:val="24"/>
          <w:szCs w:val="24"/>
        </w:rPr>
        <w:t>“ nahrazuje slovem „</w:t>
      </w:r>
      <w:r w:rsidRPr="005040E7">
        <w:rPr>
          <w:rFonts w:ascii="Times New Roman" w:hAnsi="Times New Roman"/>
          <w:sz w:val="24"/>
          <w:szCs w:val="24"/>
          <w:u w:val="single"/>
        </w:rPr>
        <w:t>úřad</w:t>
      </w:r>
      <w:r w:rsidRPr="00B732D8">
        <w:rPr>
          <w:rFonts w:ascii="Times New Roman" w:hAnsi="Times New Roman"/>
          <w:sz w:val="24"/>
          <w:szCs w:val="24"/>
        </w:rPr>
        <w:t>“.</w:t>
      </w:r>
    </w:p>
    <w:p w14:paraId="41D56997" w14:textId="77777777" w:rsidR="005040E7" w:rsidRDefault="005040E7">
      <w:pPr>
        <w:pStyle w:val="Odstavecseseznamem"/>
        <w:spacing w:line="240" w:lineRule="auto"/>
        <w:contextualSpacing w:val="0"/>
        <w:rPr>
          <w:rFonts w:ascii="Times New Roman" w:hAnsi="Times New Roman"/>
          <w:sz w:val="24"/>
          <w:szCs w:val="24"/>
        </w:rPr>
      </w:pPr>
    </w:p>
    <w:p w14:paraId="3340AD08" w14:textId="77777777" w:rsidR="005040E7" w:rsidRPr="005040E7" w:rsidRDefault="005040E7">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533AEA51" w14:textId="77777777" w:rsidR="009555E6" w:rsidRPr="00B732D8" w:rsidRDefault="009555E6">
      <w:pPr>
        <w:pStyle w:val="Odstavecseseznamem"/>
        <w:spacing w:line="240" w:lineRule="auto"/>
        <w:contextualSpacing w:val="0"/>
        <w:rPr>
          <w:rFonts w:ascii="Times New Roman" w:hAnsi="Times New Roman"/>
          <w:sz w:val="24"/>
          <w:szCs w:val="24"/>
        </w:rPr>
      </w:pPr>
    </w:p>
    <w:p w14:paraId="163BFA2C" w14:textId="77777777" w:rsidR="009555E6" w:rsidRDefault="009555E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5b odst. 4 se slova „</w:t>
      </w:r>
      <w:r w:rsidRPr="005040E7">
        <w:rPr>
          <w:rFonts w:ascii="Times New Roman" w:hAnsi="Times New Roman"/>
          <w:sz w:val="24"/>
          <w:szCs w:val="24"/>
          <w:u w:val="single"/>
        </w:rPr>
        <w:t>v součinnosti s příslušným úřadem podle zákona o posuzování vlivů na životní prostředí, podléhá-li záměr posuzování vlivů na životní prostředí,</w:t>
      </w:r>
      <w:r w:rsidR="00C0395A" w:rsidRPr="005040E7">
        <w:rPr>
          <w:rFonts w:ascii="Times New Roman" w:hAnsi="Times New Roman"/>
          <w:sz w:val="24"/>
          <w:szCs w:val="24"/>
          <w:u w:val="single"/>
        </w:rPr>
        <w:t xml:space="preserve"> a</w:t>
      </w:r>
      <w:r w:rsidRPr="00B732D8">
        <w:rPr>
          <w:rFonts w:ascii="Times New Roman" w:hAnsi="Times New Roman"/>
          <w:sz w:val="24"/>
          <w:szCs w:val="24"/>
        </w:rPr>
        <w:t>“ zrušují.</w:t>
      </w:r>
    </w:p>
    <w:p w14:paraId="15F92E2C" w14:textId="77777777" w:rsidR="005040E7" w:rsidRDefault="005040E7">
      <w:pPr>
        <w:pStyle w:val="Odstavecseseznamem"/>
        <w:spacing w:line="240" w:lineRule="auto"/>
        <w:contextualSpacing w:val="0"/>
        <w:rPr>
          <w:rFonts w:ascii="Times New Roman" w:hAnsi="Times New Roman"/>
          <w:sz w:val="24"/>
          <w:szCs w:val="24"/>
        </w:rPr>
      </w:pPr>
    </w:p>
    <w:p w14:paraId="136D0CB4" w14:textId="77777777" w:rsidR="005040E7" w:rsidRPr="005040E7" w:rsidRDefault="005040E7">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598D0A24" w14:textId="77777777" w:rsidR="009555E6" w:rsidRPr="00B732D8" w:rsidRDefault="009555E6">
      <w:pPr>
        <w:pStyle w:val="Odstavecseseznamem"/>
        <w:spacing w:line="240" w:lineRule="auto"/>
        <w:contextualSpacing w:val="0"/>
        <w:rPr>
          <w:rFonts w:ascii="Times New Roman" w:hAnsi="Times New Roman"/>
          <w:sz w:val="24"/>
          <w:szCs w:val="24"/>
        </w:rPr>
      </w:pPr>
    </w:p>
    <w:p w14:paraId="12CADC20" w14:textId="77777777" w:rsidR="009555E6" w:rsidRDefault="009555E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V § 5b odst. 5 se slovo „</w:t>
      </w:r>
      <w:r w:rsidRPr="005040E7">
        <w:rPr>
          <w:rFonts w:ascii="Times New Roman" w:hAnsi="Times New Roman"/>
          <w:sz w:val="24"/>
          <w:szCs w:val="24"/>
          <w:u w:val="single"/>
        </w:rPr>
        <w:t>Ministerstvo</w:t>
      </w:r>
      <w:r w:rsidRPr="00B732D8">
        <w:rPr>
          <w:rFonts w:ascii="Times New Roman" w:hAnsi="Times New Roman"/>
          <w:sz w:val="24"/>
          <w:szCs w:val="24"/>
        </w:rPr>
        <w:t>“ nahrazuje slovem „</w:t>
      </w:r>
      <w:r w:rsidRPr="005040E7">
        <w:rPr>
          <w:rFonts w:ascii="Times New Roman" w:hAnsi="Times New Roman"/>
          <w:sz w:val="24"/>
          <w:szCs w:val="24"/>
          <w:u w:val="single"/>
        </w:rPr>
        <w:t>Úřad</w:t>
      </w:r>
      <w:r w:rsidRPr="00B732D8">
        <w:rPr>
          <w:rFonts w:ascii="Times New Roman" w:hAnsi="Times New Roman"/>
          <w:sz w:val="24"/>
          <w:szCs w:val="24"/>
        </w:rPr>
        <w:t>“.</w:t>
      </w:r>
    </w:p>
    <w:p w14:paraId="0B6B7153" w14:textId="77777777" w:rsidR="005040E7" w:rsidRDefault="005040E7">
      <w:pPr>
        <w:pStyle w:val="Odstavecseseznamem"/>
        <w:spacing w:line="240" w:lineRule="auto"/>
        <w:contextualSpacing w:val="0"/>
        <w:rPr>
          <w:rFonts w:ascii="Times New Roman" w:hAnsi="Times New Roman"/>
          <w:sz w:val="24"/>
          <w:szCs w:val="24"/>
        </w:rPr>
      </w:pPr>
    </w:p>
    <w:p w14:paraId="33E72B62" w14:textId="77777777" w:rsidR="005040E7" w:rsidRPr="005040E7" w:rsidRDefault="005040E7">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46782B36" w14:textId="77777777" w:rsidR="009555E6" w:rsidRPr="00B732D8" w:rsidRDefault="009555E6">
      <w:pPr>
        <w:pStyle w:val="Odstavecseseznamem"/>
        <w:spacing w:line="240" w:lineRule="auto"/>
        <w:contextualSpacing w:val="0"/>
        <w:rPr>
          <w:rFonts w:ascii="Times New Roman" w:hAnsi="Times New Roman"/>
          <w:sz w:val="24"/>
          <w:szCs w:val="24"/>
        </w:rPr>
      </w:pPr>
    </w:p>
    <w:p w14:paraId="0B1EA3F1" w14:textId="22A02A62" w:rsidR="009555E6" w:rsidRDefault="009555E6"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5c se </w:t>
      </w:r>
      <w:r w:rsidR="00C0395A" w:rsidRPr="00B732D8">
        <w:rPr>
          <w:rFonts w:ascii="Times New Roman" w:hAnsi="Times New Roman"/>
          <w:sz w:val="24"/>
          <w:szCs w:val="24"/>
        </w:rPr>
        <w:t>slovo „</w:t>
      </w:r>
      <w:r w:rsidR="00C0395A" w:rsidRPr="005040E7">
        <w:rPr>
          <w:rFonts w:ascii="Times New Roman" w:hAnsi="Times New Roman"/>
          <w:sz w:val="24"/>
          <w:szCs w:val="24"/>
          <w:u w:val="single"/>
        </w:rPr>
        <w:t>aktualizace</w:t>
      </w:r>
      <w:r w:rsidR="00C0395A" w:rsidRPr="00B732D8">
        <w:rPr>
          <w:rFonts w:ascii="Times New Roman" w:hAnsi="Times New Roman"/>
          <w:sz w:val="24"/>
          <w:szCs w:val="24"/>
        </w:rPr>
        <w:t>“ nahrazuje slovem „</w:t>
      </w:r>
      <w:r w:rsidR="00C0395A" w:rsidRPr="005040E7">
        <w:rPr>
          <w:rFonts w:ascii="Times New Roman" w:hAnsi="Times New Roman"/>
          <w:sz w:val="24"/>
          <w:szCs w:val="24"/>
          <w:u w:val="single"/>
        </w:rPr>
        <w:t>změny</w:t>
      </w:r>
      <w:r w:rsidR="00C0395A" w:rsidRPr="00B732D8">
        <w:rPr>
          <w:rFonts w:ascii="Times New Roman" w:hAnsi="Times New Roman"/>
          <w:sz w:val="24"/>
          <w:szCs w:val="24"/>
        </w:rPr>
        <w:t>“, slova „</w:t>
      </w:r>
      <w:r w:rsidR="00C0395A" w:rsidRPr="005040E7">
        <w:rPr>
          <w:rFonts w:ascii="Times New Roman" w:hAnsi="Times New Roman"/>
          <w:sz w:val="24"/>
          <w:szCs w:val="24"/>
          <w:u w:val="single"/>
        </w:rPr>
        <w:t>k návrhu na pořízení změny</w:t>
      </w:r>
      <w:r w:rsidR="00C0395A" w:rsidRPr="00B732D8">
        <w:rPr>
          <w:rFonts w:ascii="Times New Roman" w:hAnsi="Times New Roman"/>
          <w:sz w:val="24"/>
          <w:szCs w:val="24"/>
        </w:rPr>
        <w:t>“ se zrušují</w:t>
      </w:r>
      <w:r w:rsidR="00C0395A" w:rsidRPr="00B36287">
        <w:rPr>
          <w:rFonts w:ascii="Times New Roman" w:hAnsi="Times New Roman"/>
          <w:strike/>
          <w:sz w:val="24"/>
          <w:szCs w:val="24"/>
          <w:highlight w:val="yellow"/>
        </w:rPr>
        <w:t>, a</w:t>
      </w:r>
      <w:r w:rsidR="00C0395A" w:rsidRPr="00B732D8">
        <w:rPr>
          <w:rFonts w:ascii="Times New Roman" w:hAnsi="Times New Roman"/>
          <w:sz w:val="24"/>
          <w:szCs w:val="24"/>
        </w:rPr>
        <w:t xml:space="preserve"> </w:t>
      </w:r>
      <w:r w:rsidR="00B36287" w:rsidRPr="00B36287">
        <w:rPr>
          <w:rFonts w:ascii="Times New Roman" w:hAnsi="Times New Roman"/>
          <w:color w:val="FF0000"/>
          <w:sz w:val="24"/>
          <w:szCs w:val="24"/>
          <w:highlight w:val="yellow"/>
        </w:rPr>
        <w:t>a</w:t>
      </w:r>
      <w:r w:rsidR="00B36287">
        <w:rPr>
          <w:rFonts w:ascii="Times New Roman" w:hAnsi="Times New Roman"/>
          <w:sz w:val="24"/>
          <w:szCs w:val="24"/>
        </w:rPr>
        <w:t xml:space="preserve"> </w:t>
      </w:r>
      <w:r w:rsidR="00C0395A" w:rsidRPr="00B732D8">
        <w:rPr>
          <w:rFonts w:ascii="Times New Roman" w:hAnsi="Times New Roman"/>
          <w:sz w:val="24"/>
          <w:szCs w:val="24"/>
        </w:rPr>
        <w:t>slova „</w:t>
      </w:r>
      <w:r w:rsidR="00C0395A" w:rsidRPr="005040E7">
        <w:rPr>
          <w:rFonts w:ascii="Times New Roman" w:hAnsi="Times New Roman"/>
          <w:sz w:val="24"/>
          <w:szCs w:val="24"/>
          <w:u w:val="single"/>
        </w:rPr>
        <w:t>dokumentace změny</w:t>
      </w:r>
      <w:r w:rsidR="00C0395A" w:rsidRPr="00B732D8">
        <w:rPr>
          <w:rFonts w:ascii="Times New Roman" w:hAnsi="Times New Roman"/>
          <w:sz w:val="24"/>
          <w:szCs w:val="24"/>
        </w:rPr>
        <w:t>“ se zrušují.</w:t>
      </w:r>
    </w:p>
    <w:p w14:paraId="3184088D" w14:textId="77777777" w:rsidR="005040E7" w:rsidRDefault="005040E7">
      <w:pPr>
        <w:pStyle w:val="Odstavecseseznamem"/>
        <w:spacing w:line="240" w:lineRule="auto"/>
        <w:contextualSpacing w:val="0"/>
        <w:rPr>
          <w:rFonts w:ascii="Times New Roman" w:hAnsi="Times New Roman"/>
          <w:sz w:val="24"/>
          <w:szCs w:val="24"/>
        </w:rPr>
      </w:pPr>
    </w:p>
    <w:p w14:paraId="3148E550" w14:textId="77777777" w:rsidR="005040E7" w:rsidRPr="005040E7" w:rsidRDefault="005040E7">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5491EA9B" w14:textId="77777777" w:rsidR="00FC66D8" w:rsidRPr="00B732D8" w:rsidRDefault="00FC66D8">
      <w:pPr>
        <w:pStyle w:val="Odstavecseseznamem"/>
        <w:spacing w:line="240" w:lineRule="auto"/>
        <w:contextualSpacing w:val="0"/>
        <w:rPr>
          <w:rFonts w:ascii="Times New Roman" w:hAnsi="Times New Roman"/>
          <w:sz w:val="24"/>
          <w:szCs w:val="24"/>
        </w:rPr>
      </w:pPr>
    </w:p>
    <w:p w14:paraId="7CE20D27" w14:textId="77777777" w:rsidR="00072D52" w:rsidRDefault="00FC66D8" w:rsidP="001F41D5">
      <w:pPr>
        <w:pStyle w:val="Odstavecseseznamem"/>
        <w:numPr>
          <w:ilvl w:val="0"/>
          <w:numId w:val="34"/>
        </w:numPr>
        <w:spacing w:line="240" w:lineRule="auto"/>
        <w:contextualSpacing w:val="0"/>
        <w:rPr>
          <w:rFonts w:ascii="Times New Roman" w:hAnsi="Times New Roman"/>
          <w:sz w:val="24"/>
          <w:szCs w:val="24"/>
        </w:rPr>
      </w:pPr>
      <w:r w:rsidRPr="00B732D8">
        <w:rPr>
          <w:rFonts w:ascii="Times New Roman" w:hAnsi="Times New Roman"/>
          <w:sz w:val="24"/>
          <w:szCs w:val="24"/>
        </w:rPr>
        <w:t>§ 5d se zrušuje.</w:t>
      </w:r>
    </w:p>
    <w:p w14:paraId="071F9100" w14:textId="77777777" w:rsidR="005040E7" w:rsidRDefault="005040E7">
      <w:pPr>
        <w:pStyle w:val="Odstavecseseznamem"/>
        <w:spacing w:line="240" w:lineRule="auto"/>
        <w:contextualSpacing w:val="0"/>
        <w:rPr>
          <w:rFonts w:ascii="Times New Roman" w:hAnsi="Times New Roman"/>
          <w:sz w:val="24"/>
          <w:szCs w:val="24"/>
        </w:rPr>
      </w:pPr>
    </w:p>
    <w:p w14:paraId="610A5BFA" w14:textId="77777777" w:rsidR="005040E7" w:rsidRPr="00354F63" w:rsidRDefault="005040E7">
      <w:pPr>
        <w:pStyle w:val="Odstavecseseznamem"/>
        <w:spacing w:line="240" w:lineRule="auto"/>
        <w:contextualSpacing w:val="0"/>
        <w:rPr>
          <w:rFonts w:ascii="Times New Roman" w:hAnsi="Times New Roman"/>
          <w:i/>
          <w:sz w:val="24"/>
          <w:szCs w:val="24"/>
        </w:rPr>
      </w:pPr>
      <w:r w:rsidRPr="00354F63">
        <w:rPr>
          <w:rFonts w:ascii="Times New Roman" w:hAnsi="Times New Roman"/>
          <w:i/>
          <w:sz w:val="24"/>
          <w:szCs w:val="24"/>
        </w:rPr>
        <w:t>CELEX: 32013R0347</w:t>
      </w:r>
    </w:p>
    <w:p w14:paraId="657781C0" w14:textId="77777777" w:rsidR="005040E7" w:rsidRDefault="005040E7" w:rsidP="004F253D">
      <w:pPr>
        <w:spacing w:line="240" w:lineRule="auto"/>
        <w:rPr>
          <w:rFonts w:ascii="Times New Roman" w:hAnsi="Times New Roman"/>
          <w:sz w:val="24"/>
          <w:szCs w:val="24"/>
        </w:rPr>
      </w:pPr>
    </w:p>
    <w:p w14:paraId="34B98D39" w14:textId="77777777" w:rsidR="004F253D" w:rsidRDefault="004F253D" w:rsidP="004F253D">
      <w:pPr>
        <w:spacing w:line="240" w:lineRule="auto"/>
        <w:rPr>
          <w:rFonts w:ascii="Times New Roman" w:hAnsi="Times New Roman"/>
          <w:sz w:val="24"/>
          <w:szCs w:val="24"/>
        </w:rPr>
      </w:pPr>
    </w:p>
    <w:p w14:paraId="4D6BA1D1"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352BAE29" w14:textId="77777777" w:rsidR="004F253D" w:rsidRDefault="004F253D" w:rsidP="004F253D">
      <w:pPr>
        <w:pStyle w:val="Odstavecseseznamem"/>
        <w:spacing w:line="240" w:lineRule="auto"/>
        <w:ind w:left="4248"/>
        <w:rPr>
          <w:rFonts w:ascii="Times New Roman" w:hAnsi="Times New Roman"/>
          <w:color w:val="FF0000"/>
          <w:sz w:val="24"/>
          <w:szCs w:val="24"/>
          <w:highlight w:val="yellow"/>
        </w:rPr>
      </w:pPr>
    </w:p>
    <w:p w14:paraId="67C52F90" w14:textId="77777777" w:rsidR="004F253D" w:rsidRPr="00617473" w:rsidRDefault="004F253D" w:rsidP="004F253D">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12BE8AE5" w14:textId="77777777" w:rsidR="004F253D" w:rsidRPr="00617473" w:rsidRDefault="004F253D" w:rsidP="004F253D">
      <w:pPr>
        <w:pStyle w:val="Odstavecseseznamem"/>
        <w:spacing w:line="240" w:lineRule="auto"/>
        <w:ind w:left="0"/>
        <w:rPr>
          <w:rFonts w:ascii="Times New Roman" w:hAnsi="Times New Roman"/>
          <w:color w:val="FF0000"/>
          <w:sz w:val="24"/>
          <w:szCs w:val="24"/>
          <w:highlight w:val="yellow"/>
        </w:rPr>
      </w:pPr>
    </w:p>
    <w:p w14:paraId="32E33607" w14:textId="77777777" w:rsidR="004F253D" w:rsidRDefault="004F253D" w:rsidP="000F42C3">
      <w:pPr>
        <w:pStyle w:val="Odstavecseseznamem"/>
        <w:widowControl/>
        <w:numPr>
          <w:ilvl w:val="0"/>
          <w:numId w:val="78"/>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519C8548" w14:textId="77777777" w:rsidR="004F253D" w:rsidRDefault="004F253D" w:rsidP="004F253D">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7CB1F3B8" w14:textId="77777777" w:rsidR="004F253D" w:rsidRPr="00C61038" w:rsidRDefault="004F253D" w:rsidP="000F42C3">
      <w:pPr>
        <w:pStyle w:val="Odstavecseseznamem"/>
        <w:widowControl/>
        <w:numPr>
          <w:ilvl w:val="0"/>
          <w:numId w:val="78"/>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1DFCE82" w14:textId="77777777" w:rsidR="004F253D" w:rsidRDefault="004F253D" w:rsidP="004F253D">
      <w:pPr>
        <w:pStyle w:val="Odstavecseseznamem"/>
        <w:spacing w:line="240" w:lineRule="auto"/>
        <w:ind w:left="0"/>
        <w:rPr>
          <w:rFonts w:ascii="Times New Roman" w:hAnsi="Times New Roman"/>
          <w:color w:val="FF0000"/>
          <w:sz w:val="24"/>
          <w:szCs w:val="24"/>
          <w:highlight w:val="yellow"/>
        </w:rPr>
      </w:pPr>
    </w:p>
    <w:p w14:paraId="12022407" w14:textId="77777777" w:rsidR="004F253D" w:rsidRPr="00617473" w:rsidRDefault="004F253D" w:rsidP="004F253D">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772CC900" w14:textId="77777777" w:rsidR="004F253D" w:rsidRDefault="004F253D" w:rsidP="004F253D">
      <w:pPr>
        <w:spacing w:line="240" w:lineRule="auto"/>
        <w:rPr>
          <w:rFonts w:ascii="Times New Roman" w:hAnsi="Times New Roman"/>
          <w:sz w:val="24"/>
          <w:szCs w:val="24"/>
        </w:rPr>
      </w:pPr>
    </w:p>
    <w:p w14:paraId="0C280881" w14:textId="77777777" w:rsidR="004F253D" w:rsidRPr="004F253D" w:rsidRDefault="004F253D" w:rsidP="004F253D">
      <w:pPr>
        <w:spacing w:line="240" w:lineRule="auto"/>
        <w:rPr>
          <w:rFonts w:ascii="Times New Roman" w:hAnsi="Times New Roman"/>
          <w:sz w:val="24"/>
          <w:szCs w:val="24"/>
        </w:rPr>
      </w:pPr>
    </w:p>
    <w:p w14:paraId="76DAE7F2" w14:textId="77777777" w:rsidR="00072D52" w:rsidRPr="00B732D8" w:rsidRDefault="00072D52">
      <w:pPr>
        <w:spacing w:line="240" w:lineRule="auto"/>
        <w:rPr>
          <w:rFonts w:ascii="Times New Roman" w:hAnsi="Times New Roman"/>
          <w:sz w:val="24"/>
          <w:szCs w:val="24"/>
        </w:rPr>
      </w:pPr>
    </w:p>
    <w:p w14:paraId="470119C3" w14:textId="77777777" w:rsidR="002022F0" w:rsidRPr="007D03F6" w:rsidRDefault="002022F0">
      <w:pPr>
        <w:spacing w:line="240" w:lineRule="auto"/>
        <w:jc w:val="center"/>
        <w:rPr>
          <w:rFonts w:ascii="Times New Roman" w:hAnsi="Times New Roman"/>
          <w:b/>
          <w:strike/>
          <w:sz w:val="24"/>
          <w:szCs w:val="24"/>
          <w:lang w:val="cs"/>
        </w:rPr>
      </w:pPr>
      <w:r w:rsidRPr="007D03F6">
        <w:rPr>
          <w:rFonts w:ascii="Times New Roman" w:hAnsi="Times New Roman"/>
          <w:b/>
          <w:strike/>
          <w:sz w:val="24"/>
          <w:szCs w:val="24"/>
          <w:highlight w:val="yellow"/>
          <w:lang w:val="cs"/>
        </w:rPr>
        <w:t xml:space="preserve">ČÁST ČTYŘICÁTÁ </w:t>
      </w:r>
      <w:r w:rsidR="00E966E5" w:rsidRPr="007D03F6">
        <w:rPr>
          <w:rFonts w:ascii="Times New Roman" w:hAnsi="Times New Roman"/>
          <w:b/>
          <w:strike/>
          <w:sz w:val="24"/>
          <w:szCs w:val="24"/>
          <w:highlight w:val="yellow"/>
          <w:lang w:val="cs"/>
        </w:rPr>
        <w:t>DEVÁTÁ</w:t>
      </w:r>
    </w:p>
    <w:p w14:paraId="10462895" w14:textId="77777777" w:rsidR="002022F0" w:rsidRPr="007D03F6" w:rsidRDefault="007D03F6">
      <w:pPr>
        <w:spacing w:line="240" w:lineRule="auto"/>
        <w:jc w:val="center"/>
        <w:rPr>
          <w:rFonts w:ascii="Times New Roman" w:hAnsi="Times New Roman"/>
          <w:color w:val="FF0000"/>
          <w:sz w:val="24"/>
          <w:szCs w:val="24"/>
          <w:lang w:val="cs"/>
        </w:rPr>
      </w:pPr>
      <w:r w:rsidRPr="007D03F6">
        <w:rPr>
          <w:rFonts w:ascii="Times New Roman" w:hAnsi="Times New Roman"/>
          <w:color w:val="FF0000"/>
          <w:sz w:val="24"/>
          <w:szCs w:val="24"/>
          <w:highlight w:val="yellow"/>
          <w:lang w:val="cs"/>
        </w:rPr>
        <w:t>ČÁST ČTYŘICÁTÁ DEVÁTÁ</w:t>
      </w:r>
    </w:p>
    <w:p w14:paraId="6E8F8E54" w14:textId="77777777" w:rsidR="007D03F6" w:rsidRPr="00B732D8" w:rsidRDefault="007D03F6">
      <w:pPr>
        <w:spacing w:line="240" w:lineRule="auto"/>
        <w:jc w:val="center"/>
        <w:rPr>
          <w:rFonts w:ascii="Times New Roman" w:hAnsi="Times New Roman"/>
          <w:b/>
          <w:sz w:val="24"/>
          <w:szCs w:val="24"/>
          <w:lang w:val="cs"/>
        </w:rPr>
      </w:pPr>
    </w:p>
    <w:p w14:paraId="1454212F" w14:textId="77777777" w:rsidR="002022F0" w:rsidRPr="00B732D8" w:rsidRDefault="002022F0">
      <w:pPr>
        <w:pStyle w:val="NADPISSTI"/>
        <w:rPr>
          <w:szCs w:val="24"/>
        </w:rPr>
      </w:pPr>
      <w:r w:rsidRPr="00B732D8">
        <w:rPr>
          <w:szCs w:val="24"/>
        </w:rPr>
        <w:t>Změna zákona o Finanční správě České republiky</w:t>
      </w:r>
    </w:p>
    <w:p w14:paraId="7A89B481" w14:textId="77777777" w:rsidR="002022F0" w:rsidRPr="00B732D8" w:rsidRDefault="002022F0" w:rsidP="00CB642C">
      <w:pPr>
        <w:spacing w:line="240" w:lineRule="auto"/>
        <w:rPr>
          <w:rFonts w:ascii="Times New Roman" w:hAnsi="Times New Roman"/>
        </w:rPr>
      </w:pPr>
    </w:p>
    <w:p w14:paraId="0FDEAE0E" w14:textId="77777777" w:rsidR="00F92492" w:rsidRPr="00B732D8" w:rsidRDefault="006B0B0B" w:rsidP="000F42C3">
      <w:pPr>
        <w:pStyle w:val="lnek"/>
        <w:numPr>
          <w:ilvl w:val="1"/>
          <w:numId w:val="57"/>
        </w:numPr>
        <w:spacing w:before="0"/>
        <w:rPr>
          <w:szCs w:val="24"/>
        </w:rPr>
      </w:pPr>
      <w:r w:rsidRPr="00B732D8">
        <w:rPr>
          <w:szCs w:val="24"/>
          <w:lang w:val="cs"/>
        </w:rPr>
        <w:t>Čl. L</w:t>
      </w:r>
      <w:r w:rsidR="002022F0" w:rsidRPr="00B732D8">
        <w:rPr>
          <w:szCs w:val="24"/>
          <w:lang w:val="cs"/>
        </w:rPr>
        <w:t>V</w:t>
      </w:r>
      <w:r w:rsidR="007D3953">
        <w:rPr>
          <w:szCs w:val="24"/>
          <w:lang w:val="cs"/>
        </w:rPr>
        <w:t>I</w:t>
      </w:r>
      <w:r w:rsidR="00B73AAD">
        <w:rPr>
          <w:szCs w:val="24"/>
          <w:lang w:val="cs"/>
        </w:rPr>
        <w:t>I</w:t>
      </w:r>
      <w:r w:rsidR="003C7327">
        <w:rPr>
          <w:szCs w:val="24"/>
          <w:lang w:val="cs"/>
        </w:rPr>
        <w:t>I</w:t>
      </w:r>
    </w:p>
    <w:p w14:paraId="6CC805DB" w14:textId="77777777" w:rsidR="001C7C3C" w:rsidRPr="00B732D8" w:rsidRDefault="001C7C3C" w:rsidP="00CB642C">
      <w:pPr>
        <w:spacing w:line="240" w:lineRule="auto"/>
        <w:rPr>
          <w:rFonts w:ascii="Times New Roman" w:hAnsi="Times New Roman"/>
        </w:rPr>
      </w:pPr>
    </w:p>
    <w:p w14:paraId="50959A4B" w14:textId="77777777" w:rsidR="00F92492" w:rsidRPr="00B732D8" w:rsidRDefault="00F92492">
      <w:pPr>
        <w:pStyle w:val="Textlnku"/>
        <w:spacing w:before="0"/>
        <w:ind w:firstLine="0"/>
        <w:rPr>
          <w:szCs w:val="24"/>
        </w:rPr>
      </w:pPr>
      <w:r w:rsidRPr="00B732D8">
        <w:rPr>
          <w:szCs w:val="24"/>
        </w:rPr>
        <w:t>V § 18 zákona č. 456/2011 Sb., o Finanční správě České republiky, ve znění zákona č. 458/2011 Sb., zákona č. 243/2016 Sb. a zákona č. 14/2017 Sb., se na konci odstavce 1 tečka nahrazuje čárkou a doplňuje se písmeno r), které zní:</w:t>
      </w:r>
    </w:p>
    <w:p w14:paraId="164D1347" w14:textId="77777777" w:rsidR="000D4A48" w:rsidRPr="00B732D8" w:rsidRDefault="000D4A48">
      <w:pPr>
        <w:pStyle w:val="Textlnku"/>
        <w:spacing w:before="0"/>
        <w:ind w:firstLine="0"/>
        <w:rPr>
          <w:szCs w:val="24"/>
        </w:rPr>
      </w:pPr>
    </w:p>
    <w:p w14:paraId="25E95114" w14:textId="77777777" w:rsidR="00F92492" w:rsidRPr="00B732D8" w:rsidRDefault="00F92492">
      <w:pPr>
        <w:spacing w:line="240" w:lineRule="auto"/>
        <w:ind w:firstLine="851"/>
        <w:rPr>
          <w:rFonts w:ascii="Times New Roman" w:hAnsi="Times New Roman"/>
          <w:sz w:val="24"/>
          <w:szCs w:val="24"/>
        </w:rPr>
      </w:pPr>
      <w:r w:rsidRPr="00B732D8">
        <w:rPr>
          <w:rFonts w:ascii="Times New Roman" w:hAnsi="Times New Roman"/>
          <w:sz w:val="24"/>
          <w:szCs w:val="24"/>
        </w:rPr>
        <w:t>„r)</w:t>
      </w:r>
      <w:r w:rsidRPr="00B732D8">
        <w:rPr>
          <w:rFonts w:ascii="Times New Roman" w:hAnsi="Times New Roman"/>
          <w:sz w:val="24"/>
          <w:szCs w:val="24"/>
        </w:rPr>
        <w:tab/>
        <w:t>informační systémy veřejné správy ve věcech územního</w:t>
      </w:r>
      <w:r w:rsidR="00F25493">
        <w:rPr>
          <w:rFonts w:ascii="Times New Roman" w:hAnsi="Times New Roman"/>
          <w:sz w:val="24"/>
          <w:szCs w:val="24"/>
        </w:rPr>
        <w:t xml:space="preserve"> plánování a stavebního řádu.“.</w:t>
      </w:r>
    </w:p>
    <w:p w14:paraId="02D82E48" w14:textId="77777777" w:rsidR="00F92492" w:rsidRPr="00B732D8" w:rsidRDefault="00F92492">
      <w:pPr>
        <w:spacing w:line="240" w:lineRule="auto"/>
        <w:rPr>
          <w:rFonts w:ascii="Times New Roman" w:hAnsi="Times New Roman"/>
          <w:sz w:val="24"/>
          <w:szCs w:val="24"/>
        </w:rPr>
      </w:pPr>
    </w:p>
    <w:p w14:paraId="3A74349B" w14:textId="77777777" w:rsidR="00072D52" w:rsidRPr="00B732D8" w:rsidRDefault="00072D52">
      <w:pPr>
        <w:spacing w:line="240" w:lineRule="auto"/>
        <w:rPr>
          <w:rFonts w:ascii="Times New Roman" w:hAnsi="Times New Roman"/>
          <w:sz w:val="24"/>
          <w:szCs w:val="24"/>
        </w:rPr>
      </w:pPr>
    </w:p>
    <w:p w14:paraId="1712FDD9" w14:textId="77777777" w:rsidR="002022F0" w:rsidRPr="007D03F6" w:rsidRDefault="002022F0">
      <w:pPr>
        <w:spacing w:line="240" w:lineRule="auto"/>
        <w:jc w:val="center"/>
        <w:rPr>
          <w:rFonts w:ascii="Times New Roman" w:hAnsi="Times New Roman"/>
          <w:b/>
          <w:strike/>
          <w:sz w:val="24"/>
          <w:szCs w:val="24"/>
          <w:lang w:val="cs"/>
        </w:rPr>
      </w:pPr>
      <w:r w:rsidRPr="007D03F6">
        <w:rPr>
          <w:rFonts w:ascii="Times New Roman" w:hAnsi="Times New Roman"/>
          <w:b/>
          <w:strike/>
          <w:sz w:val="24"/>
          <w:szCs w:val="24"/>
          <w:highlight w:val="yellow"/>
          <w:lang w:val="cs"/>
        </w:rPr>
        <w:t xml:space="preserve">ČÁST </w:t>
      </w:r>
      <w:r w:rsidR="00E966E5" w:rsidRPr="007D03F6">
        <w:rPr>
          <w:rFonts w:ascii="Times New Roman" w:hAnsi="Times New Roman"/>
          <w:b/>
          <w:strike/>
          <w:sz w:val="24"/>
          <w:szCs w:val="24"/>
          <w:highlight w:val="yellow"/>
          <w:lang w:val="cs"/>
        </w:rPr>
        <w:t>PADESÁTÁ</w:t>
      </w:r>
    </w:p>
    <w:p w14:paraId="4EA128A6" w14:textId="77777777" w:rsidR="007D03F6" w:rsidRPr="007D03F6" w:rsidRDefault="007D03F6" w:rsidP="007D03F6">
      <w:pPr>
        <w:spacing w:line="240" w:lineRule="auto"/>
        <w:jc w:val="center"/>
        <w:rPr>
          <w:rFonts w:ascii="Times New Roman" w:hAnsi="Times New Roman"/>
          <w:color w:val="FF0000"/>
          <w:sz w:val="24"/>
          <w:szCs w:val="24"/>
          <w:lang w:val="cs"/>
        </w:rPr>
      </w:pPr>
      <w:r w:rsidRPr="007D03F6">
        <w:rPr>
          <w:rFonts w:ascii="Times New Roman" w:hAnsi="Times New Roman"/>
          <w:color w:val="FF0000"/>
          <w:sz w:val="24"/>
          <w:szCs w:val="24"/>
          <w:highlight w:val="yellow"/>
          <w:lang w:val="cs"/>
        </w:rPr>
        <w:t>ČÁST PADESÁTÁ</w:t>
      </w:r>
    </w:p>
    <w:p w14:paraId="17A158B3" w14:textId="77777777" w:rsidR="002022F0" w:rsidRPr="00B732D8" w:rsidRDefault="002022F0">
      <w:pPr>
        <w:spacing w:line="240" w:lineRule="auto"/>
        <w:jc w:val="center"/>
        <w:rPr>
          <w:rFonts w:ascii="Times New Roman" w:hAnsi="Times New Roman"/>
          <w:b/>
          <w:sz w:val="24"/>
          <w:szCs w:val="24"/>
          <w:lang w:val="cs"/>
        </w:rPr>
      </w:pPr>
    </w:p>
    <w:p w14:paraId="23D49030" w14:textId="77777777" w:rsidR="002022F0" w:rsidRPr="00B732D8" w:rsidRDefault="002022F0">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zákona o Celní správě České republiky</w:t>
      </w:r>
    </w:p>
    <w:p w14:paraId="2CAC4E04" w14:textId="77777777" w:rsidR="002022F0" w:rsidRPr="00B732D8" w:rsidRDefault="002022F0">
      <w:pPr>
        <w:spacing w:line="240" w:lineRule="auto"/>
        <w:jc w:val="center"/>
        <w:rPr>
          <w:rFonts w:ascii="Times New Roman" w:hAnsi="Times New Roman"/>
          <w:b/>
          <w:sz w:val="24"/>
          <w:szCs w:val="24"/>
          <w:lang w:val="cs"/>
        </w:rPr>
      </w:pPr>
    </w:p>
    <w:p w14:paraId="6939BB5A" w14:textId="77777777" w:rsidR="00407C90" w:rsidRPr="00B732D8" w:rsidRDefault="002022F0">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w:t>
      </w:r>
      <w:r w:rsidR="003C7327">
        <w:rPr>
          <w:rFonts w:ascii="Times New Roman" w:hAnsi="Times New Roman"/>
          <w:sz w:val="24"/>
          <w:szCs w:val="24"/>
          <w:lang w:val="cs"/>
        </w:rPr>
        <w:t>IX</w:t>
      </w:r>
    </w:p>
    <w:p w14:paraId="66D56BF8" w14:textId="77777777" w:rsidR="00690C1D" w:rsidRPr="00B732D8" w:rsidRDefault="00690C1D">
      <w:pPr>
        <w:spacing w:line="240" w:lineRule="auto"/>
        <w:jc w:val="center"/>
        <w:rPr>
          <w:rFonts w:ascii="Times New Roman" w:hAnsi="Times New Roman"/>
          <w:b/>
          <w:sz w:val="24"/>
          <w:szCs w:val="24"/>
          <w:lang w:val="cs"/>
        </w:rPr>
      </w:pPr>
    </w:p>
    <w:p w14:paraId="249C0819" w14:textId="77777777" w:rsidR="00A373F4" w:rsidRPr="00B732D8" w:rsidRDefault="00407C90">
      <w:pPr>
        <w:spacing w:line="240" w:lineRule="auto"/>
        <w:rPr>
          <w:rFonts w:ascii="Times New Roman" w:hAnsi="Times New Roman"/>
          <w:sz w:val="24"/>
          <w:szCs w:val="24"/>
        </w:rPr>
      </w:pPr>
      <w:r w:rsidRPr="00B732D8">
        <w:rPr>
          <w:rFonts w:ascii="Times New Roman" w:hAnsi="Times New Roman"/>
          <w:sz w:val="24"/>
          <w:szCs w:val="24"/>
        </w:rPr>
        <w:t xml:space="preserve">V § 9 </w:t>
      </w:r>
      <w:r w:rsidR="00023876" w:rsidRPr="00B732D8">
        <w:rPr>
          <w:rFonts w:ascii="Times New Roman" w:hAnsi="Times New Roman"/>
          <w:sz w:val="24"/>
          <w:szCs w:val="24"/>
        </w:rPr>
        <w:t xml:space="preserve">odst. 2 </w:t>
      </w:r>
      <w:r w:rsidRPr="00B732D8">
        <w:rPr>
          <w:rFonts w:ascii="Times New Roman" w:hAnsi="Times New Roman"/>
          <w:sz w:val="24"/>
          <w:szCs w:val="24"/>
        </w:rPr>
        <w:t>zákona</w:t>
      </w:r>
      <w:hyperlink r:id="rId54" w:history="1">
        <w:r w:rsidRPr="00B732D8">
          <w:rPr>
            <w:rFonts w:ascii="Times New Roman" w:hAnsi="Times New Roman"/>
            <w:sz w:val="24"/>
            <w:szCs w:val="24"/>
          </w:rPr>
          <w:t xml:space="preserve"> č. 17/2012 Sb.</w:t>
        </w:r>
      </w:hyperlink>
      <w:r w:rsidRPr="00B732D8">
        <w:rPr>
          <w:rFonts w:ascii="Times New Roman" w:hAnsi="Times New Roman"/>
          <w:sz w:val="24"/>
          <w:szCs w:val="24"/>
        </w:rPr>
        <w:t>, o Celní správě České republiky, ve znění</w:t>
      </w:r>
      <w:r w:rsidR="00E73008" w:rsidRPr="00B732D8">
        <w:rPr>
          <w:rFonts w:ascii="Times New Roman" w:hAnsi="Times New Roman"/>
          <w:sz w:val="24"/>
          <w:szCs w:val="24"/>
        </w:rPr>
        <w:t xml:space="preserve"> zákona č.</w:t>
      </w:r>
      <w:r w:rsidRPr="00B732D8">
        <w:rPr>
          <w:rFonts w:ascii="Times New Roman" w:hAnsi="Times New Roman"/>
          <w:sz w:val="24"/>
          <w:szCs w:val="24"/>
        </w:rPr>
        <w:t xml:space="preserve"> </w:t>
      </w:r>
      <w:r w:rsidR="00E73008" w:rsidRPr="00B732D8">
        <w:rPr>
          <w:rFonts w:ascii="Times New Roman" w:hAnsi="Times New Roman"/>
          <w:sz w:val="24"/>
          <w:szCs w:val="24"/>
        </w:rPr>
        <w:t>407/2012 Sb., zákona č. 243/2016 Sb. a zákona č. 225/2017 Sb.,</w:t>
      </w:r>
      <w:r w:rsidRPr="00B732D8">
        <w:rPr>
          <w:rFonts w:ascii="Times New Roman" w:hAnsi="Times New Roman"/>
          <w:sz w:val="24"/>
          <w:szCs w:val="24"/>
        </w:rPr>
        <w:t xml:space="preserve"> </w:t>
      </w:r>
      <w:r w:rsidR="00023876" w:rsidRPr="00B732D8">
        <w:rPr>
          <w:rFonts w:ascii="Times New Roman" w:hAnsi="Times New Roman"/>
          <w:sz w:val="24"/>
          <w:szCs w:val="24"/>
        </w:rPr>
        <w:t xml:space="preserve">písmeno b) </w:t>
      </w:r>
      <w:r w:rsidR="00A373F4" w:rsidRPr="00B732D8">
        <w:rPr>
          <w:rFonts w:ascii="Times New Roman" w:hAnsi="Times New Roman"/>
          <w:sz w:val="24"/>
          <w:szCs w:val="24"/>
        </w:rPr>
        <w:t>zní:</w:t>
      </w:r>
    </w:p>
    <w:p w14:paraId="10EF7C5B" w14:textId="77777777" w:rsidR="00A373F4" w:rsidRPr="00B732D8" w:rsidRDefault="00A373F4">
      <w:pPr>
        <w:spacing w:line="240" w:lineRule="auto"/>
        <w:rPr>
          <w:rFonts w:ascii="Times New Roman" w:hAnsi="Times New Roman"/>
          <w:sz w:val="24"/>
          <w:szCs w:val="24"/>
        </w:rPr>
      </w:pPr>
    </w:p>
    <w:p w14:paraId="4E82574B" w14:textId="77777777" w:rsidR="00A373F4" w:rsidRPr="00B732D8" w:rsidRDefault="00A373F4">
      <w:pPr>
        <w:spacing w:line="240" w:lineRule="auto"/>
        <w:ind w:firstLine="851"/>
        <w:rPr>
          <w:rFonts w:ascii="Times New Roman" w:hAnsi="Times New Roman"/>
          <w:sz w:val="24"/>
          <w:szCs w:val="24"/>
        </w:rPr>
      </w:pPr>
      <w:r w:rsidRPr="00B732D8">
        <w:rPr>
          <w:rFonts w:ascii="Times New Roman" w:hAnsi="Times New Roman"/>
          <w:sz w:val="24"/>
          <w:szCs w:val="24"/>
        </w:rPr>
        <w:t xml:space="preserve">„b) </w:t>
      </w:r>
      <w:r w:rsidRPr="008758C7">
        <w:rPr>
          <w:rFonts w:ascii="Times New Roman" w:hAnsi="Times New Roman"/>
          <w:sz w:val="24"/>
          <w:szCs w:val="24"/>
          <w:u w:val="single"/>
        </w:rPr>
        <w:t xml:space="preserve">je v řízení o povolení záměru týkajícího se </w:t>
      </w:r>
      <w:r w:rsidR="00653CF7">
        <w:rPr>
          <w:rFonts w:ascii="Times New Roman" w:hAnsi="Times New Roman"/>
          <w:sz w:val="24"/>
          <w:szCs w:val="24"/>
          <w:u w:val="single"/>
        </w:rPr>
        <w:t>pozemku nebo stavby</w:t>
      </w:r>
      <w:r w:rsidRPr="008758C7">
        <w:rPr>
          <w:rFonts w:ascii="Times New Roman" w:hAnsi="Times New Roman"/>
          <w:sz w:val="24"/>
          <w:szCs w:val="24"/>
          <w:u w:val="single"/>
        </w:rPr>
        <w:t>, kter</w:t>
      </w:r>
      <w:r w:rsidR="00653CF7">
        <w:rPr>
          <w:rFonts w:ascii="Times New Roman" w:hAnsi="Times New Roman"/>
          <w:sz w:val="24"/>
          <w:szCs w:val="24"/>
          <w:u w:val="single"/>
        </w:rPr>
        <w:t>é</w:t>
      </w:r>
      <w:r w:rsidRPr="008758C7">
        <w:rPr>
          <w:rFonts w:ascii="Times New Roman" w:hAnsi="Times New Roman"/>
          <w:sz w:val="24"/>
          <w:szCs w:val="24"/>
          <w:u w:val="single"/>
        </w:rPr>
        <w:t xml:space="preserve"> j</w:t>
      </w:r>
      <w:r w:rsidR="00653CF7">
        <w:rPr>
          <w:rFonts w:ascii="Times New Roman" w:hAnsi="Times New Roman"/>
          <w:sz w:val="24"/>
          <w:szCs w:val="24"/>
          <w:u w:val="single"/>
        </w:rPr>
        <w:t>sou</w:t>
      </w:r>
      <w:r w:rsidRPr="008758C7">
        <w:rPr>
          <w:rFonts w:ascii="Times New Roman" w:hAnsi="Times New Roman"/>
          <w:sz w:val="24"/>
          <w:szCs w:val="24"/>
          <w:u w:val="single"/>
        </w:rPr>
        <w:t xml:space="preserve"> ve svobodném pásmu, dotčeným orgánem příslušným k vydání vyjádření,</w:t>
      </w:r>
      <w:r w:rsidRPr="00B732D8">
        <w:rPr>
          <w:rFonts w:ascii="Times New Roman" w:hAnsi="Times New Roman"/>
          <w:sz w:val="24"/>
          <w:szCs w:val="24"/>
        </w:rPr>
        <w:t>“.</w:t>
      </w:r>
    </w:p>
    <w:p w14:paraId="795BC6D6" w14:textId="77777777" w:rsidR="00A373F4" w:rsidRPr="00B732D8" w:rsidRDefault="00A373F4">
      <w:pPr>
        <w:spacing w:line="240" w:lineRule="auto"/>
        <w:rPr>
          <w:rFonts w:ascii="Times New Roman" w:hAnsi="Times New Roman"/>
          <w:sz w:val="24"/>
          <w:szCs w:val="24"/>
        </w:rPr>
      </w:pPr>
    </w:p>
    <w:p w14:paraId="50E803D7" w14:textId="77777777" w:rsidR="00023876" w:rsidRDefault="00A373F4">
      <w:pPr>
        <w:spacing w:line="240" w:lineRule="auto"/>
        <w:rPr>
          <w:rFonts w:ascii="Times New Roman" w:hAnsi="Times New Roman"/>
          <w:sz w:val="24"/>
          <w:szCs w:val="24"/>
        </w:rPr>
      </w:pPr>
      <w:r w:rsidRPr="00B732D8">
        <w:rPr>
          <w:rFonts w:ascii="Times New Roman" w:hAnsi="Times New Roman"/>
          <w:sz w:val="24"/>
          <w:szCs w:val="24"/>
        </w:rPr>
        <w:t>Poznámka pod čarou č. 10 se zrušuje.</w:t>
      </w:r>
    </w:p>
    <w:p w14:paraId="6FE831EF" w14:textId="77777777" w:rsidR="008758C7" w:rsidRDefault="008758C7">
      <w:pPr>
        <w:spacing w:line="240" w:lineRule="auto"/>
        <w:rPr>
          <w:rFonts w:ascii="Times New Roman" w:hAnsi="Times New Roman"/>
          <w:sz w:val="24"/>
          <w:szCs w:val="24"/>
        </w:rPr>
      </w:pPr>
    </w:p>
    <w:p w14:paraId="39D08E11" w14:textId="77777777" w:rsidR="008758C7" w:rsidRPr="00B732D8" w:rsidRDefault="008758C7">
      <w:pPr>
        <w:spacing w:line="240" w:lineRule="auto"/>
        <w:ind w:left="709"/>
        <w:rPr>
          <w:rFonts w:ascii="Times New Roman" w:hAnsi="Times New Roman"/>
          <w:sz w:val="24"/>
          <w:szCs w:val="24"/>
        </w:rPr>
      </w:pPr>
      <w:r w:rsidRPr="00B34797">
        <w:rPr>
          <w:rFonts w:ascii="Times New Roman" w:hAnsi="Times New Roman"/>
          <w:i/>
          <w:sz w:val="24"/>
          <w:szCs w:val="24"/>
        </w:rPr>
        <w:t>CELEX: 32013R0347</w:t>
      </w:r>
    </w:p>
    <w:p w14:paraId="10E6FFEA" w14:textId="77777777" w:rsidR="00407C90" w:rsidRDefault="00407C90">
      <w:pPr>
        <w:spacing w:line="240" w:lineRule="auto"/>
        <w:jc w:val="center"/>
        <w:rPr>
          <w:rFonts w:ascii="Times New Roman" w:hAnsi="Times New Roman"/>
          <w:b/>
          <w:sz w:val="24"/>
          <w:szCs w:val="24"/>
          <w:lang w:val="cs"/>
        </w:rPr>
      </w:pPr>
    </w:p>
    <w:p w14:paraId="08F47067" w14:textId="77777777" w:rsidR="00407C90" w:rsidRPr="00B732D8" w:rsidRDefault="00407C90" w:rsidP="007D03F6">
      <w:pPr>
        <w:spacing w:line="240" w:lineRule="auto"/>
        <w:rPr>
          <w:rFonts w:ascii="Times New Roman" w:hAnsi="Times New Roman"/>
          <w:b/>
          <w:sz w:val="24"/>
          <w:szCs w:val="24"/>
          <w:lang w:val="cs"/>
        </w:rPr>
      </w:pPr>
    </w:p>
    <w:p w14:paraId="2488E255" w14:textId="77777777" w:rsidR="002022F0" w:rsidRPr="007D03F6" w:rsidRDefault="002022F0">
      <w:pPr>
        <w:spacing w:line="240" w:lineRule="auto"/>
        <w:jc w:val="center"/>
        <w:rPr>
          <w:rFonts w:ascii="Times New Roman" w:hAnsi="Times New Roman"/>
          <w:b/>
          <w:strike/>
          <w:sz w:val="24"/>
          <w:szCs w:val="24"/>
          <w:lang w:val="cs"/>
        </w:rPr>
      </w:pPr>
      <w:r w:rsidRPr="007D03F6">
        <w:rPr>
          <w:rFonts w:ascii="Times New Roman" w:hAnsi="Times New Roman"/>
          <w:b/>
          <w:strike/>
          <w:sz w:val="24"/>
          <w:szCs w:val="24"/>
          <w:highlight w:val="yellow"/>
          <w:lang w:val="cs"/>
        </w:rPr>
        <w:t>ČÁST PADESÁTÁ</w:t>
      </w:r>
      <w:r w:rsidR="00E966E5" w:rsidRPr="007D03F6">
        <w:rPr>
          <w:rFonts w:ascii="Times New Roman" w:hAnsi="Times New Roman"/>
          <w:b/>
          <w:strike/>
          <w:sz w:val="24"/>
          <w:szCs w:val="24"/>
          <w:highlight w:val="yellow"/>
          <w:lang w:val="cs"/>
        </w:rPr>
        <w:t xml:space="preserve"> PRVNÍ</w:t>
      </w:r>
    </w:p>
    <w:p w14:paraId="325F9239" w14:textId="77777777" w:rsidR="007D03F6" w:rsidRPr="007D03F6" w:rsidRDefault="007D03F6" w:rsidP="007D03F6">
      <w:pPr>
        <w:spacing w:line="240" w:lineRule="auto"/>
        <w:jc w:val="center"/>
        <w:rPr>
          <w:rFonts w:ascii="Times New Roman" w:hAnsi="Times New Roman"/>
          <w:color w:val="FF0000"/>
          <w:sz w:val="24"/>
          <w:szCs w:val="24"/>
          <w:lang w:val="cs"/>
        </w:rPr>
      </w:pPr>
      <w:r w:rsidRPr="007D03F6">
        <w:rPr>
          <w:rFonts w:ascii="Times New Roman" w:hAnsi="Times New Roman"/>
          <w:color w:val="FF0000"/>
          <w:sz w:val="24"/>
          <w:szCs w:val="24"/>
          <w:highlight w:val="yellow"/>
          <w:lang w:val="cs"/>
        </w:rPr>
        <w:t>ČÁST PADESÁTÁ PRVNÍ</w:t>
      </w:r>
    </w:p>
    <w:p w14:paraId="17796927" w14:textId="77777777" w:rsidR="002022F0" w:rsidRPr="00B732D8" w:rsidRDefault="002022F0">
      <w:pPr>
        <w:spacing w:line="240" w:lineRule="auto"/>
        <w:jc w:val="center"/>
        <w:rPr>
          <w:rFonts w:ascii="Times New Roman" w:hAnsi="Times New Roman"/>
          <w:b/>
          <w:sz w:val="24"/>
          <w:szCs w:val="24"/>
          <w:lang w:val="cs"/>
        </w:rPr>
      </w:pPr>
    </w:p>
    <w:p w14:paraId="27C3CBD8"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ochraně ovzduší</w:t>
      </w:r>
    </w:p>
    <w:p w14:paraId="1D6FECAC" w14:textId="77777777" w:rsidR="002022F0" w:rsidRPr="00B732D8" w:rsidRDefault="002022F0">
      <w:pPr>
        <w:spacing w:line="240" w:lineRule="auto"/>
        <w:jc w:val="center"/>
        <w:rPr>
          <w:rFonts w:ascii="Times New Roman" w:hAnsi="Times New Roman"/>
          <w:b/>
          <w:sz w:val="24"/>
          <w:szCs w:val="24"/>
          <w:lang w:val="cs"/>
        </w:rPr>
      </w:pPr>
    </w:p>
    <w:p w14:paraId="69D735BC" w14:textId="77777777" w:rsidR="00690C1D" w:rsidRPr="00B732D8" w:rsidRDefault="002022F0">
      <w:pPr>
        <w:spacing w:line="240" w:lineRule="auto"/>
        <w:jc w:val="center"/>
        <w:rPr>
          <w:rFonts w:ascii="Times New Roman" w:hAnsi="Times New Roman"/>
          <w:sz w:val="24"/>
          <w:szCs w:val="24"/>
          <w:lang w:val="cs"/>
        </w:rPr>
      </w:pPr>
      <w:r w:rsidRPr="00B732D8">
        <w:rPr>
          <w:rFonts w:ascii="Times New Roman" w:hAnsi="Times New Roman"/>
          <w:sz w:val="24"/>
          <w:szCs w:val="24"/>
          <w:lang w:val="cs"/>
        </w:rPr>
        <w:t xml:space="preserve">Čl. </w:t>
      </w:r>
      <w:r w:rsidR="00B73AAD" w:rsidRPr="00B732D8">
        <w:rPr>
          <w:rFonts w:ascii="Times New Roman" w:hAnsi="Times New Roman"/>
          <w:sz w:val="24"/>
          <w:szCs w:val="24"/>
          <w:lang w:val="cs"/>
        </w:rPr>
        <w:t>L</w:t>
      </w:r>
      <w:r w:rsidR="00B73AAD">
        <w:rPr>
          <w:rFonts w:ascii="Times New Roman" w:hAnsi="Times New Roman"/>
          <w:sz w:val="24"/>
          <w:szCs w:val="24"/>
          <w:lang w:val="cs"/>
        </w:rPr>
        <w:t>X</w:t>
      </w:r>
    </w:p>
    <w:p w14:paraId="0035506E" w14:textId="77777777" w:rsidR="00072D52" w:rsidRPr="00B732D8" w:rsidRDefault="00072D52">
      <w:pPr>
        <w:spacing w:line="240" w:lineRule="auto"/>
        <w:rPr>
          <w:rFonts w:ascii="Times New Roman" w:hAnsi="Times New Roman"/>
          <w:sz w:val="24"/>
          <w:szCs w:val="24"/>
        </w:rPr>
      </w:pPr>
    </w:p>
    <w:p w14:paraId="185B4B5A" w14:textId="77777777" w:rsidR="002703B8" w:rsidRPr="00B732D8" w:rsidRDefault="00175648">
      <w:pPr>
        <w:spacing w:line="240" w:lineRule="auto"/>
        <w:rPr>
          <w:rFonts w:ascii="Times New Roman" w:hAnsi="Times New Roman"/>
          <w:sz w:val="24"/>
          <w:szCs w:val="24"/>
        </w:rPr>
      </w:pPr>
      <w:r w:rsidRPr="00B732D8">
        <w:rPr>
          <w:rFonts w:ascii="Times New Roman" w:hAnsi="Times New Roman"/>
          <w:sz w:val="24"/>
          <w:szCs w:val="24"/>
        </w:rPr>
        <w:t>Z</w:t>
      </w:r>
      <w:r w:rsidR="002703B8" w:rsidRPr="00B732D8">
        <w:rPr>
          <w:rFonts w:ascii="Times New Roman" w:hAnsi="Times New Roman"/>
          <w:sz w:val="24"/>
          <w:szCs w:val="24"/>
        </w:rPr>
        <w:t xml:space="preserve">ákon č. 201/2012 Sb., o ochraně ovzduší, ve znění </w:t>
      </w:r>
      <w:r w:rsidRPr="00B732D8">
        <w:rPr>
          <w:rFonts w:ascii="Times New Roman" w:hAnsi="Times New Roman"/>
          <w:sz w:val="24"/>
          <w:szCs w:val="24"/>
        </w:rPr>
        <w:t xml:space="preserve">zákona č. 64/2014 Sb., zákona č. 87/2014 Sb., zákona č. 382/2015 Sb., zákona č. 369/2016 Sb., zákona č. 183/2017 Sb., zákona č. 225/2017 Sb. </w:t>
      </w:r>
      <w:r w:rsidRPr="007D03F6">
        <w:rPr>
          <w:rFonts w:ascii="Times New Roman" w:hAnsi="Times New Roman"/>
          <w:strike/>
          <w:sz w:val="24"/>
          <w:szCs w:val="24"/>
          <w:highlight w:val="yellow"/>
        </w:rPr>
        <w:t>a</w:t>
      </w:r>
      <w:r w:rsidRPr="00B732D8">
        <w:rPr>
          <w:rFonts w:ascii="Times New Roman" w:hAnsi="Times New Roman"/>
          <w:sz w:val="24"/>
          <w:szCs w:val="24"/>
        </w:rPr>
        <w:t xml:space="preserve"> </w:t>
      </w:r>
      <w:r w:rsidR="007D03F6" w:rsidRPr="007D03F6">
        <w:rPr>
          <w:rFonts w:ascii="Times New Roman" w:hAnsi="Times New Roman"/>
          <w:color w:val="FF0000"/>
          <w:sz w:val="24"/>
          <w:szCs w:val="24"/>
          <w:highlight w:val="yellow"/>
        </w:rPr>
        <w:t>,</w:t>
      </w:r>
      <w:r w:rsidR="007D03F6">
        <w:rPr>
          <w:rFonts w:ascii="Times New Roman" w:hAnsi="Times New Roman"/>
          <w:sz w:val="24"/>
          <w:szCs w:val="24"/>
        </w:rPr>
        <w:t xml:space="preserve"> </w:t>
      </w:r>
      <w:r w:rsidRPr="00B732D8">
        <w:rPr>
          <w:rFonts w:ascii="Times New Roman" w:hAnsi="Times New Roman"/>
          <w:sz w:val="24"/>
          <w:szCs w:val="24"/>
        </w:rPr>
        <w:t>zákona č. 172/2018 Sb.</w:t>
      </w:r>
      <w:r w:rsidR="00886DE2">
        <w:rPr>
          <w:rFonts w:ascii="Times New Roman" w:hAnsi="Times New Roman"/>
          <w:sz w:val="24"/>
          <w:szCs w:val="24"/>
        </w:rPr>
        <w:t xml:space="preserve"> </w:t>
      </w:r>
      <w:r w:rsidR="00886DE2" w:rsidRPr="00C87228">
        <w:rPr>
          <w:rFonts w:ascii="Times New Roman" w:hAnsi="Times New Roman"/>
          <w:color w:val="FF0000"/>
          <w:sz w:val="24"/>
          <w:szCs w:val="24"/>
          <w:highlight w:val="yellow"/>
          <w:lang w:val="cs"/>
        </w:rPr>
        <w:t>a zákona č. .../2020 Sb.</w:t>
      </w:r>
      <w:r w:rsidR="00886DE2" w:rsidRPr="00B732D8">
        <w:rPr>
          <w:rFonts w:ascii="Times New Roman" w:hAnsi="Times New Roman"/>
          <w:sz w:val="24"/>
          <w:szCs w:val="24"/>
          <w:lang w:val="cs"/>
        </w:rPr>
        <w:t>,</w:t>
      </w:r>
      <w:r w:rsidR="007D03F6" w:rsidRPr="00C87228">
        <w:rPr>
          <w:rFonts w:ascii="Times New Roman" w:hAnsi="Times New Roman"/>
          <w:color w:val="FF0000"/>
          <w:sz w:val="24"/>
          <w:szCs w:val="24"/>
        </w:rPr>
        <w:t xml:space="preserve"> </w:t>
      </w:r>
      <w:r w:rsidRPr="00B732D8">
        <w:rPr>
          <w:rFonts w:ascii="Times New Roman" w:hAnsi="Times New Roman"/>
          <w:sz w:val="24"/>
          <w:szCs w:val="24"/>
        </w:rPr>
        <w:t>se mění takto:</w:t>
      </w:r>
    </w:p>
    <w:p w14:paraId="016688CD" w14:textId="77777777" w:rsidR="00324B09" w:rsidRPr="00B732D8" w:rsidRDefault="00324B09">
      <w:pPr>
        <w:spacing w:line="240" w:lineRule="auto"/>
        <w:rPr>
          <w:rFonts w:ascii="Times New Roman" w:hAnsi="Times New Roman"/>
          <w:sz w:val="24"/>
          <w:szCs w:val="24"/>
        </w:rPr>
      </w:pPr>
    </w:p>
    <w:p w14:paraId="559ADECB"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3 odst. 1 větě poslední se za slovo „</w:t>
      </w:r>
      <w:r w:rsidRPr="004F6251">
        <w:rPr>
          <w:rFonts w:ascii="Times New Roman" w:hAnsi="Times New Roman"/>
          <w:sz w:val="24"/>
          <w:szCs w:val="24"/>
          <w:u w:val="single"/>
        </w:rPr>
        <w:t>zákona</w:t>
      </w:r>
      <w:r w:rsidRPr="004F6251">
        <w:rPr>
          <w:rFonts w:ascii="Times New Roman" w:hAnsi="Times New Roman"/>
          <w:sz w:val="24"/>
          <w:szCs w:val="24"/>
        </w:rPr>
        <w:t>“ vkládají slova „</w:t>
      </w:r>
      <w:r w:rsidR="00D236A9">
        <w:rPr>
          <w:rFonts w:ascii="Times New Roman" w:hAnsi="Times New Roman"/>
          <w:sz w:val="24"/>
          <w:szCs w:val="24"/>
        </w:rPr>
        <w:t xml:space="preserve">, </w:t>
      </w:r>
      <w:r w:rsidRPr="004F6251">
        <w:rPr>
          <w:rFonts w:ascii="Times New Roman" w:hAnsi="Times New Roman"/>
          <w:color w:val="000000" w:themeColor="text1"/>
          <w:sz w:val="24"/>
          <w:szCs w:val="24"/>
          <w:u w:val="single"/>
        </w:rPr>
        <w:t>stavební úřad při výkonu působnosti podle jiného právního předpisu s dopadem na ovzduší</w:t>
      </w:r>
      <w:r w:rsidRPr="004F6251">
        <w:rPr>
          <w:rFonts w:ascii="Times New Roman" w:hAnsi="Times New Roman"/>
          <w:color w:val="000000" w:themeColor="text1"/>
          <w:sz w:val="24"/>
          <w:szCs w:val="24"/>
        </w:rPr>
        <w:t>“.</w:t>
      </w:r>
    </w:p>
    <w:p w14:paraId="3161F83B" w14:textId="77777777" w:rsidR="009A336E" w:rsidRDefault="009A336E">
      <w:pPr>
        <w:pStyle w:val="Odstavecseseznamem"/>
        <w:spacing w:line="240" w:lineRule="auto"/>
        <w:contextualSpacing w:val="0"/>
        <w:rPr>
          <w:rFonts w:ascii="Times New Roman" w:hAnsi="Times New Roman"/>
          <w:sz w:val="24"/>
          <w:szCs w:val="24"/>
        </w:rPr>
      </w:pPr>
    </w:p>
    <w:p w14:paraId="167CC8D3" w14:textId="77777777" w:rsidR="009A336E" w:rsidRPr="004F6251" w:rsidRDefault="009A336E">
      <w:pPr>
        <w:pStyle w:val="Odstavecseseznamem"/>
        <w:spacing w:line="240" w:lineRule="auto"/>
        <w:contextualSpacing w:val="0"/>
        <w:rPr>
          <w:rFonts w:ascii="Times New Roman" w:hAnsi="Times New Roman" w:cstheme="minorBidi"/>
          <w:i/>
          <w:sz w:val="24"/>
          <w:szCs w:val="24"/>
        </w:rPr>
      </w:pPr>
      <w:r w:rsidRPr="007239E2">
        <w:rPr>
          <w:rFonts w:ascii="Times New Roman" w:hAnsi="Times New Roman"/>
          <w:i/>
          <w:color w:val="000000" w:themeColor="text1"/>
          <w:sz w:val="24"/>
          <w:szCs w:val="24"/>
        </w:rPr>
        <w:t xml:space="preserve">CELEX: </w:t>
      </w:r>
      <w:r w:rsidRPr="007239E2">
        <w:rPr>
          <w:rFonts w:ascii="Times New Roman" w:hAnsi="Times New Roman"/>
          <w:i/>
          <w:sz w:val="24"/>
          <w:szCs w:val="24"/>
        </w:rPr>
        <w:t>32008L0050</w:t>
      </w:r>
    </w:p>
    <w:p w14:paraId="4C3114E1" w14:textId="77777777" w:rsidR="009A336E" w:rsidRPr="004F6251" w:rsidRDefault="009A336E">
      <w:pPr>
        <w:pStyle w:val="Odstavecseseznamem"/>
        <w:spacing w:line="240" w:lineRule="auto"/>
        <w:contextualSpacing w:val="0"/>
        <w:rPr>
          <w:rFonts w:ascii="Times New Roman" w:hAnsi="Times New Roman"/>
          <w:sz w:val="24"/>
          <w:szCs w:val="24"/>
        </w:rPr>
      </w:pPr>
    </w:p>
    <w:p w14:paraId="11FAC77E" w14:textId="77777777"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4 odst. 2 písm. b), v § 4 odst. 3 větě poslední, v § 4 odst. 9, v § 6 odst. 3 větě poslední, v § 11 odst. 1 písm. c) úvodní části ustanovení, v § 11 odst. 1 písm. c) bodu 3, v § 13 odst. 2, v § 16 odst. 6 větě první, v § 25 odst. 1 písm. e), v příloze č. 2 bodu 3 a v příloze č. 7 úvodní části se text „</w:t>
      </w:r>
      <w:r w:rsidRPr="004F6251">
        <w:rPr>
          <w:rFonts w:ascii="Times New Roman" w:hAnsi="Times New Roman"/>
          <w:sz w:val="24"/>
          <w:szCs w:val="24"/>
          <w:u w:val="single"/>
        </w:rPr>
        <w:t>d)</w:t>
      </w:r>
      <w:r w:rsidRPr="004F6251">
        <w:rPr>
          <w:rFonts w:ascii="Times New Roman" w:hAnsi="Times New Roman"/>
          <w:sz w:val="24"/>
          <w:szCs w:val="24"/>
        </w:rPr>
        <w:t>“ nahrazuje textem „</w:t>
      </w:r>
      <w:r w:rsidRPr="004F6251">
        <w:rPr>
          <w:rFonts w:ascii="Times New Roman" w:hAnsi="Times New Roman"/>
          <w:sz w:val="24"/>
          <w:szCs w:val="24"/>
          <w:u w:val="single"/>
        </w:rPr>
        <w:t>c)</w:t>
      </w:r>
      <w:r w:rsidRPr="004F6251">
        <w:rPr>
          <w:rFonts w:ascii="Times New Roman" w:hAnsi="Times New Roman"/>
          <w:sz w:val="24"/>
          <w:szCs w:val="24"/>
        </w:rPr>
        <w:t>“.</w:t>
      </w:r>
    </w:p>
    <w:p w14:paraId="5CC3F8C0" w14:textId="77777777" w:rsidR="009A336E" w:rsidRDefault="009A336E">
      <w:pPr>
        <w:pStyle w:val="Odstavecseseznamem"/>
        <w:spacing w:line="240" w:lineRule="auto"/>
        <w:contextualSpacing w:val="0"/>
        <w:rPr>
          <w:rFonts w:ascii="Times New Roman" w:hAnsi="Times New Roman"/>
          <w:sz w:val="24"/>
          <w:szCs w:val="24"/>
        </w:rPr>
      </w:pPr>
    </w:p>
    <w:p w14:paraId="652ABEA1"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sz w:val="24"/>
          <w:szCs w:val="24"/>
        </w:rPr>
        <w:t>CELEX: 32010L0075, 32015L2193</w:t>
      </w:r>
    </w:p>
    <w:p w14:paraId="33E0215F" w14:textId="77777777" w:rsidR="009A336E" w:rsidRPr="004F6251" w:rsidRDefault="009A336E">
      <w:pPr>
        <w:pStyle w:val="Odstavecseseznamem"/>
        <w:spacing w:line="240" w:lineRule="auto"/>
        <w:contextualSpacing w:val="0"/>
        <w:rPr>
          <w:rFonts w:ascii="Times New Roman" w:hAnsi="Times New Roman"/>
          <w:sz w:val="24"/>
          <w:szCs w:val="24"/>
        </w:rPr>
      </w:pPr>
    </w:p>
    <w:p w14:paraId="386D0F28" w14:textId="070E0702"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9 odst. 3 se text „</w:t>
      </w:r>
      <w:r w:rsidR="004068E9" w:rsidRPr="004068E9">
        <w:rPr>
          <w:rFonts w:ascii="Times New Roman" w:hAnsi="Times New Roman"/>
          <w:color w:val="FF0000"/>
          <w:sz w:val="24"/>
          <w:szCs w:val="24"/>
          <w:highlight w:val="yellow"/>
        </w:rPr>
        <w:t>2 písm.</w:t>
      </w:r>
      <w:r w:rsidR="004068E9" w:rsidRPr="00BA0E73">
        <w:rPr>
          <w:rFonts w:ascii="Times New Roman" w:hAnsi="Times New Roman"/>
          <w:color w:val="FF0000"/>
          <w:sz w:val="24"/>
          <w:szCs w:val="24"/>
        </w:rPr>
        <w:t xml:space="preserve"> </w:t>
      </w:r>
      <w:r w:rsidRPr="004068E9">
        <w:rPr>
          <w:rFonts w:ascii="Times New Roman" w:hAnsi="Times New Roman"/>
          <w:strike/>
          <w:sz w:val="24"/>
          <w:szCs w:val="24"/>
          <w:highlight w:val="yellow"/>
          <w:u w:val="single"/>
        </w:rPr>
        <w:t>b</w:t>
      </w:r>
      <w:r w:rsidR="009531AD" w:rsidRPr="00BA0E73">
        <w:rPr>
          <w:rFonts w:ascii="Times New Roman" w:hAnsi="Times New Roman"/>
          <w:sz w:val="24"/>
          <w:szCs w:val="24"/>
        </w:rPr>
        <w:t xml:space="preserve"> </w:t>
      </w:r>
      <w:r w:rsidR="009531AD" w:rsidRPr="004068E9">
        <w:rPr>
          <w:rFonts w:ascii="Times New Roman" w:hAnsi="Times New Roman"/>
          <w:color w:val="FF0000"/>
          <w:sz w:val="24"/>
          <w:szCs w:val="24"/>
          <w:highlight w:val="yellow"/>
          <w:u w:val="single"/>
        </w:rPr>
        <w:t>d</w:t>
      </w:r>
      <w:r w:rsidRPr="004F6251">
        <w:rPr>
          <w:rFonts w:ascii="Times New Roman" w:hAnsi="Times New Roman"/>
          <w:sz w:val="24"/>
          <w:szCs w:val="24"/>
          <w:u w:val="single"/>
        </w:rPr>
        <w:t>)</w:t>
      </w:r>
      <w:r w:rsidRPr="004F6251">
        <w:rPr>
          <w:rFonts w:ascii="Times New Roman" w:hAnsi="Times New Roman"/>
          <w:sz w:val="24"/>
          <w:szCs w:val="24"/>
        </w:rPr>
        <w:t xml:space="preserve">“ nahrazuje </w:t>
      </w:r>
      <w:r w:rsidR="009531AD" w:rsidRPr="009531AD">
        <w:rPr>
          <w:rFonts w:ascii="Times New Roman" w:hAnsi="Times New Roman"/>
          <w:color w:val="FF0000"/>
          <w:sz w:val="24"/>
          <w:szCs w:val="24"/>
          <w:highlight w:val="yellow"/>
        </w:rPr>
        <w:t>textem „</w:t>
      </w:r>
      <w:r w:rsidR="004068E9">
        <w:rPr>
          <w:rFonts w:ascii="Times New Roman" w:hAnsi="Times New Roman"/>
          <w:color w:val="FF0000"/>
          <w:sz w:val="24"/>
          <w:szCs w:val="24"/>
          <w:highlight w:val="yellow"/>
        </w:rPr>
        <w:t xml:space="preserve">2 písm. </w:t>
      </w:r>
      <w:r w:rsidR="009531AD" w:rsidRPr="009531AD">
        <w:rPr>
          <w:rFonts w:ascii="Times New Roman" w:hAnsi="Times New Roman"/>
          <w:color w:val="FF0000"/>
          <w:sz w:val="24"/>
          <w:szCs w:val="24"/>
          <w:highlight w:val="yellow"/>
        </w:rPr>
        <w:t>c</w:t>
      </w:r>
      <w:r w:rsidR="009531AD" w:rsidRPr="004068E9">
        <w:rPr>
          <w:rFonts w:ascii="Times New Roman" w:hAnsi="Times New Roman"/>
          <w:color w:val="FF0000"/>
          <w:sz w:val="24"/>
          <w:szCs w:val="24"/>
          <w:highlight w:val="yellow"/>
        </w:rPr>
        <w:t>)“</w:t>
      </w:r>
      <w:r w:rsidR="00E55E35">
        <w:rPr>
          <w:rFonts w:ascii="Times New Roman" w:hAnsi="Times New Roman"/>
          <w:color w:val="FF0000"/>
          <w:sz w:val="24"/>
          <w:szCs w:val="24"/>
          <w:highlight w:val="yellow"/>
        </w:rPr>
        <w:t xml:space="preserve"> a</w:t>
      </w:r>
      <w:r w:rsidR="004068E9" w:rsidRPr="004068E9">
        <w:rPr>
          <w:rFonts w:ascii="Times New Roman" w:hAnsi="Times New Roman"/>
          <w:color w:val="FF0000"/>
          <w:sz w:val="24"/>
          <w:szCs w:val="24"/>
          <w:highlight w:val="yellow"/>
        </w:rPr>
        <w:t xml:space="preserve"> slova „ministerstvo v podmínkách závazného stanoviska podle § 11 odst. 1 písm. b)“ se nahrazují</w:t>
      </w:r>
      <w:r w:rsidR="004068E9">
        <w:rPr>
          <w:rFonts w:ascii="Times New Roman" w:hAnsi="Times New Roman"/>
          <w:color w:val="FF0000"/>
          <w:sz w:val="24"/>
          <w:szCs w:val="24"/>
        </w:rPr>
        <w:t xml:space="preserve"> </w:t>
      </w:r>
      <w:r w:rsidRPr="004F6251">
        <w:rPr>
          <w:rFonts w:ascii="Times New Roman" w:hAnsi="Times New Roman"/>
          <w:sz w:val="24"/>
          <w:szCs w:val="24"/>
        </w:rPr>
        <w:t>slovy „</w:t>
      </w:r>
      <w:r w:rsidRPr="004068E9">
        <w:rPr>
          <w:rFonts w:ascii="Times New Roman" w:hAnsi="Times New Roman"/>
          <w:strike/>
          <w:sz w:val="24"/>
          <w:szCs w:val="24"/>
          <w:highlight w:val="yellow"/>
          <w:u w:val="single"/>
        </w:rPr>
        <w:t>c) a</w:t>
      </w:r>
      <w:r w:rsidRPr="004068E9">
        <w:rPr>
          <w:rFonts w:ascii="Times New Roman" w:hAnsi="Times New Roman"/>
          <w:strike/>
          <w:sz w:val="24"/>
          <w:szCs w:val="24"/>
          <w:u w:val="single"/>
        </w:rPr>
        <w:t xml:space="preserve"> </w:t>
      </w:r>
      <w:r w:rsidRPr="004F6251">
        <w:rPr>
          <w:rFonts w:ascii="Times New Roman" w:hAnsi="Times New Roman"/>
          <w:sz w:val="24"/>
          <w:szCs w:val="24"/>
          <w:u w:val="single"/>
        </w:rPr>
        <w:t>stavební úřad v řízení podle jiného právního předpisu</w:t>
      </w:r>
      <w:r w:rsidRPr="00E32C69">
        <w:rPr>
          <w:rFonts w:ascii="Times New Roman" w:hAnsi="Times New Roman"/>
          <w:strike/>
          <w:sz w:val="24"/>
          <w:szCs w:val="24"/>
          <w:highlight w:val="yellow"/>
          <w:u w:val="single"/>
          <w:vertAlign w:val="superscript"/>
        </w:rPr>
        <w:t>6)</w:t>
      </w:r>
      <w:r w:rsidRPr="004F6251">
        <w:rPr>
          <w:rFonts w:ascii="Times New Roman" w:hAnsi="Times New Roman"/>
          <w:sz w:val="24"/>
          <w:szCs w:val="24"/>
          <w:u w:val="single"/>
        </w:rPr>
        <w:t>, ve kterém se povoluje záměr uvedený v § 11 odst. 1 písm. b) nebo záměr obsahující stacionární zdroj neuvedený v příloze č. 2 k tomuto zákonu</w:t>
      </w:r>
      <w:r w:rsidRPr="004F6251">
        <w:rPr>
          <w:rFonts w:ascii="Times New Roman" w:hAnsi="Times New Roman"/>
          <w:sz w:val="24"/>
          <w:szCs w:val="24"/>
        </w:rPr>
        <w:t>“.</w:t>
      </w:r>
    </w:p>
    <w:p w14:paraId="4AEB3C9C" w14:textId="77777777" w:rsidR="009A336E" w:rsidRDefault="009A336E">
      <w:pPr>
        <w:pStyle w:val="Odstavecseseznamem"/>
        <w:spacing w:line="240" w:lineRule="auto"/>
        <w:contextualSpacing w:val="0"/>
        <w:rPr>
          <w:rFonts w:ascii="Times New Roman" w:hAnsi="Times New Roman"/>
          <w:sz w:val="24"/>
          <w:szCs w:val="24"/>
        </w:rPr>
      </w:pPr>
    </w:p>
    <w:p w14:paraId="3D8106A9" w14:textId="77777777" w:rsidR="009A336E" w:rsidRPr="004F6251" w:rsidRDefault="009A336E">
      <w:pPr>
        <w:pStyle w:val="Odstavecseseznamem"/>
        <w:spacing w:line="240" w:lineRule="auto"/>
        <w:contextualSpacing w:val="0"/>
        <w:rPr>
          <w:rFonts w:ascii="Times New Roman" w:hAnsi="Times New Roman" w:cstheme="minorBidi"/>
          <w:i/>
          <w:sz w:val="24"/>
          <w:szCs w:val="24"/>
        </w:rPr>
      </w:pPr>
      <w:r w:rsidRPr="007239E2">
        <w:rPr>
          <w:rFonts w:ascii="Times New Roman" w:hAnsi="Times New Roman"/>
          <w:i/>
          <w:sz w:val="24"/>
          <w:szCs w:val="24"/>
        </w:rPr>
        <w:t>CELEX: 32008L0050, 32004L0107, 32015L2193</w:t>
      </w:r>
    </w:p>
    <w:p w14:paraId="19E96101" w14:textId="77777777" w:rsidR="009A336E" w:rsidRPr="004F6251" w:rsidRDefault="009A336E">
      <w:pPr>
        <w:pStyle w:val="Odstavecseseznamem"/>
        <w:spacing w:line="240" w:lineRule="auto"/>
        <w:contextualSpacing w:val="0"/>
        <w:rPr>
          <w:rFonts w:ascii="Times New Roman" w:hAnsi="Times New Roman"/>
          <w:sz w:val="24"/>
          <w:szCs w:val="24"/>
        </w:rPr>
      </w:pPr>
    </w:p>
    <w:p w14:paraId="293B3483"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6B150A">
        <w:rPr>
          <w:rFonts w:ascii="Times New Roman" w:hAnsi="Times New Roman"/>
          <w:strike/>
          <w:sz w:val="24"/>
          <w:szCs w:val="24"/>
          <w:highlight w:val="yellow"/>
        </w:rPr>
        <w:t>Ve skupinovém</w:t>
      </w:r>
      <w:r w:rsidRPr="004F6251">
        <w:rPr>
          <w:rFonts w:ascii="Times New Roman" w:hAnsi="Times New Roman"/>
          <w:sz w:val="24"/>
          <w:szCs w:val="24"/>
        </w:rPr>
        <w:t xml:space="preserve"> </w:t>
      </w:r>
      <w:r w:rsidR="006B150A" w:rsidRPr="006B150A">
        <w:rPr>
          <w:rFonts w:ascii="Times New Roman" w:hAnsi="Times New Roman"/>
          <w:color w:val="FF0000"/>
          <w:sz w:val="24"/>
          <w:szCs w:val="24"/>
          <w:highlight w:val="yellow"/>
        </w:rPr>
        <w:t>V</w:t>
      </w:r>
      <w:r w:rsidR="006B150A">
        <w:rPr>
          <w:rFonts w:ascii="Times New Roman" w:hAnsi="Times New Roman"/>
          <w:sz w:val="24"/>
          <w:szCs w:val="24"/>
        </w:rPr>
        <w:t xml:space="preserve"> </w:t>
      </w:r>
      <w:r w:rsidRPr="004F6251">
        <w:rPr>
          <w:rFonts w:ascii="Times New Roman" w:hAnsi="Times New Roman"/>
          <w:sz w:val="24"/>
          <w:szCs w:val="24"/>
        </w:rPr>
        <w:t xml:space="preserve">nadpisu nad </w:t>
      </w:r>
      <w:r w:rsidR="007D03F6" w:rsidRPr="007D03F6">
        <w:rPr>
          <w:rFonts w:ascii="Times New Roman" w:hAnsi="Times New Roman"/>
          <w:color w:val="FF0000"/>
          <w:sz w:val="24"/>
          <w:szCs w:val="24"/>
          <w:highlight w:val="yellow"/>
        </w:rPr>
        <w:t>označením</w:t>
      </w:r>
      <w:r w:rsidR="007D03F6">
        <w:rPr>
          <w:rFonts w:ascii="Times New Roman" w:hAnsi="Times New Roman"/>
          <w:sz w:val="24"/>
          <w:szCs w:val="24"/>
        </w:rPr>
        <w:t xml:space="preserve"> </w:t>
      </w:r>
      <w:r w:rsidRPr="004F6251">
        <w:rPr>
          <w:rFonts w:ascii="Times New Roman" w:hAnsi="Times New Roman"/>
          <w:sz w:val="24"/>
          <w:szCs w:val="24"/>
        </w:rPr>
        <w:t>§ 11 se slova „</w:t>
      </w:r>
      <w:r w:rsidRPr="004F6251">
        <w:rPr>
          <w:rFonts w:ascii="Times New Roman" w:hAnsi="Times New Roman"/>
          <w:b/>
          <w:sz w:val="24"/>
          <w:szCs w:val="24"/>
        </w:rPr>
        <w:t>závazná stanoviska</w:t>
      </w:r>
      <w:r w:rsidRPr="004F6251">
        <w:rPr>
          <w:rFonts w:ascii="Times New Roman" w:hAnsi="Times New Roman"/>
          <w:sz w:val="24"/>
          <w:szCs w:val="24"/>
        </w:rPr>
        <w:t>“ nahrazují slovem „</w:t>
      </w:r>
      <w:r w:rsidRPr="004F6251">
        <w:rPr>
          <w:rFonts w:ascii="Times New Roman" w:hAnsi="Times New Roman"/>
          <w:b/>
          <w:sz w:val="24"/>
          <w:szCs w:val="24"/>
        </w:rPr>
        <w:t>vyjádření</w:t>
      </w:r>
      <w:r w:rsidRPr="004F6251">
        <w:rPr>
          <w:rFonts w:ascii="Times New Roman" w:hAnsi="Times New Roman"/>
          <w:sz w:val="24"/>
          <w:szCs w:val="24"/>
        </w:rPr>
        <w:t>“.</w:t>
      </w:r>
    </w:p>
    <w:p w14:paraId="5F5A5490" w14:textId="77777777" w:rsidR="009A336E" w:rsidRPr="004F6251" w:rsidRDefault="009A336E">
      <w:pPr>
        <w:pStyle w:val="Odstavecseseznamem"/>
        <w:spacing w:line="240" w:lineRule="auto"/>
        <w:contextualSpacing w:val="0"/>
        <w:rPr>
          <w:rFonts w:ascii="Times New Roman" w:hAnsi="Times New Roman"/>
          <w:sz w:val="24"/>
          <w:szCs w:val="24"/>
        </w:rPr>
      </w:pPr>
    </w:p>
    <w:p w14:paraId="276B0363"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1 písm. a) se slova „</w:t>
      </w:r>
      <w:r w:rsidR="006B150A" w:rsidRPr="006B150A">
        <w:rPr>
          <w:rFonts w:ascii="Times New Roman" w:hAnsi="Times New Roman"/>
          <w:strike/>
          <w:color w:val="000000" w:themeColor="text1"/>
          <w:sz w:val="24"/>
          <w:szCs w:val="24"/>
          <w:highlight w:val="yellow"/>
        </w:rPr>
        <w:t>k</w:t>
      </w:r>
      <w:r w:rsidRPr="004F6251">
        <w:rPr>
          <w:rFonts w:ascii="Times New Roman" w:hAnsi="Times New Roman"/>
          <w:color w:val="000000" w:themeColor="text1"/>
          <w:sz w:val="24"/>
          <w:szCs w:val="24"/>
        </w:rPr>
        <w:t xml:space="preserve"> politice územního rozvoje“ nahrazují slovy „</w:t>
      </w:r>
      <w:r w:rsidRPr="004F6251">
        <w:rPr>
          <w:rFonts w:ascii="Times New Roman" w:hAnsi="Times New Roman"/>
          <w:sz w:val="24"/>
          <w:szCs w:val="24"/>
        </w:rPr>
        <w:t>územnímu rozvojovému plánu“.</w:t>
      </w:r>
    </w:p>
    <w:p w14:paraId="4F6DB618" w14:textId="77777777" w:rsidR="009A336E" w:rsidRPr="004F6251" w:rsidRDefault="009A336E">
      <w:pPr>
        <w:pStyle w:val="Odstavecseseznamem"/>
        <w:spacing w:line="240" w:lineRule="auto"/>
        <w:contextualSpacing w:val="0"/>
        <w:rPr>
          <w:rFonts w:ascii="Times New Roman" w:hAnsi="Times New Roman"/>
          <w:sz w:val="24"/>
          <w:szCs w:val="24"/>
        </w:rPr>
      </w:pPr>
    </w:p>
    <w:p w14:paraId="3EEF9B59"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1 písmeno b) zní:</w:t>
      </w:r>
    </w:p>
    <w:p w14:paraId="09277D00" w14:textId="77777777" w:rsidR="009A336E" w:rsidRPr="004F6251" w:rsidRDefault="009A336E">
      <w:pPr>
        <w:pStyle w:val="Odstavecseseznamem"/>
        <w:spacing w:line="240" w:lineRule="auto"/>
        <w:contextualSpacing w:val="0"/>
        <w:rPr>
          <w:rFonts w:ascii="Times New Roman" w:hAnsi="Times New Roman"/>
          <w:sz w:val="24"/>
          <w:szCs w:val="24"/>
        </w:rPr>
      </w:pPr>
    </w:p>
    <w:p w14:paraId="4AF33068" w14:textId="77777777" w:rsidR="009A336E" w:rsidRPr="004F6251" w:rsidRDefault="009A336E">
      <w:pPr>
        <w:pStyle w:val="Odstavecseseznamem"/>
        <w:spacing w:line="240" w:lineRule="auto"/>
        <w:ind w:left="0" w:firstLine="851"/>
        <w:contextualSpacing w:val="0"/>
        <w:rPr>
          <w:rFonts w:ascii="Times New Roman" w:hAnsi="Times New Roman"/>
          <w:color w:val="000000" w:themeColor="text1"/>
          <w:sz w:val="24"/>
          <w:szCs w:val="24"/>
        </w:rPr>
      </w:pPr>
      <w:r w:rsidRPr="004F6251">
        <w:rPr>
          <w:rFonts w:ascii="Times New Roman" w:hAnsi="Times New Roman"/>
          <w:sz w:val="24"/>
          <w:szCs w:val="24"/>
        </w:rPr>
        <w:t>„</w:t>
      </w:r>
      <w:r w:rsidRPr="004F6251">
        <w:rPr>
          <w:rFonts w:ascii="Times New Roman" w:hAnsi="Times New Roman"/>
          <w:color w:val="000000" w:themeColor="text1"/>
          <w:sz w:val="24"/>
          <w:szCs w:val="24"/>
        </w:rPr>
        <w:t xml:space="preserve">b) </w:t>
      </w:r>
      <w:r w:rsidRPr="004F6251">
        <w:rPr>
          <w:rFonts w:ascii="Times New Roman" w:hAnsi="Times New Roman"/>
          <w:sz w:val="24"/>
          <w:szCs w:val="24"/>
        </w:rPr>
        <w:t>vyjádření k</w:t>
      </w:r>
      <w:r w:rsidRPr="004F6251">
        <w:rPr>
          <w:rFonts w:ascii="Times New Roman" w:hAnsi="Times New Roman"/>
          <w:color w:val="000000" w:themeColor="text1"/>
          <w:sz w:val="24"/>
          <w:szCs w:val="24"/>
        </w:rPr>
        <w:t xml:space="preserve"> povolení záměru pozemní komunikace kategorie dálnice nebo silnice I. třídy v zastavěném území obce a parkoviště s kapacitou nad 500 parkovacích stání (dále jen „pozemní komunikace nebo parkoviště“) k řízení podle jiného právního předpisu</w:t>
      </w:r>
      <w:r w:rsidRPr="00E32C69">
        <w:rPr>
          <w:rFonts w:ascii="Times New Roman" w:hAnsi="Times New Roman"/>
          <w:strike/>
          <w:color w:val="000000" w:themeColor="text1"/>
          <w:sz w:val="24"/>
          <w:szCs w:val="24"/>
          <w:highlight w:val="yellow"/>
          <w:vertAlign w:val="superscript"/>
        </w:rPr>
        <w:t>6)</w:t>
      </w:r>
      <w:r w:rsidRPr="004F6251">
        <w:rPr>
          <w:rFonts w:ascii="Times New Roman" w:hAnsi="Times New Roman"/>
          <w:color w:val="000000" w:themeColor="text1"/>
          <w:sz w:val="24"/>
          <w:szCs w:val="24"/>
        </w:rPr>
        <w:t>,“.</w:t>
      </w:r>
    </w:p>
    <w:p w14:paraId="6E94E397" w14:textId="77777777" w:rsidR="009A336E" w:rsidRDefault="009A336E">
      <w:pPr>
        <w:pStyle w:val="Odstavecseseznamem"/>
        <w:spacing w:line="240" w:lineRule="auto"/>
        <w:contextualSpacing w:val="0"/>
        <w:rPr>
          <w:rFonts w:ascii="Times New Roman" w:hAnsi="Times New Roman"/>
          <w:sz w:val="24"/>
          <w:szCs w:val="24"/>
        </w:rPr>
      </w:pPr>
    </w:p>
    <w:p w14:paraId="60EC0194" w14:textId="77777777" w:rsidR="00E32C69" w:rsidRPr="00FD16C8" w:rsidRDefault="00E32C69" w:rsidP="00E32C69">
      <w:pPr>
        <w:shd w:val="clear" w:color="auto" w:fill="FFFF00"/>
        <w:spacing w:line="240" w:lineRule="auto"/>
        <w:ind w:left="426"/>
        <w:rPr>
          <w:rFonts w:ascii="Times New Roman" w:hAnsi="Times New Roman"/>
          <w:color w:val="FF0000"/>
          <w:sz w:val="24"/>
          <w:szCs w:val="24"/>
        </w:rPr>
      </w:pPr>
      <w:r w:rsidRPr="00FD16C8">
        <w:rPr>
          <w:rFonts w:ascii="Times New Roman" w:hAnsi="Times New Roman"/>
          <w:color w:val="FF0000"/>
          <w:sz w:val="24"/>
          <w:szCs w:val="24"/>
          <w:highlight w:val="yellow"/>
        </w:rPr>
        <w:t>X. Poznámka</w:t>
      </w:r>
      <w:r w:rsidRPr="00FD16C8">
        <w:rPr>
          <w:rFonts w:ascii="Times New Roman" w:hAnsi="Times New Roman"/>
          <w:color w:val="FF0000"/>
          <w:sz w:val="24"/>
          <w:szCs w:val="24"/>
        </w:rPr>
        <w:t xml:space="preserve"> pod čarou č. </w:t>
      </w:r>
      <w:r>
        <w:rPr>
          <w:rFonts w:ascii="Times New Roman" w:hAnsi="Times New Roman"/>
          <w:color w:val="FF0000"/>
          <w:sz w:val="24"/>
          <w:szCs w:val="24"/>
        </w:rPr>
        <w:t>6</w:t>
      </w:r>
      <w:r w:rsidRPr="00FD16C8">
        <w:rPr>
          <w:rFonts w:ascii="Times New Roman" w:hAnsi="Times New Roman"/>
          <w:color w:val="FF0000"/>
          <w:sz w:val="24"/>
          <w:szCs w:val="24"/>
        </w:rPr>
        <w:t xml:space="preserve"> se zrušuje, a to včetně odkazů na poznámku pod čarou.</w:t>
      </w:r>
    </w:p>
    <w:p w14:paraId="59056FFE" w14:textId="77777777" w:rsidR="00E32C69" w:rsidRDefault="00E32C69" w:rsidP="00E32C69">
      <w:pPr>
        <w:spacing w:line="240" w:lineRule="auto"/>
        <w:rPr>
          <w:rFonts w:ascii="Times New Roman" w:hAnsi="Times New Roman"/>
          <w:sz w:val="24"/>
          <w:szCs w:val="24"/>
        </w:rPr>
      </w:pPr>
    </w:p>
    <w:p w14:paraId="40A64C53" w14:textId="77777777" w:rsidR="00E32C69" w:rsidRPr="00A004A0" w:rsidRDefault="00E32C69" w:rsidP="000F42C3">
      <w:pPr>
        <w:pStyle w:val="Odstavecseseznamem"/>
        <w:numPr>
          <w:ilvl w:val="0"/>
          <w:numId w:val="57"/>
        </w:numPr>
        <w:pBdr>
          <w:top w:val="single" w:sz="4" w:space="1" w:color="auto"/>
          <w:left w:val="single" w:sz="4" w:space="4" w:color="auto"/>
          <w:bottom w:val="single" w:sz="4" w:space="1" w:color="auto"/>
          <w:right w:val="single" w:sz="4" w:space="4" w:color="auto"/>
        </w:pBdr>
        <w:shd w:val="clear" w:color="auto" w:fill="FFFF00"/>
        <w:spacing w:line="240" w:lineRule="auto"/>
        <w:jc w:val="left"/>
        <w:rPr>
          <w:rFonts w:ascii="Times New Roman" w:hAnsi="Times New Roman"/>
          <w:sz w:val="24"/>
          <w:szCs w:val="24"/>
        </w:rPr>
      </w:pPr>
      <w:r w:rsidRPr="009A16F9">
        <w:rPr>
          <w:rFonts w:ascii="Times New Roman" w:eastAsia="Calibri" w:hAnsi="Times New Roman"/>
          <w:i/>
          <w:sz w:val="24"/>
          <w:szCs w:val="24"/>
          <w:highlight w:val="yellow"/>
          <w:shd w:val="clear" w:color="auto" w:fill="92D050"/>
        </w:rPr>
        <w:t xml:space="preserve">V návaznosti na </w:t>
      </w:r>
      <w:r>
        <w:rPr>
          <w:rFonts w:ascii="Times New Roman" w:eastAsia="Calibri" w:hAnsi="Times New Roman"/>
          <w:i/>
          <w:sz w:val="24"/>
          <w:szCs w:val="24"/>
          <w:highlight w:val="yellow"/>
          <w:shd w:val="clear" w:color="auto" w:fill="92D050"/>
        </w:rPr>
        <w:t>vložení nového bodu</w:t>
      </w:r>
      <w:r w:rsidRPr="009A16F9">
        <w:rPr>
          <w:rFonts w:ascii="Times New Roman" w:eastAsia="Calibri" w:hAnsi="Times New Roman"/>
          <w:i/>
          <w:sz w:val="24"/>
          <w:szCs w:val="24"/>
          <w:highlight w:val="yellow"/>
          <w:shd w:val="clear" w:color="auto" w:fill="92D050"/>
        </w:rPr>
        <w:t xml:space="preserve"> následující body návrhu </w:t>
      </w:r>
      <w:r>
        <w:rPr>
          <w:rFonts w:ascii="Times New Roman" w:eastAsia="Calibri" w:hAnsi="Times New Roman"/>
          <w:i/>
          <w:sz w:val="24"/>
          <w:szCs w:val="24"/>
          <w:highlight w:val="yellow"/>
          <w:shd w:val="clear" w:color="auto" w:fill="92D050"/>
        </w:rPr>
        <w:t xml:space="preserve">novely </w:t>
      </w:r>
      <w:r w:rsidRPr="009A16F9">
        <w:rPr>
          <w:rFonts w:ascii="Times New Roman" w:eastAsia="Calibri" w:hAnsi="Times New Roman"/>
          <w:i/>
          <w:sz w:val="24"/>
          <w:szCs w:val="24"/>
          <w:highlight w:val="yellow"/>
          <w:shd w:val="clear" w:color="auto" w:fill="92D050"/>
        </w:rPr>
        <w:t>přečíslovat.</w:t>
      </w:r>
    </w:p>
    <w:p w14:paraId="46CAD8F4" w14:textId="77777777" w:rsidR="00E32C69" w:rsidRPr="004F6251" w:rsidRDefault="00E32C69">
      <w:pPr>
        <w:pStyle w:val="Odstavecseseznamem"/>
        <w:spacing w:line="240" w:lineRule="auto"/>
        <w:contextualSpacing w:val="0"/>
        <w:rPr>
          <w:rFonts w:ascii="Times New Roman" w:hAnsi="Times New Roman"/>
          <w:sz w:val="24"/>
          <w:szCs w:val="24"/>
        </w:rPr>
      </w:pPr>
    </w:p>
    <w:p w14:paraId="6EF1E972"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1 písm. c) úvodní části ustanovení se slova „závazné stanovisko“ nahrazují slovem „vyjádření“.</w:t>
      </w:r>
    </w:p>
    <w:p w14:paraId="5195AE54" w14:textId="77777777" w:rsidR="009A336E" w:rsidRPr="004F6251" w:rsidRDefault="009A336E">
      <w:pPr>
        <w:pStyle w:val="Odstavecseseznamem"/>
        <w:spacing w:line="240" w:lineRule="auto"/>
        <w:contextualSpacing w:val="0"/>
        <w:rPr>
          <w:rFonts w:ascii="Times New Roman" w:hAnsi="Times New Roman"/>
          <w:sz w:val="24"/>
          <w:szCs w:val="24"/>
        </w:rPr>
      </w:pPr>
    </w:p>
    <w:p w14:paraId="764DA65A"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1 písm. c) bodu 1 se číslo „9“ nahrazuje číslem „7“.</w:t>
      </w:r>
    </w:p>
    <w:p w14:paraId="1BF3C2BC" w14:textId="77777777" w:rsidR="009A336E" w:rsidRPr="004F6251" w:rsidRDefault="009A336E">
      <w:pPr>
        <w:pStyle w:val="Odstavecseseznamem"/>
        <w:spacing w:line="240" w:lineRule="auto"/>
        <w:contextualSpacing w:val="0"/>
        <w:rPr>
          <w:rFonts w:ascii="Times New Roman" w:hAnsi="Times New Roman"/>
          <w:sz w:val="24"/>
          <w:szCs w:val="24"/>
        </w:rPr>
      </w:pPr>
    </w:p>
    <w:p w14:paraId="71825978"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1 písm. c) bodu 2 se číslo „5“ nahrazuje číslem „3“.</w:t>
      </w:r>
    </w:p>
    <w:p w14:paraId="30AF531F" w14:textId="77777777" w:rsidR="009A336E" w:rsidRPr="004F6251" w:rsidRDefault="009A336E">
      <w:pPr>
        <w:pStyle w:val="Odstavecseseznamem"/>
        <w:spacing w:line="240" w:lineRule="auto"/>
        <w:contextualSpacing w:val="0"/>
        <w:rPr>
          <w:rFonts w:ascii="Times New Roman" w:hAnsi="Times New Roman"/>
          <w:sz w:val="24"/>
          <w:szCs w:val="24"/>
        </w:rPr>
      </w:pPr>
    </w:p>
    <w:p w14:paraId="51148FEC"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2 písm. b) se slova „</w:t>
      </w:r>
      <w:r w:rsidRPr="00CB642C">
        <w:rPr>
          <w:rFonts w:ascii="Times New Roman" w:hAnsi="Times New Roman"/>
          <w:color w:val="000000" w:themeColor="text1"/>
          <w:sz w:val="24"/>
          <w:szCs w:val="24"/>
          <w:u w:val="single"/>
        </w:rPr>
        <w:t>závazné stanovisko k umístění stacionárního zdroje uvedeného</w:t>
      </w:r>
      <w:r w:rsidRPr="004F6251">
        <w:rPr>
          <w:rFonts w:ascii="Times New Roman" w:hAnsi="Times New Roman"/>
          <w:color w:val="000000" w:themeColor="text1"/>
          <w:sz w:val="24"/>
          <w:szCs w:val="24"/>
        </w:rPr>
        <w:t>“ nahrazují slovy „</w:t>
      </w:r>
      <w:r w:rsidRPr="00CB642C">
        <w:rPr>
          <w:rFonts w:ascii="Times New Roman" w:hAnsi="Times New Roman"/>
          <w:sz w:val="24"/>
          <w:szCs w:val="24"/>
          <w:u w:val="single"/>
        </w:rPr>
        <w:t xml:space="preserve">vyjádření k </w:t>
      </w:r>
      <w:r w:rsidRPr="00CB642C">
        <w:rPr>
          <w:rFonts w:ascii="Times New Roman" w:hAnsi="Times New Roman"/>
          <w:color w:val="000000" w:themeColor="text1"/>
          <w:sz w:val="24"/>
          <w:szCs w:val="24"/>
          <w:u w:val="single"/>
        </w:rPr>
        <w:t>povolení záměru obsahujícího stacionární zdroj uvedený</w:t>
      </w:r>
      <w:r w:rsidRPr="004F6251">
        <w:rPr>
          <w:rFonts w:ascii="Times New Roman" w:hAnsi="Times New Roman"/>
          <w:color w:val="000000" w:themeColor="text1"/>
          <w:sz w:val="24"/>
          <w:szCs w:val="24"/>
        </w:rPr>
        <w:t>“.</w:t>
      </w:r>
    </w:p>
    <w:p w14:paraId="1CE22B66" w14:textId="77777777" w:rsidR="009A336E" w:rsidRDefault="009A336E">
      <w:pPr>
        <w:pStyle w:val="Odstavecseseznamem"/>
        <w:spacing w:line="240" w:lineRule="auto"/>
        <w:contextualSpacing w:val="0"/>
        <w:rPr>
          <w:rFonts w:ascii="Times New Roman" w:hAnsi="Times New Roman"/>
          <w:sz w:val="24"/>
          <w:szCs w:val="24"/>
        </w:rPr>
      </w:pPr>
    </w:p>
    <w:p w14:paraId="2BA7B9A7" w14:textId="77777777" w:rsidR="00677441" w:rsidRDefault="00677441">
      <w:pPr>
        <w:pStyle w:val="Odstavecseseznamem"/>
        <w:spacing w:line="240" w:lineRule="auto"/>
        <w:contextualSpacing w:val="0"/>
        <w:rPr>
          <w:rFonts w:ascii="Times New Roman" w:hAnsi="Times New Roman"/>
          <w:sz w:val="24"/>
          <w:szCs w:val="24"/>
        </w:rPr>
      </w:pPr>
      <w:r w:rsidRPr="007239E2">
        <w:rPr>
          <w:rFonts w:ascii="Times New Roman" w:hAnsi="Times New Roman"/>
          <w:i/>
          <w:sz w:val="24"/>
          <w:szCs w:val="24"/>
        </w:rPr>
        <w:t>CELEX:</w:t>
      </w:r>
      <w:r>
        <w:rPr>
          <w:rFonts w:ascii="Times New Roman" w:hAnsi="Times New Roman"/>
          <w:i/>
          <w:sz w:val="24"/>
          <w:szCs w:val="24"/>
        </w:rPr>
        <w:t xml:space="preserve"> </w:t>
      </w:r>
      <w:r w:rsidRPr="00F3479F">
        <w:rPr>
          <w:rFonts w:ascii="Times New Roman" w:hAnsi="Times New Roman"/>
          <w:i/>
          <w:sz w:val="24"/>
          <w:szCs w:val="24"/>
        </w:rPr>
        <w:t>31987L0217</w:t>
      </w:r>
    </w:p>
    <w:p w14:paraId="5C8A0E16" w14:textId="77777777" w:rsidR="00677441" w:rsidRPr="004F6251" w:rsidRDefault="00677441">
      <w:pPr>
        <w:pStyle w:val="Odstavecseseznamem"/>
        <w:spacing w:line="240" w:lineRule="auto"/>
        <w:contextualSpacing w:val="0"/>
        <w:rPr>
          <w:rFonts w:ascii="Times New Roman" w:hAnsi="Times New Roman"/>
          <w:sz w:val="24"/>
          <w:szCs w:val="24"/>
        </w:rPr>
      </w:pPr>
    </w:p>
    <w:p w14:paraId="374B5AB4"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2 se písmeno c) zrušuje.</w:t>
      </w:r>
    </w:p>
    <w:p w14:paraId="60E376C4" w14:textId="77777777" w:rsidR="009A336E" w:rsidRPr="004F6251" w:rsidRDefault="009A336E">
      <w:pPr>
        <w:pStyle w:val="Odstavecseseznamem"/>
        <w:spacing w:line="240" w:lineRule="auto"/>
        <w:contextualSpacing w:val="0"/>
        <w:rPr>
          <w:rFonts w:ascii="Times New Roman" w:hAnsi="Times New Roman"/>
          <w:sz w:val="24"/>
          <w:szCs w:val="24"/>
        </w:rPr>
      </w:pPr>
    </w:p>
    <w:p w14:paraId="11503312" w14:textId="77777777" w:rsidR="009A336E" w:rsidRDefault="009A336E">
      <w:pPr>
        <w:pStyle w:val="Odstavecseseznamem"/>
        <w:spacing w:line="240" w:lineRule="auto"/>
        <w:contextualSpacing w:val="0"/>
        <w:rPr>
          <w:rFonts w:ascii="Times New Roman" w:hAnsi="Times New Roman"/>
          <w:sz w:val="24"/>
          <w:szCs w:val="24"/>
        </w:rPr>
      </w:pPr>
      <w:r w:rsidRPr="004F6251">
        <w:rPr>
          <w:rFonts w:ascii="Times New Roman" w:hAnsi="Times New Roman"/>
          <w:sz w:val="24"/>
          <w:szCs w:val="24"/>
        </w:rPr>
        <w:t>Dosavadní písmeno d) se označuje jako písmeno c).</w:t>
      </w:r>
    </w:p>
    <w:p w14:paraId="4CC3E24D" w14:textId="77777777" w:rsidR="009A336E" w:rsidRDefault="009A336E">
      <w:pPr>
        <w:pStyle w:val="Odstavecseseznamem"/>
        <w:spacing w:line="240" w:lineRule="auto"/>
        <w:contextualSpacing w:val="0"/>
        <w:rPr>
          <w:rFonts w:ascii="Times New Roman" w:hAnsi="Times New Roman"/>
          <w:sz w:val="24"/>
          <w:szCs w:val="24"/>
        </w:rPr>
      </w:pPr>
    </w:p>
    <w:p w14:paraId="11CD769F"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sz w:val="24"/>
          <w:szCs w:val="24"/>
        </w:rPr>
        <w:t>CELEX: 32015L2193</w:t>
      </w:r>
      <w:r w:rsidR="00677441">
        <w:rPr>
          <w:rFonts w:ascii="Times New Roman" w:hAnsi="Times New Roman"/>
          <w:i/>
          <w:sz w:val="24"/>
          <w:szCs w:val="24"/>
        </w:rPr>
        <w:t xml:space="preserve">, </w:t>
      </w:r>
      <w:r w:rsidR="00677441" w:rsidRPr="00F3479F">
        <w:rPr>
          <w:rFonts w:ascii="Times New Roman" w:hAnsi="Times New Roman"/>
          <w:i/>
          <w:sz w:val="24"/>
          <w:szCs w:val="24"/>
        </w:rPr>
        <w:t>31987L0217</w:t>
      </w:r>
    </w:p>
    <w:p w14:paraId="124C72A7" w14:textId="77777777" w:rsidR="009A336E" w:rsidRPr="004F6251" w:rsidRDefault="009A336E">
      <w:pPr>
        <w:pStyle w:val="Odstavecseseznamem"/>
        <w:spacing w:line="240" w:lineRule="auto"/>
        <w:contextualSpacing w:val="0"/>
        <w:rPr>
          <w:rFonts w:ascii="Times New Roman" w:hAnsi="Times New Roman"/>
          <w:sz w:val="24"/>
          <w:szCs w:val="24"/>
        </w:rPr>
      </w:pPr>
    </w:p>
    <w:p w14:paraId="19D72FAF"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se odstavce 3 a 4 zrušují.</w:t>
      </w:r>
    </w:p>
    <w:p w14:paraId="6F4D1D32" w14:textId="77777777" w:rsidR="009A336E" w:rsidRPr="004F6251" w:rsidRDefault="009A336E">
      <w:pPr>
        <w:pStyle w:val="Odstavecseseznamem"/>
        <w:spacing w:line="240" w:lineRule="auto"/>
        <w:contextualSpacing w:val="0"/>
        <w:rPr>
          <w:rFonts w:ascii="Times New Roman" w:hAnsi="Times New Roman"/>
          <w:sz w:val="24"/>
          <w:szCs w:val="24"/>
        </w:rPr>
      </w:pPr>
    </w:p>
    <w:p w14:paraId="7C65F215" w14:textId="77777777" w:rsidR="009A336E" w:rsidRPr="004F6251" w:rsidRDefault="009A336E">
      <w:pPr>
        <w:pStyle w:val="Odstavecseseznamem"/>
        <w:spacing w:line="240" w:lineRule="auto"/>
        <w:contextualSpacing w:val="0"/>
        <w:rPr>
          <w:rFonts w:ascii="Times New Roman" w:hAnsi="Times New Roman"/>
          <w:sz w:val="24"/>
          <w:szCs w:val="24"/>
        </w:rPr>
      </w:pPr>
      <w:r w:rsidRPr="004F6251">
        <w:rPr>
          <w:rFonts w:ascii="Times New Roman" w:hAnsi="Times New Roman"/>
          <w:sz w:val="24"/>
          <w:szCs w:val="24"/>
        </w:rPr>
        <w:t>Dosavadní odstavce 5 až 11 se označují jako odstavce 3 až 9.</w:t>
      </w:r>
    </w:p>
    <w:p w14:paraId="6E05179F" w14:textId="77777777" w:rsidR="009A336E" w:rsidRPr="004F6251" w:rsidRDefault="009A336E">
      <w:pPr>
        <w:pStyle w:val="Odstavecseseznamem"/>
        <w:spacing w:line="240" w:lineRule="auto"/>
        <w:contextualSpacing w:val="0"/>
        <w:rPr>
          <w:rFonts w:ascii="Times New Roman" w:hAnsi="Times New Roman"/>
          <w:sz w:val="24"/>
          <w:szCs w:val="24"/>
        </w:rPr>
      </w:pPr>
    </w:p>
    <w:p w14:paraId="546822AD"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lastRenderedPageBreak/>
        <w:t>V § 11 odst. 3 větě první se za slovo „komunikace“ vkládají slova „nebo parkoviště“ a slova „</w:t>
      </w:r>
      <w:r w:rsidRPr="004F6251">
        <w:rPr>
          <w:rFonts w:ascii="Times New Roman" w:hAnsi="Times New Roman"/>
          <w:color w:val="000000" w:themeColor="text1"/>
          <w:sz w:val="24"/>
          <w:szCs w:val="24"/>
        </w:rPr>
        <w:t>vydat souhlasné závazné stanovisko podle odstavce 1 písm. b) nebo odstavce 2 písm. b) pouze při současném uložení opatření zajišťujících alespoň zachování dosavadní úrovně znečištění pro danou znečišťující látku (dále jen „kompenzační opatření“)“ se nahrazují slovy „povolit provoz takového stacionárního zdroje v řízení podle odstavce 2 písm. c) nebo povolit záměr pozem</w:t>
      </w:r>
      <w:r w:rsidR="008137C5">
        <w:rPr>
          <w:rFonts w:ascii="Times New Roman" w:hAnsi="Times New Roman"/>
          <w:color w:val="000000" w:themeColor="text1"/>
          <w:sz w:val="24"/>
          <w:szCs w:val="24"/>
        </w:rPr>
        <w:t>ní komunikace nebo parkoviště v </w:t>
      </w:r>
      <w:r w:rsidRPr="004F6251">
        <w:rPr>
          <w:rFonts w:ascii="Times New Roman" w:hAnsi="Times New Roman"/>
          <w:color w:val="000000" w:themeColor="text1"/>
          <w:sz w:val="24"/>
          <w:szCs w:val="24"/>
        </w:rPr>
        <w:t xml:space="preserve">řízení podle jiného právního </w:t>
      </w:r>
      <w:r w:rsidRPr="004F6251">
        <w:rPr>
          <w:rFonts w:ascii="Times New Roman" w:hAnsi="Times New Roman"/>
          <w:sz w:val="24"/>
          <w:szCs w:val="24"/>
        </w:rPr>
        <w:t>předpisu</w:t>
      </w:r>
      <w:r w:rsidRPr="00E32C69">
        <w:rPr>
          <w:rFonts w:ascii="Times New Roman" w:hAnsi="Times New Roman"/>
          <w:strike/>
          <w:sz w:val="24"/>
          <w:szCs w:val="24"/>
          <w:highlight w:val="yellow"/>
          <w:vertAlign w:val="superscript"/>
        </w:rPr>
        <w:t>6)</w:t>
      </w:r>
      <w:r w:rsidRPr="004F6251">
        <w:rPr>
          <w:rFonts w:ascii="Times New Roman" w:hAnsi="Times New Roman"/>
          <w:sz w:val="24"/>
          <w:szCs w:val="24"/>
        </w:rPr>
        <w:t xml:space="preserve"> pouze při současném uložení opatření zajišťujících alespoň zachování dosavadní úrovně znečištění pro danou znečišťující látku (dále jen „kompenzační opatření“) v povolení provozu podle odstavce 2 písm. c) nebo povolení záměru podle jiného právního předpisu</w:t>
      </w:r>
      <w:r w:rsidRPr="00E32C69">
        <w:rPr>
          <w:rFonts w:ascii="Times New Roman" w:hAnsi="Times New Roman"/>
          <w:strike/>
          <w:sz w:val="24"/>
          <w:szCs w:val="24"/>
          <w:highlight w:val="yellow"/>
          <w:vertAlign w:val="superscript"/>
        </w:rPr>
        <w:t>6)</w:t>
      </w:r>
      <w:r w:rsidRPr="004F6251">
        <w:rPr>
          <w:rFonts w:ascii="Times New Roman" w:hAnsi="Times New Roman"/>
          <w:color w:val="000000" w:themeColor="text1"/>
          <w:sz w:val="24"/>
          <w:szCs w:val="24"/>
        </w:rPr>
        <w:t>“.</w:t>
      </w:r>
    </w:p>
    <w:p w14:paraId="3A0720B0" w14:textId="77777777" w:rsidR="009A336E" w:rsidRPr="004F6251" w:rsidRDefault="009A336E">
      <w:pPr>
        <w:pStyle w:val="Odstavecseseznamem"/>
        <w:spacing w:line="240" w:lineRule="auto"/>
        <w:contextualSpacing w:val="0"/>
        <w:rPr>
          <w:rFonts w:ascii="Times New Roman" w:hAnsi="Times New Roman"/>
          <w:sz w:val="24"/>
          <w:szCs w:val="24"/>
        </w:rPr>
      </w:pPr>
    </w:p>
    <w:p w14:paraId="3E7DD19C"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5 se věta první nahrazuje větami „Kompenzační opatření navrhuje žadatel o vydání povolení provozu stacionárního zdroje označeného v sloupci B v příloze č. 2 k tomuto zákonu nebo žadatel o vydání povolení záměru pozemní komunikace nebo parkoviště podle jiného právního předpisu</w:t>
      </w:r>
      <w:r w:rsidRPr="00E32C69">
        <w:rPr>
          <w:rFonts w:ascii="Times New Roman" w:hAnsi="Times New Roman"/>
          <w:strike/>
          <w:sz w:val="24"/>
          <w:szCs w:val="24"/>
          <w:highlight w:val="yellow"/>
          <w:vertAlign w:val="superscript"/>
        </w:rPr>
        <w:t>6)</w:t>
      </w:r>
      <w:r w:rsidRPr="004F6251">
        <w:rPr>
          <w:rFonts w:ascii="Times New Roman" w:hAnsi="Times New Roman"/>
          <w:sz w:val="24"/>
          <w:szCs w:val="24"/>
        </w:rPr>
        <w:t xml:space="preserve"> (dále jen „žadatel“). Nenavrhne-li žadatel kompenzační opatření nebo nejsou-li navržená kompenzační opatření </w:t>
      </w:r>
      <w:r w:rsidRPr="004F6251">
        <w:rPr>
          <w:rFonts w:ascii="Times New Roman" w:hAnsi="Times New Roman"/>
          <w:color w:val="000000" w:themeColor="text1"/>
          <w:sz w:val="24"/>
          <w:szCs w:val="24"/>
        </w:rPr>
        <w:t>vhodná, stanoví kompenzační opatření krajský úřad v povolení provozu stacionárního zdroje označeného v sloupci B v příloze č. 2 k tomuto zákonu nebo stavební úřad povolení záměru pozemní komunikace nebo parkoviště podle jiného právního předpisu.“.</w:t>
      </w:r>
    </w:p>
    <w:p w14:paraId="7BDF270F" w14:textId="77777777" w:rsidR="009A336E" w:rsidRPr="004F6251" w:rsidRDefault="009A336E">
      <w:pPr>
        <w:pStyle w:val="Odstavecseseznamem"/>
        <w:spacing w:line="240" w:lineRule="auto"/>
        <w:contextualSpacing w:val="0"/>
        <w:rPr>
          <w:rFonts w:ascii="Times New Roman" w:hAnsi="Times New Roman"/>
          <w:sz w:val="24"/>
          <w:szCs w:val="24"/>
        </w:rPr>
      </w:pPr>
    </w:p>
    <w:p w14:paraId="3AEA5F0A"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5 větě čtvrté se slova „</w:t>
      </w:r>
      <w:r w:rsidRPr="004F6251">
        <w:rPr>
          <w:rFonts w:ascii="Times New Roman" w:hAnsi="Times New Roman"/>
          <w:color w:val="000000" w:themeColor="text1"/>
          <w:sz w:val="24"/>
          <w:szCs w:val="24"/>
        </w:rPr>
        <w:t xml:space="preserve">o vydání závazného stanoviska k novému stacionárnímu zdroji“ zrušují, ve větě sedmé se slova „o vydání závazného stanoviska“ zrušují a ve větě poslední se slova „souhlasu pro pozemní komunikaci“ nahrazují slovy „rozhodnutí </w:t>
      </w:r>
      <w:r w:rsidRPr="004F6251">
        <w:rPr>
          <w:rFonts w:ascii="Times New Roman" w:hAnsi="Times New Roman"/>
          <w:sz w:val="24"/>
          <w:szCs w:val="24"/>
        </w:rPr>
        <w:t>podle jiného právního předpisu</w:t>
      </w:r>
      <w:r w:rsidRPr="00E32C69">
        <w:rPr>
          <w:rFonts w:ascii="Times New Roman" w:hAnsi="Times New Roman"/>
          <w:strike/>
          <w:sz w:val="24"/>
          <w:szCs w:val="24"/>
          <w:highlight w:val="yellow"/>
          <w:vertAlign w:val="superscript"/>
        </w:rPr>
        <w:t>6)</w:t>
      </w:r>
      <w:r w:rsidRPr="004F6251">
        <w:rPr>
          <w:rFonts w:ascii="Times New Roman" w:hAnsi="Times New Roman"/>
          <w:sz w:val="24"/>
          <w:szCs w:val="24"/>
        </w:rPr>
        <w:t xml:space="preserve"> </w:t>
      </w:r>
      <w:r w:rsidRPr="004F6251">
        <w:rPr>
          <w:rFonts w:ascii="Times New Roman" w:hAnsi="Times New Roman"/>
          <w:color w:val="000000" w:themeColor="text1"/>
          <w:sz w:val="24"/>
          <w:szCs w:val="24"/>
        </w:rPr>
        <w:t>pro pozemní komunikaci nebo parkoviště“.</w:t>
      </w:r>
    </w:p>
    <w:p w14:paraId="4C4CCE63" w14:textId="77777777" w:rsidR="009A336E" w:rsidRPr="004F6251" w:rsidRDefault="009A336E">
      <w:pPr>
        <w:pStyle w:val="Odstavecseseznamem"/>
        <w:spacing w:line="240" w:lineRule="auto"/>
        <w:contextualSpacing w:val="0"/>
        <w:rPr>
          <w:rFonts w:ascii="Times New Roman" w:hAnsi="Times New Roman"/>
          <w:sz w:val="24"/>
          <w:szCs w:val="24"/>
        </w:rPr>
      </w:pPr>
    </w:p>
    <w:p w14:paraId="399677F1"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6 se věta první nahrazuje větou „</w:t>
      </w:r>
      <w:r w:rsidRPr="004F6251">
        <w:rPr>
          <w:rFonts w:ascii="Times New Roman" w:hAnsi="Times New Roman"/>
          <w:color w:val="000000" w:themeColor="text1"/>
          <w:sz w:val="24"/>
          <w:szCs w:val="24"/>
          <w:u w:val="single"/>
        </w:rPr>
        <w:t xml:space="preserve">K žádosti o vydání </w:t>
      </w:r>
      <w:r w:rsidRPr="004F6251">
        <w:rPr>
          <w:rFonts w:ascii="Times New Roman" w:hAnsi="Times New Roman"/>
          <w:sz w:val="24"/>
          <w:szCs w:val="24"/>
          <w:u w:val="single"/>
        </w:rPr>
        <w:t xml:space="preserve">vyjádření </w:t>
      </w:r>
      <w:r w:rsidRPr="004F6251">
        <w:rPr>
          <w:rFonts w:ascii="Times New Roman" w:hAnsi="Times New Roman"/>
          <w:color w:val="000000" w:themeColor="text1"/>
          <w:sz w:val="24"/>
          <w:szCs w:val="24"/>
          <w:u w:val="single"/>
        </w:rPr>
        <w:t xml:space="preserve">podle odstavce 2 písm. b) </w:t>
      </w:r>
      <w:r w:rsidRPr="004F6251">
        <w:rPr>
          <w:rFonts w:ascii="Times New Roman" w:hAnsi="Times New Roman"/>
          <w:sz w:val="24"/>
          <w:szCs w:val="24"/>
          <w:u w:val="single"/>
        </w:rPr>
        <w:t xml:space="preserve">předloží </w:t>
      </w:r>
      <w:r w:rsidRPr="004F6251">
        <w:rPr>
          <w:rFonts w:ascii="Times New Roman" w:hAnsi="Times New Roman"/>
          <w:color w:val="000000" w:themeColor="text1"/>
          <w:sz w:val="24"/>
          <w:szCs w:val="24"/>
          <w:u w:val="single"/>
        </w:rPr>
        <w:t>žadatel odborný posudek zpracovaný autorizovanou osobou podle § 32 odst. 1 písm. d).</w:t>
      </w:r>
      <w:r w:rsidRPr="004F6251">
        <w:rPr>
          <w:rFonts w:ascii="Times New Roman" w:hAnsi="Times New Roman"/>
          <w:color w:val="000000" w:themeColor="text1"/>
          <w:sz w:val="24"/>
          <w:szCs w:val="24"/>
        </w:rPr>
        <w:t>“.</w:t>
      </w:r>
    </w:p>
    <w:p w14:paraId="5C84396F" w14:textId="77777777" w:rsidR="009A336E" w:rsidRDefault="009A336E">
      <w:pPr>
        <w:pStyle w:val="Odstavecseseznamem"/>
        <w:spacing w:line="240" w:lineRule="auto"/>
        <w:contextualSpacing w:val="0"/>
        <w:rPr>
          <w:rFonts w:ascii="Times New Roman" w:hAnsi="Times New Roman"/>
          <w:sz w:val="24"/>
          <w:szCs w:val="24"/>
        </w:rPr>
      </w:pPr>
    </w:p>
    <w:p w14:paraId="579C2BD8"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color w:val="000000" w:themeColor="text1"/>
          <w:sz w:val="24"/>
          <w:szCs w:val="24"/>
        </w:rPr>
        <w:t xml:space="preserve">CELEX: </w:t>
      </w:r>
      <w:r w:rsidRPr="007239E2">
        <w:rPr>
          <w:rFonts w:ascii="Times New Roman" w:hAnsi="Times New Roman"/>
          <w:i/>
          <w:sz w:val="24"/>
          <w:szCs w:val="24"/>
        </w:rPr>
        <w:t>32015L2193</w:t>
      </w:r>
    </w:p>
    <w:p w14:paraId="1D4AD31D" w14:textId="77777777" w:rsidR="009A336E" w:rsidRPr="004F6251" w:rsidRDefault="009A336E">
      <w:pPr>
        <w:pStyle w:val="Odstavecseseznamem"/>
        <w:spacing w:line="240" w:lineRule="auto"/>
        <w:contextualSpacing w:val="0"/>
        <w:rPr>
          <w:rFonts w:ascii="Times New Roman" w:hAnsi="Times New Roman"/>
          <w:sz w:val="24"/>
          <w:szCs w:val="24"/>
        </w:rPr>
      </w:pPr>
    </w:p>
    <w:p w14:paraId="5A91CA9D"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7 větě první se slova „</w:t>
      </w:r>
      <w:r w:rsidRPr="004F6251">
        <w:rPr>
          <w:rFonts w:ascii="Times New Roman" w:hAnsi="Times New Roman"/>
          <w:color w:val="000000" w:themeColor="text1"/>
          <w:sz w:val="24"/>
          <w:szCs w:val="24"/>
        </w:rPr>
        <w:t xml:space="preserve">vydání závazného stanoviska podle odstavce 1 písm. b) a odstavce 2 písm. b)“ nahrazují slovy „povolení záměru podle jiného právního </w:t>
      </w:r>
      <w:r w:rsidRPr="004F6251">
        <w:rPr>
          <w:rFonts w:ascii="Times New Roman" w:hAnsi="Times New Roman"/>
          <w:sz w:val="24"/>
          <w:szCs w:val="24"/>
        </w:rPr>
        <w:t>předpisu</w:t>
      </w:r>
      <w:r w:rsidRPr="00E32C69">
        <w:rPr>
          <w:rFonts w:ascii="Times New Roman" w:hAnsi="Times New Roman"/>
          <w:strike/>
          <w:sz w:val="24"/>
          <w:szCs w:val="24"/>
          <w:highlight w:val="yellow"/>
          <w:vertAlign w:val="superscript"/>
        </w:rPr>
        <w:t>6)</w:t>
      </w:r>
      <w:r w:rsidRPr="004F6251">
        <w:rPr>
          <w:rFonts w:ascii="Times New Roman" w:hAnsi="Times New Roman"/>
          <w:sz w:val="24"/>
          <w:szCs w:val="24"/>
        </w:rPr>
        <w:t xml:space="preserve">, jehož předmětem je záměr pozemní komunikace nebo parkoviště, k žádosti o vydání vyjádření podle odstavce 2 písm. b)“ </w:t>
      </w:r>
      <w:r w:rsidRPr="006B150A">
        <w:rPr>
          <w:rFonts w:ascii="Times New Roman" w:hAnsi="Times New Roman"/>
          <w:strike/>
          <w:sz w:val="24"/>
          <w:szCs w:val="24"/>
          <w:highlight w:val="yellow"/>
        </w:rPr>
        <w:t>a věta poslední se nahrazuje větou „</w:t>
      </w:r>
      <w:r w:rsidR="008137C5" w:rsidRPr="006B150A">
        <w:rPr>
          <w:rFonts w:ascii="Times New Roman" w:hAnsi="Times New Roman"/>
          <w:strike/>
          <w:color w:val="000000" w:themeColor="text1"/>
          <w:sz w:val="24"/>
          <w:szCs w:val="24"/>
          <w:highlight w:val="yellow"/>
        </w:rPr>
        <w:t>V </w:t>
      </w:r>
      <w:r w:rsidRPr="006B150A">
        <w:rPr>
          <w:rFonts w:ascii="Times New Roman" w:hAnsi="Times New Roman"/>
          <w:strike/>
          <w:color w:val="000000" w:themeColor="text1"/>
          <w:sz w:val="24"/>
          <w:szCs w:val="24"/>
          <w:highlight w:val="yellow"/>
        </w:rPr>
        <w:t xml:space="preserve">případě pochyb si správní orgán, který vede řízení </w:t>
      </w:r>
      <w:r w:rsidR="008510FE" w:rsidRPr="006B150A">
        <w:rPr>
          <w:rFonts w:ascii="Times New Roman" w:hAnsi="Times New Roman"/>
          <w:strike/>
          <w:color w:val="000000" w:themeColor="text1"/>
          <w:sz w:val="24"/>
          <w:szCs w:val="24"/>
          <w:highlight w:val="yellow"/>
        </w:rPr>
        <w:t>po</w:t>
      </w:r>
      <w:r w:rsidRPr="006B150A">
        <w:rPr>
          <w:rFonts w:ascii="Times New Roman" w:hAnsi="Times New Roman"/>
          <w:strike/>
          <w:color w:val="000000" w:themeColor="text1"/>
          <w:sz w:val="24"/>
          <w:szCs w:val="24"/>
          <w:highlight w:val="yellow"/>
        </w:rPr>
        <w:t>dle věty první, vyžádá vyjádření ministerstva o tom, zda má žadatel povinnost předložení rozptylové studie.“</w:t>
      </w:r>
      <w:r w:rsidRPr="004F6251">
        <w:rPr>
          <w:rFonts w:ascii="Times New Roman" w:hAnsi="Times New Roman"/>
          <w:color w:val="000000" w:themeColor="text1"/>
          <w:sz w:val="24"/>
          <w:szCs w:val="24"/>
        </w:rPr>
        <w:t>.</w:t>
      </w:r>
    </w:p>
    <w:p w14:paraId="2616C307" w14:textId="77777777" w:rsidR="00E302EF" w:rsidRPr="006B150A" w:rsidRDefault="00E302EF" w:rsidP="006B150A">
      <w:pPr>
        <w:spacing w:line="240" w:lineRule="auto"/>
        <w:rPr>
          <w:rFonts w:ascii="Times New Roman" w:hAnsi="Times New Roman"/>
          <w:sz w:val="24"/>
          <w:szCs w:val="24"/>
        </w:rPr>
      </w:pPr>
    </w:p>
    <w:p w14:paraId="52449CCA"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odst. 8 úvodní část ustanovení zní: „</w:t>
      </w:r>
      <w:r w:rsidRPr="004F6251">
        <w:rPr>
          <w:rFonts w:ascii="Times New Roman" w:hAnsi="Times New Roman"/>
          <w:color w:val="000000" w:themeColor="text1"/>
          <w:sz w:val="24"/>
          <w:szCs w:val="24"/>
          <w:u w:val="single"/>
        </w:rPr>
        <w:t xml:space="preserve">K řízení o povolení záměru podle jiného právního </w:t>
      </w:r>
      <w:r w:rsidRPr="004F6251">
        <w:rPr>
          <w:rFonts w:ascii="Times New Roman" w:hAnsi="Times New Roman"/>
          <w:sz w:val="24"/>
          <w:szCs w:val="24"/>
          <w:u w:val="single"/>
        </w:rPr>
        <w:t>předpisu</w:t>
      </w:r>
      <w:r w:rsidRPr="00E32C69">
        <w:rPr>
          <w:rFonts w:ascii="Times New Roman" w:hAnsi="Times New Roman"/>
          <w:strike/>
          <w:sz w:val="24"/>
          <w:szCs w:val="24"/>
          <w:highlight w:val="yellow"/>
          <w:u w:val="single"/>
          <w:vertAlign w:val="superscript"/>
        </w:rPr>
        <w:t>6)</w:t>
      </w:r>
      <w:r w:rsidRPr="004F6251">
        <w:rPr>
          <w:rFonts w:ascii="Times New Roman" w:hAnsi="Times New Roman"/>
          <w:color w:val="000000" w:themeColor="text1"/>
          <w:sz w:val="24"/>
          <w:szCs w:val="24"/>
          <w:u w:val="single"/>
        </w:rPr>
        <w:t>, jehož předmětem je záměr obsahujíc</w:t>
      </w:r>
      <w:r w:rsidR="008137C5">
        <w:rPr>
          <w:rFonts w:ascii="Times New Roman" w:hAnsi="Times New Roman"/>
          <w:color w:val="000000" w:themeColor="text1"/>
          <w:sz w:val="24"/>
          <w:szCs w:val="24"/>
          <w:u w:val="single"/>
        </w:rPr>
        <w:t>í spalovací stacionární zdroj o </w:t>
      </w:r>
      <w:r w:rsidRPr="004F6251">
        <w:rPr>
          <w:rFonts w:ascii="Times New Roman" w:hAnsi="Times New Roman"/>
          <w:color w:val="000000" w:themeColor="text1"/>
          <w:sz w:val="24"/>
          <w:szCs w:val="24"/>
          <w:u w:val="single"/>
        </w:rPr>
        <w:t>jmenovitém elektrickém výkonu 300 MW a vyšším, je žadatel povinen spolu se žádostí o vydání povolení záměru přiložit odůvodněné posouzení splnění následujících podmínek:</w:t>
      </w:r>
      <w:r w:rsidRPr="004F6251">
        <w:rPr>
          <w:rFonts w:ascii="Times New Roman" w:hAnsi="Times New Roman"/>
          <w:color w:val="000000" w:themeColor="text1"/>
          <w:sz w:val="24"/>
          <w:szCs w:val="24"/>
        </w:rPr>
        <w:t>“.</w:t>
      </w:r>
    </w:p>
    <w:p w14:paraId="2D3FC288" w14:textId="77777777" w:rsidR="009A336E" w:rsidRDefault="009A336E">
      <w:pPr>
        <w:pStyle w:val="Odstavecseseznamem"/>
        <w:spacing w:line="240" w:lineRule="auto"/>
        <w:contextualSpacing w:val="0"/>
        <w:rPr>
          <w:rFonts w:ascii="Times New Roman" w:hAnsi="Times New Roman"/>
          <w:sz w:val="24"/>
          <w:szCs w:val="24"/>
        </w:rPr>
      </w:pPr>
    </w:p>
    <w:p w14:paraId="0216AA63"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color w:val="000000" w:themeColor="text1"/>
          <w:sz w:val="24"/>
          <w:szCs w:val="24"/>
        </w:rPr>
        <w:t xml:space="preserve">CELEX: </w:t>
      </w:r>
      <w:r w:rsidRPr="007239E2">
        <w:rPr>
          <w:rFonts w:ascii="Times New Roman" w:hAnsi="Times New Roman"/>
          <w:i/>
          <w:sz w:val="24"/>
          <w:szCs w:val="24"/>
        </w:rPr>
        <w:t>32010L0075</w:t>
      </w:r>
    </w:p>
    <w:p w14:paraId="3A933650" w14:textId="77777777" w:rsidR="009A336E" w:rsidRPr="004F6251" w:rsidRDefault="009A336E">
      <w:pPr>
        <w:pStyle w:val="Odstavecseseznamem"/>
        <w:spacing w:line="240" w:lineRule="auto"/>
        <w:contextualSpacing w:val="0"/>
        <w:rPr>
          <w:rFonts w:ascii="Times New Roman" w:hAnsi="Times New Roman"/>
          <w:sz w:val="24"/>
          <w:szCs w:val="24"/>
        </w:rPr>
      </w:pPr>
    </w:p>
    <w:p w14:paraId="3C976432"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11 se na konci odstavce 9 doplňuje věta „Žádost o vydání povolení provozu stacionárního zdroje, který vyžaduje povolení podle stavebního zákona, lze podat prostřednictvím portálu stavebníka podle jiného právního předpisu</w:t>
      </w:r>
      <w:r w:rsidRPr="00D14267">
        <w:rPr>
          <w:rFonts w:ascii="Times New Roman" w:hAnsi="Times New Roman"/>
          <w:strike/>
          <w:sz w:val="24"/>
          <w:szCs w:val="24"/>
          <w:highlight w:val="yellow"/>
          <w:vertAlign w:val="superscript"/>
        </w:rPr>
        <w:t>6)</w:t>
      </w:r>
      <w:r w:rsidRPr="004F6251">
        <w:rPr>
          <w:rFonts w:ascii="Times New Roman" w:hAnsi="Times New Roman"/>
          <w:sz w:val="24"/>
          <w:szCs w:val="24"/>
        </w:rPr>
        <w:t>.“.</w:t>
      </w:r>
    </w:p>
    <w:p w14:paraId="16EBA76F" w14:textId="77777777" w:rsidR="009A336E" w:rsidRPr="004F6251" w:rsidRDefault="009A336E">
      <w:pPr>
        <w:pStyle w:val="Odstavecseseznamem"/>
        <w:spacing w:line="240" w:lineRule="auto"/>
        <w:contextualSpacing w:val="0"/>
        <w:rPr>
          <w:rFonts w:ascii="Times New Roman" w:hAnsi="Times New Roman"/>
          <w:sz w:val="24"/>
          <w:szCs w:val="24"/>
        </w:rPr>
      </w:pPr>
    </w:p>
    <w:p w14:paraId="69831BEC" w14:textId="77777777"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lastRenderedPageBreak/>
        <w:t>V § 12 odstavce 1 až 3 znějí:</w:t>
      </w:r>
    </w:p>
    <w:p w14:paraId="65D31B54" w14:textId="77777777" w:rsidR="009A336E" w:rsidRPr="004F6251" w:rsidRDefault="009A336E">
      <w:pPr>
        <w:pStyle w:val="Odstavecseseznamem"/>
        <w:widowControl/>
        <w:adjustRightInd/>
        <w:spacing w:line="240" w:lineRule="auto"/>
        <w:contextualSpacing w:val="0"/>
        <w:textAlignment w:val="auto"/>
        <w:rPr>
          <w:rFonts w:ascii="Times New Roman" w:hAnsi="Times New Roman"/>
          <w:sz w:val="24"/>
          <w:szCs w:val="24"/>
        </w:rPr>
      </w:pPr>
    </w:p>
    <w:p w14:paraId="6ECC4340" w14:textId="77777777" w:rsidR="009A336E" w:rsidRPr="004F6251" w:rsidRDefault="009A336E">
      <w:pPr>
        <w:pStyle w:val="Odstavecseseznamem"/>
        <w:autoSpaceDE w:val="0"/>
        <w:autoSpaceDN w:val="0"/>
        <w:spacing w:line="240" w:lineRule="auto"/>
        <w:ind w:left="0" w:firstLine="567"/>
        <w:contextualSpacing w:val="0"/>
        <w:rPr>
          <w:rFonts w:ascii="Times New Roman" w:hAnsi="Times New Roman"/>
          <w:color w:val="000000" w:themeColor="text1"/>
          <w:sz w:val="24"/>
          <w:szCs w:val="24"/>
        </w:rPr>
      </w:pPr>
      <w:r w:rsidRPr="004F6251">
        <w:rPr>
          <w:rFonts w:ascii="Times New Roman" w:hAnsi="Times New Roman"/>
          <w:sz w:val="24"/>
          <w:szCs w:val="24"/>
        </w:rPr>
        <w:t>„</w:t>
      </w:r>
      <w:r w:rsidRPr="004F6251">
        <w:rPr>
          <w:rFonts w:ascii="Times New Roman" w:hAnsi="Times New Roman"/>
          <w:color w:val="000000" w:themeColor="text1"/>
          <w:sz w:val="24"/>
          <w:szCs w:val="24"/>
        </w:rPr>
        <w:t xml:space="preserve">(1) </w:t>
      </w:r>
      <w:r w:rsidRPr="004F6251">
        <w:rPr>
          <w:rFonts w:ascii="Times New Roman" w:hAnsi="Times New Roman"/>
          <w:color w:val="000000" w:themeColor="text1"/>
          <w:sz w:val="24"/>
          <w:szCs w:val="24"/>
          <w:u w:val="single"/>
        </w:rPr>
        <w:t xml:space="preserve">Při vydání stanoviska, </w:t>
      </w:r>
      <w:r w:rsidRPr="004F6251">
        <w:rPr>
          <w:rFonts w:ascii="Times New Roman" w:hAnsi="Times New Roman"/>
          <w:sz w:val="24"/>
          <w:szCs w:val="24"/>
          <w:u w:val="single"/>
        </w:rPr>
        <w:t>vyjádření</w:t>
      </w:r>
      <w:r w:rsidRPr="004F6251">
        <w:rPr>
          <w:rFonts w:ascii="Times New Roman" w:hAnsi="Times New Roman"/>
          <w:color w:val="000000" w:themeColor="text1"/>
          <w:sz w:val="24"/>
          <w:szCs w:val="24"/>
          <w:u w:val="single"/>
        </w:rPr>
        <w:t xml:space="preserve">, povolení provozu podle § 11 odst. 1 až 3, při územním plánování a při povolování záměru obsahujícího stacionární zdroj podle jiného právního </w:t>
      </w:r>
      <w:r w:rsidRPr="004F6251">
        <w:rPr>
          <w:rFonts w:ascii="Times New Roman" w:hAnsi="Times New Roman"/>
          <w:sz w:val="24"/>
          <w:szCs w:val="24"/>
          <w:u w:val="single"/>
        </w:rPr>
        <w:t>předpisu</w:t>
      </w:r>
      <w:r w:rsidRPr="00D14267">
        <w:rPr>
          <w:rFonts w:ascii="Times New Roman" w:hAnsi="Times New Roman"/>
          <w:strike/>
          <w:sz w:val="24"/>
          <w:szCs w:val="24"/>
          <w:highlight w:val="yellow"/>
          <w:u w:val="single"/>
          <w:vertAlign w:val="superscript"/>
        </w:rPr>
        <w:t>6)</w:t>
      </w:r>
      <w:r w:rsidRPr="004F6251">
        <w:rPr>
          <w:rFonts w:ascii="Times New Roman" w:hAnsi="Times New Roman"/>
          <w:sz w:val="24"/>
          <w:szCs w:val="24"/>
          <w:u w:val="single"/>
        </w:rPr>
        <w:t xml:space="preserve">, vychází ministerstvo, </w:t>
      </w:r>
      <w:r w:rsidRPr="004F6251">
        <w:rPr>
          <w:rFonts w:ascii="Times New Roman" w:hAnsi="Times New Roman"/>
          <w:color w:val="000000" w:themeColor="text1"/>
          <w:sz w:val="24"/>
          <w:szCs w:val="24"/>
          <w:u w:val="single"/>
        </w:rPr>
        <w:t>krajský úřad a stavební úřad z programů zlepšování kvality ovzduší a z úrovně znečištění znečišťujícími látkami, kte</w:t>
      </w:r>
      <w:r w:rsidR="008137C5">
        <w:rPr>
          <w:rFonts w:ascii="Times New Roman" w:hAnsi="Times New Roman"/>
          <w:color w:val="000000" w:themeColor="text1"/>
          <w:sz w:val="24"/>
          <w:szCs w:val="24"/>
          <w:u w:val="single"/>
        </w:rPr>
        <w:t>ré mají stanoven imisní limit v </w:t>
      </w:r>
      <w:r w:rsidRPr="004F6251">
        <w:rPr>
          <w:rFonts w:ascii="Times New Roman" w:hAnsi="Times New Roman"/>
          <w:color w:val="000000" w:themeColor="text1"/>
          <w:sz w:val="24"/>
          <w:szCs w:val="24"/>
          <w:u w:val="single"/>
        </w:rPr>
        <w:t>bodech 1 a 2 přílohy č. 1 k tomuto zákonu. V případě znečišťujících látek, které mají stanoven imisní limit v bodech 3 a 4 přílohy č. 1 k tomuto zákonu, k úrovním znečištění přihlíží.</w:t>
      </w:r>
    </w:p>
    <w:p w14:paraId="2D3CD102" w14:textId="77777777" w:rsidR="009A336E" w:rsidRPr="004F6251" w:rsidRDefault="009A336E">
      <w:pPr>
        <w:autoSpaceDE w:val="0"/>
        <w:autoSpaceDN w:val="0"/>
        <w:spacing w:line="240" w:lineRule="auto"/>
        <w:ind w:firstLine="567"/>
        <w:rPr>
          <w:rFonts w:ascii="Times New Roman" w:hAnsi="Times New Roman"/>
          <w:color w:val="000000" w:themeColor="text1"/>
          <w:sz w:val="24"/>
          <w:szCs w:val="24"/>
        </w:rPr>
      </w:pPr>
    </w:p>
    <w:p w14:paraId="112AFCCA" w14:textId="77777777" w:rsidR="009A336E" w:rsidRPr="004F6251" w:rsidRDefault="009A336E">
      <w:pPr>
        <w:pStyle w:val="Odstavecseseznamem"/>
        <w:tabs>
          <w:tab w:val="left" w:pos="993"/>
        </w:tabs>
        <w:autoSpaceDE w:val="0"/>
        <w:autoSpaceDN w:val="0"/>
        <w:spacing w:line="240" w:lineRule="auto"/>
        <w:ind w:left="0" w:firstLine="567"/>
        <w:contextualSpacing w:val="0"/>
        <w:rPr>
          <w:rFonts w:ascii="Times New Roman" w:hAnsi="Times New Roman"/>
          <w:color w:val="000000" w:themeColor="text1"/>
          <w:sz w:val="24"/>
          <w:szCs w:val="24"/>
        </w:rPr>
      </w:pPr>
      <w:r w:rsidRPr="004F6251">
        <w:rPr>
          <w:rFonts w:ascii="Times New Roman" w:hAnsi="Times New Roman"/>
          <w:color w:val="000000" w:themeColor="text1"/>
          <w:sz w:val="24"/>
          <w:szCs w:val="24"/>
        </w:rPr>
        <w:t xml:space="preserve">(2) Inspekce může vydat </w:t>
      </w:r>
      <w:r w:rsidRPr="00F047F5">
        <w:rPr>
          <w:rFonts w:ascii="Times New Roman" w:hAnsi="Times New Roman"/>
          <w:strike/>
          <w:color w:val="000000" w:themeColor="text1"/>
          <w:sz w:val="24"/>
          <w:szCs w:val="24"/>
          <w:highlight w:val="yellow"/>
        </w:rPr>
        <w:t>své</w:t>
      </w:r>
      <w:r w:rsidRPr="00EA7144">
        <w:rPr>
          <w:rFonts w:ascii="Times New Roman" w:hAnsi="Times New Roman"/>
          <w:color w:val="000000" w:themeColor="text1"/>
          <w:sz w:val="24"/>
          <w:szCs w:val="24"/>
        </w:rPr>
        <w:t xml:space="preserve"> </w:t>
      </w:r>
      <w:r w:rsidRPr="004F6251">
        <w:rPr>
          <w:rFonts w:ascii="Times New Roman" w:hAnsi="Times New Roman"/>
          <w:color w:val="000000" w:themeColor="text1"/>
          <w:sz w:val="24"/>
          <w:szCs w:val="24"/>
        </w:rPr>
        <w:t>vyjádření k řízení o povolení záměru pozemní komunikace nebo parkoviště podle jiného právního předpisu</w:t>
      </w:r>
      <w:r w:rsidRPr="00D14267">
        <w:rPr>
          <w:rFonts w:ascii="Times New Roman" w:hAnsi="Times New Roman"/>
          <w:strike/>
          <w:color w:val="000000" w:themeColor="text1"/>
          <w:sz w:val="24"/>
          <w:szCs w:val="24"/>
          <w:highlight w:val="yellow"/>
          <w:vertAlign w:val="superscript"/>
        </w:rPr>
        <w:t>6)</w:t>
      </w:r>
      <w:r w:rsidRPr="004F6251">
        <w:rPr>
          <w:rFonts w:ascii="Times New Roman" w:hAnsi="Times New Roman"/>
          <w:color w:val="000000" w:themeColor="text1"/>
          <w:sz w:val="24"/>
          <w:szCs w:val="24"/>
        </w:rPr>
        <w:t xml:space="preserve"> a k řízení o povolení provozu</w:t>
      </w:r>
      <w:r w:rsidRPr="003A40AE">
        <w:rPr>
          <w:rFonts w:ascii="Times New Roman" w:hAnsi="Times New Roman"/>
          <w:color w:val="000000" w:themeColor="text1"/>
          <w:sz w:val="24"/>
          <w:szCs w:val="24"/>
        </w:rPr>
        <w:t>, a to</w:t>
      </w:r>
      <w:r w:rsidRPr="004F6251">
        <w:rPr>
          <w:rFonts w:ascii="Times New Roman" w:hAnsi="Times New Roman"/>
          <w:color w:val="000000" w:themeColor="text1"/>
          <w:sz w:val="24"/>
          <w:szCs w:val="24"/>
        </w:rPr>
        <w:t xml:space="preserve"> do 15 dnů ode dne doručení podkladů ve věci, pokud se se stavebním</w:t>
      </w:r>
      <w:r w:rsidR="008137C5">
        <w:rPr>
          <w:rFonts w:ascii="Times New Roman" w:hAnsi="Times New Roman"/>
          <w:color w:val="000000" w:themeColor="text1"/>
          <w:sz w:val="24"/>
          <w:szCs w:val="24"/>
        </w:rPr>
        <w:t xml:space="preserve"> úřadem nebo krajským úřadem, </w:t>
      </w:r>
      <w:r w:rsidR="008137C5" w:rsidRPr="006C709D">
        <w:rPr>
          <w:rFonts w:ascii="Times New Roman" w:hAnsi="Times New Roman"/>
          <w:strike/>
          <w:color w:val="000000" w:themeColor="text1"/>
          <w:sz w:val="24"/>
          <w:szCs w:val="24"/>
          <w:highlight w:val="yellow"/>
        </w:rPr>
        <w:t>s </w:t>
      </w:r>
      <w:r w:rsidRPr="006C709D">
        <w:rPr>
          <w:rFonts w:ascii="Times New Roman" w:hAnsi="Times New Roman"/>
          <w:strike/>
          <w:color w:val="000000" w:themeColor="text1"/>
          <w:sz w:val="24"/>
          <w:szCs w:val="24"/>
          <w:highlight w:val="yellow"/>
        </w:rPr>
        <w:t>ohledem na skutečnost,</w:t>
      </w:r>
      <w:r w:rsidRPr="004F6251">
        <w:rPr>
          <w:rFonts w:ascii="Times New Roman" w:hAnsi="Times New Roman"/>
          <w:color w:val="000000" w:themeColor="text1"/>
          <w:sz w:val="24"/>
          <w:szCs w:val="24"/>
        </w:rPr>
        <w:t xml:space="preserve"> který je příslušný vést dané řízení, nedohodne jinak. Vyjádření inspekce je podkladem pro rozhodnutí stavebního úřadu nebo krajského úřadu</w:t>
      </w:r>
      <w:r w:rsidRPr="003A40AE">
        <w:rPr>
          <w:rFonts w:ascii="Times New Roman" w:hAnsi="Times New Roman"/>
          <w:strike/>
          <w:color w:val="000000" w:themeColor="text1"/>
          <w:sz w:val="24"/>
          <w:szCs w:val="24"/>
          <w:highlight w:val="yellow"/>
        </w:rPr>
        <w:t>, s ohledem na skutečnost, který je příslušný dané rozhodnutí vydat</w:t>
      </w:r>
      <w:r w:rsidRPr="004F6251">
        <w:rPr>
          <w:rFonts w:ascii="Times New Roman" w:hAnsi="Times New Roman"/>
          <w:color w:val="000000" w:themeColor="text1"/>
          <w:sz w:val="24"/>
          <w:szCs w:val="24"/>
        </w:rPr>
        <w:t>.</w:t>
      </w:r>
    </w:p>
    <w:p w14:paraId="39309AAA" w14:textId="77777777" w:rsidR="009A336E" w:rsidRPr="004F6251" w:rsidRDefault="009A336E">
      <w:pPr>
        <w:pStyle w:val="Odstavecseseznamem"/>
        <w:tabs>
          <w:tab w:val="left" w:pos="993"/>
        </w:tabs>
        <w:autoSpaceDE w:val="0"/>
        <w:autoSpaceDN w:val="0"/>
        <w:spacing w:line="240" w:lineRule="auto"/>
        <w:ind w:left="0" w:firstLine="567"/>
        <w:contextualSpacing w:val="0"/>
        <w:rPr>
          <w:rFonts w:ascii="Times New Roman" w:hAnsi="Times New Roman"/>
          <w:color w:val="000000" w:themeColor="text1"/>
          <w:sz w:val="24"/>
          <w:szCs w:val="24"/>
        </w:rPr>
      </w:pPr>
      <w:r w:rsidRPr="004F6251">
        <w:rPr>
          <w:rFonts w:ascii="Times New Roman" w:hAnsi="Times New Roman"/>
          <w:color w:val="000000" w:themeColor="text1"/>
          <w:sz w:val="24"/>
          <w:szCs w:val="24"/>
        </w:rPr>
        <w:t xml:space="preserve"> </w:t>
      </w:r>
    </w:p>
    <w:p w14:paraId="18AA37F6" w14:textId="77777777" w:rsidR="009A336E" w:rsidRDefault="009A336E">
      <w:pPr>
        <w:pStyle w:val="Odstavecseseznamem"/>
        <w:spacing w:line="240" w:lineRule="auto"/>
        <w:ind w:left="0" w:firstLine="567"/>
        <w:contextualSpacing w:val="0"/>
        <w:rPr>
          <w:rFonts w:ascii="Times New Roman" w:hAnsi="Times New Roman"/>
          <w:sz w:val="24"/>
          <w:szCs w:val="24"/>
        </w:rPr>
      </w:pPr>
      <w:r w:rsidRPr="004F6251">
        <w:rPr>
          <w:rFonts w:ascii="Times New Roman" w:hAnsi="Times New Roman"/>
          <w:sz w:val="24"/>
          <w:szCs w:val="24"/>
        </w:rPr>
        <w:t>(3) Vyjádření podle § 11 odst. 1 písm. b) může</w:t>
      </w:r>
      <w:r w:rsidRPr="004F6251">
        <w:rPr>
          <w:rFonts w:ascii="Times New Roman" w:hAnsi="Times New Roman"/>
          <w:color w:val="000000" w:themeColor="text1"/>
          <w:sz w:val="24"/>
          <w:szCs w:val="24"/>
        </w:rPr>
        <w:t xml:space="preserve"> obsahovat podmínky </w:t>
      </w:r>
      <w:r w:rsidRPr="004F6251">
        <w:rPr>
          <w:rFonts w:ascii="Times New Roman" w:hAnsi="Times New Roman"/>
          <w:sz w:val="24"/>
          <w:szCs w:val="24"/>
        </w:rPr>
        <w:t>umístění a provedení pozemní komunikace nebo parkoviště zajišťující ochranu ovzduší. Povolení provozu stacionárního zdroje v případě, že nepředcházelo řízení podle jiného právního předpisu</w:t>
      </w:r>
      <w:r w:rsidRPr="00D14267">
        <w:rPr>
          <w:rFonts w:ascii="Times New Roman" w:hAnsi="Times New Roman"/>
          <w:strike/>
          <w:sz w:val="24"/>
          <w:szCs w:val="24"/>
          <w:highlight w:val="yellow"/>
          <w:vertAlign w:val="superscript"/>
        </w:rPr>
        <w:t>6)</w:t>
      </w:r>
      <w:r w:rsidRPr="004F6251">
        <w:rPr>
          <w:rFonts w:ascii="Times New Roman" w:hAnsi="Times New Roman"/>
          <w:sz w:val="24"/>
          <w:szCs w:val="24"/>
        </w:rPr>
        <w:t>, může obsahovat podmínky umístění a provedení stacionárního zdroje zajišťující ochranu ovzduší.“.</w:t>
      </w:r>
    </w:p>
    <w:p w14:paraId="5531A7CA" w14:textId="77777777" w:rsidR="009A336E" w:rsidRDefault="009A336E">
      <w:pPr>
        <w:pStyle w:val="Odstavecseseznamem"/>
        <w:spacing w:line="240" w:lineRule="auto"/>
        <w:ind w:left="0" w:firstLine="567"/>
        <w:contextualSpacing w:val="0"/>
        <w:rPr>
          <w:rFonts w:ascii="Times New Roman" w:hAnsi="Times New Roman"/>
          <w:sz w:val="24"/>
          <w:szCs w:val="24"/>
        </w:rPr>
      </w:pPr>
    </w:p>
    <w:p w14:paraId="6CFEDEE6" w14:textId="77777777" w:rsidR="009A336E" w:rsidRPr="004F6251" w:rsidRDefault="009A336E">
      <w:pPr>
        <w:spacing w:line="240" w:lineRule="auto"/>
        <w:ind w:left="709"/>
        <w:rPr>
          <w:rFonts w:ascii="Times New Roman" w:hAnsi="Times New Roman"/>
          <w:sz w:val="24"/>
          <w:szCs w:val="24"/>
        </w:rPr>
      </w:pPr>
      <w:r w:rsidRPr="007239E2">
        <w:rPr>
          <w:rFonts w:ascii="Times New Roman" w:hAnsi="Times New Roman"/>
          <w:i/>
          <w:color w:val="000000" w:themeColor="text1"/>
          <w:sz w:val="24"/>
          <w:szCs w:val="24"/>
        </w:rPr>
        <w:t>CELEX: 32008L0050</w:t>
      </w:r>
      <w:r>
        <w:rPr>
          <w:rFonts w:ascii="Times New Roman" w:hAnsi="Times New Roman"/>
          <w:i/>
          <w:color w:val="000000" w:themeColor="text1"/>
          <w:sz w:val="24"/>
          <w:szCs w:val="24"/>
        </w:rPr>
        <w:t xml:space="preserve">, </w:t>
      </w:r>
      <w:r w:rsidRPr="00A83E1D">
        <w:rPr>
          <w:rFonts w:ascii="Times New Roman" w:hAnsi="Times New Roman"/>
          <w:i/>
          <w:color w:val="000000" w:themeColor="text1"/>
          <w:sz w:val="24"/>
          <w:szCs w:val="24"/>
        </w:rPr>
        <w:t>32004L0107</w:t>
      </w:r>
    </w:p>
    <w:p w14:paraId="08BA1AB0" w14:textId="77777777" w:rsidR="009A336E" w:rsidRPr="004F6251" w:rsidRDefault="009A336E">
      <w:pPr>
        <w:pStyle w:val="Odstavecseseznamem"/>
        <w:spacing w:line="240" w:lineRule="auto"/>
        <w:contextualSpacing w:val="0"/>
        <w:rPr>
          <w:rFonts w:ascii="Times New Roman" w:hAnsi="Times New Roman"/>
          <w:sz w:val="24"/>
          <w:szCs w:val="24"/>
        </w:rPr>
      </w:pPr>
    </w:p>
    <w:p w14:paraId="669E9299"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12 odst. 4 písm. j) se slova „</w:t>
      </w:r>
      <w:r w:rsidRPr="004F6251">
        <w:rPr>
          <w:rFonts w:ascii="Times New Roman" w:hAnsi="Times New Roman"/>
          <w:color w:val="000000" w:themeColor="text1"/>
          <w:sz w:val="24"/>
          <w:szCs w:val="24"/>
        </w:rPr>
        <w:t>pro umístění stacionárního zdroje“ zrušují.</w:t>
      </w:r>
    </w:p>
    <w:p w14:paraId="6C6AEE6A" w14:textId="77777777" w:rsidR="009A336E" w:rsidRPr="004F6251" w:rsidRDefault="009A336E">
      <w:pPr>
        <w:pStyle w:val="Odstavecseseznamem"/>
        <w:spacing w:line="240" w:lineRule="auto"/>
        <w:contextualSpacing w:val="0"/>
        <w:rPr>
          <w:rFonts w:ascii="Times New Roman" w:hAnsi="Times New Roman"/>
          <w:sz w:val="24"/>
          <w:szCs w:val="24"/>
        </w:rPr>
      </w:pPr>
    </w:p>
    <w:p w14:paraId="5D495BDB" w14:textId="77777777"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12 odst. 5 se číslo „</w:t>
      </w:r>
      <w:r w:rsidRPr="004F6251">
        <w:rPr>
          <w:rFonts w:ascii="Times New Roman" w:hAnsi="Times New Roman"/>
          <w:sz w:val="24"/>
          <w:szCs w:val="24"/>
          <w:u w:val="single"/>
        </w:rPr>
        <w:t>10</w:t>
      </w:r>
      <w:r w:rsidRPr="004F6251">
        <w:rPr>
          <w:rFonts w:ascii="Times New Roman" w:hAnsi="Times New Roman"/>
          <w:sz w:val="24"/>
          <w:szCs w:val="24"/>
        </w:rPr>
        <w:t>“ nahrazuje číslem „</w:t>
      </w:r>
      <w:r w:rsidRPr="004F6251">
        <w:rPr>
          <w:rFonts w:ascii="Times New Roman" w:hAnsi="Times New Roman"/>
          <w:sz w:val="24"/>
          <w:szCs w:val="24"/>
          <w:u w:val="single"/>
        </w:rPr>
        <w:t>8</w:t>
      </w:r>
      <w:r w:rsidRPr="004F6251">
        <w:rPr>
          <w:rFonts w:ascii="Times New Roman" w:hAnsi="Times New Roman"/>
          <w:sz w:val="24"/>
          <w:szCs w:val="24"/>
        </w:rPr>
        <w:t>“ a slova „</w:t>
      </w:r>
      <w:r w:rsidRPr="004F6251">
        <w:rPr>
          <w:rFonts w:ascii="Times New Roman" w:hAnsi="Times New Roman"/>
          <w:sz w:val="24"/>
          <w:szCs w:val="24"/>
          <w:u w:val="single"/>
        </w:rPr>
        <w:t>v závazném stanovisku</w:t>
      </w:r>
      <w:r w:rsidRPr="004F6251">
        <w:rPr>
          <w:rFonts w:ascii="Times New Roman" w:hAnsi="Times New Roman"/>
          <w:sz w:val="24"/>
          <w:szCs w:val="24"/>
        </w:rPr>
        <w:t>“ se nahrazují slovy „</w:t>
      </w:r>
      <w:r w:rsidRPr="004F6251">
        <w:rPr>
          <w:rFonts w:ascii="Times New Roman" w:hAnsi="Times New Roman"/>
          <w:sz w:val="24"/>
          <w:szCs w:val="24"/>
          <w:u w:val="single"/>
        </w:rPr>
        <w:t>ve vyjádření</w:t>
      </w:r>
      <w:r w:rsidRPr="004F6251">
        <w:rPr>
          <w:rFonts w:ascii="Times New Roman" w:hAnsi="Times New Roman"/>
          <w:sz w:val="24"/>
          <w:szCs w:val="24"/>
        </w:rPr>
        <w:t>“.</w:t>
      </w:r>
    </w:p>
    <w:p w14:paraId="6255CA6E" w14:textId="77777777" w:rsidR="009A336E" w:rsidRDefault="009A336E">
      <w:pPr>
        <w:pStyle w:val="Odstavecseseznamem"/>
        <w:spacing w:line="240" w:lineRule="auto"/>
        <w:contextualSpacing w:val="0"/>
        <w:rPr>
          <w:rFonts w:ascii="Times New Roman" w:hAnsi="Times New Roman"/>
          <w:sz w:val="24"/>
          <w:szCs w:val="24"/>
        </w:rPr>
      </w:pPr>
    </w:p>
    <w:p w14:paraId="1043D10E"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color w:val="000000" w:themeColor="text1"/>
          <w:sz w:val="24"/>
          <w:szCs w:val="24"/>
        </w:rPr>
        <w:t>CELEX: 32010L0075</w:t>
      </w:r>
    </w:p>
    <w:p w14:paraId="14B7B991" w14:textId="77777777" w:rsidR="009A336E" w:rsidRPr="004F6251" w:rsidRDefault="009A336E">
      <w:pPr>
        <w:pStyle w:val="Odstavecseseznamem"/>
        <w:spacing w:line="240" w:lineRule="auto"/>
        <w:contextualSpacing w:val="0"/>
        <w:rPr>
          <w:rFonts w:ascii="Times New Roman" w:hAnsi="Times New Roman"/>
          <w:sz w:val="24"/>
          <w:szCs w:val="24"/>
        </w:rPr>
      </w:pPr>
    </w:p>
    <w:p w14:paraId="67569AFB" w14:textId="77777777"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12 odstavec 6 zní:</w:t>
      </w:r>
    </w:p>
    <w:p w14:paraId="00848EF1" w14:textId="77777777" w:rsidR="009A336E" w:rsidRPr="004F6251" w:rsidRDefault="009A336E">
      <w:pPr>
        <w:pStyle w:val="Odstavecseseznamem"/>
        <w:widowControl/>
        <w:adjustRightInd/>
        <w:spacing w:line="240" w:lineRule="auto"/>
        <w:contextualSpacing w:val="0"/>
        <w:textAlignment w:val="auto"/>
        <w:rPr>
          <w:rFonts w:ascii="Times New Roman" w:hAnsi="Times New Roman"/>
          <w:sz w:val="24"/>
          <w:szCs w:val="24"/>
        </w:rPr>
      </w:pPr>
    </w:p>
    <w:p w14:paraId="786C5B69" w14:textId="77777777" w:rsidR="009A336E" w:rsidRPr="004F6251" w:rsidRDefault="009A336E">
      <w:pPr>
        <w:pStyle w:val="Odstavecseseznamem"/>
        <w:spacing w:line="240" w:lineRule="auto"/>
        <w:ind w:left="0" w:firstLine="567"/>
        <w:contextualSpacing w:val="0"/>
        <w:rPr>
          <w:rFonts w:ascii="Times New Roman" w:hAnsi="Times New Roman"/>
          <w:sz w:val="24"/>
          <w:szCs w:val="24"/>
        </w:rPr>
      </w:pPr>
      <w:r w:rsidRPr="004F6251">
        <w:rPr>
          <w:rFonts w:ascii="Times New Roman" w:hAnsi="Times New Roman"/>
          <w:sz w:val="24"/>
          <w:szCs w:val="24"/>
        </w:rPr>
        <w:t xml:space="preserve">„(6) </w:t>
      </w:r>
      <w:r w:rsidRPr="004F6251">
        <w:rPr>
          <w:rFonts w:ascii="Times New Roman" w:hAnsi="Times New Roman"/>
          <w:color w:val="000000" w:themeColor="text1"/>
          <w:sz w:val="24"/>
          <w:szCs w:val="24"/>
        </w:rPr>
        <w:t>Bez vyjádření</w:t>
      </w:r>
      <w:r w:rsidRPr="004F6251">
        <w:rPr>
          <w:rFonts w:ascii="Times New Roman" w:hAnsi="Times New Roman"/>
          <w:color w:val="FF0000"/>
          <w:sz w:val="24"/>
          <w:szCs w:val="24"/>
        </w:rPr>
        <w:t xml:space="preserve"> </w:t>
      </w:r>
      <w:r w:rsidRPr="004F6251">
        <w:rPr>
          <w:rFonts w:ascii="Times New Roman" w:hAnsi="Times New Roman"/>
          <w:color w:val="000000" w:themeColor="text1"/>
          <w:sz w:val="24"/>
          <w:szCs w:val="24"/>
        </w:rPr>
        <w:t xml:space="preserve">podle </w:t>
      </w:r>
      <w:hyperlink r:id="rId55" w:history="1">
        <w:r w:rsidRPr="004F6251">
          <w:rPr>
            <w:rFonts w:ascii="Times New Roman" w:hAnsi="Times New Roman"/>
            <w:color w:val="000000" w:themeColor="text1"/>
            <w:sz w:val="24"/>
            <w:szCs w:val="24"/>
          </w:rPr>
          <w:t>§ 11 odst. 1 písm. b)</w:t>
        </w:r>
      </w:hyperlink>
      <w:r w:rsidRPr="004F6251">
        <w:rPr>
          <w:rFonts w:ascii="Times New Roman" w:hAnsi="Times New Roman"/>
          <w:color w:val="000000" w:themeColor="text1"/>
          <w:sz w:val="24"/>
          <w:szCs w:val="24"/>
        </w:rPr>
        <w:t xml:space="preserve"> a </w:t>
      </w:r>
      <w:r w:rsidRPr="004F6251">
        <w:rPr>
          <w:rFonts w:ascii="Times New Roman" w:hAnsi="Times New Roman"/>
          <w:sz w:val="24"/>
          <w:szCs w:val="24"/>
        </w:rPr>
        <w:t xml:space="preserve">vyjádření </w:t>
      </w:r>
      <w:r w:rsidRPr="004F6251">
        <w:rPr>
          <w:rFonts w:ascii="Times New Roman" w:hAnsi="Times New Roman"/>
          <w:color w:val="000000" w:themeColor="text1"/>
          <w:sz w:val="24"/>
          <w:szCs w:val="24"/>
        </w:rPr>
        <w:t xml:space="preserve">podle </w:t>
      </w:r>
      <w:hyperlink r:id="rId56" w:history="1">
        <w:r w:rsidRPr="004F6251">
          <w:rPr>
            <w:rFonts w:ascii="Times New Roman" w:hAnsi="Times New Roman"/>
            <w:color w:val="000000" w:themeColor="text1"/>
            <w:sz w:val="24"/>
            <w:szCs w:val="24"/>
          </w:rPr>
          <w:t>§ 11 odst. 2 písm. b)</w:t>
        </w:r>
      </w:hyperlink>
      <w:r w:rsidRPr="004F6251">
        <w:rPr>
          <w:rFonts w:ascii="Times New Roman" w:hAnsi="Times New Roman"/>
          <w:color w:val="000000" w:themeColor="text1"/>
          <w:sz w:val="24"/>
          <w:szCs w:val="24"/>
        </w:rPr>
        <w:t xml:space="preserve"> nelze vydat rozhodnutí o povolení záměru </w:t>
      </w:r>
      <w:r w:rsidRPr="004F6251">
        <w:rPr>
          <w:rFonts w:ascii="Times New Roman" w:hAnsi="Times New Roman"/>
          <w:sz w:val="24"/>
          <w:szCs w:val="24"/>
        </w:rPr>
        <w:t xml:space="preserve">a </w:t>
      </w:r>
      <w:r w:rsidRPr="004F6251">
        <w:rPr>
          <w:rFonts w:ascii="Times New Roman" w:hAnsi="Times New Roman"/>
          <w:color w:val="000000" w:themeColor="text1"/>
          <w:sz w:val="24"/>
          <w:szCs w:val="24"/>
        </w:rPr>
        <w:t>rozhodnutí o stanovení dobývacího prostoru podle jiných právních předpisů</w:t>
      </w:r>
      <w:r w:rsidRPr="00D14267">
        <w:rPr>
          <w:rFonts w:ascii="Times New Roman" w:hAnsi="Times New Roman"/>
          <w:strike/>
          <w:color w:val="000000" w:themeColor="text1"/>
          <w:sz w:val="24"/>
          <w:szCs w:val="24"/>
          <w:highlight w:val="yellow"/>
          <w:vertAlign w:val="superscript"/>
        </w:rPr>
        <w:t>6)</w:t>
      </w:r>
      <w:r w:rsidRPr="004F6251">
        <w:rPr>
          <w:rFonts w:ascii="Times New Roman" w:hAnsi="Times New Roman"/>
          <w:color w:val="000000" w:themeColor="text1"/>
          <w:sz w:val="24"/>
          <w:szCs w:val="24"/>
        </w:rPr>
        <w:t>. Bez povolení provozu podle § 11 odst. 2 písm. c) nelze vydat kolaudační rozhodnutí podle jiného právního předpisu</w:t>
      </w:r>
      <w:r w:rsidRPr="00D14267">
        <w:rPr>
          <w:rFonts w:ascii="Times New Roman" w:hAnsi="Times New Roman"/>
          <w:strike/>
          <w:color w:val="000000" w:themeColor="text1"/>
          <w:sz w:val="24"/>
          <w:szCs w:val="24"/>
          <w:highlight w:val="yellow"/>
          <w:vertAlign w:val="superscript"/>
        </w:rPr>
        <w:t>6)</w:t>
      </w:r>
      <w:r w:rsidRPr="004F6251">
        <w:rPr>
          <w:rFonts w:ascii="Times New Roman" w:hAnsi="Times New Roman"/>
          <w:sz w:val="24"/>
          <w:szCs w:val="24"/>
        </w:rPr>
        <w:t>.“.</w:t>
      </w:r>
    </w:p>
    <w:p w14:paraId="6FFBBD42" w14:textId="77777777" w:rsidR="009A336E" w:rsidRPr="004F6251" w:rsidRDefault="009A336E">
      <w:pPr>
        <w:pStyle w:val="Odstavecseseznamem"/>
        <w:spacing w:line="240" w:lineRule="auto"/>
        <w:contextualSpacing w:val="0"/>
        <w:rPr>
          <w:rFonts w:ascii="Times New Roman" w:hAnsi="Times New Roman"/>
          <w:sz w:val="24"/>
          <w:szCs w:val="24"/>
        </w:rPr>
      </w:pPr>
    </w:p>
    <w:p w14:paraId="27988AEF"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12 odst. 8, v § 17 odst. 3 písm. d) a v příloze č. 2 bodu 2 se číslo „5“ nahrazuje číslem „3“.</w:t>
      </w:r>
    </w:p>
    <w:p w14:paraId="2216B357" w14:textId="77777777" w:rsidR="009A336E" w:rsidRPr="004F6251" w:rsidRDefault="009A336E">
      <w:pPr>
        <w:pStyle w:val="Odstavecseseznamem"/>
        <w:spacing w:line="240" w:lineRule="auto"/>
        <w:contextualSpacing w:val="0"/>
        <w:rPr>
          <w:rFonts w:ascii="Times New Roman" w:hAnsi="Times New Roman"/>
          <w:sz w:val="24"/>
          <w:szCs w:val="24"/>
        </w:rPr>
      </w:pPr>
    </w:p>
    <w:p w14:paraId="5BEAD324"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17 odst. 1 písm. f) se číslo „5“ nahrazuje slovy „3 nebo obsažená v uzavřené veřejnoprávní smlouvě podle § 11 odst. 5“.</w:t>
      </w:r>
    </w:p>
    <w:p w14:paraId="5AB2F14E" w14:textId="77777777" w:rsidR="009A336E" w:rsidRPr="004F6251" w:rsidRDefault="009A336E">
      <w:pPr>
        <w:pStyle w:val="Odstavecseseznamem"/>
        <w:spacing w:line="240" w:lineRule="auto"/>
        <w:contextualSpacing w:val="0"/>
        <w:rPr>
          <w:rFonts w:ascii="Times New Roman" w:hAnsi="Times New Roman"/>
          <w:sz w:val="24"/>
          <w:szCs w:val="24"/>
        </w:rPr>
      </w:pPr>
    </w:p>
    <w:p w14:paraId="1DE02663" w14:textId="77777777"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27 odst. 4 se věta poslední včetně poznámky pod čarou č. 34 zrušuje.</w:t>
      </w:r>
    </w:p>
    <w:p w14:paraId="3B2D70C4" w14:textId="77777777" w:rsidR="001D65A1" w:rsidRDefault="001D65A1" w:rsidP="00CB642C">
      <w:pPr>
        <w:pStyle w:val="Odstavecseseznamem"/>
        <w:widowControl/>
        <w:adjustRightInd/>
        <w:spacing w:line="240" w:lineRule="auto"/>
        <w:contextualSpacing w:val="0"/>
        <w:textAlignment w:val="auto"/>
        <w:rPr>
          <w:rFonts w:ascii="Times New Roman" w:hAnsi="Times New Roman"/>
          <w:sz w:val="24"/>
          <w:szCs w:val="24"/>
        </w:rPr>
      </w:pPr>
    </w:p>
    <w:p w14:paraId="594BF002" w14:textId="77777777" w:rsidR="001D65A1" w:rsidRPr="00CB642C" w:rsidRDefault="001D65A1" w:rsidP="00CB642C">
      <w:pPr>
        <w:pStyle w:val="Odstavecseseznamem"/>
        <w:spacing w:line="240" w:lineRule="auto"/>
        <w:contextualSpacing w:val="0"/>
        <w:rPr>
          <w:rFonts w:ascii="Times New Roman" w:hAnsi="Times New Roman"/>
          <w:i/>
          <w:sz w:val="24"/>
          <w:szCs w:val="24"/>
        </w:rPr>
      </w:pPr>
      <w:r w:rsidRPr="00CB642C">
        <w:rPr>
          <w:rFonts w:ascii="Times New Roman" w:hAnsi="Times New Roman"/>
          <w:i/>
          <w:sz w:val="24"/>
          <w:szCs w:val="24"/>
        </w:rPr>
        <w:t>CELEX: 32013R0347</w:t>
      </w:r>
    </w:p>
    <w:p w14:paraId="514370A4" w14:textId="77777777" w:rsidR="009A336E" w:rsidRPr="004F6251" w:rsidRDefault="009A336E">
      <w:pPr>
        <w:pStyle w:val="Odstavecseseznamem"/>
        <w:spacing w:line="240" w:lineRule="auto"/>
        <w:contextualSpacing w:val="0"/>
        <w:rPr>
          <w:rFonts w:ascii="Times New Roman" w:hAnsi="Times New Roman"/>
          <w:sz w:val="24"/>
          <w:szCs w:val="24"/>
        </w:rPr>
      </w:pPr>
    </w:p>
    <w:p w14:paraId="23451D58" w14:textId="77777777" w:rsidR="009A336E"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30 odst. 1 písm. f) se slova „</w:t>
      </w:r>
      <w:r w:rsidRPr="004F6251">
        <w:rPr>
          <w:rFonts w:ascii="Times New Roman" w:hAnsi="Times New Roman"/>
          <w:sz w:val="24"/>
          <w:szCs w:val="24"/>
          <w:u w:val="single"/>
        </w:rPr>
        <w:t>závazné stanovisko</w:t>
      </w:r>
      <w:r w:rsidRPr="004F6251">
        <w:rPr>
          <w:rFonts w:ascii="Times New Roman" w:hAnsi="Times New Roman"/>
          <w:sz w:val="24"/>
          <w:szCs w:val="24"/>
        </w:rPr>
        <w:t>“ nahrazují slovem „</w:t>
      </w:r>
      <w:r w:rsidRPr="004F6251">
        <w:rPr>
          <w:rFonts w:ascii="Times New Roman" w:hAnsi="Times New Roman"/>
          <w:sz w:val="24"/>
          <w:szCs w:val="24"/>
          <w:u w:val="single"/>
        </w:rPr>
        <w:t>vyjádření</w:t>
      </w:r>
      <w:r w:rsidRPr="004F6251">
        <w:rPr>
          <w:rFonts w:ascii="Times New Roman" w:hAnsi="Times New Roman"/>
          <w:sz w:val="24"/>
          <w:szCs w:val="24"/>
        </w:rPr>
        <w:t>“ a slova „</w:t>
      </w:r>
      <w:r w:rsidRPr="004F6251">
        <w:rPr>
          <w:rFonts w:ascii="Times New Roman" w:hAnsi="Times New Roman"/>
          <w:sz w:val="24"/>
          <w:szCs w:val="24"/>
          <w:u w:val="single"/>
        </w:rPr>
        <w:t>závazných stanoviscích</w:t>
      </w:r>
      <w:r w:rsidRPr="004F6251">
        <w:rPr>
          <w:rFonts w:ascii="Times New Roman" w:hAnsi="Times New Roman"/>
          <w:sz w:val="24"/>
          <w:szCs w:val="24"/>
        </w:rPr>
        <w:t>“ se nahrazují slovem „</w:t>
      </w:r>
      <w:r w:rsidRPr="004F6251">
        <w:rPr>
          <w:rFonts w:ascii="Times New Roman" w:hAnsi="Times New Roman"/>
          <w:sz w:val="24"/>
          <w:szCs w:val="24"/>
          <w:u w:val="single"/>
        </w:rPr>
        <w:t>vyjádřeních</w:t>
      </w:r>
      <w:r w:rsidRPr="004F6251">
        <w:rPr>
          <w:rFonts w:ascii="Times New Roman" w:hAnsi="Times New Roman"/>
          <w:sz w:val="24"/>
          <w:szCs w:val="24"/>
        </w:rPr>
        <w:t>“.</w:t>
      </w:r>
    </w:p>
    <w:p w14:paraId="2D8383AC" w14:textId="77777777" w:rsidR="009A336E" w:rsidRDefault="009A336E">
      <w:pPr>
        <w:pStyle w:val="Odstavecseseznamem"/>
        <w:spacing w:line="240" w:lineRule="auto"/>
        <w:contextualSpacing w:val="0"/>
        <w:rPr>
          <w:rFonts w:ascii="Times New Roman" w:hAnsi="Times New Roman"/>
          <w:sz w:val="24"/>
          <w:szCs w:val="24"/>
        </w:rPr>
      </w:pPr>
    </w:p>
    <w:p w14:paraId="295F3AFF"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sz w:val="24"/>
          <w:szCs w:val="24"/>
        </w:rPr>
        <w:t>CELEX: 32010L0075, 32008L0050, 32004L0107</w:t>
      </w:r>
    </w:p>
    <w:p w14:paraId="4567167D" w14:textId="77777777" w:rsidR="009A336E" w:rsidRPr="004F6251" w:rsidRDefault="009A336E">
      <w:pPr>
        <w:pStyle w:val="Odstavecseseznamem"/>
        <w:spacing w:line="240" w:lineRule="auto"/>
        <w:contextualSpacing w:val="0"/>
        <w:rPr>
          <w:rFonts w:ascii="Times New Roman" w:hAnsi="Times New Roman"/>
          <w:sz w:val="24"/>
          <w:szCs w:val="24"/>
        </w:rPr>
      </w:pPr>
    </w:p>
    <w:p w14:paraId="1ED688B0"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30 odst. 1 písm. g) se slova „</w:t>
      </w:r>
      <w:r w:rsidRPr="004F6251">
        <w:rPr>
          <w:rFonts w:ascii="Times New Roman" w:hAnsi="Times New Roman"/>
          <w:color w:val="000000" w:themeColor="text1"/>
          <w:sz w:val="24"/>
          <w:szCs w:val="24"/>
          <w:u w:val="single"/>
        </w:rPr>
        <w:t>politice územního rozvoje, zásadám územního rozvoje, územním plánům a regulačním plánům</w:t>
      </w:r>
      <w:r w:rsidRPr="004F6251">
        <w:rPr>
          <w:rFonts w:ascii="Times New Roman" w:hAnsi="Times New Roman"/>
          <w:color w:val="000000" w:themeColor="text1"/>
          <w:sz w:val="24"/>
          <w:szCs w:val="24"/>
        </w:rPr>
        <w:t>“ nahrazují slovy „</w:t>
      </w:r>
      <w:r w:rsidRPr="004F6251">
        <w:rPr>
          <w:rFonts w:ascii="Times New Roman" w:hAnsi="Times New Roman"/>
          <w:sz w:val="24"/>
          <w:szCs w:val="24"/>
          <w:u w:val="single"/>
        </w:rPr>
        <w:t>územně plánovací dokumentaci</w:t>
      </w:r>
      <w:r w:rsidRPr="004F6251">
        <w:rPr>
          <w:rFonts w:ascii="Times New Roman" w:hAnsi="Times New Roman"/>
          <w:sz w:val="24"/>
          <w:szCs w:val="24"/>
        </w:rPr>
        <w:t>“.</w:t>
      </w:r>
    </w:p>
    <w:p w14:paraId="27468229" w14:textId="77777777" w:rsidR="009A336E" w:rsidRDefault="009A336E">
      <w:pPr>
        <w:pStyle w:val="Odstavecseseznamem"/>
        <w:spacing w:line="240" w:lineRule="auto"/>
        <w:contextualSpacing w:val="0"/>
        <w:rPr>
          <w:rFonts w:ascii="Times New Roman" w:hAnsi="Times New Roman"/>
          <w:sz w:val="24"/>
          <w:szCs w:val="24"/>
        </w:rPr>
      </w:pPr>
    </w:p>
    <w:p w14:paraId="56FC178A" w14:textId="77777777" w:rsidR="009A336E" w:rsidRPr="004F6251" w:rsidRDefault="009A336E">
      <w:pPr>
        <w:pStyle w:val="Odstavecseseznamem"/>
        <w:spacing w:line="240" w:lineRule="auto"/>
        <w:contextualSpacing w:val="0"/>
        <w:rPr>
          <w:rFonts w:ascii="Times New Roman" w:hAnsi="Times New Roman"/>
          <w:sz w:val="24"/>
          <w:szCs w:val="24"/>
        </w:rPr>
      </w:pPr>
      <w:r w:rsidRPr="007239E2">
        <w:rPr>
          <w:rFonts w:ascii="Times New Roman" w:hAnsi="Times New Roman"/>
          <w:i/>
          <w:sz w:val="24"/>
          <w:szCs w:val="24"/>
        </w:rPr>
        <w:t>CELEX: 32008L0050, 32004L0107</w:t>
      </w:r>
    </w:p>
    <w:p w14:paraId="201FEF43" w14:textId="77777777" w:rsidR="009A336E" w:rsidRPr="004F6251" w:rsidRDefault="009A336E">
      <w:pPr>
        <w:pStyle w:val="Odstavecseseznamem"/>
        <w:spacing w:line="240" w:lineRule="auto"/>
        <w:contextualSpacing w:val="0"/>
        <w:rPr>
          <w:rFonts w:ascii="Times New Roman" w:hAnsi="Times New Roman"/>
          <w:sz w:val="24"/>
          <w:szCs w:val="24"/>
        </w:rPr>
      </w:pPr>
    </w:p>
    <w:p w14:paraId="042AA6EC" w14:textId="77777777" w:rsidR="009A336E" w:rsidRPr="004F6251"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 40 odst. 2 větě první se slova „Závazné stanovisko podle § 11 odst. 2 písm. c), povolení“ nahrazují slovem „Povolení“, slova „d) a závazné stanovisko k provedení a užívání stavby podle § 11 odst. 3“ se nahrazují textem „c)“ a věta poslední se zrušuje.</w:t>
      </w:r>
    </w:p>
    <w:p w14:paraId="73526D72" w14:textId="77777777" w:rsidR="009A336E" w:rsidRPr="004F6251" w:rsidRDefault="009A336E">
      <w:pPr>
        <w:pStyle w:val="Odstavecseseznamem"/>
        <w:spacing w:line="240" w:lineRule="auto"/>
        <w:contextualSpacing w:val="0"/>
        <w:rPr>
          <w:rFonts w:ascii="Times New Roman" w:hAnsi="Times New Roman"/>
          <w:sz w:val="24"/>
          <w:szCs w:val="24"/>
        </w:rPr>
      </w:pPr>
    </w:p>
    <w:p w14:paraId="3C3D93B8" w14:textId="77777777" w:rsidR="009A336E" w:rsidRPr="005F6C94" w:rsidRDefault="009A336E" w:rsidP="001F41D5">
      <w:pPr>
        <w:pStyle w:val="Odstavecseseznamem"/>
        <w:widowControl/>
        <w:numPr>
          <w:ilvl w:val="0"/>
          <w:numId w:val="51"/>
        </w:numPr>
        <w:adjustRightInd/>
        <w:spacing w:line="240" w:lineRule="auto"/>
        <w:contextualSpacing w:val="0"/>
        <w:textAlignment w:val="auto"/>
        <w:rPr>
          <w:rFonts w:ascii="Times New Roman" w:hAnsi="Times New Roman"/>
          <w:sz w:val="24"/>
          <w:szCs w:val="24"/>
        </w:rPr>
      </w:pPr>
      <w:r w:rsidRPr="004F6251">
        <w:rPr>
          <w:rFonts w:ascii="Times New Roman" w:hAnsi="Times New Roman"/>
          <w:sz w:val="24"/>
          <w:szCs w:val="24"/>
        </w:rPr>
        <w:t>V příloze č. 7 bodu 1.3 se slova „</w:t>
      </w:r>
      <w:r w:rsidRPr="005F6C94">
        <w:rPr>
          <w:rFonts w:ascii="Times New Roman" w:hAnsi="Times New Roman"/>
          <w:sz w:val="24"/>
          <w:szCs w:val="24"/>
          <w:u w:val="single"/>
        </w:rPr>
        <w:t>stavebního nebo jiného řízení</w:t>
      </w:r>
      <w:r w:rsidRPr="004F6251">
        <w:rPr>
          <w:rFonts w:ascii="Times New Roman" w:hAnsi="Times New Roman"/>
          <w:sz w:val="24"/>
          <w:szCs w:val="24"/>
        </w:rPr>
        <w:t>“ nahrazují slovy „</w:t>
      </w:r>
      <w:r w:rsidRPr="005F6C94">
        <w:rPr>
          <w:rFonts w:ascii="Times New Roman" w:hAnsi="Times New Roman"/>
          <w:sz w:val="24"/>
          <w:szCs w:val="24"/>
          <w:u w:val="single"/>
        </w:rPr>
        <w:t>řízení o povolení záměru</w:t>
      </w:r>
      <w:r w:rsidRPr="004F6251">
        <w:rPr>
          <w:rFonts w:ascii="Times New Roman" w:hAnsi="Times New Roman"/>
          <w:sz w:val="24"/>
          <w:szCs w:val="24"/>
        </w:rPr>
        <w:t xml:space="preserve">“ </w:t>
      </w:r>
      <w:r w:rsidRPr="00D14267">
        <w:rPr>
          <w:rFonts w:ascii="Times New Roman" w:hAnsi="Times New Roman"/>
          <w:strike/>
          <w:sz w:val="24"/>
          <w:szCs w:val="24"/>
          <w:highlight w:val="yellow"/>
        </w:rPr>
        <w:t>a za slovo „</w:t>
      </w:r>
      <w:r w:rsidRPr="00D14267">
        <w:rPr>
          <w:rFonts w:ascii="Times New Roman" w:hAnsi="Times New Roman"/>
          <w:strike/>
          <w:sz w:val="24"/>
          <w:szCs w:val="24"/>
          <w:highlight w:val="yellow"/>
          <w:u w:val="single"/>
        </w:rPr>
        <w:t>předpisů</w:t>
      </w:r>
      <w:r w:rsidRPr="00D14267">
        <w:rPr>
          <w:rFonts w:ascii="Times New Roman" w:hAnsi="Times New Roman"/>
          <w:strike/>
          <w:sz w:val="24"/>
          <w:szCs w:val="24"/>
          <w:highlight w:val="yellow"/>
        </w:rPr>
        <w:t>“ se vkládá text „</w:t>
      </w:r>
      <w:r w:rsidRPr="00D14267">
        <w:rPr>
          <w:rFonts w:ascii="Times New Roman" w:hAnsi="Times New Roman"/>
          <w:strike/>
          <w:sz w:val="24"/>
          <w:szCs w:val="24"/>
          <w:highlight w:val="yellow"/>
          <w:u w:val="single"/>
          <w:vertAlign w:val="superscript"/>
        </w:rPr>
        <w:t>6)</w:t>
      </w:r>
      <w:r w:rsidRPr="00D14267">
        <w:rPr>
          <w:rFonts w:ascii="Times New Roman" w:hAnsi="Times New Roman"/>
          <w:strike/>
          <w:sz w:val="24"/>
          <w:szCs w:val="24"/>
          <w:highlight w:val="yellow"/>
          <w:u w:val="single"/>
        </w:rPr>
        <w:t>,</w:t>
      </w:r>
      <w:r w:rsidRPr="00D14267">
        <w:rPr>
          <w:rFonts w:ascii="Times New Roman" w:hAnsi="Times New Roman"/>
          <w:strike/>
          <w:sz w:val="24"/>
          <w:szCs w:val="24"/>
          <w:highlight w:val="yellow"/>
        </w:rPr>
        <w:t>“</w:t>
      </w:r>
      <w:r w:rsidRPr="004F6251">
        <w:rPr>
          <w:rFonts w:ascii="Times New Roman" w:hAnsi="Times New Roman"/>
          <w:sz w:val="24"/>
          <w:szCs w:val="24"/>
        </w:rPr>
        <w:t>.</w:t>
      </w:r>
    </w:p>
    <w:p w14:paraId="2158C380" w14:textId="77777777" w:rsidR="009A336E" w:rsidRDefault="009A336E">
      <w:pPr>
        <w:pStyle w:val="Odstavecseseznamem"/>
        <w:spacing w:line="240" w:lineRule="auto"/>
        <w:contextualSpacing w:val="0"/>
        <w:rPr>
          <w:rFonts w:ascii="Times New Roman" w:hAnsi="Times New Roman"/>
          <w:sz w:val="24"/>
          <w:szCs w:val="24"/>
        </w:rPr>
      </w:pPr>
    </w:p>
    <w:p w14:paraId="6550CE2E" w14:textId="77777777" w:rsidR="009A336E" w:rsidRPr="004F6251" w:rsidRDefault="009A336E">
      <w:pPr>
        <w:pStyle w:val="Odstavecseseznamem"/>
        <w:spacing w:line="240" w:lineRule="auto"/>
        <w:contextualSpacing w:val="0"/>
        <w:rPr>
          <w:rFonts w:ascii="Times New Roman" w:hAnsi="Times New Roman"/>
          <w:sz w:val="24"/>
          <w:szCs w:val="24"/>
        </w:rPr>
      </w:pPr>
      <w:r w:rsidRPr="001F4FE2">
        <w:rPr>
          <w:rFonts w:ascii="Times New Roman" w:hAnsi="Times New Roman"/>
          <w:i/>
          <w:sz w:val="24"/>
          <w:szCs w:val="24"/>
        </w:rPr>
        <w:t>CELEX: 32010L0075</w:t>
      </w:r>
    </w:p>
    <w:p w14:paraId="68029BE4" w14:textId="77777777" w:rsidR="00690C1D" w:rsidRPr="00B732D8" w:rsidRDefault="00690C1D">
      <w:pPr>
        <w:spacing w:line="240" w:lineRule="auto"/>
        <w:rPr>
          <w:rFonts w:ascii="Times New Roman" w:hAnsi="Times New Roman"/>
          <w:sz w:val="24"/>
          <w:szCs w:val="24"/>
        </w:rPr>
      </w:pPr>
    </w:p>
    <w:p w14:paraId="47236A38" w14:textId="77777777" w:rsidR="009A399E" w:rsidRDefault="009A399E">
      <w:pPr>
        <w:spacing w:line="240" w:lineRule="auto"/>
        <w:rPr>
          <w:rFonts w:ascii="Times New Roman" w:hAnsi="Times New Roman"/>
          <w:sz w:val="24"/>
          <w:szCs w:val="24"/>
        </w:rPr>
      </w:pPr>
    </w:p>
    <w:p w14:paraId="34AED1DE"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31B5FE3A"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p>
    <w:p w14:paraId="2DE6C2F9" w14:textId="77777777" w:rsidR="00E268E5" w:rsidRPr="00617473" w:rsidRDefault="00E268E5" w:rsidP="00E268E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08D2A460" w14:textId="77777777" w:rsidR="00E268E5" w:rsidRPr="00617473" w:rsidRDefault="00E268E5" w:rsidP="00E268E5">
      <w:pPr>
        <w:pStyle w:val="Odstavecseseznamem"/>
        <w:spacing w:line="240" w:lineRule="auto"/>
        <w:ind w:left="0"/>
        <w:rPr>
          <w:rFonts w:ascii="Times New Roman" w:hAnsi="Times New Roman"/>
          <w:color w:val="FF0000"/>
          <w:sz w:val="24"/>
          <w:szCs w:val="24"/>
          <w:highlight w:val="yellow"/>
        </w:rPr>
      </w:pPr>
    </w:p>
    <w:p w14:paraId="13F8A928" w14:textId="77777777" w:rsidR="00E268E5" w:rsidRDefault="00E268E5" w:rsidP="000F42C3">
      <w:pPr>
        <w:pStyle w:val="Odstavecseseznamem"/>
        <w:widowControl/>
        <w:numPr>
          <w:ilvl w:val="0"/>
          <w:numId w:val="79"/>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457E1270" w14:textId="77777777" w:rsidR="00E268E5" w:rsidRDefault="00E268E5" w:rsidP="00E268E5">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1096214A" w14:textId="77777777" w:rsidR="00E268E5" w:rsidRPr="00C61038" w:rsidRDefault="00E268E5" w:rsidP="000F42C3">
      <w:pPr>
        <w:pStyle w:val="Odstavecseseznamem"/>
        <w:widowControl/>
        <w:numPr>
          <w:ilvl w:val="0"/>
          <w:numId w:val="79"/>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6A87DC1D" w14:textId="77777777" w:rsidR="00E268E5" w:rsidRDefault="00E268E5" w:rsidP="00E268E5">
      <w:pPr>
        <w:pStyle w:val="Odstavecseseznamem"/>
        <w:spacing w:line="240" w:lineRule="auto"/>
        <w:ind w:left="0"/>
        <w:rPr>
          <w:rFonts w:ascii="Times New Roman" w:hAnsi="Times New Roman"/>
          <w:color w:val="FF0000"/>
          <w:sz w:val="24"/>
          <w:szCs w:val="24"/>
          <w:highlight w:val="yellow"/>
        </w:rPr>
      </w:pPr>
    </w:p>
    <w:p w14:paraId="79142244" w14:textId="77777777" w:rsidR="00E268E5" w:rsidRPr="00617473" w:rsidRDefault="00E268E5" w:rsidP="00E268E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147393D3" w14:textId="77777777" w:rsidR="00E268E5" w:rsidRDefault="00E268E5">
      <w:pPr>
        <w:spacing w:line="240" w:lineRule="auto"/>
        <w:rPr>
          <w:rFonts w:ascii="Times New Roman" w:hAnsi="Times New Roman"/>
          <w:sz w:val="24"/>
          <w:szCs w:val="24"/>
        </w:rPr>
      </w:pPr>
    </w:p>
    <w:p w14:paraId="30FAC8B7" w14:textId="77777777" w:rsidR="00E268E5" w:rsidRDefault="00E268E5">
      <w:pPr>
        <w:spacing w:line="240" w:lineRule="auto"/>
        <w:rPr>
          <w:rFonts w:ascii="Times New Roman" w:hAnsi="Times New Roman"/>
          <w:sz w:val="24"/>
          <w:szCs w:val="24"/>
        </w:rPr>
      </w:pPr>
    </w:p>
    <w:p w14:paraId="1FF2DDC3" w14:textId="77777777" w:rsidR="00E268E5" w:rsidRPr="00B732D8" w:rsidRDefault="00E268E5">
      <w:pPr>
        <w:spacing w:line="240" w:lineRule="auto"/>
        <w:rPr>
          <w:rFonts w:ascii="Times New Roman" w:hAnsi="Times New Roman"/>
          <w:sz w:val="24"/>
          <w:szCs w:val="24"/>
        </w:rPr>
      </w:pPr>
    </w:p>
    <w:p w14:paraId="43324E0B" w14:textId="77777777" w:rsidR="002022F0" w:rsidRPr="00884326" w:rsidRDefault="002022F0">
      <w:pPr>
        <w:spacing w:line="240" w:lineRule="auto"/>
        <w:jc w:val="center"/>
        <w:rPr>
          <w:rFonts w:ascii="Times New Roman" w:hAnsi="Times New Roman"/>
          <w:b/>
          <w:strike/>
          <w:sz w:val="24"/>
          <w:szCs w:val="24"/>
          <w:lang w:val="cs"/>
        </w:rPr>
      </w:pPr>
      <w:r w:rsidRPr="00884326">
        <w:rPr>
          <w:rFonts w:ascii="Times New Roman" w:hAnsi="Times New Roman"/>
          <w:b/>
          <w:strike/>
          <w:sz w:val="24"/>
          <w:szCs w:val="24"/>
          <w:highlight w:val="yellow"/>
          <w:lang w:val="cs"/>
        </w:rPr>
        <w:t xml:space="preserve">ČÁST PADESÁTÁ </w:t>
      </w:r>
      <w:r w:rsidR="00E966E5" w:rsidRPr="00884326">
        <w:rPr>
          <w:rFonts w:ascii="Times New Roman" w:hAnsi="Times New Roman"/>
          <w:b/>
          <w:strike/>
          <w:sz w:val="24"/>
          <w:szCs w:val="24"/>
          <w:highlight w:val="yellow"/>
          <w:lang w:val="cs"/>
        </w:rPr>
        <w:t>DRUHÁ</w:t>
      </w:r>
    </w:p>
    <w:p w14:paraId="7BE8CB6B" w14:textId="77777777" w:rsidR="00884326" w:rsidRPr="00884326" w:rsidRDefault="00884326" w:rsidP="00884326">
      <w:pPr>
        <w:spacing w:line="240" w:lineRule="auto"/>
        <w:jc w:val="center"/>
        <w:rPr>
          <w:rFonts w:ascii="Times New Roman" w:hAnsi="Times New Roman"/>
          <w:color w:val="FF0000"/>
          <w:sz w:val="24"/>
          <w:szCs w:val="24"/>
          <w:lang w:val="cs"/>
        </w:rPr>
      </w:pPr>
      <w:r w:rsidRPr="00884326">
        <w:rPr>
          <w:rFonts w:ascii="Times New Roman" w:hAnsi="Times New Roman"/>
          <w:color w:val="FF0000"/>
          <w:sz w:val="24"/>
          <w:szCs w:val="24"/>
          <w:highlight w:val="yellow"/>
          <w:lang w:val="cs"/>
        </w:rPr>
        <w:t>ČÁST PADESÁTÁ DRUHÁ</w:t>
      </w:r>
    </w:p>
    <w:p w14:paraId="2CD0B664" w14:textId="77777777" w:rsidR="002022F0" w:rsidRPr="00B732D8" w:rsidRDefault="002022F0">
      <w:pPr>
        <w:spacing w:line="240" w:lineRule="auto"/>
        <w:jc w:val="center"/>
        <w:rPr>
          <w:rFonts w:ascii="Times New Roman" w:hAnsi="Times New Roman"/>
          <w:b/>
          <w:sz w:val="24"/>
          <w:szCs w:val="24"/>
          <w:lang w:val="cs"/>
        </w:rPr>
      </w:pPr>
    </w:p>
    <w:p w14:paraId="5DF1F12B"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Státním pozemkovém úřadu</w:t>
      </w:r>
    </w:p>
    <w:p w14:paraId="25BDEC78" w14:textId="77777777" w:rsidR="002022F0" w:rsidRPr="00B732D8" w:rsidRDefault="002022F0">
      <w:pPr>
        <w:spacing w:line="240" w:lineRule="auto"/>
        <w:jc w:val="center"/>
        <w:rPr>
          <w:rFonts w:ascii="Times New Roman" w:hAnsi="Times New Roman"/>
          <w:b/>
          <w:sz w:val="24"/>
          <w:szCs w:val="24"/>
          <w:lang w:val="cs"/>
        </w:rPr>
      </w:pPr>
    </w:p>
    <w:p w14:paraId="02257603" w14:textId="77777777" w:rsidR="009A399E" w:rsidRPr="00B732D8" w:rsidRDefault="002022F0">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w:t>
      </w:r>
      <w:r w:rsidR="007D3953">
        <w:rPr>
          <w:rFonts w:ascii="Times New Roman" w:hAnsi="Times New Roman"/>
          <w:sz w:val="24"/>
          <w:szCs w:val="24"/>
          <w:lang w:val="cs"/>
        </w:rPr>
        <w:t>X</w:t>
      </w:r>
      <w:r w:rsidR="003C7327">
        <w:rPr>
          <w:rFonts w:ascii="Times New Roman" w:hAnsi="Times New Roman"/>
          <w:sz w:val="24"/>
          <w:szCs w:val="24"/>
          <w:lang w:val="cs"/>
        </w:rPr>
        <w:t>I</w:t>
      </w:r>
    </w:p>
    <w:p w14:paraId="722D1054" w14:textId="77777777" w:rsidR="0039560E" w:rsidRPr="00B732D8" w:rsidRDefault="0039560E">
      <w:pPr>
        <w:spacing w:line="240" w:lineRule="auto"/>
        <w:jc w:val="center"/>
        <w:rPr>
          <w:rFonts w:ascii="Times New Roman" w:hAnsi="Times New Roman"/>
          <w:sz w:val="24"/>
          <w:szCs w:val="24"/>
          <w:lang w:val="cs"/>
        </w:rPr>
      </w:pPr>
    </w:p>
    <w:p w14:paraId="45D84C0C" w14:textId="77777777" w:rsidR="00C025E1" w:rsidRDefault="00766678" w:rsidP="00CB642C">
      <w:pPr>
        <w:spacing w:line="240" w:lineRule="auto"/>
        <w:rPr>
          <w:rFonts w:ascii="Times New Roman" w:hAnsi="Times New Roman"/>
          <w:b/>
          <w:sz w:val="24"/>
          <w:szCs w:val="24"/>
          <w:lang w:val="cs"/>
        </w:rPr>
      </w:pPr>
      <w:r>
        <w:rPr>
          <w:rFonts w:ascii="Times New Roman" w:hAnsi="Times New Roman"/>
          <w:sz w:val="24"/>
          <w:szCs w:val="24"/>
        </w:rPr>
        <w:t>V § 21 odst. 4 větě první z</w:t>
      </w:r>
      <w:r w:rsidR="003A0CE1" w:rsidRPr="00B732D8">
        <w:rPr>
          <w:rFonts w:ascii="Times New Roman" w:hAnsi="Times New Roman"/>
          <w:sz w:val="24"/>
          <w:szCs w:val="24"/>
        </w:rPr>
        <w:t>ákon</w:t>
      </w:r>
      <w:r>
        <w:rPr>
          <w:rFonts w:ascii="Times New Roman" w:hAnsi="Times New Roman"/>
          <w:sz w:val="24"/>
          <w:szCs w:val="24"/>
        </w:rPr>
        <w:t>a</w:t>
      </w:r>
      <w:r w:rsidR="003A0CE1" w:rsidRPr="00B732D8">
        <w:rPr>
          <w:rFonts w:ascii="Times New Roman" w:hAnsi="Times New Roman"/>
          <w:sz w:val="24"/>
          <w:szCs w:val="24"/>
        </w:rPr>
        <w:t xml:space="preserve"> č. 503/2012 Sb., o Státním pozemkovém úřadu a o změně některých souvisejících zákonů, ve znění zákona č. </w:t>
      </w:r>
      <w:r w:rsidR="00A01AE8" w:rsidRPr="00A01AE8">
        <w:rPr>
          <w:rFonts w:ascii="Times New Roman" w:hAnsi="Times New Roman"/>
          <w:sz w:val="24"/>
          <w:szCs w:val="24"/>
        </w:rPr>
        <w:t>225/2017</w:t>
      </w:r>
      <w:r w:rsidR="00A01AE8">
        <w:rPr>
          <w:rFonts w:ascii="Times New Roman" w:hAnsi="Times New Roman"/>
          <w:sz w:val="24"/>
          <w:szCs w:val="24"/>
        </w:rPr>
        <w:t xml:space="preserve"> Sb., zákona č. </w:t>
      </w:r>
      <w:r w:rsidR="00A01AE8" w:rsidRPr="00A01AE8">
        <w:rPr>
          <w:rFonts w:ascii="Times New Roman" w:hAnsi="Times New Roman"/>
          <w:sz w:val="24"/>
          <w:szCs w:val="24"/>
        </w:rPr>
        <w:t>295/2017</w:t>
      </w:r>
      <w:r w:rsidR="00A01AE8">
        <w:rPr>
          <w:rFonts w:ascii="Times New Roman" w:hAnsi="Times New Roman"/>
          <w:sz w:val="24"/>
          <w:szCs w:val="24"/>
        </w:rPr>
        <w:t xml:space="preserve"> Sb. a zákona č. </w:t>
      </w:r>
      <w:r w:rsidR="00A01AE8" w:rsidRPr="00A01AE8">
        <w:rPr>
          <w:rFonts w:ascii="Times New Roman" w:hAnsi="Times New Roman"/>
          <w:sz w:val="24"/>
          <w:szCs w:val="24"/>
        </w:rPr>
        <w:t>229/2019</w:t>
      </w:r>
      <w:r w:rsidR="00A01AE8">
        <w:rPr>
          <w:rFonts w:ascii="Times New Roman" w:hAnsi="Times New Roman"/>
          <w:sz w:val="24"/>
          <w:szCs w:val="24"/>
        </w:rPr>
        <w:t xml:space="preserve"> Sb.</w:t>
      </w:r>
      <w:r w:rsidR="003A0CE1" w:rsidRPr="00B732D8">
        <w:rPr>
          <w:rFonts w:ascii="Times New Roman" w:hAnsi="Times New Roman"/>
          <w:sz w:val="24"/>
          <w:szCs w:val="24"/>
        </w:rPr>
        <w:t xml:space="preserve">, se </w:t>
      </w:r>
      <w:r w:rsidR="00CF42E4" w:rsidRPr="00B732D8">
        <w:rPr>
          <w:rFonts w:ascii="Times New Roman" w:hAnsi="Times New Roman"/>
          <w:sz w:val="24"/>
          <w:szCs w:val="24"/>
        </w:rPr>
        <w:t>za slovo „povoluje“ vkládají slova „nebo rozhodnutí o</w:t>
      </w:r>
      <w:r w:rsidR="00C41B42">
        <w:rPr>
          <w:rFonts w:ascii="Times New Roman" w:hAnsi="Times New Roman"/>
          <w:sz w:val="24"/>
          <w:szCs w:val="24"/>
        </w:rPr>
        <w:t> </w:t>
      </w:r>
      <w:r w:rsidR="00CF42E4" w:rsidRPr="00B732D8">
        <w:rPr>
          <w:rFonts w:ascii="Times New Roman" w:hAnsi="Times New Roman"/>
          <w:sz w:val="24"/>
          <w:szCs w:val="24"/>
        </w:rPr>
        <w:t xml:space="preserve">povolení </w:t>
      </w:r>
      <w:r w:rsidR="00984A60" w:rsidRPr="00B732D8">
        <w:rPr>
          <w:rFonts w:ascii="Times New Roman" w:hAnsi="Times New Roman"/>
          <w:sz w:val="24"/>
          <w:szCs w:val="24"/>
        </w:rPr>
        <w:t>stavby</w:t>
      </w:r>
      <w:r w:rsidR="00CF42E4" w:rsidRPr="00B732D8">
        <w:rPr>
          <w:rFonts w:ascii="Times New Roman" w:hAnsi="Times New Roman"/>
          <w:sz w:val="24"/>
          <w:szCs w:val="24"/>
        </w:rPr>
        <w:t>“.</w:t>
      </w:r>
    </w:p>
    <w:p w14:paraId="15EA3790" w14:textId="77777777" w:rsidR="00C025E1" w:rsidRDefault="00C025E1">
      <w:pPr>
        <w:spacing w:line="240" w:lineRule="auto"/>
        <w:jc w:val="center"/>
        <w:rPr>
          <w:rFonts w:ascii="Times New Roman" w:hAnsi="Times New Roman"/>
          <w:b/>
          <w:sz w:val="24"/>
          <w:szCs w:val="24"/>
          <w:lang w:val="cs"/>
        </w:rPr>
      </w:pPr>
    </w:p>
    <w:p w14:paraId="55624290" w14:textId="77777777" w:rsidR="00C025E1" w:rsidRDefault="00C025E1">
      <w:pPr>
        <w:spacing w:line="240" w:lineRule="auto"/>
        <w:jc w:val="center"/>
        <w:rPr>
          <w:rFonts w:ascii="Times New Roman" w:hAnsi="Times New Roman"/>
          <w:b/>
          <w:sz w:val="24"/>
          <w:szCs w:val="24"/>
          <w:lang w:val="cs"/>
        </w:rPr>
      </w:pPr>
    </w:p>
    <w:p w14:paraId="35A07172" w14:textId="77777777" w:rsidR="002022F0" w:rsidRPr="000F278A" w:rsidRDefault="002022F0">
      <w:pPr>
        <w:spacing w:line="240" w:lineRule="auto"/>
        <w:jc w:val="center"/>
        <w:rPr>
          <w:rFonts w:ascii="Times New Roman" w:hAnsi="Times New Roman"/>
          <w:b/>
          <w:strike/>
          <w:sz w:val="24"/>
          <w:szCs w:val="24"/>
          <w:lang w:val="cs"/>
        </w:rPr>
      </w:pPr>
      <w:r w:rsidRPr="000F278A">
        <w:rPr>
          <w:rFonts w:ascii="Times New Roman" w:hAnsi="Times New Roman"/>
          <w:b/>
          <w:strike/>
          <w:sz w:val="24"/>
          <w:szCs w:val="24"/>
          <w:highlight w:val="yellow"/>
          <w:lang w:val="cs"/>
        </w:rPr>
        <w:t xml:space="preserve">ČÁST PADESÁTÁ </w:t>
      </w:r>
      <w:r w:rsidR="00E966E5" w:rsidRPr="000F278A">
        <w:rPr>
          <w:rFonts w:ascii="Times New Roman" w:hAnsi="Times New Roman"/>
          <w:b/>
          <w:strike/>
          <w:sz w:val="24"/>
          <w:szCs w:val="24"/>
          <w:highlight w:val="yellow"/>
          <w:lang w:val="cs"/>
        </w:rPr>
        <w:t>TŘETÍ</w:t>
      </w:r>
    </w:p>
    <w:p w14:paraId="672CE1CD" w14:textId="77777777" w:rsidR="000F278A" w:rsidRPr="000F278A" w:rsidRDefault="000F278A" w:rsidP="000F278A">
      <w:pPr>
        <w:spacing w:line="240" w:lineRule="auto"/>
        <w:jc w:val="center"/>
        <w:rPr>
          <w:rFonts w:ascii="Times New Roman" w:hAnsi="Times New Roman"/>
          <w:color w:val="FF0000"/>
          <w:sz w:val="24"/>
          <w:szCs w:val="24"/>
          <w:lang w:val="cs"/>
        </w:rPr>
      </w:pPr>
      <w:r w:rsidRPr="000F278A">
        <w:rPr>
          <w:rFonts w:ascii="Times New Roman" w:hAnsi="Times New Roman"/>
          <w:color w:val="FF0000"/>
          <w:sz w:val="24"/>
          <w:szCs w:val="24"/>
          <w:highlight w:val="yellow"/>
          <w:lang w:val="cs"/>
        </w:rPr>
        <w:t>ČÁST PADESÁTÁ TŘETÍ</w:t>
      </w:r>
    </w:p>
    <w:p w14:paraId="3FDF68F0" w14:textId="77777777" w:rsidR="002022F0" w:rsidRPr="00B732D8" w:rsidRDefault="002022F0">
      <w:pPr>
        <w:spacing w:line="240" w:lineRule="auto"/>
        <w:jc w:val="center"/>
        <w:rPr>
          <w:rFonts w:ascii="Times New Roman" w:hAnsi="Times New Roman"/>
          <w:b/>
          <w:sz w:val="24"/>
          <w:szCs w:val="24"/>
          <w:lang w:val="cs"/>
        </w:rPr>
      </w:pPr>
    </w:p>
    <w:p w14:paraId="78C99580"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státní službě</w:t>
      </w:r>
    </w:p>
    <w:p w14:paraId="6879594A" w14:textId="77777777" w:rsidR="002022F0" w:rsidRPr="00B732D8" w:rsidRDefault="002022F0">
      <w:pPr>
        <w:spacing w:line="240" w:lineRule="auto"/>
        <w:jc w:val="center"/>
        <w:rPr>
          <w:rFonts w:ascii="Times New Roman" w:hAnsi="Times New Roman"/>
          <w:b/>
          <w:sz w:val="24"/>
          <w:szCs w:val="24"/>
          <w:lang w:val="cs"/>
        </w:rPr>
      </w:pPr>
    </w:p>
    <w:p w14:paraId="12636D96" w14:textId="77777777" w:rsidR="0077093C" w:rsidRPr="00B732D8" w:rsidRDefault="006B0B0B">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w:t>
      </w:r>
      <w:r w:rsidR="005C4DD0">
        <w:rPr>
          <w:rFonts w:ascii="Times New Roman" w:hAnsi="Times New Roman"/>
          <w:sz w:val="24"/>
          <w:szCs w:val="24"/>
          <w:lang w:val="cs"/>
        </w:rPr>
        <w:t>X</w:t>
      </w:r>
      <w:r w:rsidR="00B73AAD">
        <w:rPr>
          <w:rFonts w:ascii="Times New Roman" w:hAnsi="Times New Roman"/>
          <w:sz w:val="24"/>
          <w:szCs w:val="24"/>
          <w:lang w:val="cs"/>
        </w:rPr>
        <w:t>I</w:t>
      </w:r>
      <w:r w:rsidR="003C7327">
        <w:rPr>
          <w:rFonts w:ascii="Times New Roman" w:hAnsi="Times New Roman"/>
          <w:sz w:val="24"/>
          <w:szCs w:val="24"/>
          <w:lang w:val="cs"/>
        </w:rPr>
        <w:t>I</w:t>
      </w:r>
    </w:p>
    <w:p w14:paraId="0B6FD715" w14:textId="77777777" w:rsidR="0077093C" w:rsidRPr="00B732D8" w:rsidRDefault="0077093C">
      <w:pPr>
        <w:spacing w:line="240" w:lineRule="auto"/>
        <w:rPr>
          <w:rFonts w:ascii="Times New Roman" w:hAnsi="Times New Roman"/>
          <w:sz w:val="24"/>
          <w:szCs w:val="24"/>
          <w:lang w:val="cs"/>
        </w:rPr>
      </w:pPr>
    </w:p>
    <w:p w14:paraId="5C9AEDF6" w14:textId="77777777" w:rsidR="0077093C" w:rsidRPr="00B732D8" w:rsidRDefault="0077093C">
      <w:pPr>
        <w:spacing w:line="240" w:lineRule="auto"/>
        <w:rPr>
          <w:rFonts w:ascii="Times New Roman" w:hAnsi="Times New Roman"/>
          <w:sz w:val="24"/>
          <w:szCs w:val="24"/>
        </w:rPr>
      </w:pPr>
      <w:r w:rsidRPr="00B732D8">
        <w:rPr>
          <w:rFonts w:ascii="Times New Roman" w:hAnsi="Times New Roman"/>
          <w:sz w:val="24"/>
          <w:szCs w:val="24"/>
        </w:rPr>
        <w:t>V § 16 zákona č. 234/2014 Sb., o státní službě, se slova „nebo finanční úřad“ nahrazují slovy „, finanční úřad, Specializovaný stavební úřad a krajský stavební úřad“.</w:t>
      </w:r>
    </w:p>
    <w:p w14:paraId="3EA7CC16" w14:textId="77777777" w:rsidR="0039560E" w:rsidRPr="00B732D8" w:rsidRDefault="0039560E">
      <w:pPr>
        <w:spacing w:line="240" w:lineRule="auto"/>
        <w:rPr>
          <w:rFonts w:ascii="Times New Roman" w:hAnsi="Times New Roman"/>
          <w:sz w:val="24"/>
          <w:szCs w:val="24"/>
        </w:rPr>
      </w:pPr>
    </w:p>
    <w:p w14:paraId="464D3A0A" w14:textId="77777777" w:rsidR="00F25493" w:rsidRDefault="00F25493">
      <w:pPr>
        <w:spacing w:line="240" w:lineRule="auto"/>
        <w:jc w:val="center"/>
        <w:rPr>
          <w:rFonts w:ascii="Times New Roman" w:hAnsi="Times New Roman"/>
          <w:b/>
          <w:sz w:val="24"/>
          <w:szCs w:val="24"/>
          <w:lang w:val="cs"/>
        </w:rPr>
      </w:pPr>
    </w:p>
    <w:p w14:paraId="1BB86781" w14:textId="77777777" w:rsidR="002022F0" w:rsidRPr="000F278A" w:rsidRDefault="002022F0">
      <w:pPr>
        <w:spacing w:line="240" w:lineRule="auto"/>
        <w:jc w:val="center"/>
        <w:rPr>
          <w:rFonts w:ascii="Times New Roman" w:hAnsi="Times New Roman"/>
          <w:b/>
          <w:strike/>
          <w:sz w:val="24"/>
          <w:szCs w:val="24"/>
          <w:lang w:val="cs"/>
        </w:rPr>
      </w:pPr>
      <w:r w:rsidRPr="000F278A">
        <w:rPr>
          <w:rFonts w:ascii="Times New Roman" w:hAnsi="Times New Roman"/>
          <w:b/>
          <w:strike/>
          <w:sz w:val="24"/>
          <w:szCs w:val="24"/>
          <w:highlight w:val="yellow"/>
          <w:lang w:val="cs"/>
        </w:rPr>
        <w:t xml:space="preserve">ČÁST PADESÁTÁ </w:t>
      </w:r>
      <w:r w:rsidR="00E966E5" w:rsidRPr="000F278A">
        <w:rPr>
          <w:rFonts w:ascii="Times New Roman" w:hAnsi="Times New Roman"/>
          <w:b/>
          <w:strike/>
          <w:sz w:val="24"/>
          <w:szCs w:val="24"/>
          <w:highlight w:val="yellow"/>
          <w:lang w:val="cs"/>
        </w:rPr>
        <w:t>ČTVRTÁ</w:t>
      </w:r>
    </w:p>
    <w:p w14:paraId="0C67797D" w14:textId="77777777" w:rsidR="000F278A" w:rsidRPr="000F278A" w:rsidRDefault="000F278A" w:rsidP="000F278A">
      <w:pPr>
        <w:spacing w:line="240" w:lineRule="auto"/>
        <w:jc w:val="center"/>
        <w:rPr>
          <w:rFonts w:ascii="Times New Roman" w:hAnsi="Times New Roman"/>
          <w:color w:val="FF0000"/>
          <w:sz w:val="24"/>
          <w:szCs w:val="24"/>
          <w:lang w:val="cs"/>
        </w:rPr>
      </w:pPr>
      <w:r w:rsidRPr="000F278A">
        <w:rPr>
          <w:rFonts w:ascii="Times New Roman" w:hAnsi="Times New Roman"/>
          <w:color w:val="FF0000"/>
          <w:sz w:val="24"/>
          <w:szCs w:val="24"/>
          <w:highlight w:val="yellow"/>
          <w:lang w:val="cs"/>
        </w:rPr>
        <w:t>ČÁST PADESÁTÁ ČTVRTÁ</w:t>
      </w:r>
    </w:p>
    <w:p w14:paraId="78AC57AB" w14:textId="77777777" w:rsidR="002022F0" w:rsidRPr="00B732D8" w:rsidRDefault="002022F0">
      <w:pPr>
        <w:spacing w:line="240" w:lineRule="auto"/>
        <w:jc w:val="center"/>
        <w:rPr>
          <w:rFonts w:ascii="Times New Roman" w:hAnsi="Times New Roman"/>
          <w:b/>
          <w:sz w:val="24"/>
          <w:szCs w:val="24"/>
          <w:lang w:val="cs"/>
        </w:rPr>
      </w:pPr>
    </w:p>
    <w:p w14:paraId="06AC4238"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pyrotechnice</w:t>
      </w:r>
    </w:p>
    <w:p w14:paraId="19752501" w14:textId="77777777" w:rsidR="002022F0" w:rsidRPr="00B732D8" w:rsidRDefault="002022F0">
      <w:pPr>
        <w:spacing w:line="240" w:lineRule="auto"/>
        <w:jc w:val="center"/>
        <w:rPr>
          <w:rFonts w:ascii="Times New Roman" w:hAnsi="Times New Roman"/>
          <w:b/>
          <w:sz w:val="24"/>
          <w:szCs w:val="24"/>
          <w:lang w:val="cs"/>
        </w:rPr>
      </w:pPr>
    </w:p>
    <w:p w14:paraId="3E1955DB" w14:textId="77777777" w:rsidR="0039560E" w:rsidRPr="00B732D8" w:rsidRDefault="002022F0">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w:t>
      </w:r>
      <w:r w:rsidR="006B0B0B" w:rsidRPr="00B732D8">
        <w:rPr>
          <w:rFonts w:ascii="Times New Roman" w:hAnsi="Times New Roman"/>
          <w:sz w:val="24"/>
          <w:szCs w:val="24"/>
          <w:lang w:val="cs"/>
        </w:rPr>
        <w:t>X</w:t>
      </w:r>
      <w:r w:rsidR="005C4DD0">
        <w:rPr>
          <w:rFonts w:ascii="Times New Roman" w:hAnsi="Times New Roman"/>
          <w:sz w:val="24"/>
          <w:szCs w:val="24"/>
          <w:lang w:val="cs"/>
        </w:rPr>
        <w:t>I</w:t>
      </w:r>
      <w:r w:rsidR="00B73AAD">
        <w:rPr>
          <w:rFonts w:ascii="Times New Roman" w:hAnsi="Times New Roman"/>
          <w:sz w:val="24"/>
          <w:szCs w:val="24"/>
          <w:lang w:val="cs"/>
        </w:rPr>
        <w:t>I</w:t>
      </w:r>
      <w:r w:rsidR="003C7327">
        <w:rPr>
          <w:rFonts w:ascii="Times New Roman" w:hAnsi="Times New Roman"/>
          <w:sz w:val="24"/>
          <w:szCs w:val="24"/>
          <w:lang w:val="cs"/>
        </w:rPr>
        <w:t>I</w:t>
      </w:r>
    </w:p>
    <w:p w14:paraId="6CFF78C4" w14:textId="77777777" w:rsidR="0065540B" w:rsidRPr="00B732D8" w:rsidRDefault="0065540B">
      <w:pPr>
        <w:spacing w:line="240" w:lineRule="auto"/>
        <w:jc w:val="center"/>
        <w:rPr>
          <w:rFonts w:ascii="Times New Roman" w:hAnsi="Times New Roman"/>
          <w:sz w:val="24"/>
          <w:szCs w:val="24"/>
          <w:lang w:val="cs"/>
        </w:rPr>
      </w:pPr>
    </w:p>
    <w:p w14:paraId="1FC8D89D" w14:textId="77777777" w:rsidR="0039560E" w:rsidRPr="00B732D8" w:rsidRDefault="0039560E">
      <w:pPr>
        <w:spacing w:line="240" w:lineRule="auto"/>
        <w:rPr>
          <w:rFonts w:ascii="Times New Roman" w:hAnsi="Times New Roman"/>
          <w:sz w:val="24"/>
          <w:szCs w:val="24"/>
        </w:rPr>
      </w:pPr>
      <w:r w:rsidRPr="00B732D8">
        <w:rPr>
          <w:rFonts w:ascii="Times New Roman" w:hAnsi="Times New Roman"/>
          <w:sz w:val="24"/>
          <w:szCs w:val="24"/>
        </w:rPr>
        <w:t xml:space="preserve">V § 26 odst. 2 větě </w:t>
      </w:r>
      <w:r w:rsidRPr="000F278A">
        <w:rPr>
          <w:rFonts w:ascii="Times New Roman" w:hAnsi="Times New Roman"/>
          <w:strike/>
          <w:sz w:val="24"/>
          <w:szCs w:val="24"/>
          <w:highlight w:val="yellow"/>
        </w:rPr>
        <w:t>poslední</w:t>
      </w:r>
      <w:r w:rsidRPr="00B732D8">
        <w:rPr>
          <w:rFonts w:ascii="Times New Roman" w:hAnsi="Times New Roman"/>
          <w:sz w:val="24"/>
          <w:szCs w:val="24"/>
        </w:rPr>
        <w:t xml:space="preserve"> </w:t>
      </w:r>
      <w:r w:rsidR="000F278A" w:rsidRPr="000F278A">
        <w:rPr>
          <w:rFonts w:ascii="Times New Roman" w:hAnsi="Times New Roman"/>
          <w:color w:val="FF0000"/>
          <w:sz w:val="24"/>
          <w:szCs w:val="24"/>
          <w:highlight w:val="yellow"/>
        </w:rPr>
        <w:t>druhé</w:t>
      </w:r>
      <w:r w:rsidR="000F278A">
        <w:rPr>
          <w:rFonts w:ascii="Times New Roman" w:hAnsi="Times New Roman"/>
          <w:sz w:val="24"/>
          <w:szCs w:val="24"/>
        </w:rPr>
        <w:t xml:space="preserve"> </w:t>
      </w:r>
      <w:r w:rsidRPr="00B732D8">
        <w:rPr>
          <w:rFonts w:ascii="Times New Roman" w:hAnsi="Times New Roman"/>
          <w:sz w:val="24"/>
          <w:szCs w:val="24"/>
        </w:rPr>
        <w:t>a v § 28 větě první zákona č. 206/2015 Sb., o pyrotechnických výrobcích a zacházení s nimi a o změně některých zákonů (zákon o pyrotechnice), se slova „jiného právního předpisu</w:t>
      </w:r>
      <w:r w:rsidRPr="00B732D8">
        <w:rPr>
          <w:rFonts w:ascii="Times New Roman" w:hAnsi="Times New Roman"/>
          <w:sz w:val="24"/>
          <w:szCs w:val="24"/>
          <w:vertAlign w:val="superscript"/>
        </w:rPr>
        <w:t>13)</w:t>
      </w:r>
      <w:r w:rsidRPr="00B732D8">
        <w:rPr>
          <w:rFonts w:ascii="Times New Roman" w:hAnsi="Times New Roman"/>
          <w:sz w:val="24"/>
          <w:szCs w:val="24"/>
        </w:rPr>
        <w:t>“ nahrazují slovy „stavebního zákona“.</w:t>
      </w:r>
    </w:p>
    <w:p w14:paraId="772AB79A" w14:textId="77777777" w:rsidR="0039560E" w:rsidRPr="00B732D8" w:rsidRDefault="0039560E">
      <w:pPr>
        <w:spacing w:line="240" w:lineRule="auto"/>
        <w:rPr>
          <w:rFonts w:ascii="Times New Roman" w:hAnsi="Times New Roman"/>
          <w:sz w:val="24"/>
          <w:szCs w:val="24"/>
        </w:rPr>
      </w:pPr>
    </w:p>
    <w:p w14:paraId="3CD29478" w14:textId="77777777" w:rsidR="0039560E" w:rsidRPr="00B732D8" w:rsidRDefault="0039560E">
      <w:pPr>
        <w:spacing w:line="240" w:lineRule="auto"/>
        <w:ind w:firstLine="567"/>
        <w:rPr>
          <w:rFonts w:ascii="Times New Roman" w:hAnsi="Times New Roman"/>
          <w:sz w:val="24"/>
          <w:szCs w:val="24"/>
        </w:rPr>
      </w:pPr>
      <w:r w:rsidRPr="00B732D8">
        <w:rPr>
          <w:rFonts w:ascii="Times New Roman" w:hAnsi="Times New Roman"/>
          <w:sz w:val="24"/>
          <w:szCs w:val="24"/>
        </w:rPr>
        <w:t>Poznámka pod čarou č. 13 se zrušuje.</w:t>
      </w:r>
    </w:p>
    <w:p w14:paraId="75968D71" w14:textId="77777777" w:rsidR="009A399E" w:rsidRPr="00B732D8" w:rsidRDefault="009A399E">
      <w:pPr>
        <w:spacing w:line="240" w:lineRule="auto"/>
        <w:rPr>
          <w:rFonts w:ascii="Times New Roman" w:hAnsi="Times New Roman"/>
          <w:sz w:val="24"/>
          <w:szCs w:val="24"/>
        </w:rPr>
      </w:pPr>
    </w:p>
    <w:p w14:paraId="2BBD1DB1" w14:textId="77777777" w:rsidR="009A399E" w:rsidRPr="00B732D8" w:rsidRDefault="009A399E">
      <w:pPr>
        <w:spacing w:line="240" w:lineRule="auto"/>
        <w:rPr>
          <w:rFonts w:ascii="Times New Roman" w:hAnsi="Times New Roman"/>
          <w:sz w:val="24"/>
          <w:szCs w:val="24"/>
        </w:rPr>
      </w:pPr>
    </w:p>
    <w:p w14:paraId="1128C9AC" w14:textId="77777777" w:rsidR="003D53DF" w:rsidRPr="003D53DF" w:rsidRDefault="002022F0" w:rsidP="003D53DF">
      <w:pPr>
        <w:spacing w:line="240" w:lineRule="auto"/>
        <w:jc w:val="center"/>
        <w:rPr>
          <w:rFonts w:ascii="Times New Roman" w:hAnsi="Times New Roman"/>
          <w:b/>
          <w:strike/>
          <w:sz w:val="24"/>
          <w:szCs w:val="24"/>
          <w:lang w:val="cs"/>
        </w:rPr>
      </w:pPr>
      <w:r w:rsidRPr="003D53DF">
        <w:rPr>
          <w:rFonts w:ascii="Times New Roman" w:hAnsi="Times New Roman"/>
          <w:b/>
          <w:strike/>
          <w:sz w:val="24"/>
          <w:szCs w:val="24"/>
          <w:highlight w:val="yellow"/>
          <w:lang w:val="cs"/>
        </w:rPr>
        <w:t xml:space="preserve">ČÁST PADESÁTÁ </w:t>
      </w:r>
      <w:r w:rsidR="00E966E5" w:rsidRPr="003D53DF">
        <w:rPr>
          <w:rFonts w:ascii="Times New Roman" w:hAnsi="Times New Roman"/>
          <w:b/>
          <w:strike/>
          <w:sz w:val="24"/>
          <w:szCs w:val="24"/>
          <w:highlight w:val="yellow"/>
          <w:lang w:val="cs"/>
        </w:rPr>
        <w:t>PÁTÁ</w:t>
      </w:r>
    </w:p>
    <w:p w14:paraId="64CD9211" w14:textId="77777777" w:rsidR="003D53DF" w:rsidRPr="003D53DF" w:rsidRDefault="003D53DF" w:rsidP="003D53DF">
      <w:pPr>
        <w:spacing w:line="240" w:lineRule="auto"/>
        <w:jc w:val="center"/>
        <w:rPr>
          <w:rFonts w:ascii="Times New Roman" w:hAnsi="Times New Roman"/>
          <w:color w:val="FF0000"/>
          <w:sz w:val="24"/>
          <w:szCs w:val="24"/>
          <w:lang w:val="cs"/>
        </w:rPr>
      </w:pPr>
      <w:r w:rsidRPr="003D53DF">
        <w:rPr>
          <w:rFonts w:ascii="Times New Roman" w:hAnsi="Times New Roman"/>
          <w:color w:val="FF0000"/>
          <w:sz w:val="24"/>
          <w:szCs w:val="24"/>
          <w:highlight w:val="yellow"/>
          <w:lang w:val="cs"/>
        </w:rPr>
        <w:t>ČÁST PADESÁTÁ PÁTÁ</w:t>
      </w:r>
    </w:p>
    <w:p w14:paraId="3D697410" w14:textId="77777777" w:rsidR="002022F0" w:rsidRPr="00B732D8" w:rsidRDefault="002022F0">
      <w:pPr>
        <w:spacing w:line="240" w:lineRule="auto"/>
        <w:jc w:val="center"/>
        <w:rPr>
          <w:rFonts w:ascii="Times New Roman" w:hAnsi="Times New Roman"/>
          <w:b/>
          <w:sz w:val="24"/>
          <w:szCs w:val="24"/>
          <w:lang w:val="cs"/>
        </w:rPr>
      </w:pPr>
    </w:p>
    <w:p w14:paraId="11965425"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 zákona</w:t>
      </w:r>
      <w:r w:rsidRPr="00B732D8">
        <w:rPr>
          <w:rFonts w:ascii="Times New Roman" w:hAnsi="Times New Roman"/>
          <w:b/>
          <w:sz w:val="24"/>
          <w:szCs w:val="24"/>
        </w:rPr>
        <w:t xml:space="preserve"> o prevenci závažných havárií</w:t>
      </w:r>
    </w:p>
    <w:p w14:paraId="4F26CA1C" w14:textId="77777777" w:rsidR="002022F0" w:rsidRPr="00B732D8" w:rsidRDefault="002022F0">
      <w:pPr>
        <w:spacing w:line="240" w:lineRule="auto"/>
        <w:jc w:val="center"/>
        <w:rPr>
          <w:rFonts w:ascii="Times New Roman" w:hAnsi="Times New Roman"/>
          <w:b/>
          <w:sz w:val="24"/>
          <w:szCs w:val="24"/>
        </w:rPr>
      </w:pPr>
    </w:p>
    <w:p w14:paraId="1E2476A1" w14:textId="77777777" w:rsidR="00175648" w:rsidRPr="00B732D8" w:rsidRDefault="002022F0">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LX</w:t>
      </w:r>
      <w:r w:rsidR="006B0B0B" w:rsidRPr="00B732D8">
        <w:rPr>
          <w:rFonts w:ascii="Times New Roman" w:hAnsi="Times New Roman"/>
          <w:sz w:val="24"/>
          <w:szCs w:val="24"/>
          <w:lang w:val="cs"/>
        </w:rPr>
        <w:t>I</w:t>
      </w:r>
      <w:r w:rsidR="003C7327">
        <w:rPr>
          <w:rFonts w:ascii="Times New Roman" w:hAnsi="Times New Roman"/>
          <w:sz w:val="24"/>
          <w:szCs w:val="24"/>
          <w:lang w:val="cs"/>
        </w:rPr>
        <w:t>V</w:t>
      </w:r>
    </w:p>
    <w:p w14:paraId="77E7CBE3" w14:textId="77777777" w:rsidR="00690C1D" w:rsidRPr="00B732D8" w:rsidRDefault="00690C1D">
      <w:pPr>
        <w:spacing w:line="240" w:lineRule="auto"/>
        <w:rPr>
          <w:rFonts w:ascii="Times New Roman" w:hAnsi="Times New Roman"/>
          <w:sz w:val="24"/>
          <w:szCs w:val="24"/>
        </w:rPr>
      </w:pPr>
    </w:p>
    <w:p w14:paraId="1285B5A9" w14:textId="77777777" w:rsidR="000C10CE" w:rsidRPr="00B732D8" w:rsidRDefault="00175648">
      <w:pPr>
        <w:spacing w:line="240" w:lineRule="auto"/>
        <w:rPr>
          <w:rFonts w:ascii="Times New Roman" w:hAnsi="Times New Roman"/>
          <w:sz w:val="24"/>
          <w:szCs w:val="24"/>
        </w:rPr>
      </w:pPr>
      <w:r w:rsidRPr="00B732D8">
        <w:rPr>
          <w:rFonts w:ascii="Times New Roman" w:hAnsi="Times New Roman"/>
          <w:sz w:val="24"/>
          <w:szCs w:val="24"/>
        </w:rPr>
        <w:t>Z</w:t>
      </w:r>
      <w:r w:rsidR="000C10CE" w:rsidRPr="00B732D8">
        <w:rPr>
          <w:rFonts w:ascii="Times New Roman" w:hAnsi="Times New Roman"/>
          <w:sz w:val="24"/>
          <w:szCs w:val="24"/>
        </w:rPr>
        <w:t>ákon č. 224/2015 Sb., o prevenci závažných havárií způsobených vybranými nebezpečnými chemickými látkami nebo chemickými směsm</w:t>
      </w:r>
      <w:r w:rsidR="002703B8" w:rsidRPr="00B732D8">
        <w:rPr>
          <w:rFonts w:ascii="Times New Roman" w:hAnsi="Times New Roman"/>
          <w:sz w:val="24"/>
          <w:szCs w:val="24"/>
        </w:rPr>
        <w:t>i</w:t>
      </w:r>
      <w:r w:rsidRPr="00B732D8">
        <w:rPr>
          <w:rFonts w:ascii="Times New Roman" w:hAnsi="Times New Roman"/>
          <w:sz w:val="24"/>
          <w:szCs w:val="24"/>
        </w:rPr>
        <w:t xml:space="preserve"> a o </w:t>
      </w:r>
      <w:r w:rsidR="00C41B42">
        <w:rPr>
          <w:rFonts w:ascii="Times New Roman" w:hAnsi="Times New Roman"/>
          <w:sz w:val="24"/>
          <w:szCs w:val="24"/>
        </w:rPr>
        <w:t>změně zákona č. 634/2004 Sb., o </w:t>
      </w:r>
      <w:r w:rsidRPr="00B732D8">
        <w:rPr>
          <w:rFonts w:ascii="Times New Roman" w:hAnsi="Times New Roman"/>
          <w:sz w:val="24"/>
          <w:szCs w:val="24"/>
        </w:rPr>
        <w:t>správních poplatcích, ve znění pozdějších předpisů, (zákon o prevenci závažných havárií)</w:t>
      </w:r>
      <w:r w:rsidR="002703B8" w:rsidRPr="00B732D8">
        <w:rPr>
          <w:rFonts w:ascii="Times New Roman" w:hAnsi="Times New Roman"/>
          <w:sz w:val="24"/>
          <w:szCs w:val="24"/>
        </w:rPr>
        <w:t xml:space="preserve">, ve znění </w:t>
      </w:r>
      <w:r w:rsidRPr="00B732D8">
        <w:rPr>
          <w:rFonts w:ascii="Times New Roman" w:hAnsi="Times New Roman"/>
          <w:sz w:val="24"/>
          <w:szCs w:val="24"/>
        </w:rPr>
        <w:t xml:space="preserve">zákona č. 183/2017 Sb. </w:t>
      </w:r>
      <w:r w:rsidRPr="003D53DF">
        <w:rPr>
          <w:rFonts w:ascii="Times New Roman" w:hAnsi="Times New Roman"/>
          <w:strike/>
          <w:sz w:val="24"/>
          <w:szCs w:val="24"/>
          <w:highlight w:val="yellow"/>
        </w:rPr>
        <w:t>a</w:t>
      </w:r>
      <w:r w:rsidRPr="00B732D8">
        <w:rPr>
          <w:rFonts w:ascii="Times New Roman" w:hAnsi="Times New Roman"/>
          <w:sz w:val="24"/>
          <w:szCs w:val="24"/>
        </w:rPr>
        <w:t xml:space="preserve"> </w:t>
      </w:r>
      <w:r w:rsidR="003D53DF" w:rsidRPr="003D53DF">
        <w:rPr>
          <w:rFonts w:ascii="Times New Roman" w:hAnsi="Times New Roman"/>
          <w:color w:val="FF0000"/>
          <w:sz w:val="24"/>
          <w:szCs w:val="24"/>
          <w:highlight w:val="yellow"/>
        </w:rPr>
        <w:t>,</w:t>
      </w:r>
      <w:r w:rsidR="003D53DF">
        <w:rPr>
          <w:rFonts w:ascii="Times New Roman" w:hAnsi="Times New Roman"/>
          <w:sz w:val="24"/>
          <w:szCs w:val="24"/>
        </w:rPr>
        <w:t xml:space="preserve"> </w:t>
      </w:r>
      <w:r w:rsidRPr="00B732D8">
        <w:rPr>
          <w:rFonts w:ascii="Times New Roman" w:hAnsi="Times New Roman"/>
          <w:sz w:val="24"/>
          <w:szCs w:val="24"/>
        </w:rPr>
        <w:t>zákona č. 225/2017 Sb.</w:t>
      </w:r>
      <w:r w:rsidR="003D53DF">
        <w:rPr>
          <w:rFonts w:ascii="Times New Roman" w:hAnsi="Times New Roman"/>
          <w:sz w:val="24"/>
          <w:szCs w:val="24"/>
        </w:rPr>
        <w:t xml:space="preserve"> </w:t>
      </w:r>
      <w:r w:rsidR="003D53DF" w:rsidRPr="003D53DF">
        <w:rPr>
          <w:rFonts w:ascii="Times New Roman" w:hAnsi="Times New Roman"/>
          <w:color w:val="FF0000"/>
          <w:sz w:val="24"/>
          <w:szCs w:val="24"/>
          <w:highlight w:val="yellow"/>
        </w:rPr>
        <w:t>a zákona č. …/2020 Sb.</w:t>
      </w:r>
      <w:r w:rsidRPr="00B732D8">
        <w:rPr>
          <w:rFonts w:ascii="Times New Roman" w:hAnsi="Times New Roman"/>
          <w:sz w:val="24"/>
          <w:szCs w:val="24"/>
        </w:rPr>
        <w:t>, se mění takto:</w:t>
      </w:r>
    </w:p>
    <w:p w14:paraId="2E96C0FA" w14:textId="77777777" w:rsidR="00BC49C4" w:rsidRPr="00B732D8" w:rsidRDefault="00BC49C4">
      <w:pPr>
        <w:spacing w:line="240" w:lineRule="auto"/>
        <w:rPr>
          <w:rFonts w:ascii="Times New Roman" w:hAnsi="Times New Roman"/>
          <w:sz w:val="24"/>
          <w:szCs w:val="24"/>
        </w:rPr>
      </w:pPr>
    </w:p>
    <w:p w14:paraId="68761394"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V § 18 odstavec 3 zní:</w:t>
      </w:r>
    </w:p>
    <w:p w14:paraId="14DA1007" w14:textId="77777777" w:rsidR="001F4FE2" w:rsidRPr="001F4FE2" w:rsidRDefault="001F4FE2">
      <w:pPr>
        <w:pStyle w:val="Odstavecseseznamem"/>
        <w:spacing w:line="240" w:lineRule="auto"/>
        <w:contextualSpacing w:val="0"/>
        <w:rPr>
          <w:rFonts w:ascii="Times New Roman" w:hAnsi="Times New Roman"/>
          <w:sz w:val="24"/>
          <w:szCs w:val="24"/>
        </w:rPr>
      </w:pPr>
    </w:p>
    <w:p w14:paraId="0CA5884E" w14:textId="77777777" w:rsidR="001F4FE2" w:rsidRPr="001F4FE2" w:rsidRDefault="001F4FE2">
      <w:pPr>
        <w:pStyle w:val="Odstavecseseznamem"/>
        <w:autoSpaceDE w:val="0"/>
        <w:autoSpaceDN w:val="0"/>
        <w:spacing w:line="240" w:lineRule="auto"/>
        <w:ind w:left="0" w:firstLine="567"/>
        <w:contextualSpacing w:val="0"/>
        <w:rPr>
          <w:rFonts w:ascii="Times New Roman" w:hAnsi="Times New Roman"/>
          <w:sz w:val="24"/>
          <w:szCs w:val="24"/>
        </w:rPr>
      </w:pPr>
      <w:r w:rsidRPr="001F4FE2">
        <w:rPr>
          <w:rFonts w:ascii="Times New Roman" w:hAnsi="Times New Roman"/>
          <w:sz w:val="24"/>
          <w:szCs w:val="24"/>
        </w:rPr>
        <w:t>„(3) Krajský úřad stanoví zpracovateli posudku přiměřenou lhůtu pro zpracování posudku. Lhůta stanovená pro zpracování posudku se nezapočítává do lhůty stanovené pro vydání rozhodnutí krajského úřadu o schválení bezpečnostní dokumentace podle § 20 odst. 1</w:t>
      </w:r>
      <w:r w:rsidR="00A4405C">
        <w:rPr>
          <w:rFonts w:ascii="Times New Roman" w:hAnsi="Times New Roman"/>
          <w:sz w:val="24"/>
          <w:szCs w:val="24"/>
        </w:rPr>
        <w:t>.</w:t>
      </w:r>
      <w:r w:rsidRPr="001F4FE2">
        <w:rPr>
          <w:rFonts w:ascii="Times New Roman" w:hAnsi="Times New Roman"/>
          <w:sz w:val="24"/>
          <w:szCs w:val="24"/>
        </w:rPr>
        <w:t>“.</w:t>
      </w:r>
    </w:p>
    <w:p w14:paraId="456ACECF" w14:textId="77777777" w:rsidR="001F4FE2" w:rsidRPr="001F4FE2" w:rsidRDefault="001F4FE2">
      <w:pPr>
        <w:pStyle w:val="Odstavecseseznamem"/>
        <w:autoSpaceDE w:val="0"/>
        <w:autoSpaceDN w:val="0"/>
        <w:spacing w:line="240" w:lineRule="auto"/>
        <w:ind w:left="0" w:firstLine="567"/>
        <w:contextualSpacing w:val="0"/>
        <w:rPr>
          <w:rFonts w:ascii="Times New Roman" w:hAnsi="Times New Roman"/>
          <w:sz w:val="24"/>
          <w:szCs w:val="24"/>
        </w:rPr>
      </w:pPr>
    </w:p>
    <w:p w14:paraId="2D8CB710"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V § 19 odst. 1 se věta první zrušuje.</w:t>
      </w:r>
    </w:p>
    <w:p w14:paraId="0A57AED1" w14:textId="77777777" w:rsidR="001F4FE2" w:rsidRPr="001F4FE2" w:rsidRDefault="001F4FE2">
      <w:pPr>
        <w:pStyle w:val="Odstavecseseznamem"/>
        <w:spacing w:line="240" w:lineRule="auto"/>
        <w:contextualSpacing w:val="0"/>
        <w:rPr>
          <w:rFonts w:ascii="Times New Roman" w:hAnsi="Times New Roman"/>
          <w:sz w:val="24"/>
          <w:szCs w:val="24"/>
        </w:rPr>
      </w:pPr>
    </w:p>
    <w:p w14:paraId="60DA3EC6"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V § 31 odst. 1 větě první se slova „</w:t>
      </w:r>
      <w:r w:rsidRPr="001F4FE2">
        <w:rPr>
          <w:rFonts w:ascii="Times New Roman" w:hAnsi="Times New Roman"/>
          <w:color w:val="000000" w:themeColor="text1"/>
          <w:sz w:val="24"/>
          <w:szCs w:val="24"/>
          <w:u w:val="single"/>
        </w:rPr>
        <w:t>výstavbou nebo změnou užívání dokončené stavby</w:t>
      </w:r>
      <w:r w:rsidRPr="001F4FE2">
        <w:rPr>
          <w:rFonts w:ascii="Times New Roman" w:hAnsi="Times New Roman"/>
          <w:color w:val="000000" w:themeColor="text1"/>
          <w:sz w:val="24"/>
          <w:szCs w:val="24"/>
        </w:rPr>
        <w:t>“ zrušují a slova „</w:t>
      </w:r>
      <w:r w:rsidRPr="001F4FE2">
        <w:rPr>
          <w:rFonts w:ascii="Times New Roman" w:hAnsi="Times New Roman"/>
          <w:color w:val="000000" w:themeColor="text1"/>
          <w:sz w:val="24"/>
          <w:szCs w:val="24"/>
          <w:u w:val="single"/>
        </w:rPr>
        <w:t>vydání územního rozhodnutí o umístění nového objektu, popřípadě žádosti o vydání stavebního povolení nebo žádost</w:t>
      </w:r>
      <w:r w:rsidR="008137C5">
        <w:rPr>
          <w:rFonts w:ascii="Times New Roman" w:hAnsi="Times New Roman"/>
          <w:color w:val="000000" w:themeColor="text1"/>
          <w:sz w:val="24"/>
          <w:szCs w:val="24"/>
          <w:u w:val="single"/>
        </w:rPr>
        <w:t xml:space="preserve">i o dodatečné povolení </w:t>
      </w:r>
      <w:r w:rsidR="008137C5">
        <w:rPr>
          <w:rFonts w:ascii="Times New Roman" w:hAnsi="Times New Roman"/>
          <w:color w:val="000000" w:themeColor="text1"/>
          <w:sz w:val="24"/>
          <w:szCs w:val="24"/>
          <w:u w:val="single"/>
        </w:rPr>
        <w:lastRenderedPageBreak/>
        <w:t>stavby v </w:t>
      </w:r>
      <w:r w:rsidRPr="001F4FE2">
        <w:rPr>
          <w:rFonts w:ascii="Times New Roman" w:hAnsi="Times New Roman"/>
          <w:color w:val="000000" w:themeColor="text1"/>
          <w:sz w:val="24"/>
          <w:szCs w:val="24"/>
          <w:u w:val="single"/>
        </w:rPr>
        <w:t>případě, že se územní rozhodnutí nevydává, stavebnímu úřadu podle stavebního zákona</w:t>
      </w:r>
      <w:r w:rsidRPr="001F4FE2">
        <w:rPr>
          <w:rFonts w:ascii="Times New Roman" w:hAnsi="Times New Roman"/>
          <w:color w:val="000000" w:themeColor="text1"/>
          <w:sz w:val="24"/>
          <w:szCs w:val="24"/>
          <w:u w:val="single"/>
          <w:vertAlign w:val="superscript"/>
        </w:rPr>
        <w:t>16)</w:t>
      </w:r>
      <w:r w:rsidRPr="001F4FE2">
        <w:rPr>
          <w:rFonts w:ascii="Times New Roman" w:hAnsi="Times New Roman"/>
          <w:color w:val="000000" w:themeColor="text1"/>
          <w:sz w:val="24"/>
          <w:szCs w:val="24"/>
          <w:vertAlign w:val="superscript"/>
        </w:rPr>
        <w:t xml:space="preserve">“ </w:t>
      </w:r>
      <w:r w:rsidRPr="001F4FE2">
        <w:rPr>
          <w:rFonts w:ascii="Times New Roman" w:hAnsi="Times New Roman"/>
          <w:color w:val="000000" w:themeColor="text1"/>
          <w:sz w:val="24"/>
          <w:szCs w:val="24"/>
        </w:rPr>
        <w:t>se nahrazují slovy „</w:t>
      </w:r>
      <w:r w:rsidRPr="001F4FE2">
        <w:rPr>
          <w:rFonts w:ascii="Times New Roman" w:hAnsi="Times New Roman"/>
          <w:bCs/>
          <w:color w:val="000000" w:themeColor="text1"/>
          <w:sz w:val="24"/>
          <w:szCs w:val="24"/>
          <w:u w:val="single"/>
        </w:rPr>
        <w:t>povolení záměru</w:t>
      </w:r>
      <w:r w:rsidRPr="001F4FE2">
        <w:rPr>
          <w:rFonts w:ascii="Times New Roman" w:hAnsi="Times New Roman"/>
          <w:bCs/>
          <w:color w:val="000000" w:themeColor="text1"/>
          <w:sz w:val="24"/>
          <w:szCs w:val="24"/>
        </w:rPr>
        <w:t>“.</w:t>
      </w:r>
    </w:p>
    <w:p w14:paraId="2FA70A45" w14:textId="77777777" w:rsidR="001F4FE2" w:rsidRPr="001F4FE2" w:rsidRDefault="001F4FE2">
      <w:pPr>
        <w:pStyle w:val="Odstavecseseznamem"/>
        <w:spacing w:line="240" w:lineRule="auto"/>
        <w:contextualSpacing w:val="0"/>
        <w:rPr>
          <w:rFonts w:ascii="Times New Roman" w:hAnsi="Times New Roman"/>
          <w:sz w:val="24"/>
          <w:szCs w:val="24"/>
        </w:rPr>
      </w:pPr>
    </w:p>
    <w:p w14:paraId="3641D8D3" w14:textId="77777777" w:rsidR="001F4FE2" w:rsidRPr="001F4FE2" w:rsidRDefault="001F4FE2">
      <w:pPr>
        <w:pStyle w:val="Odstavecseseznamem"/>
        <w:spacing w:line="240" w:lineRule="auto"/>
        <w:contextualSpacing w:val="0"/>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1727F5BD" w14:textId="77777777" w:rsidR="001F4FE2" w:rsidRPr="001F4FE2" w:rsidRDefault="001F4FE2">
      <w:pPr>
        <w:pStyle w:val="Odstavecseseznamem"/>
        <w:spacing w:line="240" w:lineRule="auto"/>
        <w:contextualSpacing w:val="0"/>
        <w:rPr>
          <w:rFonts w:ascii="Times New Roman" w:hAnsi="Times New Roman"/>
          <w:sz w:val="24"/>
          <w:szCs w:val="24"/>
        </w:rPr>
      </w:pPr>
    </w:p>
    <w:p w14:paraId="730B1A64"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 xml:space="preserve">V § 31 se </w:t>
      </w:r>
      <w:r w:rsidRPr="001F4FE2">
        <w:rPr>
          <w:rFonts w:ascii="Times New Roman" w:hAnsi="Times New Roman"/>
          <w:bCs/>
          <w:color w:val="000000" w:themeColor="text1"/>
          <w:sz w:val="24"/>
          <w:szCs w:val="24"/>
        </w:rPr>
        <w:t>na konci odstavce 2 doplňuje věta „</w:t>
      </w:r>
      <w:r w:rsidRPr="001F4FE2">
        <w:rPr>
          <w:rFonts w:ascii="Times New Roman" w:hAnsi="Times New Roman"/>
          <w:bCs/>
          <w:color w:val="000000" w:themeColor="text1"/>
          <w:sz w:val="24"/>
          <w:szCs w:val="24"/>
          <w:u w:val="single"/>
        </w:rPr>
        <w:t>Rozhodnutí podle věty první zašle po nabytí právní moci krajský úřad na vědomí stavebnímu úřadu.</w:t>
      </w:r>
      <w:r w:rsidRPr="001F4FE2">
        <w:rPr>
          <w:rFonts w:ascii="Times New Roman" w:hAnsi="Times New Roman"/>
          <w:bCs/>
          <w:color w:val="000000" w:themeColor="text1"/>
          <w:sz w:val="24"/>
          <w:szCs w:val="24"/>
        </w:rPr>
        <w:t>“.</w:t>
      </w:r>
    </w:p>
    <w:p w14:paraId="0C005A27" w14:textId="77777777" w:rsidR="001F4FE2" w:rsidRDefault="001F4FE2">
      <w:pPr>
        <w:spacing w:line="240" w:lineRule="auto"/>
        <w:ind w:left="708"/>
        <w:rPr>
          <w:rFonts w:ascii="Times New Roman" w:hAnsi="Times New Roman"/>
          <w:i/>
          <w:sz w:val="24"/>
          <w:szCs w:val="24"/>
        </w:rPr>
      </w:pPr>
    </w:p>
    <w:p w14:paraId="048F4C55"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08701B45" w14:textId="77777777" w:rsidR="001F4FE2" w:rsidRPr="001F4FE2" w:rsidRDefault="001F4FE2">
      <w:pPr>
        <w:pStyle w:val="Odstavecseseznamem"/>
        <w:spacing w:line="240" w:lineRule="auto"/>
        <w:contextualSpacing w:val="0"/>
        <w:rPr>
          <w:rFonts w:ascii="Times New Roman" w:hAnsi="Times New Roman"/>
          <w:sz w:val="24"/>
          <w:szCs w:val="24"/>
        </w:rPr>
      </w:pPr>
    </w:p>
    <w:p w14:paraId="4FD2D6FE"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Poznámka pod čarou č. 16 zní: „</w:t>
      </w:r>
      <w:r w:rsidRPr="001F4FE2">
        <w:rPr>
          <w:rFonts w:ascii="Times New Roman" w:hAnsi="Times New Roman"/>
          <w:bCs/>
          <w:sz w:val="24"/>
          <w:szCs w:val="24"/>
          <w:vertAlign w:val="superscript"/>
        </w:rPr>
        <w:t xml:space="preserve">16) </w:t>
      </w:r>
      <w:r w:rsidRPr="001F4FE2">
        <w:rPr>
          <w:rFonts w:ascii="Times New Roman" w:hAnsi="Times New Roman"/>
          <w:bCs/>
          <w:sz w:val="24"/>
          <w:szCs w:val="24"/>
        </w:rPr>
        <w:t>Zákon č. .../2021 Sb., stavební zákon.“.</w:t>
      </w:r>
    </w:p>
    <w:p w14:paraId="668EBF90" w14:textId="77777777" w:rsidR="001F4FE2" w:rsidRPr="001F4FE2" w:rsidRDefault="001F4FE2">
      <w:pPr>
        <w:pStyle w:val="Odstavecseseznamem"/>
        <w:spacing w:line="240" w:lineRule="auto"/>
        <w:contextualSpacing w:val="0"/>
        <w:rPr>
          <w:rFonts w:ascii="Times New Roman" w:hAnsi="Times New Roman"/>
          <w:sz w:val="24"/>
          <w:szCs w:val="24"/>
        </w:rPr>
      </w:pPr>
    </w:p>
    <w:p w14:paraId="0D57E9BB"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V § 31 odst. 3 se věta poslední nahrazuje větou „</w:t>
      </w:r>
      <w:r w:rsidRPr="001F4FE2">
        <w:rPr>
          <w:rFonts w:ascii="Times New Roman" w:hAnsi="Times New Roman"/>
          <w:bCs/>
          <w:color w:val="000000" w:themeColor="text1"/>
          <w:sz w:val="24"/>
          <w:szCs w:val="24"/>
        </w:rPr>
        <w:t>Při zpracování posudku k posouzení rizik závažné havárie se postupuje podle § 18 a 19 obdobně.“.</w:t>
      </w:r>
    </w:p>
    <w:p w14:paraId="00AE6C6D" w14:textId="77777777" w:rsidR="001F4FE2" w:rsidRPr="001F4FE2" w:rsidRDefault="001F4FE2">
      <w:pPr>
        <w:pStyle w:val="Odstavecseseznamem"/>
        <w:spacing w:line="240" w:lineRule="auto"/>
        <w:contextualSpacing w:val="0"/>
        <w:rPr>
          <w:rFonts w:ascii="Times New Roman" w:hAnsi="Times New Roman"/>
          <w:sz w:val="24"/>
          <w:szCs w:val="24"/>
        </w:rPr>
      </w:pPr>
    </w:p>
    <w:p w14:paraId="3E823BA2"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V § 32 odst. 2 větě první se slovo „</w:t>
      </w:r>
      <w:r w:rsidRPr="001F4FE2">
        <w:rPr>
          <w:rFonts w:ascii="Times New Roman" w:hAnsi="Times New Roman"/>
          <w:sz w:val="24"/>
          <w:szCs w:val="24"/>
          <w:u w:val="single"/>
        </w:rPr>
        <w:t>souhlasu</w:t>
      </w:r>
      <w:r w:rsidRPr="001F4FE2">
        <w:rPr>
          <w:rFonts w:ascii="Times New Roman" w:hAnsi="Times New Roman"/>
          <w:sz w:val="24"/>
          <w:szCs w:val="24"/>
        </w:rPr>
        <w:t>“ nahrazuje slovem „</w:t>
      </w:r>
      <w:r w:rsidRPr="001F4FE2">
        <w:rPr>
          <w:rFonts w:ascii="Times New Roman" w:hAnsi="Times New Roman"/>
          <w:sz w:val="24"/>
          <w:szCs w:val="24"/>
          <w:u w:val="single"/>
        </w:rPr>
        <w:t>rozhodnutí</w:t>
      </w:r>
      <w:r w:rsidRPr="001F4FE2">
        <w:rPr>
          <w:rFonts w:ascii="Times New Roman" w:hAnsi="Times New Roman"/>
          <w:sz w:val="24"/>
          <w:szCs w:val="24"/>
        </w:rPr>
        <w:t>“.</w:t>
      </w:r>
    </w:p>
    <w:p w14:paraId="25368BDF" w14:textId="77777777" w:rsidR="001F4FE2" w:rsidRDefault="001F4FE2">
      <w:pPr>
        <w:spacing w:line="240" w:lineRule="auto"/>
        <w:ind w:left="708"/>
        <w:rPr>
          <w:rFonts w:ascii="Times New Roman" w:hAnsi="Times New Roman"/>
          <w:i/>
          <w:sz w:val="24"/>
          <w:szCs w:val="24"/>
        </w:rPr>
      </w:pPr>
    </w:p>
    <w:p w14:paraId="38A0BD08"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0980BFA4" w14:textId="77777777" w:rsidR="001F4FE2" w:rsidRPr="001F4FE2" w:rsidRDefault="001F4FE2">
      <w:pPr>
        <w:pStyle w:val="Odstavecseseznamem"/>
        <w:spacing w:line="240" w:lineRule="auto"/>
        <w:contextualSpacing w:val="0"/>
        <w:rPr>
          <w:rFonts w:ascii="Times New Roman" w:hAnsi="Times New Roman"/>
          <w:sz w:val="24"/>
          <w:szCs w:val="24"/>
        </w:rPr>
      </w:pPr>
    </w:p>
    <w:p w14:paraId="2B44A0FD" w14:textId="77777777" w:rsidR="001F4FE2" w:rsidRPr="001F4FE2" w:rsidRDefault="001F4FE2" w:rsidP="001F41D5">
      <w:pPr>
        <w:pStyle w:val="Odstavecseseznamem"/>
        <w:numPr>
          <w:ilvl w:val="0"/>
          <w:numId w:val="21"/>
        </w:numPr>
        <w:spacing w:line="240" w:lineRule="auto"/>
        <w:contextualSpacing w:val="0"/>
        <w:rPr>
          <w:rFonts w:ascii="Times New Roman" w:hAnsi="Times New Roman"/>
          <w:sz w:val="24"/>
          <w:szCs w:val="24"/>
        </w:rPr>
      </w:pPr>
      <w:r w:rsidRPr="001F4FE2">
        <w:rPr>
          <w:rFonts w:ascii="Times New Roman" w:hAnsi="Times New Roman"/>
          <w:sz w:val="24"/>
          <w:szCs w:val="24"/>
        </w:rPr>
        <w:t>V § 43 se za písmeno e) vkládají nová písmena f) a g), která znějí:</w:t>
      </w:r>
    </w:p>
    <w:p w14:paraId="02E0DC69" w14:textId="77777777" w:rsidR="001F4FE2" w:rsidRPr="001F4FE2" w:rsidRDefault="001F4FE2">
      <w:pPr>
        <w:spacing w:line="240" w:lineRule="auto"/>
        <w:rPr>
          <w:rFonts w:ascii="Times New Roman" w:hAnsi="Times New Roman"/>
          <w:sz w:val="24"/>
          <w:szCs w:val="24"/>
        </w:rPr>
      </w:pPr>
    </w:p>
    <w:p w14:paraId="07745B19" w14:textId="77777777" w:rsidR="001F4FE2" w:rsidRPr="001F4FE2" w:rsidRDefault="001F4FE2">
      <w:pPr>
        <w:autoSpaceDE w:val="0"/>
        <w:autoSpaceDN w:val="0"/>
        <w:spacing w:line="240" w:lineRule="auto"/>
        <w:ind w:firstLine="851"/>
        <w:rPr>
          <w:rFonts w:ascii="Times New Roman" w:hAnsi="Times New Roman"/>
          <w:bCs/>
          <w:color w:val="000000" w:themeColor="text1"/>
          <w:sz w:val="24"/>
          <w:szCs w:val="24"/>
          <w:u w:val="single"/>
        </w:rPr>
      </w:pPr>
      <w:r w:rsidRPr="001F4FE2">
        <w:rPr>
          <w:rFonts w:ascii="Times New Roman" w:hAnsi="Times New Roman"/>
          <w:sz w:val="24"/>
          <w:szCs w:val="24"/>
        </w:rPr>
        <w:t>„</w:t>
      </w:r>
      <w:r w:rsidRPr="001F4FE2">
        <w:rPr>
          <w:rFonts w:ascii="Times New Roman" w:hAnsi="Times New Roman"/>
          <w:bCs/>
          <w:color w:val="000000" w:themeColor="text1"/>
          <w:sz w:val="24"/>
          <w:szCs w:val="24"/>
          <w:u w:val="single"/>
        </w:rPr>
        <w:t>f) krajské stavební úřady,</w:t>
      </w:r>
    </w:p>
    <w:p w14:paraId="15D79558" w14:textId="77777777" w:rsidR="001F4FE2" w:rsidRPr="001F4FE2" w:rsidRDefault="001F4FE2">
      <w:pPr>
        <w:autoSpaceDE w:val="0"/>
        <w:autoSpaceDN w:val="0"/>
        <w:spacing w:line="240" w:lineRule="auto"/>
        <w:ind w:firstLine="851"/>
        <w:rPr>
          <w:rFonts w:ascii="Times New Roman" w:hAnsi="Times New Roman"/>
          <w:bCs/>
          <w:color w:val="000000" w:themeColor="text1"/>
          <w:sz w:val="24"/>
          <w:szCs w:val="24"/>
        </w:rPr>
      </w:pPr>
      <w:r w:rsidRPr="001F4FE2">
        <w:rPr>
          <w:rFonts w:ascii="Times New Roman" w:hAnsi="Times New Roman"/>
          <w:bCs/>
          <w:color w:val="000000" w:themeColor="text1"/>
          <w:sz w:val="24"/>
          <w:szCs w:val="24"/>
          <w:u w:val="single"/>
        </w:rPr>
        <w:t>g) specializovaný stavební úřad,</w:t>
      </w:r>
      <w:r w:rsidRPr="001F4FE2">
        <w:rPr>
          <w:rFonts w:ascii="Times New Roman" w:hAnsi="Times New Roman"/>
          <w:bCs/>
          <w:color w:val="000000" w:themeColor="text1"/>
          <w:sz w:val="24"/>
          <w:szCs w:val="24"/>
        </w:rPr>
        <w:t>“.</w:t>
      </w:r>
    </w:p>
    <w:p w14:paraId="0A89117A" w14:textId="77777777" w:rsidR="001F4FE2" w:rsidRPr="001F4FE2" w:rsidRDefault="001F4FE2">
      <w:pPr>
        <w:autoSpaceDE w:val="0"/>
        <w:autoSpaceDN w:val="0"/>
        <w:spacing w:line="240" w:lineRule="auto"/>
        <w:ind w:firstLine="851"/>
        <w:rPr>
          <w:rFonts w:ascii="Times New Roman" w:hAnsi="Times New Roman"/>
          <w:bCs/>
          <w:color w:val="000000" w:themeColor="text1"/>
          <w:sz w:val="24"/>
          <w:szCs w:val="24"/>
        </w:rPr>
      </w:pPr>
    </w:p>
    <w:p w14:paraId="4770289C" w14:textId="77777777" w:rsidR="001F4FE2" w:rsidRPr="001F4FE2" w:rsidRDefault="001F4FE2">
      <w:pPr>
        <w:autoSpaceDE w:val="0"/>
        <w:autoSpaceDN w:val="0"/>
        <w:spacing w:line="240" w:lineRule="auto"/>
        <w:ind w:firstLine="851"/>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Dosavadní písmena f) až h) se označují jako písmena h) až j).</w:t>
      </w:r>
    </w:p>
    <w:p w14:paraId="34D2BC1B" w14:textId="77777777" w:rsidR="001F4FE2" w:rsidRDefault="001F4FE2">
      <w:pPr>
        <w:spacing w:line="240" w:lineRule="auto"/>
        <w:ind w:left="708"/>
        <w:rPr>
          <w:rFonts w:ascii="Times New Roman" w:hAnsi="Times New Roman"/>
          <w:i/>
          <w:sz w:val="24"/>
          <w:szCs w:val="24"/>
        </w:rPr>
      </w:pPr>
    </w:p>
    <w:p w14:paraId="13872849"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43212F24" w14:textId="77777777" w:rsidR="001F4FE2" w:rsidRPr="001F4FE2" w:rsidRDefault="001F4FE2">
      <w:pPr>
        <w:autoSpaceDE w:val="0"/>
        <w:autoSpaceDN w:val="0"/>
        <w:spacing w:line="240" w:lineRule="auto"/>
        <w:ind w:firstLine="851"/>
        <w:rPr>
          <w:rFonts w:ascii="Times New Roman" w:hAnsi="Times New Roman"/>
          <w:bCs/>
          <w:color w:val="000000" w:themeColor="text1"/>
          <w:sz w:val="24"/>
          <w:szCs w:val="24"/>
        </w:rPr>
      </w:pPr>
    </w:p>
    <w:p w14:paraId="6B1A61E0"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47 odstavec 1 zní:</w:t>
      </w:r>
    </w:p>
    <w:p w14:paraId="6E29BA7E"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51E4782C" w14:textId="77777777" w:rsidR="001F4FE2" w:rsidRPr="001F4FE2" w:rsidRDefault="001F4FE2">
      <w:pPr>
        <w:pStyle w:val="Odstavecseseznamem"/>
        <w:autoSpaceDE w:val="0"/>
        <w:autoSpaceDN w:val="0"/>
        <w:spacing w:line="240" w:lineRule="auto"/>
        <w:ind w:left="0" w:firstLine="567"/>
        <w:contextualSpacing w:val="0"/>
        <w:rPr>
          <w:rFonts w:ascii="Times New Roman" w:hAnsi="Times New Roman"/>
          <w:sz w:val="24"/>
          <w:szCs w:val="24"/>
        </w:rPr>
      </w:pPr>
      <w:r w:rsidRPr="001F4FE2">
        <w:rPr>
          <w:rFonts w:ascii="Times New Roman" w:hAnsi="Times New Roman"/>
          <w:bCs/>
          <w:color w:val="000000" w:themeColor="text1"/>
          <w:sz w:val="24"/>
          <w:szCs w:val="24"/>
        </w:rPr>
        <w:t>„</w:t>
      </w:r>
      <w:r w:rsidRPr="001F4FE2">
        <w:rPr>
          <w:rFonts w:ascii="Times New Roman" w:hAnsi="Times New Roman"/>
          <w:sz w:val="24"/>
          <w:szCs w:val="24"/>
          <w:u w:val="single"/>
        </w:rPr>
        <w:t xml:space="preserve">(1) Český báňský úřad zajišťuje koordinaci mezi obvodními báňskými úřady </w:t>
      </w:r>
      <w:r w:rsidRPr="001F4FE2">
        <w:rPr>
          <w:rFonts w:ascii="Times New Roman" w:hAnsi="Times New Roman"/>
          <w:sz w:val="24"/>
          <w:szCs w:val="24"/>
          <w:u w:val="single"/>
        </w:rPr>
        <w:br/>
        <w:t>a ostatními orgány integrované inspekce a jako dotčený orgán na úseku prevence závažných havárií vydává vyjádření v řízení o povolení záměru podle stavebního zákona pro stavby projektů společného zájmu energetické infrastruktury.</w:t>
      </w:r>
      <w:r w:rsidRPr="001F4FE2">
        <w:rPr>
          <w:rFonts w:ascii="Times New Roman" w:hAnsi="Times New Roman"/>
          <w:sz w:val="24"/>
          <w:szCs w:val="24"/>
        </w:rPr>
        <w:t>“.</w:t>
      </w:r>
    </w:p>
    <w:p w14:paraId="44E30853" w14:textId="77777777" w:rsidR="001F4FE2" w:rsidRPr="00B76BF9" w:rsidRDefault="001F4FE2">
      <w:pPr>
        <w:autoSpaceDE w:val="0"/>
        <w:autoSpaceDN w:val="0"/>
        <w:spacing w:line="240" w:lineRule="auto"/>
        <w:rPr>
          <w:rFonts w:ascii="Times New Roman" w:hAnsi="Times New Roman"/>
          <w:sz w:val="24"/>
          <w:szCs w:val="24"/>
        </w:rPr>
      </w:pPr>
    </w:p>
    <w:p w14:paraId="54C337E9" w14:textId="77777777" w:rsidR="001F4FE2" w:rsidRDefault="001F4FE2">
      <w:pPr>
        <w:pStyle w:val="Odstavecseseznamem"/>
        <w:autoSpaceDE w:val="0"/>
        <w:autoSpaceDN w:val="0"/>
        <w:spacing w:line="240" w:lineRule="auto"/>
        <w:ind w:left="0" w:firstLine="567"/>
        <w:contextualSpacing w:val="0"/>
        <w:rPr>
          <w:rFonts w:ascii="Times New Roman" w:hAnsi="Times New Roman"/>
          <w:sz w:val="24"/>
          <w:szCs w:val="24"/>
        </w:rPr>
      </w:pPr>
      <w:r w:rsidRPr="001F4FE2">
        <w:rPr>
          <w:rFonts w:ascii="Times New Roman" w:hAnsi="Times New Roman"/>
          <w:sz w:val="24"/>
          <w:szCs w:val="24"/>
        </w:rPr>
        <w:t>Poznámka pod čarou č. 30 se zrušuje.</w:t>
      </w:r>
    </w:p>
    <w:p w14:paraId="6044C4BA" w14:textId="77777777" w:rsidR="00B76BF9" w:rsidRDefault="00B76BF9">
      <w:pPr>
        <w:pStyle w:val="Odstavecseseznamem"/>
        <w:autoSpaceDE w:val="0"/>
        <w:autoSpaceDN w:val="0"/>
        <w:spacing w:line="240" w:lineRule="auto"/>
        <w:ind w:left="0" w:firstLine="567"/>
        <w:contextualSpacing w:val="0"/>
        <w:rPr>
          <w:rFonts w:ascii="Times New Roman" w:hAnsi="Times New Roman"/>
          <w:sz w:val="24"/>
          <w:szCs w:val="24"/>
        </w:rPr>
      </w:pPr>
    </w:p>
    <w:p w14:paraId="493C00AA" w14:textId="77777777" w:rsidR="00B76BF9" w:rsidRPr="00B76BF9" w:rsidRDefault="00B76BF9">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 xml:space="preserve">32012L0018, </w:t>
      </w:r>
      <w:r w:rsidRPr="001F4FE2">
        <w:rPr>
          <w:rFonts w:ascii="Times New Roman" w:hAnsi="Times New Roman"/>
          <w:i/>
          <w:sz w:val="24"/>
          <w:szCs w:val="24"/>
        </w:rPr>
        <w:t>32013R0347</w:t>
      </w:r>
    </w:p>
    <w:p w14:paraId="1DF26595" w14:textId="77777777" w:rsidR="001F4FE2" w:rsidRPr="001F4FE2" w:rsidRDefault="001F4FE2">
      <w:pPr>
        <w:pStyle w:val="Odstavecseseznamem"/>
        <w:autoSpaceDE w:val="0"/>
        <w:autoSpaceDN w:val="0"/>
        <w:spacing w:line="240" w:lineRule="auto"/>
        <w:ind w:left="0" w:firstLine="567"/>
        <w:contextualSpacing w:val="0"/>
        <w:rPr>
          <w:rFonts w:ascii="Times New Roman" w:hAnsi="Times New Roman"/>
          <w:sz w:val="24"/>
          <w:szCs w:val="24"/>
        </w:rPr>
      </w:pPr>
    </w:p>
    <w:p w14:paraId="772FC736"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Nadpis § 49 zní: „</w:t>
      </w:r>
      <w:r w:rsidRPr="001F4FE2">
        <w:rPr>
          <w:rFonts w:ascii="Times New Roman" w:hAnsi="Times New Roman"/>
          <w:b/>
          <w:bCs/>
          <w:color w:val="000000" w:themeColor="text1"/>
          <w:sz w:val="24"/>
          <w:szCs w:val="24"/>
        </w:rPr>
        <w:t>Krajské úřady, krajské stavební úřady a specializovaný stavební úřad</w:t>
      </w:r>
      <w:r w:rsidRPr="001F4FE2">
        <w:rPr>
          <w:rFonts w:ascii="Times New Roman" w:hAnsi="Times New Roman"/>
          <w:bCs/>
          <w:color w:val="000000" w:themeColor="text1"/>
          <w:sz w:val="24"/>
          <w:szCs w:val="24"/>
        </w:rPr>
        <w:t>“.</w:t>
      </w:r>
    </w:p>
    <w:p w14:paraId="7EFA6AC2"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67DE9653" w14:textId="77777777" w:rsid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49 odst. 1 se za slovo „</w:t>
      </w:r>
      <w:r w:rsidRPr="001F4FE2">
        <w:rPr>
          <w:rFonts w:ascii="Times New Roman" w:hAnsi="Times New Roman"/>
          <w:bCs/>
          <w:color w:val="000000" w:themeColor="text1"/>
          <w:sz w:val="24"/>
          <w:szCs w:val="24"/>
          <w:u w:val="single"/>
        </w:rPr>
        <w:t>Krajské úřady</w:t>
      </w:r>
      <w:r w:rsidRPr="001F4FE2">
        <w:rPr>
          <w:rFonts w:ascii="Times New Roman" w:hAnsi="Times New Roman"/>
          <w:bCs/>
          <w:color w:val="000000" w:themeColor="text1"/>
          <w:sz w:val="24"/>
          <w:szCs w:val="24"/>
        </w:rPr>
        <w:t>“ vkládají slova „</w:t>
      </w:r>
      <w:r w:rsidRPr="001F4FE2">
        <w:rPr>
          <w:rFonts w:ascii="Times New Roman" w:hAnsi="Times New Roman"/>
          <w:bCs/>
          <w:color w:val="000000" w:themeColor="text1"/>
          <w:sz w:val="24"/>
          <w:szCs w:val="24"/>
          <w:u w:val="single"/>
        </w:rPr>
        <w:t>, krajské stavební úřady a specializovaný stavební úřad</w:t>
      </w:r>
      <w:r w:rsidRPr="001F4FE2">
        <w:rPr>
          <w:rFonts w:ascii="Times New Roman" w:hAnsi="Times New Roman"/>
          <w:bCs/>
          <w:color w:val="000000" w:themeColor="text1"/>
          <w:sz w:val="24"/>
          <w:szCs w:val="24"/>
        </w:rPr>
        <w:t>“.</w:t>
      </w:r>
    </w:p>
    <w:p w14:paraId="6139E61C"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053DB8F6" w14:textId="77777777" w:rsidR="001F4FE2" w:rsidRPr="001F4FE2" w:rsidRDefault="001F4FE2">
      <w:pPr>
        <w:spacing w:line="240" w:lineRule="auto"/>
        <w:ind w:left="709"/>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2BED615A"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4CBC8513"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49 odstavce 2 a 3 znějí:</w:t>
      </w:r>
    </w:p>
    <w:p w14:paraId="7749F966"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6BF1B38A" w14:textId="77777777" w:rsidR="001F4FE2" w:rsidRPr="001F4FE2" w:rsidRDefault="001F4FE2">
      <w:pPr>
        <w:pStyle w:val="Odstavecseseznamem"/>
        <w:spacing w:line="240" w:lineRule="auto"/>
        <w:ind w:left="0" w:firstLine="567"/>
        <w:contextualSpacing w:val="0"/>
        <w:rPr>
          <w:rFonts w:ascii="Times New Roman" w:hAnsi="Times New Roman"/>
          <w:bCs/>
          <w:color w:val="000000" w:themeColor="text1"/>
          <w:sz w:val="24"/>
          <w:szCs w:val="24"/>
          <w:u w:val="single"/>
        </w:rPr>
      </w:pPr>
      <w:r w:rsidRPr="001F4FE2">
        <w:rPr>
          <w:rFonts w:ascii="Times New Roman" w:hAnsi="Times New Roman"/>
          <w:bCs/>
          <w:color w:val="000000" w:themeColor="text1"/>
          <w:sz w:val="24"/>
          <w:szCs w:val="24"/>
        </w:rPr>
        <w:t>„</w:t>
      </w:r>
      <w:r w:rsidRPr="001F4FE2">
        <w:rPr>
          <w:rFonts w:ascii="Times New Roman" w:hAnsi="Times New Roman"/>
          <w:bCs/>
          <w:color w:val="000000" w:themeColor="text1"/>
          <w:sz w:val="24"/>
          <w:szCs w:val="24"/>
          <w:u w:val="single"/>
        </w:rPr>
        <w:t xml:space="preserve">(2) Krajský stavební úřad nebo specializovaný stavební úřad na základě posouzení rizik závažné havárie a jeho posudku posuzují úsek prevence závažných havárií při </w:t>
      </w:r>
      <w:r w:rsidRPr="001F4FE2">
        <w:rPr>
          <w:rFonts w:ascii="Times New Roman" w:hAnsi="Times New Roman"/>
          <w:bCs/>
          <w:color w:val="000000" w:themeColor="text1"/>
          <w:sz w:val="24"/>
          <w:szCs w:val="24"/>
          <w:u w:val="single"/>
        </w:rPr>
        <w:lastRenderedPageBreak/>
        <w:t>projednávání územně plánovací dokumentace, v řízení o povolení záměru a v řízení o odstranění stavby podle stavebního zákona</w:t>
      </w:r>
      <w:r w:rsidRPr="001F4FE2">
        <w:rPr>
          <w:rFonts w:ascii="Times New Roman" w:hAnsi="Times New Roman"/>
          <w:bCs/>
          <w:color w:val="000000" w:themeColor="text1"/>
          <w:sz w:val="24"/>
          <w:szCs w:val="24"/>
          <w:u w:val="single"/>
          <w:vertAlign w:val="superscript"/>
        </w:rPr>
        <w:t>16)</w:t>
      </w:r>
      <w:r w:rsidRPr="001F4FE2">
        <w:rPr>
          <w:rFonts w:ascii="Times New Roman" w:hAnsi="Times New Roman"/>
          <w:bCs/>
          <w:color w:val="000000" w:themeColor="text1"/>
          <w:sz w:val="24"/>
          <w:szCs w:val="24"/>
          <w:u w:val="single"/>
        </w:rPr>
        <w:t>, pokud je jeho předmětem objekt zařazovaný do skupiny A nebo do skupiny B. V rozhodnutí vydaných v těchto řízeních krajský stavební úřad a speciální stavební úřad stanoví z hlediska prevence závažných havárií podmínky pro umístění a provedení nového objektu nebo jeho uvedení do zkušebního provozu nebo užívání v případě, že se zkušební provoz neprovádí.</w:t>
      </w:r>
    </w:p>
    <w:p w14:paraId="3281AE25"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u w:val="single"/>
        </w:rPr>
      </w:pPr>
    </w:p>
    <w:p w14:paraId="34028268" w14:textId="77777777" w:rsidR="001F4FE2" w:rsidRDefault="001F4FE2">
      <w:pPr>
        <w:pStyle w:val="Odstavecseseznamem"/>
        <w:spacing w:line="240" w:lineRule="auto"/>
        <w:ind w:left="0" w:firstLine="567"/>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u w:val="single"/>
        </w:rPr>
        <w:t>(3) Krajský stavební úřad nebo specializovaný stavební úřad na základě posouzení rizik závažné havárie a jeho posudku posuzují úsek prevence závažných havárií při projednávání územně plánovací dokumentace a při vydání rozhodnutí v řízení podle stavebního zákona, pokud realizace nového stavebního záměru situovaného v dosahu havarijních projevů, které jsou specifikované v příslušném posouzení rizik závažné havárie objektu zařazeného do skupiny A nebo do skupiny B, může způsobit nebo zvýšit riziko závažné havárie nebo zhoršit její následky. V tomto rozhodnutí krajský stavební úřad a speciální stavební úřad stanoví z hlediska prevence závažných havárií podmínky pro umístění a provedení příslušného stavebního záměru, jakož i pro jeho uvedení do zkušebního provozu nebo užívání v případě, že se zkušební provoz neprovádí.</w:t>
      </w:r>
      <w:r w:rsidRPr="001F4FE2">
        <w:rPr>
          <w:rFonts w:ascii="Times New Roman" w:hAnsi="Times New Roman"/>
          <w:bCs/>
          <w:color w:val="000000" w:themeColor="text1"/>
          <w:sz w:val="24"/>
          <w:szCs w:val="24"/>
        </w:rPr>
        <w:t>“.</w:t>
      </w:r>
    </w:p>
    <w:p w14:paraId="5F5195C3" w14:textId="77777777" w:rsidR="001F4FE2" w:rsidRPr="001F4FE2" w:rsidRDefault="001F4FE2">
      <w:pPr>
        <w:pStyle w:val="Odstavecseseznamem"/>
        <w:spacing w:line="240" w:lineRule="auto"/>
        <w:ind w:left="0" w:firstLine="567"/>
        <w:contextualSpacing w:val="0"/>
        <w:rPr>
          <w:rFonts w:ascii="Times New Roman" w:hAnsi="Times New Roman"/>
          <w:bCs/>
          <w:color w:val="000000" w:themeColor="text1"/>
          <w:sz w:val="24"/>
          <w:szCs w:val="24"/>
        </w:rPr>
      </w:pPr>
    </w:p>
    <w:p w14:paraId="57EB4CB4"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78EA80AF" w14:textId="77777777" w:rsidR="001F4FE2" w:rsidRPr="001F4FE2" w:rsidRDefault="001F4FE2">
      <w:pPr>
        <w:pStyle w:val="Odstavecseseznamem"/>
        <w:spacing w:line="240" w:lineRule="auto"/>
        <w:contextualSpacing w:val="0"/>
        <w:rPr>
          <w:rFonts w:ascii="Times New Roman" w:hAnsi="Times New Roman"/>
          <w:bCs/>
          <w:color w:val="000000" w:themeColor="text1"/>
          <w:sz w:val="24"/>
          <w:szCs w:val="24"/>
        </w:rPr>
      </w:pPr>
    </w:p>
    <w:p w14:paraId="5757BDF9"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49 odst. 4 písm. a) se slovo „</w:t>
      </w:r>
      <w:r w:rsidRPr="001F4FE2">
        <w:rPr>
          <w:rFonts w:ascii="Times New Roman" w:hAnsi="Times New Roman"/>
          <w:bCs/>
          <w:color w:val="000000" w:themeColor="text1"/>
          <w:sz w:val="24"/>
          <w:szCs w:val="24"/>
          <w:u w:val="single"/>
        </w:rPr>
        <w:t>umístění</w:t>
      </w:r>
      <w:r w:rsidRPr="001F4FE2">
        <w:rPr>
          <w:rFonts w:ascii="Times New Roman" w:hAnsi="Times New Roman"/>
          <w:bCs/>
          <w:color w:val="000000" w:themeColor="text1"/>
          <w:sz w:val="24"/>
          <w:szCs w:val="24"/>
        </w:rPr>
        <w:t>“ nahrazuje slovem „</w:t>
      </w:r>
      <w:r w:rsidRPr="001F4FE2">
        <w:rPr>
          <w:rFonts w:ascii="Times New Roman" w:hAnsi="Times New Roman"/>
          <w:bCs/>
          <w:color w:val="000000" w:themeColor="text1"/>
          <w:sz w:val="24"/>
          <w:szCs w:val="24"/>
          <w:u w:val="single"/>
        </w:rPr>
        <w:t>povolování</w:t>
      </w:r>
      <w:r w:rsidRPr="001F4FE2">
        <w:rPr>
          <w:rFonts w:ascii="Times New Roman" w:hAnsi="Times New Roman"/>
          <w:bCs/>
          <w:color w:val="000000" w:themeColor="text1"/>
          <w:sz w:val="24"/>
          <w:szCs w:val="24"/>
        </w:rPr>
        <w:t>“.</w:t>
      </w:r>
    </w:p>
    <w:p w14:paraId="5C1FD1CC" w14:textId="77777777" w:rsidR="001F4FE2" w:rsidRPr="001F4FE2" w:rsidRDefault="001F4FE2">
      <w:pPr>
        <w:spacing w:line="240" w:lineRule="auto"/>
        <w:ind w:left="708"/>
        <w:rPr>
          <w:rFonts w:ascii="Times New Roman" w:hAnsi="Times New Roman"/>
          <w:i/>
          <w:sz w:val="24"/>
          <w:szCs w:val="24"/>
        </w:rPr>
      </w:pPr>
    </w:p>
    <w:p w14:paraId="4BC05EDE"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2E0449BC"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758D7807"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49 odst. 4 písm. c) se za slova „</w:t>
      </w:r>
      <w:r w:rsidRPr="001F4FE2">
        <w:rPr>
          <w:rFonts w:ascii="Times New Roman" w:hAnsi="Times New Roman"/>
          <w:bCs/>
          <w:color w:val="000000" w:themeColor="text1"/>
          <w:sz w:val="24"/>
          <w:szCs w:val="24"/>
          <w:u w:val="single"/>
        </w:rPr>
        <w:t>plánování a</w:t>
      </w:r>
      <w:r w:rsidRPr="001F4FE2">
        <w:rPr>
          <w:rFonts w:ascii="Times New Roman" w:hAnsi="Times New Roman"/>
          <w:bCs/>
          <w:color w:val="000000" w:themeColor="text1"/>
          <w:sz w:val="24"/>
          <w:szCs w:val="24"/>
        </w:rPr>
        <w:t>“ vkládají slova „</w:t>
      </w:r>
      <w:r w:rsidRPr="001F4FE2">
        <w:rPr>
          <w:rFonts w:ascii="Times New Roman" w:hAnsi="Times New Roman"/>
          <w:bCs/>
          <w:color w:val="000000" w:themeColor="text1"/>
          <w:sz w:val="24"/>
          <w:szCs w:val="24"/>
          <w:u w:val="single"/>
        </w:rPr>
        <w:t>povolování záměrů</w:t>
      </w:r>
      <w:r w:rsidRPr="001F4FE2">
        <w:rPr>
          <w:rFonts w:ascii="Times New Roman" w:hAnsi="Times New Roman"/>
          <w:bCs/>
          <w:color w:val="000000" w:themeColor="text1"/>
          <w:sz w:val="24"/>
          <w:szCs w:val="24"/>
        </w:rPr>
        <w:t>“.</w:t>
      </w:r>
    </w:p>
    <w:p w14:paraId="4F42905D" w14:textId="77777777" w:rsidR="001F4FE2" w:rsidRDefault="001F4FE2">
      <w:pPr>
        <w:spacing w:line="240" w:lineRule="auto"/>
        <w:ind w:left="708"/>
        <w:rPr>
          <w:rFonts w:ascii="Times New Roman" w:hAnsi="Times New Roman"/>
          <w:sz w:val="24"/>
          <w:szCs w:val="24"/>
        </w:rPr>
      </w:pPr>
    </w:p>
    <w:p w14:paraId="47A9284F"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3F7C4773"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1DCDDE12"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49 se na konci odstavce 4 tečka nahrazuje čárkou a doplňuje se písmeno d), které zní:</w:t>
      </w:r>
    </w:p>
    <w:p w14:paraId="7DCD2377"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41D67EA5" w14:textId="77777777" w:rsidR="001F4FE2" w:rsidRPr="001F4FE2" w:rsidRDefault="001F4FE2">
      <w:pPr>
        <w:pStyle w:val="Odstavecseseznamem"/>
        <w:autoSpaceDE w:val="0"/>
        <w:autoSpaceDN w:val="0"/>
        <w:spacing w:line="240" w:lineRule="auto"/>
        <w:ind w:left="0" w:firstLine="851"/>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w:t>
      </w:r>
      <w:r w:rsidRPr="001F4FE2">
        <w:rPr>
          <w:rFonts w:ascii="Times New Roman" w:hAnsi="Times New Roman"/>
          <w:bCs/>
          <w:color w:val="000000" w:themeColor="text1"/>
          <w:sz w:val="24"/>
          <w:szCs w:val="24"/>
          <w:u w:val="single"/>
        </w:rPr>
        <w:t>d) povolování nových stavebních záměrů situovaných v dosahu havarijních projevů, které jsou specifikované v příslušném posouzení rizik závažné havárie objektu zařazeného do skupiny A nebo do skupiny B.</w:t>
      </w:r>
      <w:r w:rsidRPr="001F4FE2">
        <w:rPr>
          <w:rFonts w:ascii="Times New Roman" w:hAnsi="Times New Roman"/>
          <w:bCs/>
          <w:color w:val="000000" w:themeColor="text1"/>
          <w:sz w:val="24"/>
          <w:szCs w:val="24"/>
        </w:rPr>
        <w:t>“.</w:t>
      </w:r>
    </w:p>
    <w:p w14:paraId="5CC567DE" w14:textId="77777777" w:rsidR="001F4FE2" w:rsidRDefault="001F4FE2">
      <w:pPr>
        <w:spacing w:line="240" w:lineRule="auto"/>
        <w:ind w:left="708"/>
        <w:rPr>
          <w:rFonts w:ascii="Times New Roman" w:hAnsi="Times New Roman"/>
          <w:sz w:val="24"/>
          <w:szCs w:val="24"/>
        </w:rPr>
      </w:pPr>
    </w:p>
    <w:p w14:paraId="1C2E8704"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3FFE765A" w14:textId="77777777" w:rsidR="001F4FE2" w:rsidRPr="001F4FE2" w:rsidRDefault="001F4FE2">
      <w:pPr>
        <w:pStyle w:val="Odstavecseseznamem"/>
        <w:spacing w:line="240" w:lineRule="auto"/>
        <w:contextualSpacing w:val="0"/>
        <w:rPr>
          <w:rFonts w:ascii="Times New Roman" w:hAnsi="Times New Roman"/>
          <w:bCs/>
          <w:color w:val="000000" w:themeColor="text1"/>
          <w:sz w:val="24"/>
          <w:szCs w:val="24"/>
        </w:rPr>
      </w:pPr>
    </w:p>
    <w:p w14:paraId="200F22A1"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 53 se odstavec 3 zrušuje.</w:t>
      </w:r>
    </w:p>
    <w:p w14:paraId="7FB03C59" w14:textId="77777777" w:rsidR="001F4FE2" w:rsidRPr="001F4FE2" w:rsidRDefault="001F4FE2">
      <w:pPr>
        <w:pStyle w:val="Odstavecseseznamem"/>
        <w:autoSpaceDE w:val="0"/>
        <w:autoSpaceDN w:val="0"/>
        <w:spacing w:line="240" w:lineRule="auto"/>
        <w:contextualSpacing w:val="0"/>
        <w:rPr>
          <w:rFonts w:ascii="Times New Roman" w:hAnsi="Times New Roman"/>
          <w:bCs/>
          <w:color w:val="000000" w:themeColor="text1"/>
          <w:sz w:val="24"/>
          <w:szCs w:val="24"/>
        </w:rPr>
      </w:pPr>
    </w:p>
    <w:p w14:paraId="27081593" w14:textId="77777777" w:rsidR="001F4FE2" w:rsidRPr="001F4FE2" w:rsidRDefault="001F4FE2"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1F4FE2">
        <w:rPr>
          <w:rFonts w:ascii="Times New Roman" w:hAnsi="Times New Roman"/>
          <w:bCs/>
          <w:color w:val="000000" w:themeColor="text1"/>
          <w:sz w:val="24"/>
          <w:szCs w:val="24"/>
        </w:rPr>
        <w:t>V příloze č. 1 bodu 7 se věty druhá a poslední zrušují.</w:t>
      </w:r>
    </w:p>
    <w:p w14:paraId="7C3069F6" w14:textId="77777777" w:rsidR="001F4FE2" w:rsidRDefault="001F4FE2">
      <w:pPr>
        <w:spacing w:line="240" w:lineRule="auto"/>
        <w:ind w:left="708"/>
        <w:rPr>
          <w:rFonts w:ascii="Times New Roman" w:hAnsi="Times New Roman"/>
          <w:sz w:val="24"/>
          <w:szCs w:val="24"/>
        </w:rPr>
      </w:pPr>
    </w:p>
    <w:p w14:paraId="685E0018" w14:textId="77777777" w:rsidR="00B93096"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79369120" w14:textId="77777777" w:rsidR="00B93096" w:rsidRPr="00B732D8" w:rsidRDefault="00B93096">
      <w:pPr>
        <w:pStyle w:val="Odstavecseseznamem"/>
        <w:autoSpaceDE w:val="0"/>
        <w:autoSpaceDN w:val="0"/>
        <w:spacing w:line="240" w:lineRule="auto"/>
        <w:contextualSpacing w:val="0"/>
        <w:rPr>
          <w:rFonts w:ascii="Times New Roman" w:hAnsi="Times New Roman"/>
          <w:bCs/>
          <w:color w:val="000000" w:themeColor="text1"/>
          <w:sz w:val="24"/>
          <w:szCs w:val="24"/>
        </w:rPr>
      </w:pPr>
    </w:p>
    <w:p w14:paraId="3D6A74DB" w14:textId="77777777" w:rsidR="00B93096" w:rsidRPr="00B732D8" w:rsidRDefault="00B93096" w:rsidP="001F41D5">
      <w:pPr>
        <w:pStyle w:val="Odstavecseseznamem"/>
        <w:numPr>
          <w:ilvl w:val="0"/>
          <w:numId w:val="21"/>
        </w:numPr>
        <w:autoSpaceDE w:val="0"/>
        <w:autoSpaceDN w:val="0"/>
        <w:spacing w:line="240" w:lineRule="auto"/>
        <w:contextualSpacing w:val="0"/>
        <w:rPr>
          <w:rFonts w:ascii="Times New Roman" w:hAnsi="Times New Roman"/>
          <w:bCs/>
          <w:color w:val="000000" w:themeColor="text1"/>
          <w:sz w:val="24"/>
          <w:szCs w:val="24"/>
        </w:rPr>
      </w:pPr>
      <w:r w:rsidRPr="00B732D8">
        <w:rPr>
          <w:rFonts w:ascii="Times New Roman" w:hAnsi="Times New Roman"/>
          <w:bCs/>
          <w:color w:val="000000" w:themeColor="text1"/>
          <w:sz w:val="24"/>
          <w:szCs w:val="24"/>
        </w:rPr>
        <w:t>V příloze č. 1 bod 8 zní:</w:t>
      </w:r>
    </w:p>
    <w:p w14:paraId="3811D5B1" w14:textId="77777777" w:rsidR="001C7C3C" w:rsidRPr="00B732D8" w:rsidRDefault="001C7C3C">
      <w:pPr>
        <w:pStyle w:val="Odstavecseseznamem"/>
        <w:autoSpaceDE w:val="0"/>
        <w:autoSpaceDN w:val="0"/>
        <w:spacing w:line="240" w:lineRule="auto"/>
        <w:contextualSpacing w:val="0"/>
        <w:rPr>
          <w:rFonts w:ascii="Times New Roman" w:hAnsi="Times New Roman"/>
          <w:bCs/>
          <w:color w:val="000000" w:themeColor="text1"/>
          <w:sz w:val="24"/>
          <w:szCs w:val="24"/>
        </w:rPr>
      </w:pPr>
    </w:p>
    <w:p w14:paraId="1F3FC2DE" w14:textId="77777777" w:rsidR="00B93096" w:rsidRPr="00BB4BAC" w:rsidRDefault="00B93096">
      <w:pPr>
        <w:pStyle w:val="Default"/>
        <w:ind w:firstLine="1134"/>
        <w:jc w:val="both"/>
        <w:rPr>
          <w:u w:val="single"/>
        </w:rPr>
      </w:pPr>
      <w:r w:rsidRPr="00B732D8">
        <w:rPr>
          <w:bCs/>
          <w:color w:val="000000" w:themeColor="text1"/>
        </w:rPr>
        <w:t>„</w:t>
      </w:r>
      <w:r w:rsidRPr="00BB4BAC">
        <w:rPr>
          <w:bCs/>
          <w:u w:val="single"/>
        </w:rPr>
        <w:t xml:space="preserve">8. Vzorec pro sčítání poměrného množství nebezpečných látek </w:t>
      </w:r>
    </w:p>
    <w:p w14:paraId="6C2370C6" w14:textId="77777777" w:rsidR="00B93096" w:rsidRPr="00BB4BAC" w:rsidRDefault="00B93096">
      <w:pPr>
        <w:pStyle w:val="Default"/>
        <w:jc w:val="both"/>
        <w:rPr>
          <w:u w:val="single"/>
        </w:rPr>
      </w:pPr>
    </w:p>
    <w:p w14:paraId="26AA49A0" w14:textId="77777777" w:rsidR="00B93096" w:rsidRPr="00BB4BAC" w:rsidRDefault="00B93096">
      <w:pPr>
        <w:pStyle w:val="Default"/>
        <w:jc w:val="both"/>
        <w:rPr>
          <w:bCs/>
          <w:u w:val="single"/>
        </w:rPr>
      </w:pPr>
      <w:r w:rsidRPr="00BB4BAC">
        <w:rPr>
          <w:bCs/>
          <w:u w:val="single"/>
        </w:rPr>
        <w:t xml:space="preserve">U objektů, ve kterých není přítomna žádná jednotlivá látka nebo směs v množství přesahujícím nebo rovnajícím se příslušným kvalifikačním množstvím, se používá následující pravidlo pro zjištění, zda se na objekt vztahují povinnosti provozovatele podle tohoto zákona: </w:t>
      </w:r>
    </w:p>
    <w:p w14:paraId="6DD755F7" w14:textId="77777777" w:rsidR="00B93096" w:rsidRPr="00BB4BAC" w:rsidRDefault="00B93096">
      <w:pPr>
        <w:pStyle w:val="Default"/>
        <w:ind w:left="708"/>
        <w:jc w:val="both"/>
        <w:rPr>
          <w:bCs/>
          <w:u w:val="single"/>
        </w:rPr>
      </w:pPr>
      <w:r w:rsidRPr="00BB4BAC">
        <w:rPr>
          <w:bCs/>
          <w:u w:val="single"/>
        </w:rPr>
        <w:t xml:space="preserve">n </w:t>
      </w:r>
      <w:r w:rsidRPr="00BB4BAC">
        <w:rPr>
          <w:bCs/>
          <w:u w:val="single"/>
        </w:rPr>
        <w:tab/>
        <w:t xml:space="preserve">qi </w:t>
      </w:r>
    </w:p>
    <w:p w14:paraId="7909D292" w14:textId="77777777" w:rsidR="00B93096" w:rsidRPr="00BB4BAC" w:rsidRDefault="00B93096">
      <w:pPr>
        <w:pStyle w:val="Default"/>
        <w:jc w:val="both"/>
        <w:rPr>
          <w:bCs/>
          <w:u w:val="single"/>
        </w:rPr>
      </w:pPr>
      <w:r w:rsidRPr="00BB4BAC">
        <w:rPr>
          <w:bCs/>
          <w:u w:val="single"/>
        </w:rPr>
        <w:lastRenderedPageBreak/>
        <w:t xml:space="preserve">N = SUMA ------- </w:t>
      </w:r>
    </w:p>
    <w:p w14:paraId="08E03656" w14:textId="77777777" w:rsidR="00B93096" w:rsidRPr="00BB4BAC" w:rsidRDefault="00B93096">
      <w:pPr>
        <w:pStyle w:val="Default"/>
        <w:ind w:firstLine="708"/>
        <w:jc w:val="both"/>
        <w:rPr>
          <w:bCs/>
          <w:u w:val="single"/>
        </w:rPr>
      </w:pPr>
      <w:r w:rsidRPr="00BB4BAC">
        <w:rPr>
          <w:bCs/>
          <w:u w:val="single"/>
        </w:rPr>
        <w:t xml:space="preserve">i=1 </w:t>
      </w:r>
      <w:r w:rsidRPr="00BB4BAC">
        <w:rPr>
          <w:bCs/>
          <w:u w:val="single"/>
        </w:rPr>
        <w:tab/>
        <w:t xml:space="preserve">Qi, </w:t>
      </w:r>
    </w:p>
    <w:p w14:paraId="1C912822" w14:textId="77777777" w:rsidR="00B93096" w:rsidRPr="00BB4BAC" w:rsidRDefault="00B93096">
      <w:pPr>
        <w:pStyle w:val="Default"/>
        <w:jc w:val="both"/>
        <w:rPr>
          <w:bCs/>
          <w:u w:val="single"/>
        </w:rPr>
      </w:pPr>
      <w:r w:rsidRPr="00BB4BAC">
        <w:rPr>
          <w:bCs/>
          <w:u w:val="single"/>
        </w:rPr>
        <w:t xml:space="preserve">kde: </w:t>
      </w:r>
    </w:p>
    <w:p w14:paraId="07BD5E3F" w14:textId="77777777" w:rsidR="00B93096" w:rsidRPr="00BB4BAC" w:rsidRDefault="00B93096">
      <w:pPr>
        <w:pStyle w:val="Default"/>
        <w:jc w:val="both"/>
        <w:rPr>
          <w:bCs/>
          <w:u w:val="single"/>
        </w:rPr>
      </w:pPr>
      <w:r w:rsidRPr="00BB4BAC">
        <w:rPr>
          <w:bCs/>
          <w:u w:val="single"/>
        </w:rPr>
        <w:t xml:space="preserve">qi = množství nebezpečné látky i umístěné v objektu, </w:t>
      </w:r>
    </w:p>
    <w:p w14:paraId="06D54BB7" w14:textId="77777777" w:rsidR="00B93096" w:rsidRPr="00BB4BAC" w:rsidRDefault="00B93096">
      <w:pPr>
        <w:pStyle w:val="Default"/>
        <w:jc w:val="both"/>
        <w:rPr>
          <w:bCs/>
          <w:u w:val="single"/>
        </w:rPr>
      </w:pPr>
      <w:r w:rsidRPr="00BB4BAC">
        <w:rPr>
          <w:bCs/>
          <w:u w:val="single"/>
        </w:rPr>
        <w:t>Qi = příslušné množství nebezpečné látky i uváděné v slou</w:t>
      </w:r>
      <w:r w:rsidR="00C41B42" w:rsidRPr="00BB4BAC">
        <w:rPr>
          <w:bCs/>
          <w:u w:val="single"/>
        </w:rPr>
        <w:t>pci 2 (při posuzování objektu k </w:t>
      </w:r>
      <w:r w:rsidRPr="00BB4BAC">
        <w:rPr>
          <w:bCs/>
          <w:u w:val="single"/>
        </w:rPr>
        <w:t xml:space="preserve">zařazení do skupiny A) nebo sloupci 3 (při posuzování objektu k zařazení do skupiny B) tabulky I nebo tabulky II, </w:t>
      </w:r>
    </w:p>
    <w:p w14:paraId="3FC66121" w14:textId="77777777" w:rsidR="00B93096" w:rsidRPr="00BB4BAC" w:rsidRDefault="00B93096">
      <w:pPr>
        <w:pStyle w:val="Default"/>
        <w:jc w:val="both"/>
        <w:rPr>
          <w:bCs/>
          <w:u w:val="single"/>
        </w:rPr>
      </w:pPr>
      <w:r w:rsidRPr="00BB4BAC">
        <w:rPr>
          <w:bCs/>
          <w:u w:val="single"/>
        </w:rPr>
        <w:t xml:space="preserve">n = počet nebezpečných látek, </w:t>
      </w:r>
    </w:p>
    <w:p w14:paraId="38890AED" w14:textId="77777777" w:rsidR="00B93096" w:rsidRPr="00BB4BAC" w:rsidRDefault="00B93096">
      <w:pPr>
        <w:pStyle w:val="Default"/>
        <w:jc w:val="both"/>
        <w:rPr>
          <w:bCs/>
          <w:u w:val="single"/>
        </w:rPr>
      </w:pPr>
      <w:r w:rsidRPr="00BB4BAC">
        <w:rPr>
          <w:bCs/>
          <w:u w:val="single"/>
        </w:rPr>
        <w:t xml:space="preserve">N = ukazatel vyjadřující součet poměrů qi ku Qi. </w:t>
      </w:r>
    </w:p>
    <w:p w14:paraId="7C74FB10" w14:textId="77777777" w:rsidR="00B93096" w:rsidRPr="00BB4BAC" w:rsidRDefault="00B93096">
      <w:pPr>
        <w:pStyle w:val="Default"/>
        <w:jc w:val="both"/>
        <w:rPr>
          <w:bCs/>
          <w:u w:val="single"/>
        </w:rPr>
      </w:pPr>
    </w:p>
    <w:p w14:paraId="2ED09444" w14:textId="77777777" w:rsidR="00B93096" w:rsidRPr="00BB4BAC" w:rsidRDefault="00B93096">
      <w:pPr>
        <w:pStyle w:val="Default"/>
        <w:jc w:val="both"/>
        <w:rPr>
          <w:bCs/>
          <w:u w:val="single"/>
        </w:rPr>
      </w:pPr>
      <w:r w:rsidRPr="00BB4BAC">
        <w:rPr>
          <w:bCs/>
          <w:u w:val="single"/>
        </w:rPr>
        <w:t xml:space="preserve">Toto pravidlo se používá při posuzování nebezpečnosti pro zdraví, fyzikální nebezpečnosti a nebezpečnosti pro životní prostředí. Musí se proto použít </w:t>
      </w:r>
      <w:r w:rsidRPr="0036106B">
        <w:rPr>
          <w:bCs/>
          <w:strike/>
          <w:highlight w:val="yellow"/>
          <w:u w:val="single"/>
        </w:rPr>
        <w:t>třikrát:</w:t>
      </w:r>
      <w:r w:rsidRPr="00BB4BAC">
        <w:rPr>
          <w:bCs/>
          <w:u w:val="single"/>
        </w:rPr>
        <w:t xml:space="preserve"> </w:t>
      </w:r>
      <w:r w:rsidR="0036106B" w:rsidRPr="0036106B">
        <w:rPr>
          <w:bCs/>
          <w:color w:val="FF0000"/>
          <w:highlight w:val="yellow"/>
          <w:u w:val="single"/>
        </w:rPr>
        <w:t>k sečtení jmenovitě vybraných nebezpečných látek uvedených v tabulce II, které</w:t>
      </w:r>
    </w:p>
    <w:p w14:paraId="12D4CD7F" w14:textId="77777777" w:rsidR="00B93096" w:rsidRPr="00BB4BAC" w:rsidRDefault="00B93096">
      <w:pPr>
        <w:pStyle w:val="Default"/>
        <w:jc w:val="both"/>
        <w:rPr>
          <w:bCs/>
          <w:u w:val="single"/>
        </w:rPr>
      </w:pPr>
      <w:r w:rsidRPr="00BB4BAC">
        <w:rPr>
          <w:bCs/>
          <w:u w:val="single"/>
        </w:rPr>
        <w:t xml:space="preserve">a) </w:t>
      </w:r>
      <w:r w:rsidRPr="0036106B">
        <w:rPr>
          <w:bCs/>
          <w:strike/>
          <w:highlight w:val="yellow"/>
          <w:u w:val="single"/>
        </w:rPr>
        <w:t>k sečtení jmenovitě vybraných nebezpečných látek uvedených v tabulce II, které</w:t>
      </w:r>
      <w:r w:rsidRPr="00BB4BAC">
        <w:rPr>
          <w:bCs/>
          <w:u w:val="single"/>
        </w:rPr>
        <w:t xml:space="preserve"> spadají do třídy akutní toxicita, kategorii 1, 2 nebo 3 (inhalační cesta expozice) nebo toxicita pro specifické cílové orgány - jednorázová expozice kategorie 1, s nebezpečnými látkami spadajícími do oddílu H tříd H1 až H3 podle tabulky I; </w:t>
      </w:r>
    </w:p>
    <w:p w14:paraId="08DC3DFB" w14:textId="77777777" w:rsidR="00B93096" w:rsidRPr="00BB4BAC" w:rsidRDefault="00B93096">
      <w:pPr>
        <w:pStyle w:val="Default"/>
        <w:jc w:val="both"/>
        <w:rPr>
          <w:bCs/>
          <w:u w:val="single"/>
        </w:rPr>
      </w:pPr>
      <w:r w:rsidRPr="00BB4BAC">
        <w:rPr>
          <w:bCs/>
          <w:u w:val="single"/>
        </w:rPr>
        <w:t xml:space="preserve">b) </w:t>
      </w:r>
      <w:r w:rsidRPr="0036106B">
        <w:rPr>
          <w:bCs/>
          <w:strike/>
          <w:highlight w:val="yellow"/>
          <w:u w:val="single"/>
        </w:rPr>
        <w:t>k sečtení jmenovitě vybraných nebezpečných látek uvedených v tabulce II, které</w:t>
      </w:r>
      <w:r w:rsidRPr="00BB4BAC">
        <w:rPr>
          <w:bCs/>
          <w:u w:val="single"/>
        </w:rPr>
        <w:t xml:space="preserve"> jsou výbušniny, hořlavé plyny, hořlavé aerosoly, oxidující plyny, hořlavé kapaliny, samovolně reagující látky a směsi, organické peroxidy, samozápalné kapaliny a tuhé látky, oxidující kapaliny a tuhé látky, s nebezpečnými látkami spadajícími do oddílu P tříd P1 až P8 podle tabulky I; </w:t>
      </w:r>
    </w:p>
    <w:p w14:paraId="04428C8C" w14:textId="77777777" w:rsidR="00B93096" w:rsidRDefault="00B93096">
      <w:pPr>
        <w:pStyle w:val="Default"/>
        <w:jc w:val="both"/>
        <w:rPr>
          <w:bCs/>
          <w:u w:val="single"/>
        </w:rPr>
      </w:pPr>
      <w:r w:rsidRPr="00BB4BAC">
        <w:rPr>
          <w:bCs/>
          <w:u w:val="single"/>
        </w:rPr>
        <w:t xml:space="preserve">c) </w:t>
      </w:r>
      <w:r w:rsidRPr="0036106B">
        <w:rPr>
          <w:bCs/>
          <w:strike/>
          <w:highlight w:val="yellow"/>
          <w:u w:val="single"/>
        </w:rPr>
        <w:t>k sečtení jmenovitě vybraných nebezpečných látek uvedených v tabulce II, které</w:t>
      </w:r>
      <w:r w:rsidRPr="00BB4BAC">
        <w:rPr>
          <w:bCs/>
          <w:u w:val="single"/>
        </w:rPr>
        <w:t xml:space="preserve"> spadají mezi nebezpečné pro vodní prostředí, akutně kategorie 1, chronicky kategorie 1 nebo chronicky kategorie 2, s nebezpečnými látkami spadajícími do oddílu E tříd E1 a E2 podle tabulky I. </w:t>
      </w:r>
    </w:p>
    <w:p w14:paraId="0816797B" w14:textId="77777777" w:rsidR="006B150A" w:rsidRPr="00DC5792" w:rsidRDefault="006B150A" w:rsidP="006B150A">
      <w:pPr>
        <w:pStyle w:val="Default"/>
        <w:jc w:val="both"/>
        <w:rPr>
          <w:bCs/>
          <w:color w:val="FF0000"/>
          <w:u w:val="single"/>
        </w:rPr>
      </w:pPr>
      <w:r w:rsidRPr="006B150A">
        <w:rPr>
          <w:bCs/>
          <w:color w:val="FF0000"/>
          <w:highlight w:val="yellow"/>
          <w:u w:val="single"/>
        </w:rPr>
        <w:t>Výpočet se provádí zv</w:t>
      </w:r>
      <w:r w:rsidR="0094485D">
        <w:rPr>
          <w:bCs/>
          <w:color w:val="FF0000"/>
          <w:highlight w:val="yellow"/>
          <w:u w:val="single"/>
        </w:rPr>
        <w:t>lášť pro</w:t>
      </w:r>
      <w:r w:rsidRPr="006B150A">
        <w:rPr>
          <w:bCs/>
          <w:color w:val="FF0000"/>
          <w:highlight w:val="yellow"/>
          <w:u w:val="single"/>
        </w:rPr>
        <w:t xml:space="preserve"> </w:t>
      </w:r>
      <w:r w:rsidR="0094485D">
        <w:rPr>
          <w:bCs/>
          <w:color w:val="FF0000"/>
          <w:highlight w:val="yellow"/>
          <w:u w:val="single"/>
        </w:rPr>
        <w:t>každé</w:t>
      </w:r>
      <w:r w:rsidR="0094485D" w:rsidRPr="006B150A">
        <w:rPr>
          <w:bCs/>
          <w:color w:val="FF0000"/>
          <w:highlight w:val="yellow"/>
          <w:u w:val="single"/>
        </w:rPr>
        <w:t xml:space="preserve"> </w:t>
      </w:r>
      <w:r w:rsidRPr="006B150A">
        <w:rPr>
          <w:bCs/>
          <w:color w:val="FF0000"/>
          <w:highlight w:val="yellow"/>
          <w:u w:val="single"/>
        </w:rPr>
        <w:t>z písmen a) až c).</w:t>
      </w:r>
    </w:p>
    <w:p w14:paraId="613F1403" w14:textId="77777777" w:rsidR="006B150A" w:rsidRPr="00BB4BAC" w:rsidRDefault="006B150A">
      <w:pPr>
        <w:pStyle w:val="Default"/>
        <w:jc w:val="both"/>
        <w:rPr>
          <w:bCs/>
          <w:u w:val="single"/>
        </w:rPr>
      </w:pPr>
    </w:p>
    <w:p w14:paraId="4BEF96FF" w14:textId="77777777" w:rsidR="00B93096" w:rsidRPr="00BB4BAC" w:rsidRDefault="00B93096">
      <w:pPr>
        <w:pStyle w:val="Default"/>
        <w:jc w:val="both"/>
        <w:rPr>
          <w:bCs/>
          <w:u w:val="single"/>
        </w:rPr>
      </w:pPr>
      <w:r w:rsidRPr="00BB4BAC">
        <w:rPr>
          <w:bCs/>
          <w:u w:val="single"/>
        </w:rPr>
        <w:t xml:space="preserve">Pro použití pravidla sčítání se použijí příslušná kvalifikační </w:t>
      </w:r>
      <w:r w:rsidR="00C41B42" w:rsidRPr="00BB4BAC">
        <w:rPr>
          <w:bCs/>
          <w:u w:val="single"/>
        </w:rPr>
        <w:t>množství pro každou kategorií v </w:t>
      </w:r>
      <w:r w:rsidRPr="00BB4BAC">
        <w:rPr>
          <w:bCs/>
          <w:u w:val="single"/>
        </w:rPr>
        <w:t xml:space="preserve">písmenech a), b) a c) odpovídající příslušné kvalifikaci, pro jmenovitě vybranou nebezpečnou látku se vždy použije kvalifikační množství uvedené v tabulce II. </w:t>
      </w:r>
    </w:p>
    <w:p w14:paraId="4180A1A8" w14:textId="77777777" w:rsidR="00B93096" w:rsidRPr="00BB4BAC" w:rsidRDefault="00B93096">
      <w:pPr>
        <w:pStyle w:val="Default"/>
        <w:jc w:val="both"/>
        <w:rPr>
          <w:bCs/>
          <w:u w:val="single"/>
        </w:rPr>
      </w:pPr>
      <w:r w:rsidRPr="00BB4BAC">
        <w:rPr>
          <w:bCs/>
          <w:u w:val="single"/>
        </w:rPr>
        <w:t xml:space="preserve">Příslušná ustanovení tohoto zákona se použijí, jestliže kterýkoliv ze součtů získaný pro výpočet a), b) nebo c) je větší než nebo roven 1. </w:t>
      </w:r>
    </w:p>
    <w:p w14:paraId="7EC68EE2" w14:textId="77777777" w:rsidR="00B93096" w:rsidRPr="00BB4BAC" w:rsidRDefault="00B93096">
      <w:pPr>
        <w:pStyle w:val="Default"/>
        <w:jc w:val="both"/>
        <w:rPr>
          <w:bCs/>
          <w:u w:val="single"/>
        </w:rPr>
      </w:pPr>
      <w:r w:rsidRPr="00BB4BAC">
        <w:rPr>
          <w:bCs/>
          <w:u w:val="single"/>
        </w:rPr>
        <w:t xml:space="preserve">Provozovatel zařadí objekt do </w:t>
      </w:r>
    </w:p>
    <w:p w14:paraId="226460AD" w14:textId="77777777" w:rsidR="00B93096" w:rsidRPr="00BB4BAC" w:rsidRDefault="00B93096">
      <w:pPr>
        <w:pStyle w:val="Default"/>
        <w:jc w:val="both"/>
        <w:rPr>
          <w:bCs/>
          <w:u w:val="single"/>
        </w:rPr>
      </w:pPr>
      <w:r w:rsidRPr="00BB4BAC">
        <w:rPr>
          <w:bCs/>
          <w:u w:val="single"/>
        </w:rPr>
        <w:t xml:space="preserve">a) skupiny A, jestliže je výsledek N roven nebo je větší než 1, při použití množství Q uvedeného v sloupci 2 tabulky I nebo tabulky II, </w:t>
      </w:r>
      <w:r w:rsidR="0036106B" w:rsidRPr="0036106B">
        <w:rPr>
          <w:bCs/>
          <w:color w:val="FF0000"/>
          <w:highlight w:val="yellow"/>
          <w:u w:val="single"/>
        </w:rPr>
        <w:t>nebo</w:t>
      </w:r>
    </w:p>
    <w:p w14:paraId="7FDD87F6" w14:textId="77777777" w:rsidR="00B93096" w:rsidRDefault="00B93096">
      <w:pPr>
        <w:pStyle w:val="Default"/>
        <w:jc w:val="both"/>
        <w:rPr>
          <w:bCs/>
        </w:rPr>
      </w:pPr>
      <w:r w:rsidRPr="00BB4BAC">
        <w:rPr>
          <w:bCs/>
          <w:u w:val="single"/>
        </w:rPr>
        <w:t>b) skupiny B, jestliže je výsledek N roven nebo je větší než 1, při použití množství Q uvedeného v sloupci 3 tabulky I nebo tabulky II.</w:t>
      </w:r>
      <w:r w:rsidRPr="00B732D8">
        <w:rPr>
          <w:bCs/>
        </w:rPr>
        <w:t>“.</w:t>
      </w:r>
    </w:p>
    <w:p w14:paraId="70B5F4A1" w14:textId="77777777" w:rsidR="001F4FE2" w:rsidRDefault="001F4FE2">
      <w:pPr>
        <w:pStyle w:val="Default"/>
        <w:jc w:val="both"/>
        <w:rPr>
          <w:bCs/>
        </w:rPr>
      </w:pPr>
    </w:p>
    <w:p w14:paraId="0F76C5E5" w14:textId="77777777" w:rsidR="001F4FE2" w:rsidRPr="001F4FE2" w:rsidRDefault="001F4FE2">
      <w:pPr>
        <w:spacing w:line="240" w:lineRule="auto"/>
        <w:ind w:left="708"/>
        <w:rPr>
          <w:rFonts w:ascii="Times New Roman" w:hAnsi="Times New Roman"/>
          <w:i/>
          <w:color w:val="000000" w:themeColor="text1"/>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5A9289FA" w14:textId="77777777" w:rsidR="008E7388" w:rsidRPr="00B732D8" w:rsidRDefault="008E7388">
      <w:pPr>
        <w:pStyle w:val="Default"/>
        <w:jc w:val="both"/>
        <w:rPr>
          <w:bCs/>
        </w:rPr>
      </w:pPr>
    </w:p>
    <w:p w14:paraId="42C426F8" w14:textId="77777777" w:rsidR="008E7388" w:rsidRDefault="008E7388" w:rsidP="001F41D5">
      <w:pPr>
        <w:pStyle w:val="Odstavecseseznamem"/>
        <w:numPr>
          <w:ilvl w:val="0"/>
          <w:numId w:val="21"/>
        </w:numPr>
        <w:autoSpaceDE w:val="0"/>
        <w:autoSpaceDN w:val="0"/>
        <w:spacing w:line="240" w:lineRule="auto"/>
        <w:contextualSpacing w:val="0"/>
        <w:rPr>
          <w:rFonts w:ascii="Times New Roman" w:hAnsi="Times New Roman"/>
          <w:bCs/>
          <w:color w:val="000000"/>
          <w:sz w:val="24"/>
          <w:szCs w:val="24"/>
        </w:rPr>
      </w:pPr>
      <w:r w:rsidRPr="00B732D8">
        <w:rPr>
          <w:rFonts w:ascii="Times New Roman" w:hAnsi="Times New Roman"/>
          <w:bCs/>
          <w:color w:val="000000"/>
          <w:sz w:val="24"/>
          <w:szCs w:val="24"/>
        </w:rPr>
        <w:t>V příloze č. 1 tabulce I se slova „</w:t>
      </w:r>
      <w:r w:rsidRPr="00CB642C">
        <w:rPr>
          <w:rFonts w:ascii="Times New Roman" w:hAnsi="Times New Roman"/>
          <w:bCs/>
          <w:color w:val="000000"/>
          <w:sz w:val="24"/>
          <w:szCs w:val="24"/>
          <w:u w:val="single"/>
        </w:rPr>
        <w:t>(viz poznámka 8)</w:t>
      </w:r>
      <w:r w:rsidRPr="00B732D8">
        <w:rPr>
          <w:rFonts w:ascii="Times New Roman" w:hAnsi="Times New Roman"/>
          <w:bCs/>
          <w:color w:val="000000"/>
          <w:sz w:val="24"/>
          <w:szCs w:val="24"/>
        </w:rPr>
        <w:t>“</w:t>
      </w:r>
      <w:r w:rsidR="00F4563D">
        <w:rPr>
          <w:rFonts w:ascii="Times New Roman" w:hAnsi="Times New Roman"/>
          <w:bCs/>
          <w:color w:val="000000"/>
          <w:sz w:val="24"/>
          <w:szCs w:val="24"/>
        </w:rPr>
        <w:t xml:space="preserve"> nahrazují slovy „</w:t>
      </w:r>
      <w:r w:rsidR="00F4563D" w:rsidRPr="00CB642C">
        <w:rPr>
          <w:rFonts w:ascii="Times New Roman" w:hAnsi="Times New Roman"/>
          <w:bCs/>
          <w:color w:val="000000"/>
          <w:sz w:val="24"/>
          <w:szCs w:val="24"/>
          <w:u w:val="single"/>
        </w:rPr>
        <w:t>(viz poznámka </w:t>
      </w:r>
      <w:r w:rsidRPr="00CB642C">
        <w:rPr>
          <w:rFonts w:ascii="Times New Roman" w:hAnsi="Times New Roman"/>
          <w:bCs/>
          <w:color w:val="000000"/>
          <w:sz w:val="24"/>
          <w:szCs w:val="24"/>
          <w:u w:val="single"/>
        </w:rPr>
        <w:t>2)</w:t>
      </w:r>
      <w:r w:rsidRPr="00B732D8">
        <w:rPr>
          <w:rFonts w:ascii="Times New Roman" w:hAnsi="Times New Roman"/>
          <w:bCs/>
          <w:color w:val="000000"/>
          <w:sz w:val="24"/>
          <w:szCs w:val="24"/>
        </w:rPr>
        <w:t>“.</w:t>
      </w:r>
    </w:p>
    <w:p w14:paraId="7A17C830" w14:textId="77777777" w:rsidR="001F4FE2" w:rsidRDefault="001F4FE2">
      <w:pPr>
        <w:pStyle w:val="Odstavecseseznamem"/>
        <w:autoSpaceDE w:val="0"/>
        <w:autoSpaceDN w:val="0"/>
        <w:spacing w:line="240" w:lineRule="auto"/>
        <w:contextualSpacing w:val="0"/>
        <w:rPr>
          <w:rFonts w:ascii="Times New Roman" w:hAnsi="Times New Roman"/>
          <w:bCs/>
          <w:color w:val="000000"/>
          <w:sz w:val="24"/>
          <w:szCs w:val="24"/>
        </w:rPr>
      </w:pPr>
    </w:p>
    <w:p w14:paraId="7D67E04E" w14:textId="77777777" w:rsidR="001F4FE2" w:rsidRPr="00B732D8" w:rsidRDefault="001F4FE2">
      <w:pPr>
        <w:pStyle w:val="Odstavecseseznamem"/>
        <w:autoSpaceDE w:val="0"/>
        <w:autoSpaceDN w:val="0"/>
        <w:spacing w:line="240" w:lineRule="auto"/>
        <w:contextualSpacing w:val="0"/>
        <w:rPr>
          <w:rFonts w:ascii="Times New Roman" w:hAnsi="Times New Roman"/>
          <w:bCs/>
          <w:color w:val="000000"/>
          <w:sz w:val="24"/>
          <w:szCs w:val="24"/>
        </w:rPr>
      </w:pPr>
      <w:r w:rsidRPr="001F4FE2">
        <w:rPr>
          <w:rFonts w:ascii="Times New Roman" w:hAnsi="Times New Roman"/>
          <w:i/>
          <w:sz w:val="24"/>
          <w:szCs w:val="24"/>
        </w:rPr>
        <w:t xml:space="preserve">CELEX: </w:t>
      </w:r>
      <w:r w:rsidRPr="001F4FE2">
        <w:rPr>
          <w:rFonts w:ascii="Times New Roman" w:hAnsi="Times New Roman"/>
          <w:i/>
          <w:color w:val="000000" w:themeColor="text1"/>
          <w:sz w:val="24"/>
          <w:szCs w:val="24"/>
        </w:rPr>
        <w:t>32012L0018</w:t>
      </w:r>
    </w:p>
    <w:p w14:paraId="15150EBE" w14:textId="77777777" w:rsidR="00BC49C4" w:rsidRDefault="00BC49C4">
      <w:pPr>
        <w:spacing w:line="240" w:lineRule="auto"/>
        <w:jc w:val="center"/>
        <w:rPr>
          <w:rFonts w:ascii="Times New Roman" w:hAnsi="Times New Roman"/>
          <w:b/>
          <w:sz w:val="24"/>
          <w:szCs w:val="24"/>
          <w:lang w:val="cs"/>
        </w:rPr>
      </w:pPr>
    </w:p>
    <w:p w14:paraId="63E352FB" w14:textId="77777777" w:rsidR="00E268E5" w:rsidRDefault="00E268E5">
      <w:pPr>
        <w:spacing w:line="240" w:lineRule="auto"/>
        <w:jc w:val="center"/>
        <w:rPr>
          <w:rFonts w:ascii="Times New Roman" w:hAnsi="Times New Roman"/>
          <w:b/>
          <w:sz w:val="24"/>
          <w:szCs w:val="24"/>
          <w:lang w:val="cs"/>
        </w:rPr>
      </w:pPr>
    </w:p>
    <w:p w14:paraId="22F35DB9"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D5F4351"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p>
    <w:p w14:paraId="7AA674B5" w14:textId="77777777" w:rsidR="00E268E5" w:rsidRPr="00617473" w:rsidRDefault="00E268E5" w:rsidP="00E268E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5ED82E60" w14:textId="77777777" w:rsidR="00E268E5" w:rsidRPr="00617473" w:rsidRDefault="00E268E5" w:rsidP="00E268E5">
      <w:pPr>
        <w:pStyle w:val="Odstavecseseznamem"/>
        <w:spacing w:line="240" w:lineRule="auto"/>
        <w:ind w:left="0"/>
        <w:rPr>
          <w:rFonts w:ascii="Times New Roman" w:hAnsi="Times New Roman"/>
          <w:color w:val="FF0000"/>
          <w:sz w:val="24"/>
          <w:szCs w:val="24"/>
          <w:highlight w:val="yellow"/>
        </w:rPr>
      </w:pPr>
    </w:p>
    <w:p w14:paraId="26780500" w14:textId="77777777" w:rsidR="00E268E5" w:rsidRDefault="00E268E5" w:rsidP="000F42C3">
      <w:pPr>
        <w:pStyle w:val="Odstavecseseznamem"/>
        <w:widowControl/>
        <w:numPr>
          <w:ilvl w:val="0"/>
          <w:numId w:val="80"/>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lastRenderedPageBreak/>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65648898" w14:textId="77777777" w:rsidR="00E268E5" w:rsidRDefault="00E268E5" w:rsidP="00E268E5">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5CD926E1" w14:textId="77777777" w:rsidR="00E268E5" w:rsidRPr="00C61038" w:rsidRDefault="00E268E5" w:rsidP="000F42C3">
      <w:pPr>
        <w:pStyle w:val="Odstavecseseznamem"/>
        <w:widowControl/>
        <w:numPr>
          <w:ilvl w:val="0"/>
          <w:numId w:val="80"/>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1B562A7" w14:textId="77777777" w:rsidR="00E268E5" w:rsidRDefault="00E268E5" w:rsidP="00E268E5">
      <w:pPr>
        <w:pStyle w:val="Odstavecseseznamem"/>
        <w:spacing w:line="240" w:lineRule="auto"/>
        <w:ind w:left="0"/>
        <w:rPr>
          <w:rFonts w:ascii="Times New Roman" w:hAnsi="Times New Roman"/>
          <w:color w:val="FF0000"/>
          <w:sz w:val="24"/>
          <w:szCs w:val="24"/>
          <w:highlight w:val="yellow"/>
        </w:rPr>
      </w:pPr>
    </w:p>
    <w:p w14:paraId="76965D22" w14:textId="77777777" w:rsidR="00E268E5" w:rsidRPr="00617473" w:rsidRDefault="00E268E5" w:rsidP="00E268E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017FD199" w14:textId="77777777" w:rsidR="00E268E5" w:rsidRDefault="00E268E5">
      <w:pPr>
        <w:spacing w:line="240" w:lineRule="auto"/>
        <w:jc w:val="center"/>
        <w:rPr>
          <w:rFonts w:ascii="Times New Roman" w:hAnsi="Times New Roman"/>
          <w:b/>
          <w:sz w:val="24"/>
          <w:szCs w:val="24"/>
          <w:lang w:val="cs"/>
        </w:rPr>
      </w:pPr>
    </w:p>
    <w:p w14:paraId="1F9891F5" w14:textId="77777777" w:rsidR="00E268E5" w:rsidRPr="00B732D8" w:rsidRDefault="00E268E5">
      <w:pPr>
        <w:spacing w:line="240" w:lineRule="auto"/>
        <w:jc w:val="center"/>
        <w:rPr>
          <w:rFonts w:ascii="Times New Roman" w:hAnsi="Times New Roman"/>
          <w:b/>
          <w:sz w:val="24"/>
          <w:szCs w:val="24"/>
          <w:lang w:val="cs"/>
        </w:rPr>
      </w:pPr>
    </w:p>
    <w:p w14:paraId="3B242066" w14:textId="77777777" w:rsidR="00FE053C" w:rsidRDefault="00FE053C">
      <w:pPr>
        <w:spacing w:line="240" w:lineRule="auto"/>
        <w:jc w:val="center"/>
        <w:rPr>
          <w:rFonts w:ascii="Times New Roman" w:hAnsi="Times New Roman"/>
          <w:b/>
          <w:strike/>
          <w:sz w:val="24"/>
          <w:szCs w:val="24"/>
          <w:highlight w:val="yellow"/>
          <w:lang w:val="cs"/>
        </w:rPr>
      </w:pPr>
    </w:p>
    <w:p w14:paraId="73FBB777" w14:textId="77777777" w:rsidR="002022F0" w:rsidRPr="0036106B" w:rsidRDefault="002022F0">
      <w:pPr>
        <w:spacing w:line="240" w:lineRule="auto"/>
        <w:jc w:val="center"/>
        <w:rPr>
          <w:rFonts w:ascii="Times New Roman" w:hAnsi="Times New Roman"/>
          <w:b/>
          <w:strike/>
          <w:sz w:val="24"/>
          <w:szCs w:val="24"/>
          <w:lang w:val="cs"/>
        </w:rPr>
      </w:pPr>
      <w:r w:rsidRPr="0036106B">
        <w:rPr>
          <w:rFonts w:ascii="Times New Roman" w:hAnsi="Times New Roman"/>
          <w:b/>
          <w:strike/>
          <w:sz w:val="24"/>
          <w:szCs w:val="24"/>
          <w:highlight w:val="yellow"/>
          <w:lang w:val="cs"/>
        </w:rPr>
        <w:t xml:space="preserve">ČÁST PADESÁTÁ </w:t>
      </w:r>
      <w:r w:rsidR="00E966E5" w:rsidRPr="0036106B">
        <w:rPr>
          <w:rFonts w:ascii="Times New Roman" w:hAnsi="Times New Roman"/>
          <w:b/>
          <w:strike/>
          <w:sz w:val="24"/>
          <w:szCs w:val="24"/>
          <w:highlight w:val="yellow"/>
          <w:lang w:val="cs"/>
        </w:rPr>
        <w:t>ŠESTÁ</w:t>
      </w:r>
    </w:p>
    <w:p w14:paraId="1ABA40A0" w14:textId="77777777" w:rsidR="0036106B" w:rsidRPr="0036106B" w:rsidRDefault="0036106B" w:rsidP="0036106B">
      <w:pPr>
        <w:spacing w:line="240" w:lineRule="auto"/>
        <w:jc w:val="center"/>
        <w:rPr>
          <w:rFonts w:ascii="Times New Roman" w:hAnsi="Times New Roman"/>
          <w:color w:val="FF0000"/>
          <w:sz w:val="24"/>
          <w:szCs w:val="24"/>
          <w:lang w:val="cs"/>
        </w:rPr>
      </w:pPr>
      <w:r w:rsidRPr="0036106B">
        <w:rPr>
          <w:rFonts w:ascii="Times New Roman" w:hAnsi="Times New Roman"/>
          <w:color w:val="FF0000"/>
          <w:sz w:val="24"/>
          <w:szCs w:val="24"/>
          <w:highlight w:val="yellow"/>
          <w:lang w:val="cs"/>
        </w:rPr>
        <w:t>ČÁST PADESÁTÁ ŠESTÁ</w:t>
      </w:r>
    </w:p>
    <w:p w14:paraId="764DFF48" w14:textId="77777777" w:rsidR="002022F0" w:rsidRPr="00B732D8" w:rsidRDefault="002022F0">
      <w:pPr>
        <w:spacing w:line="240" w:lineRule="auto"/>
        <w:jc w:val="center"/>
        <w:rPr>
          <w:rFonts w:ascii="Times New Roman" w:hAnsi="Times New Roman"/>
          <w:b/>
          <w:sz w:val="24"/>
          <w:szCs w:val="24"/>
          <w:lang w:val="cs"/>
        </w:rPr>
      </w:pPr>
    </w:p>
    <w:p w14:paraId="29476019" w14:textId="77777777" w:rsidR="002022F0" w:rsidRPr="00B732D8" w:rsidRDefault="002022F0">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celního zákona</w:t>
      </w:r>
    </w:p>
    <w:p w14:paraId="323E6B23" w14:textId="77777777" w:rsidR="002022F0" w:rsidRPr="00B732D8" w:rsidRDefault="002022F0">
      <w:pPr>
        <w:spacing w:line="240" w:lineRule="auto"/>
        <w:jc w:val="center"/>
        <w:rPr>
          <w:rFonts w:ascii="Times New Roman" w:hAnsi="Times New Roman"/>
          <w:b/>
          <w:sz w:val="24"/>
          <w:szCs w:val="24"/>
          <w:lang w:val="cs"/>
        </w:rPr>
      </w:pPr>
    </w:p>
    <w:p w14:paraId="1FA0DF34" w14:textId="77777777" w:rsidR="008D6AA8" w:rsidRPr="00B732D8" w:rsidRDefault="002022F0">
      <w:pPr>
        <w:spacing w:line="240" w:lineRule="auto"/>
        <w:jc w:val="center"/>
        <w:rPr>
          <w:rFonts w:ascii="Times New Roman" w:hAnsi="Times New Roman"/>
          <w:sz w:val="24"/>
          <w:szCs w:val="24"/>
          <w:lang w:val="cs"/>
        </w:rPr>
      </w:pPr>
      <w:r w:rsidRPr="00B732D8">
        <w:rPr>
          <w:rFonts w:ascii="Times New Roman" w:hAnsi="Times New Roman"/>
          <w:sz w:val="24"/>
          <w:szCs w:val="24"/>
          <w:lang w:val="cs"/>
        </w:rPr>
        <w:t>Čl. LX</w:t>
      </w:r>
      <w:r w:rsidR="00EE2118">
        <w:rPr>
          <w:rFonts w:ascii="Times New Roman" w:hAnsi="Times New Roman"/>
          <w:sz w:val="24"/>
          <w:szCs w:val="24"/>
          <w:lang w:val="cs"/>
        </w:rPr>
        <w:t>V</w:t>
      </w:r>
    </w:p>
    <w:p w14:paraId="799F9E49" w14:textId="77777777" w:rsidR="008D6AA8" w:rsidRPr="00B732D8" w:rsidRDefault="008D6AA8">
      <w:pPr>
        <w:spacing w:line="240" w:lineRule="auto"/>
        <w:jc w:val="center"/>
        <w:rPr>
          <w:rFonts w:ascii="Times New Roman" w:hAnsi="Times New Roman"/>
          <w:sz w:val="24"/>
          <w:szCs w:val="24"/>
          <w:lang w:val="cs"/>
        </w:rPr>
      </w:pPr>
    </w:p>
    <w:p w14:paraId="7B8852E6" w14:textId="375FAE9A" w:rsidR="008D6AA8" w:rsidRPr="00B732D8" w:rsidRDefault="008D6AA8">
      <w:pPr>
        <w:spacing w:line="240" w:lineRule="auto"/>
        <w:rPr>
          <w:rFonts w:ascii="Times New Roman" w:hAnsi="Times New Roman"/>
          <w:sz w:val="24"/>
          <w:szCs w:val="24"/>
          <w:lang w:val="cs"/>
        </w:rPr>
      </w:pPr>
      <w:r w:rsidRPr="00B732D8">
        <w:rPr>
          <w:rFonts w:ascii="Times New Roman" w:hAnsi="Times New Roman"/>
          <w:sz w:val="24"/>
          <w:szCs w:val="24"/>
          <w:lang w:val="cs"/>
        </w:rPr>
        <w:t xml:space="preserve">Zákon č. 242/2016 Sb., celní zákon, ve znění zákona č. 183/2017 Sb. </w:t>
      </w:r>
      <w:r w:rsidRPr="0036106B">
        <w:rPr>
          <w:rFonts w:ascii="Times New Roman" w:hAnsi="Times New Roman"/>
          <w:strike/>
          <w:sz w:val="24"/>
          <w:szCs w:val="24"/>
          <w:highlight w:val="yellow"/>
          <w:lang w:val="cs"/>
        </w:rPr>
        <w:t>a</w:t>
      </w:r>
      <w:r w:rsidRPr="0036106B">
        <w:rPr>
          <w:rFonts w:ascii="Times New Roman" w:hAnsi="Times New Roman"/>
          <w:sz w:val="24"/>
          <w:szCs w:val="24"/>
          <w:lang w:val="cs"/>
        </w:rPr>
        <w:t xml:space="preserve"> </w:t>
      </w:r>
      <w:r w:rsidR="0036106B" w:rsidRPr="0036106B">
        <w:rPr>
          <w:rFonts w:ascii="Times New Roman" w:hAnsi="Times New Roman"/>
          <w:color w:val="FF0000"/>
          <w:sz w:val="24"/>
          <w:szCs w:val="24"/>
          <w:lang w:val="cs"/>
        </w:rPr>
        <w:t>,</w:t>
      </w:r>
      <w:r w:rsidR="0036106B">
        <w:rPr>
          <w:rFonts w:ascii="Times New Roman" w:hAnsi="Times New Roman"/>
          <w:sz w:val="24"/>
          <w:szCs w:val="24"/>
          <w:lang w:val="cs"/>
        </w:rPr>
        <w:t xml:space="preserve"> </w:t>
      </w:r>
      <w:r w:rsidR="00FE053C">
        <w:rPr>
          <w:rFonts w:ascii="Times New Roman" w:hAnsi="Times New Roman"/>
          <w:sz w:val="24"/>
          <w:szCs w:val="24"/>
          <w:lang w:val="cs"/>
        </w:rPr>
        <w:t xml:space="preserve">zákona č. 80/2019 Sb. </w:t>
      </w:r>
      <w:r w:rsidR="00FE053C" w:rsidRPr="00C87228">
        <w:rPr>
          <w:rFonts w:ascii="Times New Roman" w:hAnsi="Times New Roman"/>
          <w:color w:val="FF0000"/>
          <w:sz w:val="24"/>
          <w:szCs w:val="24"/>
          <w:highlight w:val="yellow"/>
          <w:lang w:val="cs"/>
        </w:rPr>
        <w:t xml:space="preserve">a zákona č. </w:t>
      </w:r>
      <w:r w:rsidR="00463F3A">
        <w:rPr>
          <w:rFonts w:ascii="Times New Roman" w:hAnsi="Times New Roman"/>
          <w:color w:val="FF0000"/>
          <w:sz w:val="24"/>
          <w:szCs w:val="24"/>
          <w:highlight w:val="yellow"/>
          <w:lang w:val="cs"/>
        </w:rPr>
        <w:t>283/</w:t>
      </w:r>
      <w:r w:rsidR="00FE053C" w:rsidRPr="00C87228">
        <w:rPr>
          <w:rFonts w:ascii="Times New Roman" w:hAnsi="Times New Roman"/>
          <w:color w:val="FF0000"/>
          <w:sz w:val="24"/>
          <w:szCs w:val="24"/>
          <w:highlight w:val="yellow"/>
          <w:lang w:val="cs"/>
        </w:rPr>
        <w:t>2020 Sb.</w:t>
      </w:r>
      <w:r w:rsidR="00FE053C" w:rsidRPr="00B732D8">
        <w:rPr>
          <w:rFonts w:ascii="Times New Roman" w:hAnsi="Times New Roman"/>
          <w:sz w:val="24"/>
          <w:szCs w:val="24"/>
          <w:lang w:val="cs"/>
        </w:rPr>
        <w:t>,</w:t>
      </w:r>
      <w:r w:rsidR="0036106B" w:rsidRPr="0036106B">
        <w:rPr>
          <w:rFonts w:ascii="Times New Roman" w:hAnsi="Times New Roman"/>
          <w:color w:val="FF0000"/>
          <w:sz w:val="24"/>
          <w:szCs w:val="24"/>
          <w:lang w:val="cs"/>
        </w:rPr>
        <w:t xml:space="preserve"> </w:t>
      </w:r>
      <w:r w:rsidRPr="00B732D8">
        <w:rPr>
          <w:rFonts w:ascii="Times New Roman" w:hAnsi="Times New Roman"/>
          <w:sz w:val="24"/>
          <w:szCs w:val="24"/>
          <w:lang w:val="cs"/>
        </w:rPr>
        <w:t>se mění takto:</w:t>
      </w:r>
    </w:p>
    <w:p w14:paraId="37E12F7A" w14:textId="77777777" w:rsidR="008D6AA8" w:rsidRPr="00B732D8" w:rsidRDefault="008D6AA8">
      <w:pPr>
        <w:spacing w:line="240" w:lineRule="auto"/>
        <w:rPr>
          <w:rFonts w:ascii="Times New Roman" w:hAnsi="Times New Roman"/>
          <w:sz w:val="24"/>
          <w:szCs w:val="24"/>
          <w:lang w:val="cs"/>
        </w:rPr>
      </w:pPr>
    </w:p>
    <w:p w14:paraId="54E720C7" w14:textId="77777777" w:rsidR="008D6AA8" w:rsidRPr="00B732D8" w:rsidRDefault="008D6AA8" w:rsidP="001F41D5">
      <w:pPr>
        <w:pStyle w:val="Odstavecseseznamem"/>
        <w:numPr>
          <w:ilvl w:val="0"/>
          <w:numId w:val="49"/>
        </w:numPr>
        <w:spacing w:line="240" w:lineRule="auto"/>
        <w:contextualSpacing w:val="0"/>
        <w:rPr>
          <w:rFonts w:ascii="Times New Roman" w:hAnsi="Times New Roman"/>
          <w:sz w:val="24"/>
          <w:szCs w:val="24"/>
          <w:lang w:val="cs"/>
        </w:rPr>
      </w:pPr>
      <w:r w:rsidRPr="00B732D8">
        <w:rPr>
          <w:rFonts w:ascii="Times New Roman" w:hAnsi="Times New Roman"/>
          <w:sz w:val="24"/>
          <w:szCs w:val="24"/>
          <w:lang w:val="cs"/>
        </w:rPr>
        <w:t xml:space="preserve">V § 3 odst. 2 písm. c) se slova „závazného stanoviska při umisťování a povolování staveb“ nahrazují slovy „vyjádření </w:t>
      </w:r>
      <w:r w:rsidR="003A679B">
        <w:rPr>
          <w:rFonts w:ascii="Times New Roman" w:hAnsi="Times New Roman"/>
          <w:sz w:val="24"/>
          <w:szCs w:val="24"/>
          <w:lang w:val="cs"/>
        </w:rPr>
        <w:t>k žádosti o</w:t>
      </w:r>
      <w:r w:rsidRPr="00B732D8">
        <w:rPr>
          <w:rFonts w:ascii="Times New Roman" w:hAnsi="Times New Roman"/>
          <w:sz w:val="24"/>
          <w:szCs w:val="24"/>
          <w:lang w:val="cs"/>
        </w:rPr>
        <w:t xml:space="preserve"> povolení záměru týkajícího se nemovité věci, která je ve svobodném pásmu“.</w:t>
      </w:r>
    </w:p>
    <w:p w14:paraId="41E15ABE" w14:textId="77777777" w:rsidR="008D6AA8" w:rsidRPr="00B732D8" w:rsidRDefault="008D6AA8">
      <w:pPr>
        <w:pStyle w:val="Odstavecseseznamem"/>
        <w:spacing w:line="240" w:lineRule="auto"/>
        <w:contextualSpacing w:val="0"/>
        <w:rPr>
          <w:rFonts w:ascii="Times New Roman" w:hAnsi="Times New Roman"/>
          <w:sz w:val="24"/>
          <w:szCs w:val="24"/>
          <w:lang w:val="cs"/>
        </w:rPr>
      </w:pPr>
    </w:p>
    <w:p w14:paraId="7D630CCD" w14:textId="77777777" w:rsidR="008D6AA8" w:rsidRPr="00B732D8" w:rsidRDefault="00B76BF9" w:rsidP="001F41D5">
      <w:pPr>
        <w:pStyle w:val="Odstavecseseznamem"/>
        <w:numPr>
          <w:ilvl w:val="0"/>
          <w:numId w:val="49"/>
        </w:numPr>
        <w:spacing w:line="240" w:lineRule="auto"/>
        <w:contextualSpacing w:val="0"/>
        <w:rPr>
          <w:rFonts w:ascii="Times New Roman" w:hAnsi="Times New Roman"/>
          <w:sz w:val="24"/>
          <w:szCs w:val="24"/>
          <w:lang w:val="cs"/>
        </w:rPr>
      </w:pPr>
      <w:r>
        <w:rPr>
          <w:rFonts w:ascii="Times New Roman" w:hAnsi="Times New Roman"/>
          <w:sz w:val="24"/>
          <w:szCs w:val="24"/>
          <w:lang w:val="cs"/>
        </w:rPr>
        <w:t>V § 69 odstavec</w:t>
      </w:r>
      <w:r w:rsidR="008D6AA8" w:rsidRPr="00B732D8">
        <w:rPr>
          <w:rFonts w:ascii="Times New Roman" w:hAnsi="Times New Roman"/>
          <w:sz w:val="24"/>
          <w:szCs w:val="24"/>
          <w:lang w:val="cs"/>
        </w:rPr>
        <w:t xml:space="preserve"> 3 zní:</w:t>
      </w:r>
    </w:p>
    <w:p w14:paraId="5BEF163F" w14:textId="77777777" w:rsidR="00A849F4" w:rsidRPr="00B732D8" w:rsidRDefault="00A849F4">
      <w:pPr>
        <w:pStyle w:val="Odstavecseseznamem"/>
        <w:spacing w:line="240" w:lineRule="auto"/>
        <w:contextualSpacing w:val="0"/>
        <w:rPr>
          <w:rFonts w:ascii="Times New Roman" w:hAnsi="Times New Roman"/>
          <w:sz w:val="24"/>
          <w:szCs w:val="24"/>
          <w:lang w:val="cs"/>
        </w:rPr>
      </w:pPr>
    </w:p>
    <w:p w14:paraId="7E355FCD" w14:textId="77777777" w:rsidR="008D6AA8" w:rsidRDefault="008D6AA8">
      <w:pPr>
        <w:pStyle w:val="Odstavecseseznamem"/>
        <w:spacing w:line="240" w:lineRule="auto"/>
        <w:ind w:left="0" w:firstLine="567"/>
        <w:contextualSpacing w:val="0"/>
        <w:rPr>
          <w:rFonts w:ascii="Times New Roman" w:hAnsi="Times New Roman"/>
          <w:color w:val="000000"/>
          <w:sz w:val="24"/>
          <w:szCs w:val="24"/>
        </w:rPr>
      </w:pPr>
      <w:r w:rsidRPr="00B732D8">
        <w:rPr>
          <w:rFonts w:ascii="Times New Roman" w:hAnsi="Times New Roman"/>
          <w:sz w:val="24"/>
          <w:szCs w:val="24"/>
          <w:lang w:val="cs"/>
        </w:rPr>
        <w:t>„</w:t>
      </w:r>
      <w:r w:rsidRPr="00B732D8">
        <w:rPr>
          <w:rFonts w:ascii="Times New Roman" w:hAnsi="Times New Roman"/>
          <w:color w:val="000000"/>
          <w:sz w:val="24"/>
          <w:szCs w:val="24"/>
        </w:rPr>
        <w:t>(3</w:t>
      </w:r>
      <w:r w:rsidRPr="00920A89">
        <w:rPr>
          <w:rFonts w:ascii="Times New Roman" w:hAnsi="Times New Roman"/>
          <w:color w:val="000000"/>
          <w:sz w:val="24"/>
          <w:szCs w:val="24"/>
        </w:rPr>
        <w:t xml:space="preserve">) </w:t>
      </w:r>
      <w:r w:rsidRPr="00CB642C">
        <w:rPr>
          <w:rFonts w:ascii="Times New Roman" w:hAnsi="Times New Roman"/>
          <w:color w:val="000000"/>
          <w:sz w:val="24"/>
          <w:szCs w:val="24"/>
          <w:u w:val="single"/>
        </w:rPr>
        <w:t xml:space="preserve">Stavební úřad v řízení o povolení záměru týkajícího se </w:t>
      </w:r>
      <w:r w:rsidRPr="009F0F70">
        <w:rPr>
          <w:rFonts w:ascii="Times New Roman" w:hAnsi="Times New Roman"/>
          <w:strike/>
          <w:color w:val="000000"/>
          <w:sz w:val="24"/>
          <w:szCs w:val="24"/>
          <w:highlight w:val="yellow"/>
          <w:u w:val="single"/>
        </w:rPr>
        <w:t>nemovité věci, která je</w:t>
      </w:r>
      <w:r w:rsidRPr="00CB642C">
        <w:rPr>
          <w:rFonts w:ascii="Times New Roman" w:hAnsi="Times New Roman"/>
          <w:color w:val="000000"/>
          <w:sz w:val="24"/>
          <w:szCs w:val="24"/>
          <w:u w:val="single"/>
        </w:rPr>
        <w:t xml:space="preserve"> </w:t>
      </w:r>
      <w:r w:rsidR="009F0F70" w:rsidRPr="009F0F70">
        <w:rPr>
          <w:rFonts w:ascii="Times New Roman" w:hAnsi="Times New Roman"/>
          <w:color w:val="FF0000"/>
          <w:sz w:val="24"/>
          <w:szCs w:val="24"/>
          <w:highlight w:val="yellow"/>
          <w:u w:val="single"/>
        </w:rPr>
        <w:t>pozemku nebo stavby, které jsou</w:t>
      </w:r>
      <w:r w:rsidR="009F0F70" w:rsidRPr="009F0F70">
        <w:rPr>
          <w:rFonts w:ascii="Times New Roman" w:hAnsi="Times New Roman"/>
          <w:color w:val="FF0000"/>
          <w:sz w:val="24"/>
          <w:szCs w:val="24"/>
          <w:u w:val="single"/>
        </w:rPr>
        <w:t xml:space="preserve"> </w:t>
      </w:r>
      <w:r w:rsidRPr="00CB642C">
        <w:rPr>
          <w:rFonts w:ascii="Times New Roman" w:hAnsi="Times New Roman"/>
          <w:color w:val="000000"/>
          <w:sz w:val="24"/>
          <w:szCs w:val="24"/>
          <w:u w:val="single"/>
        </w:rPr>
        <w:t>ve svobodném pásmu, vydá povolení po předchozím vyjádření správce cla vydaném na základě posouzení rizik pro provádění celního dohledu a souladu s opatřením obecné povahy podle odstavce 1 a rozhodnutím podle odstavce 2. Správce cla můž</w:t>
      </w:r>
      <w:r w:rsidR="008137C5">
        <w:rPr>
          <w:rFonts w:ascii="Times New Roman" w:hAnsi="Times New Roman"/>
          <w:color w:val="000000"/>
          <w:sz w:val="24"/>
          <w:szCs w:val="24"/>
          <w:u w:val="single"/>
        </w:rPr>
        <w:t>e ve vyjádření uvést podmínky k </w:t>
      </w:r>
      <w:r w:rsidRPr="00CB642C">
        <w:rPr>
          <w:rFonts w:ascii="Times New Roman" w:hAnsi="Times New Roman"/>
          <w:color w:val="000000"/>
          <w:sz w:val="24"/>
          <w:szCs w:val="24"/>
          <w:u w:val="single"/>
        </w:rPr>
        <w:t>ochraně zájmů stanovených v odstavci 2.</w:t>
      </w:r>
      <w:r w:rsidRPr="00B732D8">
        <w:rPr>
          <w:rFonts w:ascii="Times New Roman" w:hAnsi="Times New Roman"/>
          <w:color w:val="000000"/>
          <w:sz w:val="24"/>
          <w:szCs w:val="24"/>
        </w:rPr>
        <w:t>“.</w:t>
      </w:r>
    </w:p>
    <w:p w14:paraId="60A93168" w14:textId="77777777" w:rsidR="00920A89" w:rsidRDefault="00920A89">
      <w:pPr>
        <w:pStyle w:val="Odstavecseseznamem"/>
        <w:spacing w:line="240" w:lineRule="auto"/>
        <w:ind w:left="0" w:firstLine="567"/>
        <w:contextualSpacing w:val="0"/>
        <w:rPr>
          <w:rFonts w:ascii="Times New Roman" w:hAnsi="Times New Roman"/>
          <w:color w:val="000000"/>
          <w:sz w:val="24"/>
          <w:szCs w:val="24"/>
        </w:rPr>
      </w:pPr>
    </w:p>
    <w:p w14:paraId="55D95F63" w14:textId="77777777" w:rsidR="00920A89" w:rsidRPr="00CB642C" w:rsidRDefault="00920A89">
      <w:pPr>
        <w:pStyle w:val="Odstavecseseznamem"/>
        <w:spacing w:line="240" w:lineRule="auto"/>
        <w:ind w:left="0" w:firstLine="567"/>
        <w:contextualSpacing w:val="0"/>
        <w:rPr>
          <w:rFonts w:ascii="Times New Roman" w:hAnsi="Times New Roman"/>
          <w:i/>
          <w:sz w:val="24"/>
          <w:szCs w:val="24"/>
        </w:rPr>
      </w:pPr>
      <w:r w:rsidRPr="001F4FE2">
        <w:rPr>
          <w:rFonts w:ascii="Times New Roman" w:hAnsi="Times New Roman"/>
          <w:i/>
          <w:sz w:val="24"/>
          <w:szCs w:val="24"/>
        </w:rPr>
        <w:t xml:space="preserve">CELEX: </w:t>
      </w:r>
      <w:r w:rsidRPr="00CB642C">
        <w:rPr>
          <w:rFonts w:ascii="Times New Roman" w:hAnsi="Times New Roman"/>
          <w:i/>
          <w:sz w:val="24"/>
          <w:szCs w:val="24"/>
        </w:rPr>
        <w:t>32013R0952</w:t>
      </w:r>
    </w:p>
    <w:p w14:paraId="0F2D356E" w14:textId="77777777" w:rsidR="008D6AA8" w:rsidRDefault="008D6AA8" w:rsidP="00B92608">
      <w:pPr>
        <w:spacing w:line="240" w:lineRule="auto"/>
        <w:rPr>
          <w:rFonts w:ascii="Times New Roman" w:hAnsi="Times New Roman"/>
          <w:b/>
          <w:sz w:val="24"/>
          <w:szCs w:val="24"/>
          <w:lang w:val="cs"/>
        </w:rPr>
      </w:pPr>
    </w:p>
    <w:p w14:paraId="546775FB" w14:textId="77777777" w:rsidR="00557DE2" w:rsidRDefault="00557DE2">
      <w:pPr>
        <w:spacing w:line="240" w:lineRule="auto"/>
        <w:jc w:val="center"/>
        <w:rPr>
          <w:rFonts w:ascii="Times New Roman" w:hAnsi="Times New Roman"/>
          <w:b/>
          <w:sz w:val="24"/>
          <w:szCs w:val="24"/>
          <w:lang w:val="cs"/>
        </w:rPr>
      </w:pPr>
    </w:p>
    <w:p w14:paraId="202600CB"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6CF920B8"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p>
    <w:p w14:paraId="2C691CCB" w14:textId="77777777" w:rsidR="00E268E5" w:rsidRPr="00617473" w:rsidRDefault="00E268E5" w:rsidP="00E268E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57826B97" w14:textId="77777777" w:rsidR="00E268E5" w:rsidRPr="00617473" w:rsidRDefault="00E268E5" w:rsidP="00E268E5">
      <w:pPr>
        <w:pStyle w:val="Odstavecseseznamem"/>
        <w:spacing w:line="240" w:lineRule="auto"/>
        <w:ind w:left="0"/>
        <w:rPr>
          <w:rFonts w:ascii="Times New Roman" w:hAnsi="Times New Roman"/>
          <w:color w:val="FF0000"/>
          <w:sz w:val="24"/>
          <w:szCs w:val="24"/>
          <w:highlight w:val="yellow"/>
        </w:rPr>
      </w:pPr>
    </w:p>
    <w:p w14:paraId="41666383" w14:textId="77777777" w:rsidR="00E268E5" w:rsidRDefault="00E268E5" w:rsidP="000F42C3">
      <w:pPr>
        <w:pStyle w:val="Odstavecseseznamem"/>
        <w:widowControl/>
        <w:numPr>
          <w:ilvl w:val="0"/>
          <w:numId w:val="81"/>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10046266" w14:textId="77777777" w:rsidR="00E268E5" w:rsidRDefault="00E268E5" w:rsidP="00E268E5">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133F9350" w14:textId="77777777" w:rsidR="00E268E5" w:rsidRPr="00C61038" w:rsidRDefault="00E268E5" w:rsidP="000F42C3">
      <w:pPr>
        <w:pStyle w:val="Odstavecseseznamem"/>
        <w:widowControl/>
        <w:numPr>
          <w:ilvl w:val="0"/>
          <w:numId w:val="81"/>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lastRenderedPageBreak/>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090316A5" w14:textId="77777777" w:rsidR="00E268E5" w:rsidRDefault="00E268E5" w:rsidP="00E268E5">
      <w:pPr>
        <w:pStyle w:val="Odstavecseseznamem"/>
        <w:spacing w:line="240" w:lineRule="auto"/>
        <w:ind w:left="0"/>
        <w:rPr>
          <w:rFonts w:ascii="Times New Roman" w:hAnsi="Times New Roman"/>
          <w:color w:val="FF0000"/>
          <w:sz w:val="24"/>
          <w:szCs w:val="24"/>
          <w:highlight w:val="yellow"/>
        </w:rPr>
      </w:pPr>
    </w:p>
    <w:p w14:paraId="56885C5B" w14:textId="77777777" w:rsidR="00E268E5" w:rsidRPr="00617473" w:rsidRDefault="00E268E5" w:rsidP="00E268E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484BF38A" w14:textId="77777777" w:rsidR="00E268E5" w:rsidRDefault="00E268E5">
      <w:pPr>
        <w:spacing w:line="240" w:lineRule="auto"/>
        <w:jc w:val="center"/>
        <w:rPr>
          <w:rFonts w:ascii="Times New Roman" w:hAnsi="Times New Roman"/>
          <w:b/>
          <w:sz w:val="24"/>
          <w:szCs w:val="24"/>
          <w:lang w:val="cs"/>
        </w:rPr>
      </w:pPr>
    </w:p>
    <w:p w14:paraId="24CABEDD" w14:textId="77777777" w:rsidR="00E268E5" w:rsidRPr="00B732D8" w:rsidRDefault="00E268E5">
      <w:pPr>
        <w:spacing w:line="240" w:lineRule="auto"/>
        <w:jc w:val="center"/>
        <w:rPr>
          <w:rFonts w:ascii="Times New Roman" w:hAnsi="Times New Roman"/>
          <w:b/>
          <w:sz w:val="24"/>
          <w:szCs w:val="24"/>
          <w:lang w:val="cs"/>
        </w:rPr>
      </w:pPr>
    </w:p>
    <w:p w14:paraId="1108F3F0" w14:textId="77777777" w:rsidR="002022F0" w:rsidRPr="009F1F29" w:rsidRDefault="002022F0">
      <w:pPr>
        <w:spacing w:line="240" w:lineRule="auto"/>
        <w:jc w:val="center"/>
        <w:rPr>
          <w:rFonts w:ascii="Times New Roman" w:hAnsi="Times New Roman"/>
          <w:b/>
          <w:strike/>
          <w:sz w:val="24"/>
          <w:szCs w:val="24"/>
          <w:lang w:val="cs"/>
        </w:rPr>
      </w:pPr>
      <w:r w:rsidRPr="009F1F29">
        <w:rPr>
          <w:rFonts w:ascii="Times New Roman" w:hAnsi="Times New Roman"/>
          <w:b/>
          <w:strike/>
          <w:sz w:val="24"/>
          <w:szCs w:val="24"/>
          <w:highlight w:val="yellow"/>
          <w:lang w:val="cs"/>
        </w:rPr>
        <w:t xml:space="preserve">ČÁST PADESÁTÁ </w:t>
      </w:r>
      <w:r w:rsidR="00E966E5" w:rsidRPr="009F1F29">
        <w:rPr>
          <w:rFonts w:ascii="Times New Roman" w:hAnsi="Times New Roman"/>
          <w:b/>
          <w:strike/>
          <w:sz w:val="24"/>
          <w:szCs w:val="24"/>
          <w:highlight w:val="yellow"/>
          <w:lang w:val="cs"/>
        </w:rPr>
        <w:t>SEDMÁ</w:t>
      </w:r>
    </w:p>
    <w:p w14:paraId="1F82F4E3" w14:textId="77777777" w:rsidR="009F1F29" w:rsidRPr="009F1F29" w:rsidRDefault="009F1F29" w:rsidP="009F1F29">
      <w:pPr>
        <w:spacing w:line="240" w:lineRule="auto"/>
        <w:jc w:val="center"/>
        <w:rPr>
          <w:rFonts w:ascii="Times New Roman" w:hAnsi="Times New Roman"/>
          <w:color w:val="FF0000"/>
          <w:sz w:val="24"/>
          <w:szCs w:val="24"/>
          <w:lang w:val="cs"/>
        </w:rPr>
      </w:pPr>
      <w:r w:rsidRPr="009F1F29">
        <w:rPr>
          <w:rFonts w:ascii="Times New Roman" w:hAnsi="Times New Roman"/>
          <w:color w:val="FF0000"/>
          <w:sz w:val="24"/>
          <w:szCs w:val="24"/>
          <w:highlight w:val="yellow"/>
          <w:lang w:val="cs"/>
        </w:rPr>
        <w:t>ČÁST PADESÁTÁ SEDMÁ</w:t>
      </w:r>
    </w:p>
    <w:p w14:paraId="7DF972DD" w14:textId="77777777" w:rsidR="002022F0" w:rsidRPr="00B732D8" w:rsidRDefault="002022F0">
      <w:pPr>
        <w:spacing w:line="240" w:lineRule="auto"/>
        <w:jc w:val="center"/>
        <w:rPr>
          <w:rFonts w:ascii="Times New Roman" w:hAnsi="Times New Roman"/>
          <w:b/>
          <w:sz w:val="24"/>
          <w:szCs w:val="24"/>
          <w:lang w:val="cs"/>
        </w:rPr>
      </w:pPr>
    </w:p>
    <w:p w14:paraId="65B896A6" w14:textId="77777777" w:rsidR="002022F0" w:rsidRPr="00B732D8" w:rsidRDefault="002022F0">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Změna atomového zákona</w:t>
      </w:r>
    </w:p>
    <w:p w14:paraId="75783CA3" w14:textId="77777777" w:rsidR="002022F0" w:rsidRPr="00B732D8" w:rsidRDefault="002022F0">
      <w:pPr>
        <w:spacing w:line="240" w:lineRule="auto"/>
        <w:jc w:val="center"/>
        <w:rPr>
          <w:rFonts w:ascii="Times New Roman" w:hAnsi="Times New Roman"/>
          <w:b/>
          <w:sz w:val="24"/>
          <w:szCs w:val="24"/>
          <w:lang w:val="cs"/>
        </w:rPr>
      </w:pPr>
    </w:p>
    <w:p w14:paraId="20BB2D5B" w14:textId="77777777" w:rsidR="00175648" w:rsidRPr="00B732D8" w:rsidRDefault="005C4DD0">
      <w:pPr>
        <w:spacing w:line="240" w:lineRule="auto"/>
        <w:jc w:val="center"/>
        <w:rPr>
          <w:rFonts w:ascii="Times New Roman" w:hAnsi="Times New Roman"/>
          <w:sz w:val="24"/>
          <w:szCs w:val="24"/>
          <w:lang w:val="cs"/>
        </w:rPr>
      </w:pPr>
      <w:r>
        <w:rPr>
          <w:rFonts w:ascii="Times New Roman" w:hAnsi="Times New Roman"/>
          <w:sz w:val="24"/>
          <w:szCs w:val="24"/>
          <w:lang w:val="cs"/>
        </w:rPr>
        <w:t>Čl. LXV</w:t>
      </w:r>
      <w:r w:rsidR="003C7327">
        <w:rPr>
          <w:rFonts w:ascii="Times New Roman" w:hAnsi="Times New Roman"/>
          <w:sz w:val="24"/>
          <w:szCs w:val="24"/>
          <w:lang w:val="cs"/>
        </w:rPr>
        <w:t>I</w:t>
      </w:r>
    </w:p>
    <w:p w14:paraId="47C7C484" w14:textId="77777777" w:rsidR="00175648" w:rsidRPr="00B732D8" w:rsidRDefault="00175648">
      <w:pPr>
        <w:spacing w:line="240" w:lineRule="auto"/>
        <w:rPr>
          <w:rFonts w:ascii="Times New Roman" w:hAnsi="Times New Roman"/>
          <w:sz w:val="24"/>
          <w:szCs w:val="24"/>
        </w:rPr>
      </w:pPr>
    </w:p>
    <w:p w14:paraId="55CAC83B" w14:textId="77777777" w:rsidR="00C347A7" w:rsidRPr="00B732D8" w:rsidRDefault="00175648">
      <w:pPr>
        <w:spacing w:line="240" w:lineRule="auto"/>
        <w:rPr>
          <w:rFonts w:ascii="Times New Roman" w:hAnsi="Times New Roman"/>
          <w:sz w:val="24"/>
          <w:szCs w:val="24"/>
        </w:rPr>
      </w:pPr>
      <w:r w:rsidRPr="00B732D8">
        <w:rPr>
          <w:rFonts w:ascii="Times New Roman" w:hAnsi="Times New Roman"/>
          <w:sz w:val="24"/>
          <w:szCs w:val="24"/>
        </w:rPr>
        <w:t>Z</w:t>
      </w:r>
      <w:r w:rsidR="00C347A7" w:rsidRPr="00B732D8">
        <w:rPr>
          <w:rFonts w:ascii="Times New Roman" w:hAnsi="Times New Roman"/>
          <w:sz w:val="24"/>
          <w:szCs w:val="24"/>
        </w:rPr>
        <w:t xml:space="preserve">ákon č. 263/2016 Sb., atomový zákon, ve znění </w:t>
      </w:r>
      <w:r w:rsidR="00BB425D" w:rsidRPr="00B732D8">
        <w:rPr>
          <w:rFonts w:ascii="Times New Roman" w:hAnsi="Times New Roman"/>
          <w:sz w:val="24"/>
          <w:szCs w:val="24"/>
        </w:rPr>
        <w:t>zákona č. 183/2017 Sb.</w:t>
      </w:r>
      <w:r w:rsidR="00FE053C">
        <w:rPr>
          <w:rFonts w:ascii="Times New Roman" w:hAnsi="Times New Roman"/>
          <w:sz w:val="24"/>
          <w:szCs w:val="24"/>
        </w:rPr>
        <w:t xml:space="preserve"> </w:t>
      </w:r>
      <w:r w:rsidR="00FE053C" w:rsidRPr="00C87228">
        <w:rPr>
          <w:rFonts w:ascii="Times New Roman" w:hAnsi="Times New Roman"/>
          <w:color w:val="FF0000"/>
          <w:sz w:val="24"/>
          <w:szCs w:val="24"/>
          <w:highlight w:val="yellow"/>
          <w:lang w:val="cs"/>
        </w:rPr>
        <w:t>a zákona č. .../2020 Sb.</w:t>
      </w:r>
      <w:r w:rsidR="00FE053C" w:rsidRPr="00B732D8">
        <w:rPr>
          <w:rFonts w:ascii="Times New Roman" w:hAnsi="Times New Roman"/>
          <w:sz w:val="24"/>
          <w:szCs w:val="24"/>
          <w:lang w:val="cs"/>
        </w:rPr>
        <w:t>,</w:t>
      </w:r>
      <w:r w:rsidR="009F1F29" w:rsidRPr="0036106B">
        <w:rPr>
          <w:rFonts w:ascii="Times New Roman" w:hAnsi="Times New Roman"/>
          <w:color w:val="FF0000"/>
          <w:sz w:val="24"/>
          <w:szCs w:val="24"/>
          <w:lang w:val="cs"/>
        </w:rPr>
        <w:t xml:space="preserve"> </w:t>
      </w:r>
      <w:r w:rsidR="00BB425D" w:rsidRPr="00B732D8">
        <w:rPr>
          <w:rFonts w:ascii="Times New Roman" w:hAnsi="Times New Roman"/>
          <w:sz w:val="24"/>
          <w:szCs w:val="24"/>
        </w:rPr>
        <w:t>se mění takto:</w:t>
      </w:r>
    </w:p>
    <w:p w14:paraId="5F7055D3" w14:textId="77777777" w:rsidR="00314743" w:rsidRPr="00B732D8" w:rsidRDefault="00314743">
      <w:pPr>
        <w:spacing w:line="240" w:lineRule="auto"/>
        <w:rPr>
          <w:rFonts w:ascii="Times New Roman" w:hAnsi="Times New Roman"/>
          <w:sz w:val="24"/>
          <w:szCs w:val="24"/>
        </w:rPr>
      </w:pPr>
    </w:p>
    <w:p w14:paraId="73996A0C" w14:textId="77777777" w:rsidR="00314743" w:rsidRPr="00B732D8"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V § 98 odst. 1 se slov</w:t>
      </w:r>
      <w:r w:rsidR="00790B59" w:rsidRPr="00B732D8">
        <w:rPr>
          <w:rFonts w:ascii="Times New Roman" w:hAnsi="Times New Roman"/>
          <w:sz w:val="24"/>
          <w:szCs w:val="24"/>
        </w:rPr>
        <w:t>a</w:t>
      </w:r>
      <w:r w:rsidRPr="00B732D8">
        <w:rPr>
          <w:rFonts w:ascii="Times New Roman" w:hAnsi="Times New Roman"/>
          <w:sz w:val="24"/>
          <w:szCs w:val="24"/>
        </w:rPr>
        <w:t xml:space="preserve"> „</w:t>
      </w:r>
      <w:r w:rsidR="00790B59" w:rsidRPr="00B732D8">
        <w:rPr>
          <w:rFonts w:ascii="Times New Roman" w:hAnsi="Times New Roman"/>
          <w:sz w:val="24"/>
          <w:szCs w:val="24"/>
        </w:rPr>
        <w:t xml:space="preserve">navrhuje </w:t>
      </w:r>
      <w:r w:rsidRPr="00B732D8">
        <w:rPr>
          <w:rFonts w:ascii="Times New Roman" w:hAnsi="Times New Roman"/>
          <w:sz w:val="24"/>
          <w:szCs w:val="24"/>
        </w:rPr>
        <w:t>umístění“ nahrazuj</w:t>
      </w:r>
      <w:r w:rsidR="00790B59" w:rsidRPr="00B732D8">
        <w:rPr>
          <w:rFonts w:ascii="Times New Roman" w:hAnsi="Times New Roman"/>
          <w:sz w:val="24"/>
          <w:szCs w:val="24"/>
        </w:rPr>
        <w:t>í</w:t>
      </w:r>
      <w:r w:rsidRPr="00B732D8">
        <w:rPr>
          <w:rFonts w:ascii="Times New Roman" w:hAnsi="Times New Roman"/>
          <w:sz w:val="24"/>
          <w:szCs w:val="24"/>
        </w:rPr>
        <w:t xml:space="preserve"> slov</w:t>
      </w:r>
      <w:r w:rsidR="00790B59" w:rsidRPr="00B732D8">
        <w:rPr>
          <w:rFonts w:ascii="Times New Roman" w:hAnsi="Times New Roman"/>
          <w:sz w:val="24"/>
          <w:szCs w:val="24"/>
        </w:rPr>
        <w:t>y</w:t>
      </w:r>
      <w:r w:rsidRPr="00B732D8">
        <w:rPr>
          <w:rFonts w:ascii="Times New Roman" w:hAnsi="Times New Roman"/>
          <w:sz w:val="24"/>
          <w:szCs w:val="24"/>
        </w:rPr>
        <w:t xml:space="preserve"> „</w:t>
      </w:r>
      <w:r w:rsidR="00790B59" w:rsidRPr="00B732D8">
        <w:rPr>
          <w:rFonts w:ascii="Times New Roman" w:hAnsi="Times New Roman"/>
          <w:sz w:val="24"/>
          <w:szCs w:val="24"/>
        </w:rPr>
        <w:t xml:space="preserve">žádá o </w:t>
      </w:r>
      <w:r w:rsidRPr="00B732D8">
        <w:rPr>
          <w:rFonts w:ascii="Times New Roman" w:hAnsi="Times New Roman"/>
          <w:sz w:val="24"/>
          <w:szCs w:val="24"/>
        </w:rPr>
        <w:t>povolení“.</w:t>
      </w:r>
    </w:p>
    <w:p w14:paraId="5F864BDD" w14:textId="77777777" w:rsidR="00314743" w:rsidRPr="00B732D8" w:rsidRDefault="00314743">
      <w:pPr>
        <w:pStyle w:val="Odstavecseseznamem"/>
        <w:spacing w:line="240" w:lineRule="auto"/>
        <w:contextualSpacing w:val="0"/>
        <w:rPr>
          <w:rFonts w:ascii="Times New Roman" w:hAnsi="Times New Roman"/>
          <w:sz w:val="24"/>
          <w:szCs w:val="24"/>
        </w:rPr>
      </w:pPr>
    </w:p>
    <w:p w14:paraId="3E1940B7" w14:textId="77777777" w:rsidR="00314743" w:rsidRPr="00B732D8"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98 odst. 2 se slova „ohlašuje nebo“ </w:t>
      </w:r>
      <w:r w:rsidR="00790B59" w:rsidRPr="00B732D8">
        <w:rPr>
          <w:rFonts w:ascii="Times New Roman" w:hAnsi="Times New Roman"/>
          <w:sz w:val="24"/>
          <w:szCs w:val="24"/>
        </w:rPr>
        <w:t>zrušují</w:t>
      </w:r>
      <w:r w:rsidRPr="00B732D8">
        <w:rPr>
          <w:rFonts w:ascii="Times New Roman" w:hAnsi="Times New Roman"/>
          <w:sz w:val="24"/>
          <w:szCs w:val="24"/>
        </w:rPr>
        <w:t>.</w:t>
      </w:r>
    </w:p>
    <w:p w14:paraId="69D487BE" w14:textId="77777777" w:rsidR="00314743" w:rsidRPr="00B732D8" w:rsidRDefault="00314743">
      <w:pPr>
        <w:pStyle w:val="Odstavecseseznamem"/>
        <w:spacing w:line="240" w:lineRule="auto"/>
        <w:contextualSpacing w:val="0"/>
        <w:rPr>
          <w:rFonts w:ascii="Times New Roman" w:hAnsi="Times New Roman"/>
          <w:sz w:val="24"/>
          <w:szCs w:val="24"/>
        </w:rPr>
      </w:pPr>
    </w:p>
    <w:p w14:paraId="19686702" w14:textId="77777777" w:rsidR="00314743" w:rsidRPr="00B732D8"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V § 208 písm. n) se slova „</w:t>
      </w:r>
      <w:r w:rsidRPr="00CB642C">
        <w:rPr>
          <w:rFonts w:ascii="Times New Roman" w:hAnsi="Times New Roman"/>
          <w:sz w:val="24"/>
          <w:szCs w:val="24"/>
          <w:u w:val="single"/>
        </w:rPr>
        <w:t>politice územního rozvoje a</w:t>
      </w:r>
      <w:r w:rsidRPr="00B732D8">
        <w:rPr>
          <w:rFonts w:ascii="Times New Roman" w:hAnsi="Times New Roman"/>
          <w:sz w:val="24"/>
          <w:szCs w:val="24"/>
        </w:rPr>
        <w:t>“ zrušují.</w:t>
      </w:r>
    </w:p>
    <w:p w14:paraId="5544692E" w14:textId="77777777" w:rsidR="00314743" w:rsidRDefault="00314743">
      <w:pPr>
        <w:pStyle w:val="Odstavecseseznamem"/>
        <w:spacing w:line="240" w:lineRule="auto"/>
        <w:contextualSpacing w:val="0"/>
        <w:rPr>
          <w:rFonts w:ascii="Times New Roman" w:hAnsi="Times New Roman"/>
          <w:sz w:val="24"/>
          <w:szCs w:val="24"/>
        </w:rPr>
      </w:pPr>
    </w:p>
    <w:p w14:paraId="3C83DF0E" w14:textId="77777777" w:rsidR="00677441" w:rsidRDefault="00677441">
      <w:pPr>
        <w:pStyle w:val="Odstavecseseznamem"/>
        <w:spacing w:line="240" w:lineRule="auto"/>
        <w:contextualSpacing w:val="0"/>
        <w:rPr>
          <w:rFonts w:ascii="Times New Roman" w:hAnsi="Times New Roman"/>
          <w:sz w:val="24"/>
          <w:szCs w:val="24"/>
        </w:rPr>
      </w:pPr>
      <w:r w:rsidRPr="00D13999">
        <w:rPr>
          <w:rFonts w:ascii="Times New Roman" w:hAnsi="Times New Roman"/>
          <w:i/>
          <w:sz w:val="24"/>
          <w:szCs w:val="24"/>
        </w:rPr>
        <w:t>CELEX</w:t>
      </w:r>
      <w:r>
        <w:rPr>
          <w:rFonts w:ascii="Times New Roman" w:hAnsi="Times New Roman"/>
          <w:i/>
          <w:sz w:val="24"/>
          <w:szCs w:val="24"/>
        </w:rPr>
        <w:t>:</w:t>
      </w:r>
      <w:r w:rsidRPr="00D13999">
        <w:rPr>
          <w:rFonts w:ascii="Times New Roman" w:hAnsi="Times New Roman"/>
          <w:i/>
          <w:sz w:val="24"/>
          <w:szCs w:val="24"/>
        </w:rPr>
        <w:t xml:space="preserve"> 32014L0087</w:t>
      </w:r>
    </w:p>
    <w:p w14:paraId="2A10F1A8" w14:textId="77777777" w:rsidR="00677441" w:rsidRPr="00B732D8" w:rsidRDefault="00677441">
      <w:pPr>
        <w:pStyle w:val="Odstavecseseznamem"/>
        <w:spacing w:line="240" w:lineRule="auto"/>
        <w:contextualSpacing w:val="0"/>
        <w:rPr>
          <w:rFonts w:ascii="Times New Roman" w:hAnsi="Times New Roman"/>
          <w:sz w:val="24"/>
          <w:szCs w:val="24"/>
        </w:rPr>
      </w:pPr>
    </w:p>
    <w:p w14:paraId="67137E24" w14:textId="77777777" w:rsidR="00314743"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V § 208 písm. p) se slova „</w:t>
      </w:r>
      <w:r w:rsidRPr="00CB642C">
        <w:rPr>
          <w:rFonts w:ascii="Times New Roman" w:hAnsi="Times New Roman"/>
          <w:sz w:val="24"/>
          <w:szCs w:val="24"/>
          <w:u w:val="single"/>
        </w:rPr>
        <w:t>závazné stanovisko k územnímu rozhodnutí ke stavbě</w:t>
      </w:r>
      <w:r w:rsidRPr="00B732D8">
        <w:rPr>
          <w:rFonts w:ascii="Times New Roman" w:hAnsi="Times New Roman"/>
          <w:sz w:val="24"/>
          <w:szCs w:val="24"/>
        </w:rPr>
        <w:t>“ nahrazují slovy „</w:t>
      </w:r>
      <w:r w:rsidR="00790B59" w:rsidRPr="00CB642C">
        <w:rPr>
          <w:rFonts w:ascii="Times New Roman" w:hAnsi="Times New Roman"/>
          <w:sz w:val="24"/>
          <w:szCs w:val="24"/>
          <w:u w:val="single"/>
        </w:rPr>
        <w:t>vyjádření v řízení o povolení záměru podle stavebního zákona</w:t>
      </w:r>
      <w:r w:rsidRPr="00B732D8">
        <w:rPr>
          <w:rFonts w:ascii="Times New Roman" w:hAnsi="Times New Roman"/>
          <w:sz w:val="24"/>
          <w:szCs w:val="24"/>
        </w:rPr>
        <w:t>“, slova „</w:t>
      </w:r>
      <w:r w:rsidRPr="00CB642C">
        <w:rPr>
          <w:rFonts w:ascii="Times New Roman" w:hAnsi="Times New Roman"/>
          <w:sz w:val="24"/>
          <w:szCs w:val="24"/>
          <w:u w:val="single"/>
        </w:rPr>
        <w:t>v závazném stanovisku vyjádří</w:t>
      </w:r>
      <w:r w:rsidRPr="00B732D8">
        <w:rPr>
          <w:rFonts w:ascii="Times New Roman" w:hAnsi="Times New Roman"/>
          <w:sz w:val="24"/>
          <w:szCs w:val="24"/>
        </w:rPr>
        <w:t>“ se nahrazují slovy „</w:t>
      </w:r>
      <w:r w:rsidRPr="00CB642C">
        <w:rPr>
          <w:rFonts w:ascii="Times New Roman" w:hAnsi="Times New Roman"/>
          <w:sz w:val="24"/>
          <w:szCs w:val="24"/>
          <w:u w:val="single"/>
        </w:rPr>
        <w:t>ve vyjádření posoudí</w:t>
      </w:r>
      <w:r w:rsidRPr="00B732D8">
        <w:rPr>
          <w:rFonts w:ascii="Times New Roman" w:hAnsi="Times New Roman"/>
          <w:sz w:val="24"/>
          <w:szCs w:val="24"/>
        </w:rPr>
        <w:t>“ a slovo „</w:t>
      </w:r>
      <w:r w:rsidRPr="00CB642C">
        <w:rPr>
          <w:rFonts w:ascii="Times New Roman" w:hAnsi="Times New Roman"/>
          <w:sz w:val="24"/>
          <w:szCs w:val="24"/>
          <w:u w:val="single"/>
        </w:rPr>
        <w:t>stanoví</w:t>
      </w:r>
      <w:r w:rsidRPr="00B732D8">
        <w:rPr>
          <w:rFonts w:ascii="Times New Roman" w:hAnsi="Times New Roman"/>
          <w:sz w:val="24"/>
          <w:szCs w:val="24"/>
        </w:rPr>
        <w:t>“ se nahrazuje slovem „</w:t>
      </w:r>
      <w:r w:rsidRPr="00CB642C">
        <w:rPr>
          <w:rFonts w:ascii="Times New Roman" w:hAnsi="Times New Roman"/>
          <w:sz w:val="24"/>
          <w:szCs w:val="24"/>
          <w:u w:val="single"/>
        </w:rPr>
        <w:t>uvede</w:t>
      </w:r>
      <w:r w:rsidRPr="00B732D8">
        <w:rPr>
          <w:rFonts w:ascii="Times New Roman" w:hAnsi="Times New Roman"/>
          <w:sz w:val="24"/>
          <w:szCs w:val="24"/>
        </w:rPr>
        <w:t>“.</w:t>
      </w:r>
    </w:p>
    <w:p w14:paraId="71DB092F" w14:textId="77777777" w:rsidR="002D3306" w:rsidRDefault="002D3306" w:rsidP="00CB642C">
      <w:pPr>
        <w:pStyle w:val="Odstavecseseznamem"/>
        <w:spacing w:line="240" w:lineRule="auto"/>
        <w:contextualSpacing w:val="0"/>
        <w:rPr>
          <w:rFonts w:ascii="Times New Roman" w:hAnsi="Times New Roman"/>
          <w:sz w:val="24"/>
          <w:szCs w:val="24"/>
        </w:rPr>
      </w:pPr>
    </w:p>
    <w:p w14:paraId="7AFC55AB" w14:textId="77777777" w:rsidR="002D3306" w:rsidRPr="00CB642C" w:rsidRDefault="002D3306" w:rsidP="00CB642C">
      <w:pPr>
        <w:pStyle w:val="Odstavecseseznamem"/>
        <w:spacing w:line="240" w:lineRule="auto"/>
        <w:ind w:left="0" w:firstLine="567"/>
        <w:contextualSpacing w:val="0"/>
        <w:rPr>
          <w:rFonts w:ascii="Times New Roman" w:hAnsi="Times New Roman"/>
          <w:i/>
          <w:sz w:val="24"/>
          <w:szCs w:val="24"/>
        </w:rPr>
      </w:pPr>
      <w:r w:rsidRPr="00CB642C">
        <w:rPr>
          <w:rFonts w:ascii="Times New Roman" w:hAnsi="Times New Roman"/>
          <w:i/>
          <w:sz w:val="24"/>
          <w:szCs w:val="24"/>
        </w:rPr>
        <w:t>CELEX</w:t>
      </w:r>
      <w:r>
        <w:rPr>
          <w:rFonts w:ascii="Times New Roman" w:hAnsi="Times New Roman"/>
          <w:i/>
          <w:sz w:val="24"/>
          <w:szCs w:val="24"/>
        </w:rPr>
        <w:t>:</w:t>
      </w:r>
      <w:r w:rsidRPr="00CB642C">
        <w:rPr>
          <w:rFonts w:ascii="Times New Roman" w:hAnsi="Times New Roman"/>
          <w:i/>
          <w:sz w:val="24"/>
          <w:szCs w:val="24"/>
        </w:rPr>
        <w:t xml:space="preserve"> 32014L0087</w:t>
      </w:r>
    </w:p>
    <w:p w14:paraId="3D6F7C3B" w14:textId="77777777" w:rsidR="002D3306" w:rsidRPr="00B732D8" w:rsidRDefault="002D3306" w:rsidP="00CB642C">
      <w:pPr>
        <w:pStyle w:val="Odstavecseseznamem"/>
        <w:spacing w:line="240" w:lineRule="auto"/>
        <w:contextualSpacing w:val="0"/>
        <w:rPr>
          <w:rFonts w:ascii="Times New Roman" w:hAnsi="Times New Roman"/>
          <w:sz w:val="24"/>
          <w:szCs w:val="24"/>
        </w:rPr>
      </w:pPr>
    </w:p>
    <w:p w14:paraId="78FDA7B1" w14:textId="77777777" w:rsidR="00314743" w:rsidRPr="00B732D8" w:rsidRDefault="00314743">
      <w:pPr>
        <w:pStyle w:val="Odstavecseseznamem"/>
        <w:spacing w:line="240" w:lineRule="auto"/>
        <w:contextualSpacing w:val="0"/>
        <w:rPr>
          <w:rFonts w:ascii="Times New Roman" w:hAnsi="Times New Roman"/>
          <w:sz w:val="24"/>
          <w:szCs w:val="24"/>
        </w:rPr>
      </w:pPr>
    </w:p>
    <w:p w14:paraId="36171D59" w14:textId="77777777" w:rsidR="00314743"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V § 208 písm. q) a v § 228 odst. 1 úvodní části ustanovení se slova „</w:t>
      </w:r>
      <w:r w:rsidRPr="00CB642C">
        <w:rPr>
          <w:rFonts w:ascii="Times New Roman" w:hAnsi="Times New Roman"/>
          <w:sz w:val="24"/>
          <w:szCs w:val="24"/>
          <w:u w:val="single"/>
        </w:rPr>
        <w:t>závazné stanovisko</w:t>
      </w:r>
      <w:r w:rsidRPr="00B732D8">
        <w:rPr>
          <w:rFonts w:ascii="Times New Roman" w:hAnsi="Times New Roman"/>
          <w:sz w:val="24"/>
          <w:szCs w:val="24"/>
        </w:rPr>
        <w:t>“ nahrazují slovem „</w:t>
      </w:r>
      <w:r w:rsidRPr="00CB642C">
        <w:rPr>
          <w:rFonts w:ascii="Times New Roman" w:hAnsi="Times New Roman"/>
          <w:sz w:val="24"/>
          <w:szCs w:val="24"/>
          <w:u w:val="single"/>
        </w:rPr>
        <w:t>vyjádření</w:t>
      </w:r>
      <w:r w:rsidRPr="00B732D8">
        <w:rPr>
          <w:rFonts w:ascii="Times New Roman" w:hAnsi="Times New Roman"/>
          <w:sz w:val="24"/>
          <w:szCs w:val="24"/>
        </w:rPr>
        <w:t>“ a slova „</w:t>
      </w:r>
      <w:r w:rsidRPr="00CB642C">
        <w:rPr>
          <w:rFonts w:ascii="Times New Roman" w:hAnsi="Times New Roman"/>
          <w:sz w:val="24"/>
          <w:szCs w:val="24"/>
          <w:u w:val="single"/>
        </w:rPr>
        <w:t>a jiné úkony</w:t>
      </w:r>
      <w:r w:rsidRPr="00B732D8">
        <w:rPr>
          <w:rFonts w:ascii="Times New Roman" w:hAnsi="Times New Roman"/>
          <w:sz w:val="24"/>
          <w:szCs w:val="24"/>
        </w:rPr>
        <w:t>“ se zrušují.</w:t>
      </w:r>
    </w:p>
    <w:p w14:paraId="2FCDB67A" w14:textId="77777777" w:rsidR="002D3306" w:rsidRDefault="002D3306" w:rsidP="00CB642C">
      <w:pPr>
        <w:pStyle w:val="Odstavecseseznamem"/>
        <w:spacing w:line="240" w:lineRule="auto"/>
        <w:contextualSpacing w:val="0"/>
        <w:rPr>
          <w:rFonts w:ascii="Times New Roman" w:hAnsi="Times New Roman"/>
          <w:sz w:val="24"/>
          <w:szCs w:val="24"/>
        </w:rPr>
      </w:pPr>
    </w:p>
    <w:p w14:paraId="01DE2351" w14:textId="77777777" w:rsidR="002D3306" w:rsidRPr="00CB642C" w:rsidRDefault="002D3306" w:rsidP="00CB642C">
      <w:pPr>
        <w:pStyle w:val="Odstavecseseznamem"/>
        <w:spacing w:line="240" w:lineRule="auto"/>
        <w:ind w:left="0" w:firstLine="567"/>
        <w:contextualSpacing w:val="0"/>
        <w:rPr>
          <w:rFonts w:ascii="Times New Roman" w:hAnsi="Times New Roman"/>
          <w:i/>
          <w:sz w:val="24"/>
          <w:szCs w:val="24"/>
        </w:rPr>
      </w:pPr>
      <w:r w:rsidRPr="00CB642C">
        <w:rPr>
          <w:rFonts w:ascii="Times New Roman" w:hAnsi="Times New Roman"/>
          <w:i/>
          <w:sz w:val="24"/>
          <w:szCs w:val="24"/>
        </w:rPr>
        <w:t>CELEX</w:t>
      </w:r>
      <w:r>
        <w:rPr>
          <w:rFonts w:ascii="Times New Roman" w:hAnsi="Times New Roman"/>
          <w:i/>
          <w:sz w:val="24"/>
          <w:szCs w:val="24"/>
        </w:rPr>
        <w:t>:</w:t>
      </w:r>
      <w:r w:rsidRPr="00CB642C">
        <w:rPr>
          <w:rFonts w:ascii="Times New Roman" w:hAnsi="Times New Roman"/>
          <w:i/>
          <w:sz w:val="24"/>
          <w:szCs w:val="24"/>
        </w:rPr>
        <w:t xml:space="preserve"> 32014L0087</w:t>
      </w:r>
    </w:p>
    <w:p w14:paraId="41FD885B" w14:textId="77777777" w:rsidR="00314743" w:rsidRPr="00B732D8" w:rsidRDefault="00314743">
      <w:pPr>
        <w:pStyle w:val="Odstavecseseznamem"/>
        <w:spacing w:line="240" w:lineRule="auto"/>
        <w:contextualSpacing w:val="0"/>
        <w:rPr>
          <w:rFonts w:ascii="Times New Roman" w:hAnsi="Times New Roman"/>
          <w:sz w:val="24"/>
          <w:szCs w:val="24"/>
        </w:rPr>
      </w:pPr>
    </w:p>
    <w:p w14:paraId="3664F22A" w14:textId="77777777" w:rsidR="00314743"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228 </w:t>
      </w:r>
      <w:r w:rsidR="00790B59" w:rsidRPr="00B732D8">
        <w:rPr>
          <w:rFonts w:ascii="Times New Roman" w:hAnsi="Times New Roman"/>
          <w:sz w:val="24"/>
          <w:szCs w:val="24"/>
        </w:rPr>
        <w:t>odstavec 2 zní:</w:t>
      </w:r>
    </w:p>
    <w:p w14:paraId="59AAFD56" w14:textId="77777777" w:rsidR="00D97021" w:rsidRPr="00B732D8" w:rsidRDefault="00D97021">
      <w:pPr>
        <w:pStyle w:val="Odstavecseseznamem"/>
        <w:spacing w:line="240" w:lineRule="auto"/>
        <w:contextualSpacing w:val="0"/>
        <w:rPr>
          <w:rFonts w:ascii="Times New Roman" w:hAnsi="Times New Roman"/>
          <w:sz w:val="24"/>
          <w:szCs w:val="24"/>
        </w:rPr>
      </w:pPr>
    </w:p>
    <w:p w14:paraId="0FC5C268" w14:textId="77777777" w:rsidR="00790B59" w:rsidRDefault="00790B59">
      <w:pPr>
        <w:pStyle w:val="Odstavecseseznamem"/>
        <w:spacing w:line="240" w:lineRule="auto"/>
        <w:ind w:left="0" w:firstLine="567"/>
        <w:contextualSpacing w:val="0"/>
        <w:rPr>
          <w:rFonts w:ascii="Times New Roman" w:hAnsi="Times New Roman"/>
          <w:sz w:val="24"/>
          <w:szCs w:val="24"/>
        </w:rPr>
      </w:pPr>
      <w:r w:rsidRPr="00B732D8">
        <w:rPr>
          <w:rFonts w:ascii="Times New Roman" w:hAnsi="Times New Roman"/>
          <w:sz w:val="24"/>
          <w:szCs w:val="24"/>
        </w:rPr>
        <w:t xml:space="preserve">„(2) </w:t>
      </w:r>
      <w:r w:rsidRPr="00CB642C">
        <w:rPr>
          <w:rFonts w:ascii="Times New Roman" w:hAnsi="Times New Roman"/>
          <w:sz w:val="24"/>
          <w:szCs w:val="24"/>
          <w:u w:val="single"/>
        </w:rPr>
        <w:t>Vyjádřením v řízení podle stavebního zákon</w:t>
      </w:r>
      <w:r w:rsidR="00F4563D" w:rsidRPr="00CB642C">
        <w:rPr>
          <w:rFonts w:ascii="Times New Roman" w:hAnsi="Times New Roman"/>
          <w:sz w:val="24"/>
          <w:szCs w:val="24"/>
          <w:u w:val="single"/>
        </w:rPr>
        <w:t>a Úřad posoudí, zda lze záměr z </w:t>
      </w:r>
      <w:r w:rsidRPr="00CB642C">
        <w:rPr>
          <w:rFonts w:ascii="Times New Roman" w:hAnsi="Times New Roman"/>
          <w:sz w:val="24"/>
          <w:szCs w:val="24"/>
          <w:u w:val="single"/>
        </w:rPr>
        <w:t>hlediska zájmu na zajišťování jaderné bezpečnosti, radiační ochrany, technické bezpečnosti, monitorování radiační situace, zvládání radiační mimořádné události, zabezpečení a nakládání s jaderným materiálem provést a uvede v něm podmínky zajišťování jaderné bezpečnosti, radiační ochrany, technické bezpečnosti, monitorování radiační situace, zvládání radiační mimořádné události, zabezpečení a nakládání s jaderným materiálem, za kterých lze záměr provést</w:t>
      </w:r>
      <w:r w:rsidRPr="00B732D8">
        <w:rPr>
          <w:rFonts w:ascii="Times New Roman" w:hAnsi="Times New Roman"/>
          <w:sz w:val="24"/>
          <w:szCs w:val="24"/>
        </w:rPr>
        <w:t>.“.</w:t>
      </w:r>
    </w:p>
    <w:p w14:paraId="30BFD46B" w14:textId="77777777" w:rsidR="002D3306" w:rsidRDefault="002D3306">
      <w:pPr>
        <w:pStyle w:val="Odstavecseseznamem"/>
        <w:spacing w:line="240" w:lineRule="auto"/>
        <w:ind w:left="0" w:firstLine="567"/>
        <w:contextualSpacing w:val="0"/>
        <w:rPr>
          <w:rFonts w:ascii="Times New Roman" w:hAnsi="Times New Roman"/>
          <w:sz w:val="24"/>
          <w:szCs w:val="24"/>
        </w:rPr>
      </w:pPr>
    </w:p>
    <w:p w14:paraId="4A44CF08" w14:textId="77777777" w:rsidR="002D3306" w:rsidRPr="00CB642C" w:rsidRDefault="002D3306">
      <w:pPr>
        <w:pStyle w:val="Odstavecseseznamem"/>
        <w:spacing w:line="240" w:lineRule="auto"/>
        <w:ind w:left="0" w:firstLine="567"/>
        <w:contextualSpacing w:val="0"/>
        <w:rPr>
          <w:rFonts w:ascii="Times New Roman" w:hAnsi="Times New Roman"/>
          <w:i/>
          <w:sz w:val="24"/>
          <w:szCs w:val="24"/>
        </w:rPr>
      </w:pPr>
      <w:r w:rsidRPr="00014B89">
        <w:rPr>
          <w:rFonts w:ascii="Times New Roman" w:hAnsi="Times New Roman"/>
          <w:i/>
          <w:sz w:val="24"/>
          <w:szCs w:val="24"/>
        </w:rPr>
        <w:lastRenderedPageBreak/>
        <w:t>CELEX</w:t>
      </w:r>
      <w:r>
        <w:rPr>
          <w:rFonts w:ascii="Times New Roman" w:hAnsi="Times New Roman"/>
          <w:i/>
          <w:sz w:val="24"/>
          <w:szCs w:val="24"/>
        </w:rPr>
        <w:t>:</w:t>
      </w:r>
      <w:r w:rsidRPr="00014B89">
        <w:rPr>
          <w:rFonts w:ascii="Times New Roman" w:hAnsi="Times New Roman"/>
          <w:i/>
          <w:sz w:val="24"/>
          <w:szCs w:val="24"/>
        </w:rPr>
        <w:t xml:space="preserve"> 32014L0087</w:t>
      </w:r>
    </w:p>
    <w:p w14:paraId="4CC74EA8" w14:textId="77777777" w:rsidR="00314743" w:rsidRPr="00B732D8" w:rsidRDefault="00314743">
      <w:pPr>
        <w:pStyle w:val="Odstavecseseznamem"/>
        <w:spacing w:line="240" w:lineRule="auto"/>
        <w:contextualSpacing w:val="0"/>
        <w:rPr>
          <w:rFonts w:ascii="Times New Roman" w:hAnsi="Times New Roman"/>
          <w:sz w:val="24"/>
          <w:szCs w:val="24"/>
        </w:rPr>
      </w:pPr>
    </w:p>
    <w:p w14:paraId="15215A53" w14:textId="77777777" w:rsidR="00314743" w:rsidRPr="00B732D8" w:rsidRDefault="00314743" w:rsidP="001F41D5">
      <w:pPr>
        <w:pStyle w:val="Odstavecseseznamem"/>
        <w:numPr>
          <w:ilvl w:val="0"/>
          <w:numId w:val="25"/>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228 </w:t>
      </w:r>
      <w:r w:rsidR="00790B59" w:rsidRPr="00B732D8">
        <w:rPr>
          <w:rFonts w:ascii="Times New Roman" w:hAnsi="Times New Roman"/>
          <w:sz w:val="24"/>
          <w:szCs w:val="24"/>
        </w:rPr>
        <w:t>se odstavec 3 zrušuje</w:t>
      </w:r>
      <w:r w:rsidR="00DF7775" w:rsidRPr="00B732D8">
        <w:rPr>
          <w:rFonts w:ascii="Times New Roman" w:hAnsi="Times New Roman"/>
          <w:sz w:val="24"/>
          <w:szCs w:val="24"/>
        </w:rPr>
        <w:t>.</w:t>
      </w:r>
    </w:p>
    <w:p w14:paraId="3B92ED15" w14:textId="77777777" w:rsidR="00790B59" w:rsidRPr="00B732D8" w:rsidRDefault="00790B59">
      <w:pPr>
        <w:pStyle w:val="Odstavecseseznamem"/>
        <w:spacing w:line="240" w:lineRule="auto"/>
        <w:contextualSpacing w:val="0"/>
        <w:rPr>
          <w:rFonts w:ascii="Times New Roman" w:hAnsi="Times New Roman"/>
          <w:sz w:val="24"/>
          <w:szCs w:val="24"/>
        </w:rPr>
      </w:pPr>
    </w:p>
    <w:p w14:paraId="0E9E0AAF" w14:textId="77777777" w:rsidR="00790B59" w:rsidRDefault="00790B59">
      <w:pPr>
        <w:pStyle w:val="Odstavecseseznamem"/>
        <w:spacing w:line="240" w:lineRule="auto"/>
        <w:contextualSpacing w:val="0"/>
        <w:rPr>
          <w:rFonts w:ascii="Times New Roman" w:hAnsi="Times New Roman"/>
          <w:sz w:val="24"/>
          <w:szCs w:val="24"/>
        </w:rPr>
      </w:pPr>
      <w:r w:rsidRPr="00B732D8">
        <w:rPr>
          <w:rFonts w:ascii="Times New Roman" w:hAnsi="Times New Roman"/>
          <w:sz w:val="24"/>
          <w:szCs w:val="24"/>
        </w:rPr>
        <w:t>Dosavadní odstavec 4 se označuje jako odstavec 3.</w:t>
      </w:r>
    </w:p>
    <w:p w14:paraId="600C9D0F" w14:textId="77777777" w:rsidR="00677441" w:rsidRDefault="00677441">
      <w:pPr>
        <w:pStyle w:val="Odstavecseseznamem"/>
        <w:spacing w:line="240" w:lineRule="auto"/>
        <w:contextualSpacing w:val="0"/>
        <w:rPr>
          <w:rFonts w:ascii="Times New Roman" w:hAnsi="Times New Roman"/>
          <w:sz w:val="24"/>
          <w:szCs w:val="24"/>
        </w:rPr>
      </w:pPr>
    </w:p>
    <w:p w14:paraId="5EF23F36" w14:textId="77777777" w:rsidR="00677441" w:rsidRPr="00CB642C" w:rsidRDefault="00677441" w:rsidP="00CB642C">
      <w:pPr>
        <w:pStyle w:val="Odstavecseseznamem"/>
        <w:spacing w:line="240" w:lineRule="auto"/>
        <w:ind w:left="0" w:firstLine="567"/>
        <w:contextualSpacing w:val="0"/>
        <w:rPr>
          <w:rFonts w:ascii="Times New Roman" w:hAnsi="Times New Roman"/>
          <w:i/>
          <w:sz w:val="24"/>
          <w:szCs w:val="24"/>
        </w:rPr>
      </w:pPr>
      <w:r w:rsidRPr="00014B89">
        <w:rPr>
          <w:rFonts w:ascii="Times New Roman" w:hAnsi="Times New Roman"/>
          <w:i/>
          <w:sz w:val="24"/>
          <w:szCs w:val="24"/>
        </w:rPr>
        <w:t>CELEX</w:t>
      </w:r>
      <w:r>
        <w:rPr>
          <w:rFonts w:ascii="Times New Roman" w:hAnsi="Times New Roman"/>
          <w:i/>
          <w:sz w:val="24"/>
          <w:szCs w:val="24"/>
        </w:rPr>
        <w:t>:</w:t>
      </w:r>
      <w:r w:rsidRPr="00014B89">
        <w:rPr>
          <w:rFonts w:ascii="Times New Roman" w:hAnsi="Times New Roman"/>
          <w:i/>
          <w:sz w:val="24"/>
          <w:szCs w:val="24"/>
        </w:rPr>
        <w:t xml:space="preserve"> 32014L0087</w:t>
      </w:r>
    </w:p>
    <w:p w14:paraId="0E6FD0A3" w14:textId="77777777" w:rsidR="00557DE2" w:rsidRDefault="00557DE2" w:rsidP="00710668">
      <w:pPr>
        <w:spacing w:line="240" w:lineRule="auto"/>
        <w:rPr>
          <w:rFonts w:ascii="Times New Roman" w:hAnsi="Times New Roman"/>
          <w:b/>
          <w:sz w:val="24"/>
          <w:szCs w:val="24"/>
          <w:lang w:val="cs"/>
        </w:rPr>
      </w:pPr>
    </w:p>
    <w:p w14:paraId="72A3C4C5"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Čl.</w:t>
      </w:r>
      <w:r>
        <w:rPr>
          <w:rFonts w:ascii="Times New Roman" w:hAnsi="Times New Roman"/>
          <w:color w:val="FF0000"/>
          <w:sz w:val="24"/>
          <w:szCs w:val="24"/>
          <w:highlight w:val="yellow"/>
        </w:rPr>
        <w:t xml:space="preserve"> …</w:t>
      </w:r>
    </w:p>
    <w:p w14:paraId="0FC0A551" w14:textId="77777777" w:rsidR="00E268E5" w:rsidRDefault="00E268E5" w:rsidP="00E268E5">
      <w:pPr>
        <w:pStyle w:val="Odstavecseseznamem"/>
        <w:spacing w:line="240" w:lineRule="auto"/>
        <w:ind w:left="4248"/>
        <w:rPr>
          <w:rFonts w:ascii="Times New Roman" w:hAnsi="Times New Roman"/>
          <w:color w:val="FF0000"/>
          <w:sz w:val="24"/>
          <w:szCs w:val="24"/>
          <w:highlight w:val="yellow"/>
        </w:rPr>
      </w:pPr>
    </w:p>
    <w:p w14:paraId="6C92CFB1" w14:textId="77777777" w:rsidR="00E268E5" w:rsidRPr="00617473" w:rsidRDefault="00E268E5" w:rsidP="00E268E5">
      <w:pPr>
        <w:pStyle w:val="Odstavecseseznamem"/>
        <w:spacing w:line="240" w:lineRule="auto"/>
        <w:ind w:left="0"/>
        <w:jc w:val="center"/>
        <w:rPr>
          <w:rFonts w:ascii="Times New Roman" w:hAnsi="Times New Roman"/>
          <w:b/>
          <w:color w:val="FF0000"/>
          <w:sz w:val="24"/>
          <w:szCs w:val="24"/>
          <w:highlight w:val="yellow"/>
        </w:rPr>
      </w:pPr>
      <w:r w:rsidRPr="00617473">
        <w:rPr>
          <w:rFonts w:ascii="Times New Roman" w:hAnsi="Times New Roman"/>
          <w:b/>
          <w:color w:val="FF0000"/>
          <w:sz w:val="24"/>
          <w:szCs w:val="24"/>
          <w:highlight w:val="yellow"/>
        </w:rPr>
        <w:t>Přechodná ustanovení</w:t>
      </w:r>
    </w:p>
    <w:p w14:paraId="5736AD24" w14:textId="77777777" w:rsidR="00E268E5" w:rsidRPr="00617473" w:rsidRDefault="00E268E5" w:rsidP="00E268E5">
      <w:pPr>
        <w:pStyle w:val="Odstavecseseznamem"/>
        <w:spacing w:line="240" w:lineRule="auto"/>
        <w:ind w:left="0"/>
        <w:rPr>
          <w:rFonts w:ascii="Times New Roman" w:hAnsi="Times New Roman"/>
          <w:color w:val="FF0000"/>
          <w:sz w:val="24"/>
          <w:szCs w:val="24"/>
          <w:highlight w:val="yellow"/>
        </w:rPr>
      </w:pPr>
    </w:p>
    <w:p w14:paraId="679D1106" w14:textId="77777777" w:rsidR="00E268E5" w:rsidRDefault="00E268E5" w:rsidP="000F42C3">
      <w:pPr>
        <w:pStyle w:val="Odstavecseseznamem"/>
        <w:widowControl/>
        <w:numPr>
          <w:ilvl w:val="0"/>
          <w:numId w:val="82"/>
        </w:numPr>
        <w:tabs>
          <w:tab w:val="left" w:pos="851"/>
        </w:tabs>
        <w:adjustRightInd/>
        <w:spacing w:after="200" w:line="276" w:lineRule="auto"/>
        <w:ind w:left="284" w:hanging="284"/>
        <w:textAlignment w:val="auto"/>
        <w:rPr>
          <w:rFonts w:ascii="Times New Roman" w:hAnsi="Times New Roman"/>
          <w:color w:val="FF0000"/>
          <w:sz w:val="24"/>
          <w:szCs w:val="24"/>
          <w:highlight w:val="yellow"/>
        </w:rPr>
      </w:pPr>
      <w:r w:rsidRPr="00617473">
        <w:rPr>
          <w:rFonts w:ascii="Times New Roman" w:hAnsi="Times New Roman"/>
          <w:color w:val="FF0000"/>
          <w:sz w:val="24"/>
          <w:szCs w:val="24"/>
          <w:highlight w:val="yellow"/>
        </w:rPr>
        <w:t>Řízení a jiné postupy zahájené přede dnem nabytí úč</w:t>
      </w:r>
      <w:r>
        <w:rPr>
          <w:rFonts w:ascii="Times New Roman" w:hAnsi="Times New Roman"/>
          <w:color w:val="FF0000"/>
          <w:sz w:val="24"/>
          <w:szCs w:val="24"/>
          <w:highlight w:val="yellow"/>
        </w:rPr>
        <w:t xml:space="preserve">innosti tohoto zákona se dokončí </w:t>
      </w:r>
      <w:r w:rsidRPr="003B1D35">
        <w:rPr>
          <w:rFonts w:ascii="Times New Roman" w:hAnsi="Times New Roman"/>
          <w:color w:val="FF0000"/>
          <w:sz w:val="24"/>
          <w:szCs w:val="24"/>
          <w:highlight w:val="yellow"/>
        </w:rPr>
        <w:t xml:space="preserve">a práva a povinnosti s nimi související se posoudí </w:t>
      </w:r>
      <w:r>
        <w:rPr>
          <w:rFonts w:ascii="Times New Roman" w:hAnsi="Times New Roman"/>
          <w:color w:val="FF0000"/>
          <w:sz w:val="24"/>
          <w:szCs w:val="24"/>
          <w:highlight w:val="yellow"/>
        </w:rPr>
        <w:t>podle právních předpisů účinných</w:t>
      </w:r>
      <w:r w:rsidRPr="003B1D35">
        <w:rPr>
          <w:rFonts w:ascii="Times New Roman" w:hAnsi="Times New Roman"/>
          <w:color w:val="FF0000"/>
          <w:sz w:val="24"/>
          <w:szCs w:val="24"/>
          <w:highlight w:val="yellow"/>
        </w:rPr>
        <w:t xml:space="preserve"> ode dne nabytí účinnosti tohoto zákona.</w:t>
      </w:r>
    </w:p>
    <w:p w14:paraId="0FA2EFF2" w14:textId="77777777" w:rsidR="00E268E5" w:rsidRDefault="00E268E5" w:rsidP="00E268E5">
      <w:pPr>
        <w:pStyle w:val="Odstavecseseznamem"/>
        <w:widowControl/>
        <w:tabs>
          <w:tab w:val="left" w:pos="851"/>
        </w:tabs>
        <w:adjustRightInd/>
        <w:spacing w:after="200" w:line="276" w:lineRule="auto"/>
        <w:ind w:left="284" w:hanging="284"/>
        <w:textAlignment w:val="auto"/>
        <w:rPr>
          <w:rFonts w:ascii="Times New Roman" w:hAnsi="Times New Roman"/>
          <w:color w:val="FF0000"/>
          <w:sz w:val="24"/>
          <w:szCs w:val="24"/>
          <w:highlight w:val="yellow"/>
        </w:rPr>
      </w:pPr>
    </w:p>
    <w:p w14:paraId="78DBC571" w14:textId="77777777" w:rsidR="00E268E5" w:rsidRPr="00C61038" w:rsidRDefault="00E268E5" w:rsidP="000F42C3">
      <w:pPr>
        <w:pStyle w:val="Odstavecseseznamem"/>
        <w:widowControl/>
        <w:numPr>
          <w:ilvl w:val="0"/>
          <w:numId w:val="82"/>
        </w:numPr>
        <w:tabs>
          <w:tab w:val="left" w:pos="284"/>
        </w:tabs>
        <w:adjustRightInd/>
        <w:spacing w:after="200" w:line="276" w:lineRule="auto"/>
        <w:ind w:left="284" w:hanging="284"/>
        <w:textAlignment w:val="auto"/>
        <w:rPr>
          <w:rFonts w:ascii="Times New Roman" w:eastAsiaTheme="minorHAnsi" w:hAnsi="Times New Roman"/>
          <w:color w:val="FF0000"/>
          <w:sz w:val="24"/>
          <w:szCs w:val="24"/>
          <w:highlight w:val="yellow"/>
        </w:rPr>
      </w:pPr>
      <w:r w:rsidRPr="00C61038">
        <w:rPr>
          <w:rFonts w:ascii="Times New Roman" w:hAnsi="Times New Roman"/>
          <w:color w:val="FF0000"/>
          <w:sz w:val="24"/>
          <w:szCs w:val="24"/>
          <w:highlight w:val="yellow"/>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2232788A" w14:textId="77777777" w:rsidR="00E268E5" w:rsidRDefault="00E268E5" w:rsidP="00E268E5">
      <w:pPr>
        <w:pStyle w:val="Odstavecseseznamem"/>
        <w:spacing w:line="240" w:lineRule="auto"/>
        <w:ind w:left="0"/>
        <w:rPr>
          <w:rFonts w:ascii="Times New Roman" w:hAnsi="Times New Roman"/>
          <w:color w:val="FF0000"/>
          <w:sz w:val="24"/>
          <w:szCs w:val="24"/>
          <w:highlight w:val="yellow"/>
        </w:rPr>
      </w:pPr>
    </w:p>
    <w:p w14:paraId="0546FC9C" w14:textId="77777777" w:rsidR="00E268E5" w:rsidRPr="00617473" w:rsidRDefault="00E268E5" w:rsidP="00E268E5">
      <w:pPr>
        <w:pStyle w:val="Odstavecseseznamem"/>
        <w:pBdr>
          <w:top w:val="single" w:sz="4" w:space="1" w:color="auto"/>
          <w:left w:val="single" w:sz="4" w:space="4" w:color="auto"/>
          <w:bottom w:val="single" w:sz="4" w:space="1" w:color="auto"/>
          <w:right w:val="single" w:sz="4" w:space="4" w:color="auto"/>
        </w:pBdr>
        <w:shd w:val="clear" w:color="auto" w:fill="FFFF00"/>
        <w:spacing w:line="240" w:lineRule="auto"/>
        <w:ind w:left="0"/>
        <w:rPr>
          <w:rFonts w:ascii="Times New Roman" w:hAnsi="Times New Roman"/>
          <w:i/>
          <w:color w:val="FF0000"/>
          <w:sz w:val="24"/>
          <w:szCs w:val="24"/>
          <w:highlight w:val="yellow"/>
        </w:rPr>
      </w:pPr>
      <w:r w:rsidRPr="00617473">
        <w:rPr>
          <w:rFonts w:ascii="Times New Roman" w:hAnsi="Times New Roman"/>
          <w:i/>
          <w:sz w:val="24"/>
          <w:szCs w:val="24"/>
        </w:rPr>
        <w:t>V návaznosti na vložení nového článku následující články návrhu novely přečíslovat.</w:t>
      </w:r>
    </w:p>
    <w:p w14:paraId="0F55A22D" w14:textId="77777777" w:rsidR="00557DE2" w:rsidRDefault="00557DE2" w:rsidP="00710668">
      <w:pPr>
        <w:spacing w:line="240" w:lineRule="auto"/>
        <w:rPr>
          <w:rFonts w:ascii="Times New Roman" w:hAnsi="Times New Roman"/>
          <w:b/>
          <w:sz w:val="24"/>
          <w:szCs w:val="24"/>
          <w:lang w:val="cs"/>
        </w:rPr>
      </w:pPr>
    </w:p>
    <w:p w14:paraId="633B3FFC" w14:textId="77777777" w:rsidR="00E268E5" w:rsidRDefault="00E268E5" w:rsidP="00710668">
      <w:pPr>
        <w:spacing w:line="240" w:lineRule="auto"/>
        <w:rPr>
          <w:rFonts w:ascii="Times New Roman" w:hAnsi="Times New Roman"/>
          <w:b/>
          <w:sz w:val="24"/>
          <w:szCs w:val="24"/>
          <w:lang w:val="cs"/>
        </w:rPr>
      </w:pPr>
    </w:p>
    <w:p w14:paraId="731283C1" w14:textId="77777777" w:rsidR="002022F0" w:rsidRPr="009F1F29" w:rsidRDefault="002022F0">
      <w:pPr>
        <w:spacing w:line="240" w:lineRule="auto"/>
        <w:jc w:val="center"/>
        <w:rPr>
          <w:rFonts w:ascii="Times New Roman" w:hAnsi="Times New Roman"/>
          <w:b/>
          <w:strike/>
          <w:sz w:val="24"/>
          <w:szCs w:val="24"/>
          <w:lang w:val="cs"/>
        </w:rPr>
      </w:pPr>
      <w:r w:rsidRPr="009F1F29">
        <w:rPr>
          <w:rFonts w:ascii="Times New Roman" w:hAnsi="Times New Roman"/>
          <w:b/>
          <w:strike/>
          <w:sz w:val="24"/>
          <w:szCs w:val="24"/>
          <w:highlight w:val="yellow"/>
          <w:lang w:val="cs"/>
        </w:rPr>
        <w:t xml:space="preserve">ČÁST PADESÁTÁ </w:t>
      </w:r>
      <w:r w:rsidR="00E966E5" w:rsidRPr="009F1F29">
        <w:rPr>
          <w:rFonts w:ascii="Times New Roman" w:hAnsi="Times New Roman"/>
          <w:b/>
          <w:strike/>
          <w:sz w:val="24"/>
          <w:szCs w:val="24"/>
          <w:highlight w:val="yellow"/>
          <w:lang w:val="cs"/>
        </w:rPr>
        <w:t>OSMÁ</w:t>
      </w:r>
    </w:p>
    <w:p w14:paraId="285581D2" w14:textId="77777777" w:rsidR="009F1F29" w:rsidRPr="009F1F29" w:rsidRDefault="009F1F29" w:rsidP="009F1F29">
      <w:pPr>
        <w:spacing w:line="240" w:lineRule="auto"/>
        <w:jc w:val="center"/>
        <w:rPr>
          <w:rFonts w:ascii="Times New Roman" w:hAnsi="Times New Roman"/>
          <w:color w:val="FF0000"/>
          <w:sz w:val="24"/>
          <w:szCs w:val="24"/>
          <w:lang w:val="cs"/>
        </w:rPr>
      </w:pPr>
      <w:r w:rsidRPr="009F1F29">
        <w:rPr>
          <w:rFonts w:ascii="Times New Roman" w:hAnsi="Times New Roman"/>
          <w:color w:val="FF0000"/>
          <w:sz w:val="24"/>
          <w:szCs w:val="24"/>
          <w:highlight w:val="yellow"/>
          <w:lang w:val="cs"/>
        </w:rPr>
        <w:t>ČÁST PADESÁTÁ OSMÁ</w:t>
      </w:r>
    </w:p>
    <w:p w14:paraId="73620EC2" w14:textId="77777777" w:rsidR="002022F0" w:rsidRPr="00B732D8" w:rsidRDefault="002022F0">
      <w:pPr>
        <w:spacing w:line="240" w:lineRule="auto"/>
        <w:jc w:val="center"/>
        <w:rPr>
          <w:rFonts w:ascii="Times New Roman" w:hAnsi="Times New Roman"/>
          <w:b/>
          <w:sz w:val="24"/>
          <w:szCs w:val="24"/>
          <w:lang w:val="cs"/>
        </w:rPr>
      </w:pPr>
    </w:p>
    <w:p w14:paraId="13DD0E88" w14:textId="77777777" w:rsidR="002022F0" w:rsidRPr="00B732D8" w:rsidRDefault="002022F0">
      <w:pPr>
        <w:spacing w:line="240" w:lineRule="auto"/>
        <w:jc w:val="center"/>
        <w:rPr>
          <w:rFonts w:ascii="Times New Roman" w:hAnsi="Times New Roman"/>
          <w:b/>
          <w:sz w:val="24"/>
          <w:szCs w:val="24"/>
        </w:rPr>
      </w:pPr>
      <w:r w:rsidRPr="00B732D8">
        <w:rPr>
          <w:rFonts w:ascii="Times New Roman" w:hAnsi="Times New Roman"/>
          <w:b/>
          <w:sz w:val="24"/>
          <w:szCs w:val="24"/>
          <w:lang w:val="cs"/>
        </w:rPr>
        <w:t>Změna</w:t>
      </w:r>
      <w:r w:rsidR="007172FF">
        <w:rPr>
          <w:rFonts w:ascii="Times New Roman" w:hAnsi="Times New Roman"/>
          <w:b/>
          <w:sz w:val="24"/>
          <w:szCs w:val="24"/>
          <w:lang w:val="cs"/>
        </w:rPr>
        <w:t xml:space="preserve"> zákona</w:t>
      </w:r>
      <w:r w:rsidRPr="00B732D8">
        <w:rPr>
          <w:rFonts w:ascii="Times New Roman" w:hAnsi="Times New Roman"/>
          <w:b/>
          <w:sz w:val="24"/>
          <w:szCs w:val="24"/>
          <w:lang w:val="cs"/>
        </w:rPr>
        <w:t xml:space="preserve"> </w:t>
      </w:r>
      <w:r w:rsidRPr="00B732D8">
        <w:rPr>
          <w:rFonts w:ascii="Times New Roman" w:hAnsi="Times New Roman"/>
          <w:b/>
          <w:sz w:val="24"/>
          <w:szCs w:val="24"/>
        </w:rPr>
        <w:t>o opatřeních ke snížení nákladů na zavádění vysokorychlostních sítí elektronických komunikací</w:t>
      </w:r>
    </w:p>
    <w:p w14:paraId="22833A2B" w14:textId="77777777" w:rsidR="002022F0" w:rsidRPr="00B732D8" w:rsidRDefault="002022F0">
      <w:pPr>
        <w:spacing w:line="240" w:lineRule="auto"/>
        <w:jc w:val="center"/>
        <w:rPr>
          <w:rFonts w:ascii="Times New Roman" w:hAnsi="Times New Roman"/>
          <w:b/>
          <w:sz w:val="24"/>
          <w:szCs w:val="24"/>
          <w:lang w:val="cs"/>
        </w:rPr>
      </w:pPr>
    </w:p>
    <w:p w14:paraId="1F5B5765" w14:textId="77777777" w:rsidR="00C74260" w:rsidRPr="00B732D8" w:rsidRDefault="005C4DD0">
      <w:pPr>
        <w:spacing w:line="240" w:lineRule="auto"/>
        <w:jc w:val="center"/>
        <w:rPr>
          <w:rFonts w:ascii="Times New Roman" w:hAnsi="Times New Roman"/>
          <w:sz w:val="24"/>
          <w:szCs w:val="24"/>
          <w:lang w:val="cs"/>
        </w:rPr>
      </w:pPr>
      <w:r>
        <w:rPr>
          <w:rFonts w:ascii="Times New Roman" w:hAnsi="Times New Roman"/>
          <w:sz w:val="24"/>
          <w:szCs w:val="24"/>
          <w:lang w:val="cs"/>
        </w:rPr>
        <w:t>Čl. LX</w:t>
      </w:r>
      <w:r w:rsidR="006B0B0B" w:rsidRPr="00B732D8">
        <w:rPr>
          <w:rFonts w:ascii="Times New Roman" w:hAnsi="Times New Roman"/>
          <w:sz w:val="24"/>
          <w:szCs w:val="24"/>
          <w:lang w:val="cs"/>
        </w:rPr>
        <w:t>V</w:t>
      </w:r>
      <w:r w:rsidR="00EE2118">
        <w:rPr>
          <w:rFonts w:ascii="Times New Roman" w:hAnsi="Times New Roman"/>
          <w:sz w:val="24"/>
          <w:szCs w:val="24"/>
          <w:lang w:val="cs"/>
        </w:rPr>
        <w:t>I</w:t>
      </w:r>
      <w:r w:rsidR="003C7327">
        <w:rPr>
          <w:rFonts w:ascii="Times New Roman" w:hAnsi="Times New Roman"/>
          <w:sz w:val="24"/>
          <w:szCs w:val="24"/>
          <w:lang w:val="cs"/>
        </w:rPr>
        <w:t>I</w:t>
      </w:r>
    </w:p>
    <w:p w14:paraId="0E347405" w14:textId="77777777" w:rsidR="0018126F" w:rsidRPr="00B732D8" w:rsidRDefault="0018126F">
      <w:pPr>
        <w:spacing w:line="240" w:lineRule="auto"/>
        <w:rPr>
          <w:rFonts w:ascii="Times New Roman" w:hAnsi="Times New Roman"/>
          <w:sz w:val="24"/>
          <w:szCs w:val="24"/>
        </w:rPr>
      </w:pPr>
    </w:p>
    <w:p w14:paraId="0D538B62" w14:textId="77777777" w:rsidR="00C74260" w:rsidRPr="00B732D8" w:rsidRDefault="0018126F">
      <w:pPr>
        <w:spacing w:line="240" w:lineRule="auto"/>
        <w:rPr>
          <w:rFonts w:ascii="Times New Roman" w:hAnsi="Times New Roman"/>
          <w:sz w:val="24"/>
          <w:szCs w:val="24"/>
        </w:rPr>
      </w:pPr>
      <w:r w:rsidRPr="00B732D8">
        <w:rPr>
          <w:rFonts w:ascii="Times New Roman" w:hAnsi="Times New Roman"/>
          <w:sz w:val="24"/>
          <w:szCs w:val="24"/>
        </w:rPr>
        <w:t>Z</w:t>
      </w:r>
      <w:r w:rsidR="00C74260" w:rsidRPr="00B732D8">
        <w:rPr>
          <w:rFonts w:ascii="Times New Roman" w:hAnsi="Times New Roman"/>
          <w:sz w:val="24"/>
          <w:szCs w:val="24"/>
        </w:rPr>
        <w:t xml:space="preserve">ákon č. 194/2017 Sb., o opatřeních ke snížení nákladů na zavádění vysokorychlostních sítí elektronických komunikací a o změně některých souvisejících zákonů, </w:t>
      </w:r>
      <w:r w:rsidR="009F1F29" w:rsidRPr="009F1F29">
        <w:rPr>
          <w:rFonts w:ascii="Times New Roman" w:hAnsi="Times New Roman"/>
          <w:color w:val="FF0000"/>
          <w:sz w:val="24"/>
          <w:szCs w:val="24"/>
          <w:highlight w:val="yellow"/>
        </w:rPr>
        <w:t>ve znění zákona č. …/2020 Sb.,</w:t>
      </w:r>
      <w:r w:rsidR="009F1F29" w:rsidRPr="009F1F29">
        <w:rPr>
          <w:rFonts w:ascii="Times New Roman" w:hAnsi="Times New Roman"/>
          <w:color w:val="FF0000"/>
          <w:sz w:val="24"/>
          <w:szCs w:val="24"/>
        </w:rPr>
        <w:t xml:space="preserve"> </w:t>
      </w:r>
      <w:r w:rsidR="00C74260" w:rsidRPr="00B732D8">
        <w:rPr>
          <w:rFonts w:ascii="Times New Roman" w:hAnsi="Times New Roman"/>
          <w:sz w:val="24"/>
          <w:szCs w:val="24"/>
        </w:rPr>
        <w:t xml:space="preserve">se </w:t>
      </w:r>
      <w:r w:rsidRPr="00B732D8">
        <w:rPr>
          <w:rFonts w:ascii="Times New Roman" w:hAnsi="Times New Roman"/>
          <w:sz w:val="24"/>
          <w:szCs w:val="24"/>
        </w:rPr>
        <w:t>mění takto:</w:t>
      </w:r>
    </w:p>
    <w:p w14:paraId="5916DE7B" w14:textId="77777777" w:rsidR="0018126F" w:rsidRPr="00B732D8" w:rsidRDefault="0018126F">
      <w:pPr>
        <w:spacing w:line="240" w:lineRule="auto"/>
        <w:rPr>
          <w:rFonts w:ascii="Times New Roman" w:hAnsi="Times New Roman"/>
          <w:sz w:val="24"/>
          <w:szCs w:val="24"/>
        </w:rPr>
      </w:pPr>
    </w:p>
    <w:p w14:paraId="5D61F125" w14:textId="77777777" w:rsidR="0018126F" w:rsidRPr="00B732D8" w:rsidRDefault="0018126F" w:rsidP="001F41D5">
      <w:pPr>
        <w:pStyle w:val="Odstavecseseznamem"/>
        <w:numPr>
          <w:ilvl w:val="0"/>
          <w:numId w:val="46"/>
        </w:numPr>
        <w:spacing w:line="240" w:lineRule="auto"/>
        <w:contextualSpacing w:val="0"/>
        <w:rPr>
          <w:rFonts w:ascii="Times New Roman" w:hAnsi="Times New Roman"/>
          <w:sz w:val="24"/>
          <w:szCs w:val="24"/>
        </w:rPr>
      </w:pPr>
      <w:r w:rsidRPr="00B732D8">
        <w:rPr>
          <w:rFonts w:ascii="Times New Roman" w:hAnsi="Times New Roman"/>
          <w:sz w:val="24"/>
          <w:szCs w:val="24"/>
        </w:rPr>
        <w:t xml:space="preserve">V § 2 </w:t>
      </w:r>
      <w:r w:rsidR="00D96CA7">
        <w:rPr>
          <w:rFonts w:ascii="Times New Roman" w:hAnsi="Times New Roman"/>
          <w:sz w:val="24"/>
          <w:szCs w:val="24"/>
        </w:rPr>
        <w:t>písm.</w:t>
      </w:r>
      <w:r w:rsidRPr="00B732D8">
        <w:rPr>
          <w:rFonts w:ascii="Times New Roman" w:hAnsi="Times New Roman"/>
          <w:sz w:val="24"/>
          <w:szCs w:val="24"/>
        </w:rPr>
        <w:t xml:space="preserve"> i) </w:t>
      </w:r>
      <w:r w:rsidR="00D96CA7">
        <w:rPr>
          <w:rFonts w:ascii="Times New Roman" w:hAnsi="Times New Roman"/>
          <w:sz w:val="24"/>
          <w:szCs w:val="24"/>
        </w:rPr>
        <w:t xml:space="preserve">se </w:t>
      </w:r>
      <w:r w:rsidRPr="00B732D8">
        <w:rPr>
          <w:rFonts w:ascii="Times New Roman" w:hAnsi="Times New Roman"/>
          <w:sz w:val="24"/>
          <w:szCs w:val="24"/>
        </w:rPr>
        <w:t xml:space="preserve">slova </w:t>
      </w:r>
      <w:r w:rsidR="00D96CA7">
        <w:rPr>
          <w:rFonts w:ascii="Times New Roman" w:hAnsi="Times New Roman"/>
          <w:sz w:val="24"/>
          <w:szCs w:val="24"/>
        </w:rPr>
        <w:t xml:space="preserve">„koncového bodu sítě rozhraní veřejné komunikační sítě“ nahrazují slovy </w:t>
      </w:r>
      <w:r w:rsidRPr="00B732D8">
        <w:rPr>
          <w:rFonts w:ascii="Times New Roman" w:hAnsi="Times New Roman"/>
          <w:sz w:val="24"/>
          <w:szCs w:val="24"/>
        </w:rPr>
        <w:t>„bodu vstupu komunikačního vedení do budovy nebo na pozemek, kde je umístěn koncový bod sítě, k nejbližšímu rozhraní veřejné komunikační sítě koncového bodu sítě k rozhraní veřejné komunikační sítě“.</w:t>
      </w:r>
    </w:p>
    <w:p w14:paraId="116CF7D4" w14:textId="77777777" w:rsidR="0018126F" w:rsidRPr="00B732D8" w:rsidRDefault="0018126F">
      <w:pPr>
        <w:pStyle w:val="Odstavecseseznamem"/>
        <w:spacing w:line="240" w:lineRule="auto"/>
        <w:contextualSpacing w:val="0"/>
        <w:rPr>
          <w:rFonts w:ascii="Times New Roman" w:hAnsi="Times New Roman"/>
          <w:sz w:val="24"/>
          <w:szCs w:val="24"/>
        </w:rPr>
      </w:pPr>
    </w:p>
    <w:p w14:paraId="1C6C3C43" w14:textId="77777777" w:rsidR="009E1FDB" w:rsidRPr="00CB642C" w:rsidRDefault="0018126F" w:rsidP="001F41D5">
      <w:pPr>
        <w:pStyle w:val="Odstavecseseznamem"/>
        <w:numPr>
          <w:ilvl w:val="0"/>
          <w:numId w:val="46"/>
        </w:numPr>
        <w:spacing w:line="240" w:lineRule="auto"/>
        <w:contextualSpacing w:val="0"/>
        <w:rPr>
          <w:rFonts w:ascii="Times New Roman" w:hAnsi="Times New Roman"/>
          <w:i/>
          <w:sz w:val="24"/>
          <w:szCs w:val="24"/>
        </w:rPr>
      </w:pPr>
      <w:r w:rsidRPr="00B732D8">
        <w:rPr>
          <w:rFonts w:ascii="Times New Roman" w:hAnsi="Times New Roman"/>
          <w:sz w:val="24"/>
          <w:szCs w:val="24"/>
        </w:rPr>
        <w:t>§ 15 se zrušuje.</w:t>
      </w:r>
    </w:p>
    <w:p w14:paraId="7F508B50" w14:textId="77777777" w:rsidR="00260B3A" w:rsidRPr="00CB642C" w:rsidRDefault="00260B3A" w:rsidP="00CB642C">
      <w:pPr>
        <w:pStyle w:val="Odstavecseseznamem"/>
        <w:rPr>
          <w:rFonts w:ascii="Times New Roman" w:hAnsi="Times New Roman"/>
          <w:i/>
          <w:sz w:val="24"/>
          <w:szCs w:val="24"/>
        </w:rPr>
      </w:pPr>
    </w:p>
    <w:p w14:paraId="4FFD6603" w14:textId="77777777" w:rsidR="00260B3A" w:rsidRPr="00CB642C" w:rsidRDefault="00260B3A" w:rsidP="00CB642C">
      <w:pPr>
        <w:pStyle w:val="Odstavecseseznamem"/>
        <w:spacing w:line="240" w:lineRule="auto"/>
        <w:ind w:left="0" w:firstLine="567"/>
        <w:contextualSpacing w:val="0"/>
        <w:rPr>
          <w:rFonts w:ascii="Times New Roman" w:hAnsi="Times New Roman"/>
          <w:i/>
          <w:sz w:val="24"/>
          <w:szCs w:val="24"/>
        </w:rPr>
      </w:pPr>
      <w:r w:rsidRPr="00CB642C">
        <w:rPr>
          <w:rFonts w:ascii="Times New Roman" w:hAnsi="Times New Roman"/>
          <w:i/>
          <w:sz w:val="24"/>
          <w:szCs w:val="24"/>
        </w:rPr>
        <w:t>CELEX: 32014L0061</w:t>
      </w:r>
    </w:p>
    <w:p w14:paraId="473F54EF" w14:textId="77777777" w:rsidR="0003144B" w:rsidRDefault="0003144B">
      <w:pPr>
        <w:spacing w:line="240" w:lineRule="auto"/>
        <w:rPr>
          <w:rFonts w:ascii="Times New Roman" w:hAnsi="Times New Roman"/>
          <w:sz w:val="24"/>
          <w:szCs w:val="24"/>
        </w:rPr>
      </w:pPr>
    </w:p>
    <w:p w14:paraId="63AA387A" w14:textId="77777777" w:rsidR="001A6F6D" w:rsidRPr="00B92608" w:rsidRDefault="00D96CA7" w:rsidP="001F41D5">
      <w:pPr>
        <w:pStyle w:val="Odstavecseseznamem"/>
        <w:numPr>
          <w:ilvl w:val="0"/>
          <w:numId w:val="46"/>
        </w:numPr>
        <w:spacing w:line="240" w:lineRule="auto"/>
        <w:contextualSpacing w:val="0"/>
        <w:rPr>
          <w:rFonts w:ascii="Times New Roman" w:hAnsi="Times New Roman"/>
          <w:sz w:val="24"/>
          <w:szCs w:val="24"/>
        </w:rPr>
      </w:pPr>
      <w:r>
        <w:rPr>
          <w:rFonts w:ascii="Times New Roman" w:hAnsi="Times New Roman"/>
          <w:sz w:val="24"/>
          <w:szCs w:val="24"/>
        </w:rPr>
        <w:t>V § 22 se odstavec 2 zrušuje a zároveň se zrušuje označení odstavce 1.</w:t>
      </w:r>
    </w:p>
    <w:p w14:paraId="1445907E" w14:textId="77777777" w:rsidR="001A6F6D" w:rsidRPr="001A6F6D" w:rsidRDefault="001A6F6D" w:rsidP="00CB642C">
      <w:pPr>
        <w:pStyle w:val="Odstavecseseznamem"/>
        <w:spacing w:line="240" w:lineRule="auto"/>
        <w:contextualSpacing w:val="0"/>
        <w:rPr>
          <w:rFonts w:ascii="Times New Roman" w:hAnsi="Times New Roman"/>
          <w:sz w:val="24"/>
          <w:szCs w:val="24"/>
        </w:rPr>
      </w:pPr>
    </w:p>
    <w:p w14:paraId="4BC4E207" w14:textId="77777777" w:rsidR="00137CCD" w:rsidRPr="00B732D8" w:rsidRDefault="00137CCD">
      <w:pPr>
        <w:spacing w:line="240" w:lineRule="auto"/>
        <w:rPr>
          <w:rFonts w:ascii="Times New Roman" w:hAnsi="Times New Roman"/>
          <w:sz w:val="24"/>
          <w:szCs w:val="24"/>
        </w:rPr>
      </w:pPr>
    </w:p>
    <w:p w14:paraId="5B1FFF7B" w14:textId="77777777" w:rsidR="0003144B" w:rsidRPr="004A79F2" w:rsidRDefault="004E7FC1">
      <w:pPr>
        <w:spacing w:line="240" w:lineRule="auto"/>
        <w:jc w:val="center"/>
        <w:rPr>
          <w:rFonts w:ascii="Times New Roman" w:hAnsi="Times New Roman"/>
          <w:b/>
          <w:strike/>
          <w:sz w:val="24"/>
          <w:szCs w:val="24"/>
          <w:highlight w:val="yellow"/>
          <w:lang w:val="cs"/>
        </w:rPr>
      </w:pPr>
      <w:r w:rsidRPr="004A79F2">
        <w:rPr>
          <w:rFonts w:ascii="Times New Roman" w:hAnsi="Times New Roman"/>
          <w:b/>
          <w:strike/>
          <w:sz w:val="24"/>
          <w:szCs w:val="24"/>
          <w:highlight w:val="yellow"/>
          <w:lang w:val="cs"/>
        </w:rPr>
        <w:lastRenderedPageBreak/>
        <w:t xml:space="preserve">ČÁST PADESÁTÁ </w:t>
      </w:r>
      <w:r w:rsidR="00E966E5" w:rsidRPr="004A79F2">
        <w:rPr>
          <w:rFonts w:ascii="Times New Roman" w:hAnsi="Times New Roman"/>
          <w:b/>
          <w:strike/>
          <w:sz w:val="24"/>
          <w:szCs w:val="24"/>
          <w:highlight w:val="yellow"/>
          <w:lang w:val="cs"/>
        </w:rPr>
        <w:t>DEVÁTÁ</w:t>
      </w:r>
    </w:p>
    <w:p w14:paraId="759902D3" w14:textId="77777777" w:rsidR="00CB50DD" w:rsidRPr="004A79F2" w:rsidRDefault="00CB50DD">
      <w:pPr>
        <w:spacing w:line="240" w:lineRule="auto"/>
        <w:jc w:val="center"/>
        <w:rPr>
          <w:rFonts w:ascii="Times New Roman" w:hAnsi="Times New Roman"/>
          <w:b/>
          <w:strike/>
          <w:sz w:val="24"/>
          <w:szCs w:val="24"/>
          <w:highlight w:val="yellow"/>
          <w:lang w:val="cs"/>
        </w:rPr>
      </w:pPr>
    </w:p>
    <w:p w14:paraId="0A0E3D23" w14:textId="77777777" w:rsidR="00CB50DD" w:rsidRPr="004A79F2" w:rsidRDefault="005048ED">
      <w:pPr>
        <w:spacing w:line="240" w:lineRule="auto"/>
        <w:jc w:val="center"/>
        <w:rPr>
          <w:rFonts w:ascii="Times New Roman" w:hAnsi="Times New Roman"/>
          <w:b/>
          <w:strike/>
          <w:sz w:val="24"/>
          <w:szCs w:val="24"/>
          <w:highlight w:val="yellow"/>
          <w:lang w:val="cs"/>
        </w:rPr>
      </w:pPr>
      <w:r w:rsidRPr="004A79F2">
        <w:rPr>
          <w:rFonts w:ascii="Times New Roman" w:hAnsi="Times New Roman"/>
          <w:b/>
          <w:strike/>
          <w:sz w:val="24"/>
          <w:szCs w:val="24"/>
          <w:highlight w:val="yellow"/>
          <w:lang w:val="cs"/>
        </w:rPr>
        <w:t>PŘECHODNÉ USTANOVENÍ</w:t>
      </w:r>
    </w:p>
    <w:p w14:paraId="5F4C0B28" w14:textId="77777777" w:rsidR="00CB50DD" w:rsidRPr="004A79F2" w:rsidRDefault="00CB50DD">
      <w:pPr>
        <w:spacing w:line="240" w:lineRule="auto"/>
        <w:jc w:val="center"/>
        <w:rPr>
          <w:rFonts w:ascii="Times New Roman" w:hAnsi="Times New Roman"/>
          <w:strike/>
          <w:sz w:val="24"/>
          <w:szCs w:val="24"/>
          <w:highlight w:val="yellow"/>
          <w:lang w:val="cs"/>
        </w:rPr>
      </w:pPr>
    </w:p>
    <w:p w14:paraId="0354D427" w14:textId="77777777" w:rsidR="00CB50DD" w:rsidRPr="004A79F2" w:rsidRDefault="00CB50DD">
      <w:pPr>
        <w:spacing w:line="240" w:lineRule="auto"/>
        <w:jc w:val="center"/>
        <w:rPr>
          <w:rFonts w:ascii="Times New Roman" w:hAnsi="Times New Roman"/>
          <w:b/>
          <w:strike/>
          <w:sz w:val="24"/>
          <w:szCs w:val="24"/>
          <w:highlight w:val="yellow"/>
          <w:lang w:val="cs"/>
        </w:rPr>
      </w:pPr>
      <w:r w:rsidRPr="004A79F2">
        <w:rPr>
          <w:rFonts w:ascii="Times New Roman" w:hAnsi="Times New Roman"/>
          <w:strike/>
          <w:sz w:val="24"/>
          <w:szCs w:val="24"/>
          <w:highlight w:val="yellow"/>
          <w:lang w:val="cs"/>
        </w:rPr>
        <w:t>Čl. LXVI</w:t>
      </w:r>
      <w:r w:rsidR="00EE2118" w:rsidRPr="004A79F2">
        <w:rPr>
          <w:rFonts w:ascii="Times New Roman" w:hAnsi="Times New Roman"/>
          <w:strike/>
          <w:sz w:val="24"/>
          <w:szCs w:val="24"/>
          <w:highlight w:val="yellow"/>
          <w:lang w:val="cs"/>
        </w:rPr>
        <w:t>I</w:t>
      </w:r>
      <w:r w:rsidR="003C7327" w:rsidRPr="004A79F2">
        <w:rPr>
          <w:rFonts w:ascii="Times New Roman" w:hAnsi="Times New Roman"/>
          <w:strike/>
          <w:sz w:val="24"/>
          <w:szCs w:val="24"/>
          <w:highlight w:val="yellow"/>
          <w:lang w:val="cs"/>
        </w:rPr>
        <w:t>I</w:t>
      </w:r>
    </w:p>
    <w:p w14:paraId="685B8EBE" w14:textId="77777777" w:rsidR="00CB50DD" w:rsidRPr="004A79F2" w:rsidRDefault="00CB50DD">
      <w:pPr>
        <w:spacing w:line="240" w:lineRule="auto"/>
        <w:jc w:val="center"/>
        <w:rPr>
          <w:rFonts w:ascii="Times New Roman" w:hAnsi="Times New Roman"/>
          <w:b/>
          <w:strike/>
          <w:sz w:val="24"/>
          <w:szCs w:val="24"/>
          <w:highlight w:val="yellow"/>
          <w:lang w:val="cs"/>
        </w:rPr>
      </w:pPr>
    </w:p>
    <w:p w14:paraId="1B80002C" w14:textId="77777777" w:rsidR="004A79F2" w:rsidRDefault="00CB50DD" w:rsidP="004A79F2">
      <w:pPr>
        <w:spacing w:line="240" w:lineRule="auto"/>
        <w:ind w:firstLine="567"/>
        <w:rPr>
          <w:rFonts w:ascii="Times New Roman" w:hAnsi="Times New Roman"/>
          <w:strike/>
          <w:sz w:val="24"/>
          <w:szCs w:val="24"/>
        </w:rPr>
      </w:pPr>
      <w:r w:rsidRPr="004A79F2">
        <w:rPr>
          <w:rFonts w:ascii="Times New Roman" w:hAnsi="Times New Roman"/>
          <w:strike/>
          <w:sz w:val="24"/>
          <w:szCs w:val="24"/>
          <w:highlight w:val="yellow"/>
        </w:rPr>
        <w:t xml:space="preserve">Řízení a jiné postupy zahájené přede dnem nabytí účinnosti tohoto zákona </w:t>
      </w:r>
      <w:r w:rsidR="00A568BB" w:rsidRPr="004A79F2">
        <w:rPr>
          <w:rFonts w:ascii="Times New Roman" w:hAnsi="Times New Roman"/>
          <w:strike/>
          <w:sz w:val="24"/>
          <w:szCs w:val="24"/>
          <w:highlight w:val="yellow"/>
        </w:rPr>
        <w:t>se dokončí podle právní úpravy účinné po dni nabytí účinnosti tohoto zákona</w:t>
      </w:r>
      <w:r w:rsidRPr="004A79F2">
        <w:rPr>
          <w:rFonts w:ascii="Times New Roman" w:hAnsi="Times New Roman"/>
          <w:strike/>
          <w:sz w:val="24"/>
          <w:szCs w:val="24"/>
          <w:highlight w:val="yellow"/>
        </w:rPr>
        <w:t>.</w:t>
      </w:r>
    </w:p>
    <w:p w14:paraId="189346BE" w14:textId="77777777" w:rsidR="0094485D" w:rsidRPr="004A79F2" w:rsidRDefault="0094485D" w:rsidP="00FE6190">
      <w:pPr>
        <w:spacing w:line="240" w:lineRule="auto"/>
        <w:rPr>
          <w:rFonts w:ascii="Times New Roman" w:hAnsi="Times New Roman"/>
          <w:strike/>
          <w:sz w:val="24"/>
          <w:szCs w:val="24"/>
        </w:rPr>
      </w:pPr>
    </w:p>
    <w:p w14:paraId="650DA7AF" w14:textId="77777777" w:rsidR="001F7305" w:rsidRPr="00E565C3" w:rsidRDefault="001F7305" w:rsidP="001F7305">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lang w:eastAsia="en-US"/>
        </w:rPr>
      </w:pPr>
      <w:r w:rsidRPr="00E565C3">
        <w:rPr>
          <w:rFonts w:ascii="Times New Roman" w:hAnsi="Times New Roman"/>
          <w:i/>
          <w:sz w:val="24"/>
          <w:szCs w:val="24"/>
          <w:lang w:eastAsia="en-US"/>
        </w:rPr>
        <w:t>V návaznosti na</w:t>
      </w:r>
      <w:r>
        <w:rPr>
          <w:rFonts w:ascii="Times New Roman" w:hAnsi="Times New Roman"/>
          <w:i/>
          <w:sz w:val="24"/>
          <w:szCs w:val="24"/>
          <w:lang w:eastAsia="en-US"/>
        </w:rPr>
        <w:t xml:space="preserve"> vypuštění</w:t>
      </w:r>
      <w:r w:rsidRPr="00E565C3">
        <w:rPr>
          <w:rFonts w:ascii="Times New Roman" w:hAnsi="Times New Roman"/>
          <w:i/>
          <w:sz w:val="24"/>
          <w:szCs w:val="24"/>
          <w:lang w:eastAsia="en-US"/>
        </w:rPr>
        <w:t xml:space="preserve"> </w:t>
      </w:r>
      <w:r>
        <w:rPr>
          <w:rFonts w:ascii="Times New Roman" w:hAnsi="Times New Roman"/>
          <w:i/>
          <w:sz w:val="24"/>
          <w:szCs w:val="24"/>
          <w:lang w:eastAsia="en-US"/>
        </w:rPr>
        <w:t>části padesáté deváté upravit označení následující části návrhu novely. V návaznosti na vypuštění stávajícího článku</w:t>
      </w:r>
      <w:r w:rsidRPr="00E565C3">
        <w:rPr>
          <w:rFonts w:ascii="Times New Roman" w:hAnsi="Times New Roman"/>
          <w:i/>
          <w:sz w:val="24"/>
          <w:szCs w:val="24"/>
          <w:lang w:eastAsia="en-US"/>
        </w:rPr>
        <w:t xml:space="preserve"> </w:t>
      </w:r>
      <w:r>
        <w:rPr>
          <w:rFonts w:ascii="Times New Roman" w:hAnsi="Times New Roman"/>
          <w:i/>
          <w:sz w:val="24"/>
          <w:szCs w:val="24"/>
          <w:lang w:eastAsia="en-US"/>
        </w:rPr>
        <w:t xml:space="preserve">LXVIII </w:t>
      </w:r>
      <w:r w:rsidRPr="00E565C3">
        <w:rPr>
          <w:rFonts w:ascii="Times New Roman" w:hAnsi="Times New Roman"/>
          <w:i/>
          <w:sz w:val="24"/>
          <w:szCs w:val="24"/>
          <w:lang w:eastAsia="en-US"/>
        </w:rPr>
        <w:t xml:space="preserve">novely </w:t>
      </w:r>
      <w:r>
        <w:rPr>
          <w:rFonts w:ascii="Times New Roman" w:hAnsi="Times New Roman"/>
          <w:i/>
          <w:sz w:val="24"/>
          <w:szCs w:val="24"/>
          <w:lang w:eastAsia="en-US"/>
        </w:rPr>
        <w:t xml:space="preserve">následující článek </w:t>
      </w:r>
      <w:r w:rsidR="006B30EB">
        <w:rPr>
          <w:rFonts w:ascii="Times New Roman" w:hAnsi="Times New Roman"/>
          <w:i/>
          <w:sz w:val="24"/>
          <w:szCs w:val="24"/>
          <w:lang w:eastAsia="en-US"/>
        </w:rPr>
        <w:t xml:space="preserve">návrhu novely </w:t>
      </w:r>
      <w:r>
        <w:rPr>
          <w:rFonts w:ascii="Times New Roman" w:hAnsi="Times New Roman"/>
          <w:i/>
          <w:sz w:val="24"/>
          <w:szCs w:val="24"/>
          <w:lang w:eastAsia="en-US"/>
        </w:rPr>
        <w:t>přečíslovat.</w:t>
      </w:r>
    </w:p>
    <w:p w14:paraId="57E6DB69" w14:textId="77777777" w:rsidR="0090473B" w:rsidRPr="00FE6190" w:rsidRDefault="0090473B" w:rsidP="00FE6190">
      <w:pPr>
        <w:spacing w:line="240" w:lineRule="auto"/>
        <w:rPr>
          <w:rFonts w:ascii="Times New Roman" w:hAnsi="Times New Roman"/>
          <w:sz w:val="24"/>
          <w:szCs w:val="24"/>
        </w:rPr>
      </w:pPr>
    </w:p>
    <w:p w14:paraId="4E7C2821" w14:textId="77777777" w:rsidR="0090473B" w:rsidRPr="00B732D8" w:rsidRDefault="0090473B">
      <w:pPr>
        <w:spacing w:line="240" w:lineRule="auto"/>
        <w:jc w:val="center"/>
        <w:rPr>
          <w:rFonts w:ascii="Times New Roman" w:hAnsi="Times New Roman"/>
          <w:b/>
          <w:sz w:val="24"/>
          <w:szCs w:val="24"/>
          <w:lang w:val="cs"/>
        </w:rPr>
      </w:pPr>
    </w:p>
    <w:p w14:paraId="0C1C63CA" w14:textId="77777777" w:rsidR="00CB50DD" w:rsidRPr="009F1F29" w:rsidRDefault="00CB50DD">
      <w:pPr>
        <w:spacing w:line="240" w:lineRule="auto"/>
        <w:jc w:val="center"/>
        <w:rPr>
          <w:rFonts w:ascii="Times New Roman" w:hAnsi="Times New Roman"/>
          <w:b/>
          <w:strike/>
          <w:sz w:val="24"/>
          <w:szCs w:val="24"/>
          <w:highlight w:val="yellow"/>
          <w:lang w:val="cs"/>
        </w:rPr>
      </w:pPr>
      <w:r w:rsidRPr="009F1F29">
        <w:rPr>
          <w:rFonts w:ascii="Times New Roman" w:hAnsi="Times New Roman"/>
          <w:b/>
          <w:strike/>
          <w:sz w:val="24"/>
          <w:szCs w:val="24"/>
          <w:highlight w:val="yellow"/>
          <w:lang w:val="cs"/>
        </w:rPr>
        <w:t xml:space="preserve">ČÁST </w:t>
      </w:r>
      <w:r w:rsidR="00E966E5" w:rsidRPr="009F1F29">
        <w:rPr>
          <w:rFonts w:ascii="Times New Roman" w:hAnsi="Times New Roman"/>
          <w:b/>
          <w:strike/>
          <w:sz w:val="24"/>
          <w:szCs w:val="24"/>
          <w:highlight w:val="yellow"/>
          <w:lang w:val="cs"/>
        </w:rPr>
        <w:t>ŠEDESÁTÁ</w:t>
      </w:r>
    </w:p>
    <w:p w14:paraId="382D0224" w14:textId="77777777" w:rsidR="009F1F29" w:rsidRPr="009F1F29" w:rsidRDefault="004A79F2" w:rsidP="009F1F29">
      <w:pPr>
        <w:spacing w:line="240" w:lineRule="auto"/>
        <w:jc w:val="center"/>
        <w:rPr>
          <w:rFonts w:ascii="Times New Roman" w:hAnsi="Times New Roman"/>
          <w:color w:val="FF0000"/>
          <w:sz w:val="24"/>
          <w:szCs w:val="24"/>
          <w:lang w:val="cs"/>
        </w:rPr>
      </w:pPr>
      <w:r w:rsidRPr="001F7305">
        <w:rPr>
          <w:rFonts w:ascii="Times New Roman" w:hAnsi="Times New Roman"/>
          <w:color w:val="FF0000"/>
          <w:sz w:val="24"/>
          <w:szCs w:val="24"/>
          <w:highlight w:val="yellow"/>
          <w:lang w:val="cs"/>
        </w:rPr>
        <w:t xml:space="preserve">ČÁST </w:t>
      </w:r>
      <w:r w:rsidR="001F7305" w:rsidRPr="001F7305">
        <w:rPr>
          <w:rFonts w:ascii="Times New Roman" w:hAnsi="Times New Roman"/>
          <w:color w:val="FF0000"/>
          <w:sz w:val="24"/>
          <w:szCs w:val="24"/>
          <w:highlight w:val="yellow"/>
          <w:lang w:val="cs"/>
        </w:rPr>
        <w:t>ŠEDESÁTÁ</w:t>
      </w:r>
    </w:p>
    <w:p w14:paraId="31B7FD0A" w14:textId="77777777" w:rsidR="00CB50DD" w:rsidRDefault="00CB50DD">
      <w:pPr>
        <w:spacing w:line="240" w:lineRule="auto"/>
        <w:jc w:val="center"/>
        <w:rPr>
          <w:rFonts w:ascii="Times New Roman" w:hAnsi="Times New Roman"/>
          <w:b/>
          <w:sz w:val="24"/>
          <w:szCs w:val="24"/>
          <w:lang w:val="cs"/>
        </w:rPr>
      </w:pPr>
    </w:p>
    <w:p w14:paraId="7A7339ED" w14:textId="77777777" w:rsidR="0003144B" w:rsidRPr="00B732D8" w:rsidRDefault="0003144B">
      <w:pPr>
        <w:spacing w:line="240" w:lineRule="auto"/>
        <w:jc w:val="center"/>
        <w:rPr>
          <w:rFonts w:ascii="Times New Roman" w:hAnsi="Times New Roman"/>
          <w:b/>
          <w:sz w:val="24"/>
          <w:szCs w:val="24"/>
          <w:lang w:val="cs"/>
        </w:rPr>
      </w:pPr>
      <w:r w:rsidRPr="00B732D8">
        <w:rPr>
          <w:rFonts w:ascii="Times New Roman" w:hAnsi="Times New Roman"/>
          <w:b/>
          <w:sz w:val="24"/>
          <w:szCs w:val="24"/>
          <w:lang w:val="cs"/>
        </w:rPr>
        <w:t>ÚČINNOST</w:t>
      </w:r>
    </w:p>
    <w:p w14:paraId="31823C60" w14:textId="77777777" w:rsidR="0003144B" w:rsidRPr="00B732D8" w:rsidRDefault="0003144B">
      <w:pPr>
        <w:spacing w:line="240" w:lineRule="auto"/>
        <w:jc w:val="center"/>
        <w:rPr>
          <w:rFonts w:ascii="Times New Roman" w:hAnsi="Times New Roman"/>
          <w:sz w:val="24"/>
          <w:szCs w:val="24"/>
          <w:lang w:val="cs"/>
        </w:rPr>
      </w:pPr>
    </w:p>
    <w:p w14:paraId="6C52EB57" w14:textId="77777777" w:rsidR="0003144B" w:rsidRPr="001F7305" w:rsidRDefault="00137CCD">
      <w:pPr>
        <w:spacing w:line="240" w:lineRule="auto"/>
        <w:jc w:val="center"/>
        <w:rPr>
          <w:rFonts w:ascii="Times New Roman" w:hAnsi="Times New Roman"/>
          <w:sz w:val="24"/>
          <w:szCs w:val="24"/>
          <w:lang w:val="cs"/>
        </w:rPr>
      </w:pPr>
      <w:r w:rsidRPr="001F7305">
        <w:rPr>
          <w:rFonts w:ascii="Times New Roman" w:hAnsi="Times New Roman"/>
          <w:sz w:val="24"/>
          <w:szCs w:val="24"/>
          <w:lang w:val="cs"/>
        </w:rPr>
        <w:t xml:space="preserve">Čl. </w:t>
      </w:r>
      <w:r w:rsidR="003C7327" w:rsidRPr="001F7305">
        <w:rPr>
          <w:rFonts w:ascii="Times New Roman" w:hAnsi="Times New Roman"/>
          <w:sz w:val="24"/>
          <w:szCs w:val="24"/>
          <w:lang w:val="cs"/>
        </w:rPr>
        <w:t>LXIX</w:t>
      </w:r>
    </w:p>
    <w:p w14:paraId="441B58D9" w14:textId="77777777" w:rsidR="0003144B" w:rsidRPr="00B732D8" w:rsidRDefault="0003144B">
      <w:pPr>
        <w:spacing w:line="240" w:lineRule="auto"/>
        <w:rPr>
          <w:rFonts w:ascii="Times New Roman" w:hAnsi="Times New Roman"/>
          <w:sz w:val="24"/>
          <w:szCs w:val="24"/>
        </w:rPr>
      </w:pPr>
      <w:r w:rsidRPr="00B732D8">
        <w:rPr>
          <w:rFonts w:ascii="Times New Roman" w:hAnsi="Times New Roman"/>
          <w:sz w:val="24"/>
          <w:szCs w:val="24"/>
        </w:rPr>
        <w:t xml:space="preserve"> </w:t>
      </w:r>
    </w:p>
    <w:p w14:paraId="682C5A91" w14:textId="05587F52" w:rsidR="0003144B" w:rsidRDefault="0003144B" w:rsidP="00CB642C">
      <w:pPr>
        <w:spacing w:line="240" w:lineRule="auto"/>
        <w:ind w:firstLine="567"/>
        <w:rPr>
          <w:rFonts w:ascii="Times New Roman" w:hAnsi="Times New Roman"/>
          <w:sz w:val="24"/>
          <w:szCs w:val="24"/>
        </w:rPr>
      </w:pPr>
      <w:r w:rsidRPr="00B732D8">
        <w:rPr>
          <w:rFonts w:ascii="Times New Roman" w:hAnsi="Times New Roman"/>
          <w:sz w:val="24"/>
          <w:szCs w:val="24"/>
        </w:rPr>
        <w:t xml:space="preserve">Tento </w:t>
      </w:r>
      <w:r w:rsidR="0039560E" w:rsidRPr="00B732D8">
        <w:rPr>
          <w:rFonts w:ascii="Times New Roman" w:hAnsi="Times New Roman"/>
          <w:sz w:val="24"/>
          <w:szCs w:val="24"/>
        </w:rPr>
        <w:t>zákon nab</w:t>
      </w:r>
      <w:r w:rsidR="00FD0C73" w:rsidRPr="00B732D8">
        <w:rPr>
          <w:rFonts w:ascii="Times New Roman" w:hAnsi="Times New Roman"/>
          <w:sz w:val="24"/>
          <w:szCs w:val="24"/>
        </w:rPr>
        <w:t xml:space="preserve">ývá účinnosti dnem 1. </w:t>
      </w:r>
      <w:r w:rsidR="00A373F4" w:rsidRPr="00B732D8">
        <w:rPr>
          <w:rFonts w:ascii="Times New Roman" w:hAnsi="Times New Roman"/>
          <w:sz w:val="24"/>
          <w:szCs w:val="24"/>
        </w:rPr>
        <w:t xml:space="preserve">července </w:t>
      </w:r>
      <w:r w:rsidR="00FD0C73" w:rsidRPr="0094485D">
        <w:rPr>
          <w:rFonts w:ascii="Times New Roman" w:hAnsi="Times New Roman"/>
          <w:sz w:val="24"/>
          <w:szCs w:val="24"/>
        </w:rPr>
        <w:t>202</w:t>
      </w:r>
      <w:r w:rsidR="00A373F4" w:rsidRPr="0094485D">
        <w:rPr>
          <w:rFonts w:ascii="Times New Roman" w:hAnsi="Times New Roman"/>
          <w:sz w:val="24"/>
          <w:szCs w:val="24"/>
        </w:rPr>
        <w:t>3</w:t>
      </w:r>
      <w:r w:rsidR="002948FA" w:rsidRPr="002948FA">
        <w:rPr>
          <w:rFonts w:ascii="Times New Roman" w:hAnsi="Times New Roman"/>
          <w:color w:val="FF0000"/>
          <w:sz w:val="24"/>
          <w:szCs w:val="24"/>
          <w:highlight w:val="yellow"/>
        </w:rPr>
        <w:t>,</w:t>
      </w:r>
      <w:r w:rsidR="0094485D" w:rsidRPr="002948FA">
        <w:rPr>
          <w:rFonts w:ascii="Times New Roman" w:hAnsi="Times New Roman"/>
          <w:bCs/>
          <w:color w:val="FF0000"/>
          <w:sz w:val="24"/>
          <w:szCs w:val="24"/>
          <w:highlight w:val="yellow"/>
        </w:rPr>
        <w:t xml:space="preserve"> s</w:t>
      </w:r>
      <w:r w:rsidR="0094485D" w:rsidRPr="0094485D">
        <w:rPr>
          <w:rFonts w:ascii="Times New Roman" w:hAnsi="Times New Roman"/>
          <w:bCs/>
          <w:color w:val="FF0000"/>
          <w:sz w:val="24"/>
          <w:szCs w:val="24"/>
          <w:highlight w:val="yellow"/>
        </w:rPr>
        <w:t xml:space="preserve"> výjimkou ustanovení čl. XXXIII bodů </w:t>
      </w:r>
      <w:r w:rsidR="0094485D" w:rsidRPr="0094485D">
        <w:rPr>
          <w:rFonts w:ascii="Times New Roman" w:hAnsi="Times New Roman"/>
          <w:color w:val="FF0000"/>
          <w:sz w:val="24"/>
          <w:szCs w:val="24"/>
          <w:highlight w:val="yellow"/>
        </w:rPr>
        <w:t xml:space="preserve">8 až 10, 13 až 15, 18, 44, 45 a 64 </w:t>
      </w:r>
      <w:r w:rsidR="0094485D" w:rsidRPr="0094485D">
        <w:rPr>
          <w:rFonts w:ascii="Times New Roman" w:hAnsi="Times New Roman"/>
          <w:bCs/>
          <w:color w:val="FF0000"/>
          <w:sz w:val="24"/>
          <w:szCs w:val="24"/>
          <w:highlight w:val="yellow"/>
        </w:rPr>
        <w:t>a čl. XXXIV bodů 4 a 5, kte</w:t>
      </w:r>
      <w:r w:rsidR="00463F3A">
        <w:rPr>
          <w:rFonts w:ascii="Times New Roman" w:hAnsi="Times New Roman"/>
          <w:bCs/>
          <w:color w:val="FF0000"/>
          <w:sz w:val="24"/>
          <w:szCs w:val="24"/>
          <w:highlight w:val="yellow"/>
        </w:rPr>
        <w:t>rá</w:t>
      </w:r>
      <w:r w:rsidR="0094485D" w:rsidRPr="0094485D">
        <w:rPr>
          <w:rFonts w:ascii="Times New Roman" w:hAnsi="Times New Roman"/>
          <w:bCs/>
          <w:color w:val="FF0000"/>
          <w:sz w:val="24"/>
          <w:szCs w:val="24"/>
          <w:highlight w:val="yellow"/>
        </w:rPr>
        <w:t xml:space="preserve"> nabývají účinnosti prvním dnem kalendářního měsíce následujícího po </w:t>
      </w:r>
      <w:r w:rsidR="00A23FCE">
        <w:rPr>
          <w:rFonts w:ascii="Times New Roman" w:hAnsi="Times New Roman"/>
          <w:bCs/>
          <w:color w:val="FF0000"/>
          <w:sz w:val="24"/>
          <w:szCs w:val="24"/>
          <w:highlight w:val="yellow"/>
        </w:rPr>
        <w:t xml:space="preserve">dni </w:t>
      </w:r>
      <w:r w:rsidR="0094485D" w:rsidRPr="0094485D">
        <w:rPr>
          <w:rFonts w:ascii="Times New Roman" w:hAnsi="Times New Roman"/>
          <w:bCs/>
          <w:color w:val="FF0000"/>
          <w:sz w:val="24"/>
          <w:szCs w:val="24"/>
          <w:highlight w:val="yellow"/>
        </w:rPr>
        <w:t>jeho vyhlášení</w:t>
      </w:r>
      <w:r w:rsidRPr="00B732D8">
        <w:rPr>
          <w:rFonts w:ascii="Times New Roman" w:hAnsi="Times New Roman"/>
          <w:sz w:val="24"/>
          <w:szCs w:val="24"/>
        </w:rPr>
        <w:t>.</w:t>
      </w:r>
    </w:p>
    <w:p w14:paraId="089B4F6F" w14:textId="77777777" w:rsidR="00835F8F" w:rsidRDefault="00835F8F" w:rsidP="00E565C3">
      <w:pPr>
        <w:tabs>
          <w:tab w:val="left" w:pos="8085"/>
        </w:tabs>
        <w:spacing w:line="240" w:lineRule="auto"/>
        <w:rPr>
          <w:rFonts w:ascii="Times New Roman" w:hAnsi="Times New Roman"/>
          <w:sz w:val="24"/>
          <w:szCs w:val="24"/>
        </w:rPr>
      </w:pPr>
    </w:p>
    <w:p w14:paraId="4943183C" w14:textId="77777777" w:rsidR="00E565C3" w:rsidRPr="00E565C3" w:rsidRDefault="00E565C3" w:rsidP="001F7305">
      <w:pPr>
        <w:pBdr>
          <w:top w:val="single" w:sz="4" w:space="1" w:color="auto"/>
          <w:left w:val="single" w:sz="4" w:space="4" w:color="auto"/>
          <w:bottom w:val="single" w:sz="4" w:space="1" w:color="auto"/>
          <w:right w:val="single" w:sz="4" w:space="4" w:color="auto"/>
        </w:pBdr>
        <w:shd w:val="clear" w:color="auto" w:fill="FFFF00"/>
        <w:spacing w:line="240" w:lineRule="auto"/>
        <w:rPr>
          <w:rFonts w:ascii="Times New Roman" w:hAnsi="Times New Roman"/>
          <w:i/>
          <w:sz w:val="24"/>
          <w:szCs w:val="24"/>
          <w:lang w:eastAsia="en-US"/>
        </w:rPr>
      </w:pPr>
      <w:r w:rsidRPr="00E565C3">
        <w:rPr>
          <w:rFonts w:ascii="Times New Roman" w:hAnsi="Times New Roman"/>
          <w:i/>
          <w:sz w:val="24"/>
          <w:szCs w:val="24"/>
          <w:lang w:eastAsia="en-US"/>
        </w:rPr>
        <w:t>V návaznosti na</w:t>
      </w:r>
      <w:r w:rsidR="001F7305">
        <w:rPr>
          <w:rFonts w:ascii="Times New Roman" w:hAnsi="Times New Roman"/>
          <w:i/>
          <w:sz w:val="24"/>
          <w:szCs w:val="24"/>
          <w:lang w:eastAsia="en-US"/>
        </w:rPr>
        <w:t xml:space="preserve"> doplňování nových a vypuštění</w:t>
      </w:r>
      <w:r w:rsidRPr="00E565C3">
        <w:rPr>
          <w:rFonts w:ascii="Times New Roman" w:hAnsi="Times New Roman"/>
          <w:i/>
          <w:sz w:val="24"/>
          <w:szCs w:val="24"/>
          <w:lang w:eastAsia="en-US"/>
        </w:rPr>
        <w:t xml:space="preserve"> </w:t>
      </w:r>
      <w:r w:rsidR="001F7305">
        <w:rPr>
          <w:rFonts w:ascii="Times New Roman" w:hAnsi="Times New Roman"/>
          <w:i/>
          <w:sz w:val="24"/>
          <w:szCs w:val="24"/>
          <w:lang w:eastAsia="en-US"/>
        </w:rPr>
        <w:t xml:space="preserve">stávajících </w:t>
      </w:r>
      <w:r w:rsidRPr="00E565C3">
        <w:rPr>
          <w:rFonts w:ascii="Times New Roman" w:hAnsi="Times New Roman"/>
          <w:i/>
          <w:sz w:val="24"/>
          <w:szCs w:val="24"/>
          <w:lang w:eastAsia="en-US"/>
        </w:rPr>
        <w:t>článků novely upravit vnitřní odkazy</w:t>
      </w:r>
      <w:r>
        <w:rPr>
          <w:rFonts w:ascii="Times New Roman" w:hAnsi="Times New Roman"/>
          <w:i/>
          <w:sz w:val="24"/>
          <w:szCs w:val="24"/>
          <w:lang w:eastAsia="en-US"/>
        </w:rPr>
        <w:t xml:space="preserve"> v</w:t>
      </w:r>
      <w:r w:rsidR="001F7305">
        <w:rPr>
          <w:rFonts w:ascii="Times New Roman" w:hAnsi="Times New Roman"/>
          <w:i/>
          <w:sz w:val="24"/>
          <w:szCs w:val="24"/>
          <w:lang w:eastAsia="en-US"/>
        </w:rPr>
        <w:t>e stávajícím článku LXIX</w:t>
      </w:r>
      <w:r w:rsidRPr="00E565C3">
        <w:rPr>
          <w:rFonts w:ascii="Times New Roman" w:hAnsi="Times New Roman"/>
          <w:i/>
          <w:sz w:val="24"/>
          <w:szCs w:val="24"/>
          <w:lang w:eastAsia="en-US"/>
        </w:rPr>
        <w:t>.</w:t>
      </w:r>
    </w:p>
    <w:p w14:paraId="2E059781" w14:textId="77777777" w:rsidR="00E565C3" w:rsidRDefault="00E565C3" w:rsidP="00E565C3">
      <w:pPr>
        <w:tabs>
          <w:tab w:val="left" w:pos="8085"/>
        </w:tabs>
        <w:spacing w:line="240" w:lineRule="auto"/>
        <w:rPr>
          <w:rFonts w:ascii="Times New Roman" w:hAnsi="Times New Roman"/>
          <w:sz w:val="24"/>
          <w:szCs w:val="24"/>
        </w:rPr>
      </w:pPr>
    </w:p>
    <w:p w14:paraId="2792044F" w14:textId="77777777" w:rsidR="004E3507" w:rsidRPr="004E3507" w:rsidRDefault="004E3507" w:rsidP="004E3507">
      <w:pPr>
        <w:widowControl/>
        <w:pBdr>
          <w:top w:val="single" w:sz="4" w:space="1" w:color="auto"/>
          <w:left w:val="single" w:sz="4" w:space="4" w:color="auto"/>
          <w:bottom w:val="single" w:sz="4" w:space="1" w:color="auto"/>
          <w:right w:val="single" w:sz="4" w:space="4" w:color="auto"/>
        </w:pBdr>
        <w:shd w:val="clear" w:color="auto" w:fill="FFFF00"/>
        <w:adjustRightInd/>
        <w:spacing w:line="240" w:lineRule="auto"/>
        <w:textAlignment w:val="auto"/>
        <w:rPr>
          <w:rFonts w:ascii="Times New Roman" w:hAnsi="Times New Roman"/>
          <w:i/>
          <w:sz w:val="24"/>
          <w:szCs w:val="24"/>
        </w:rPr>
      </w:pPr>
      <w:r w:rsidRPr="004E3507">
        <w:rPr>
          <w:rFonts w:ascii="Times New Roman" w:hAnsi="Times New Roman"/>
          <w:i/>
          <w:sz w:val="24"/>
          <w:szCs w:val="24"/>
        </w:rPr>
        <w:t xml:space="preserve">V důvodové zprávě je s ohledem na požadavky § 3 odst. 4 zákona o Sbírce zákonů a o Sbírce mezinárodních smluv třeba uvést naléhavý obecný zájem odůvodňující stanovení data nabytí účinnosti vyjmenovaných bodů návrhu změny zákona o posuzování vlivů na životní prostředí odchylně od tzv. jednotných dat nabytí účinnosti právních předpisů podle § 3 </w:t>
      </w:r>
      <w:r>
        <w:rPr>
          <w:rFonts w:ascii="Times New Roman" w:hAnsi="Times New Roman"/>
          <w:i/>
          <w:sz w:val="24"/>
          <w:szCs w:val="24"/>
        </w:rPr>
        <w:t xml:space="preserve">odst. 3 </w:t>
      </w:r>
      <w:r w:rsidRPr="004E3507">
        <w:rPr>
          <w:rFonts w:ascii="Times New Roman" w:hAnsi="Times New Roman"/>
          <w:i/>
          <w:sz w:val="24"/>
          <w:szCs w:val="24"/>
        </w:rPr>
        <w:t xml:space="preserve">zákona </w:t>
      </w:r>
      <w:r>
        <w:rPr>
          <w:rFonts w:ascii="Times New Roman" w:hAnsi="Times New Roman"/>
          <w:i/>
          <w:sz w:val="24"/>
          <w:szCs w:val="24"/>
        </w:rPr>
        <w:t>o </w:t>
      </w:r>
      <w:r w:rsidRPr="004E3507">
        <w:rPr>
          <w:rFonts w:ascii="Times New Roman" w:hAnsi="Times New Roman"/>
          <w:i/>
          <w:sz w:val="24"/>
          <w:szCs w:val="24"/>
        </w:rPr>
        <w:t>Sbírce zákonů a o Sbírce mezinárodních smluv.</w:t>
      </w:r>
    </w:p>
    <w:p w14:paraId="27BC1960" w14:textId="77777777" w:rsidR="00BB7DE8" w:rsidRDefault="00BB7DE8" w:rsidP="00BB7DE8">
      <w:pPr>
        <w:spacing w:line="240" w:lineRule="auto"/>
        <w:rPr>
          <w:rFonts w:ascii="Times New Roman" w:hAnsi="Times New Roman"/>
          <w:sz w:val="24"/>
          <w:szCs w:val="24"/>
        </w:rPr>
      </w:pPr>
    </w:p>
    <w:sectPr w:rsidR="00BB7DE8" w:rsidSect="00B97A99">
      <w:footerReference w:type="default" r:id="rId57"/>
      <w:pgSz w:w="11906" w:h="16838"/>
      <w:pgMar w:top="1276"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91415" w15:done="0"/>
  <w15:commentEx w15:paraId="2E444F62" w15:done="0"/>
  <w15:commentEx w15:paraId="233ECC03" w15:done="0"/>
  <w15:commentEx w15:paraId="0F6153A3" w15:done="0"/>
  <w15:commentEx w15:paraId="192683EC" w15:done="0"/>
  <w15:commentEx w15:paraId="61BC1304" w15:done="0"/>
  <w15:commentEx w15:paraId="6C7C3552" w15:done="0"/>
  <w15:commentEx w15:paraId="386261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7311" w14:textId="77777777" w:rsidR="003C5FE3" w:rsidRDefault="003C5FE3" w:rsidP="00C07FC4">
      <w:pPr>
        <w:spacing w:line="240" w:lineRule="auto"/>
      </w:pPr>
      <w:r>
        <w:separator/>
      </w:r>
    </w:p>
  </w:endnote>
  <w:endnote w:type="continuationSeparator" w:id="0">
    <w:p w14:paraId="688D77A3" w14:textId="77777777" w:rsidR="003C5FE3" w:rsidRDefault="003C5FE3" w:rsidP="00C07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75175"/>
      <w:docPartObj>
        <w:docPartGallery w:val="Page Numbers (Bottom of Page)"/>
        <w:docPartUnique/>
      </w:docPartObj>
    </w:sdtPr>
    <w:sdtEndPr>
      <w:rPr>
        <w:rFonts w:ascii="Times New Roman" w:hAnsi="Times New Roman"/>
        <w:sz w:val="24"/>
        <w:szCs w:val="24"/>
      </w:rPr>
    </w:sdtEndPr>
    <w:sdtContent>
      <w:p w14:paraId="52D22708" w14:textId="340F1609" w:rsidR="00DC5F37" w:rsidRPr="00A12F7D" w:rsidRDefault="00DC5F37">
        <w:pPr>
          <w:pStyle w:val="Zpat"/>
          <w:jc w:val="center"/>
          <w:rPr>
            <w:rFonts w:ascii="Times New Roman" w:hAnsi="Times New Roman"/>
            <w:sz w:val="24"/>
            <w:szCs w:val="24"/>
          </w:rPr>
        </w:pPr>
        <w:r w:rsidRPr="00A12F7D">
          <w:rPr>
            <w:rFonts w:ascii="Times New Roman" w:hAnsi="Times New Roman"/>
            <w:sz w:val="24"/>
            <w:szCs w:val="24"/>
          </w:rPr>
          <w:fldChar w:fldCharType="begin"/>
        </w:r>
        <w:r w:rsidRPr="00A12F7D">
          <w:rPr>
            <w:rFonts w:ascii="Times New Roman" w:hAnsi="Times New Roman"/>
            <w:sz w:val="24"/>
            <w:szCs w:val="24"/>
          </w:rPr>
          <w:instrText>PAGE   \* MERGEFORMAT</w:instrText>
        </w:r>
        <w:r w:rsidRPr="00A12F7D">
          <w:rPr>
            <w:rFonts w:ascii="Times New Roman" w:hAnsi="Times New Roman"/>
            <w:sz w:val="24"/>
            <w:szCs w:val="24"/>
          </w:rPr>
          <w:fldChar w:fldCharType="separate"/>
        </w:r>
        <w:r w:rsidR="000013D1">
          <w:rPr>
            <w:rFonts w:ascii="Times New Roman" w:hAnsi="Times New Roman"/>
            <w:noProof/>
            <w:sz w:val="24"/>
            <w:szCs w:val="24"/>
          </w:rPr>
          <w:t>1</w:t>
        </w:r>
        <w:r w:rsidRPr="00A12F7D">
          <w:rPr>
            <w:rFonts w:ascii="Times New Roman" w:hAnsi="Times New Roman"/>
            <w:sz w:val="24"/>
            <w:szCs w:val="24"/>
          </w:rPr>
          <w:fldChar w:fldCharType="end"/>
        </w:r>
      </w:p>
    </w:sdtContent>
  </w:sdt>
  <w:p w14:paraId="63303D23" w14:textId="77777777" w:rsidR="00DC5F37" w:rsidRDefault="00DC5F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D3CB4" w14:textId="77777777" w:rsidR="003C5FE3" w:rsidRDefault="003C5FE3" w:rsidP="00C07FC4">
      <w:pPr>
        <w:spacing w:line="240" w:lineRule="auto"/>
      </w:pPr>
      <w:r>
        <w:separator/>
      </w:r>
    </w:p>
  </w:footnote>
  <w:footnote w:type="continuationSeparator" w:id="0">
    <w:p w14:paraId="46B9C12B" w14:textId="77777777" w:rsidR="003C5FE3" w:rsidRDefault="003C5FE3" w:rsidP="00C07F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1F6"/>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AA7D50"/>
    <w:multiLevelType w:val="hybridMultilevel"/>
    <w:tmpl w:val="B336B4B4"/>
    <w:lvl w:ilvl="0" w:tplc="CCE63C30">
      <w:start w:val="1"/>
      <w:numFmt w:val="decimal"/>
      <w:pStyle w:val="slovanseznam"/>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432421"/>
    <w:multiLevelType w:val="hybridMultilevel"/>
    <w:tmpl w:val="E47A9B28"/>
    <w:lvl w:ilvl="0" w:tplc="E084B4F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6F2451"/>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AA4A8D"/>
    <w:multiLevelType w:val="multilevel"/>
    <w:tmpl w:val="628050E0"/>
    <w:lvl w:ilvl="0">
      <w:start w:val="1"/>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2"/>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BB6696D"/>
    <w:multiLevelType w:val="hybridMultilevel"/>
    <w:tmpl w:val="09F8B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F25DC6"/>
    <w:multiLevelType w:val="hybridMultilevel"/>
    <w:tmpl w:val="1D025EF2"/>
    <w:lvl w:ilvl="0" w:tplc="9C20DFE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0EBF5EA4"/>
    <w:multiLevelType w:val="hybridMultilevel"/>
    <w:tmpl w:val="3D02CC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196007"/>
    <w:multiLevelType w:val="hybridMultilevel"/>
    <w:tmpl w:val="93B89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F4158BA"/>
    <w:multiLevelType w:val="hybridMultilevel"/>
    <w:tmpl w:val="A546E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75185D"/>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2E86F5F"/>
    <w:multiLevelType w:val="hybridMultilevel"/>
    <w:tmpl w:val="82989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AD5C90"/>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60915FB"/>
    <w:multiLevelType w:val="hybridMultilevel"/>
    <w:tmpl w:val="49ACA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72D4A5B"/>
    <w:multiLevelType w:val="hybridMultilevel"/>
    <w:tmpl w:val="8BC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6324E3"/>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07006B"/>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15150A"/>
    <w:multiLevelType w:val="hybridMultilevel"/>
    <w:tmpl w:val="0D42F726"/>
    <w:lvl w:ilvl="0" w:tplc="DF2C572A">
      <w:start w:val="1"/>
      <w:numFmt w:val="decimal"/>
      <w:lvlText w:val="%1."/>
      <w:lvlJc w:val="left"/>
      <w:pPr>
        <w:tabs>
          <w:tab w:val="num" w:pos="567"/>
        </w:tabs>
        <w:ind w:left="567" w:hanging="56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39F5336"/>
    <w:multiLevelType w:val="hybridMultilevel"/>
    <w:tmpl w:val="1DE8AE76"/>
    <w:lvl w:ilvl="0" w:tplc="7FEAA9B0">
      <w:start w:val="1"/>
      <w:numFmt w:val="decimal"/>
      <w:lvlText w:val="%1."/>
      <w:lvlJc w:val="left"/>
      <w:pPr>
        <w:ind w:left="720" w:hanging="360"/>
      </w:pPr>
      <w:rPr>
        <w:rFonts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4446B38"/>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273E2173"/>
    <w:multiLevelType w:val="hybridMultilevel"/>
    <w:tmpl w:val="6D327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7AB03C3"/>
    <w:multiLevelType w:val="hybridMultilevel"/>
    <w:tmpl w:val="8D42B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7CB4B3C"/>
    <w:multiLevelType w:val="hybridMultilevel"/>
    <w:tmpl w:val="089A6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8487CCE"/>
    <w:multiLevelType w:val="hybridMultilevel"/>
    <w:tmpl w:val="41E07D10"/>
    <w:lvl w:ilvl="0" w:tplc="4E80D29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9653A2E"/>
    <w:multiLevelType w:val="hybridMultilevel"/>
    <w:tmpl w:val="0DD4C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AD1A2A"/>
    <w:multiLevelType w:val="hybridMultilevel"/>
    <w:tmpl w:val="6840E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A640432"/>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AA35933"/>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F4A680C"/>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F5D4820"/>
    <w:multiLevelType w:val="hybridMultilevel"/>
    <w:tmpl w:val="3D02CC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1F96678"/>
    <w:multiLevelType w:val="hybridMultilevel"/>
    <w:tmpl w:val="E38628C4"/>
    <w:lvl w:ilvl="0" w:tplc="0405000F">
      <w:start w:val="1"/>
      <w:numFmt w:val="decimal"/>
      <w:lvlText w:val="%1."/>
      <w:lvlJc w:val="left"/>
      <w:pPr>
        <w:ind w:left="720" w:hanging="360"/>
      </w:pPr>
      <w:rPr>
        <w:rFonts w:hint="default"/>
      </w:rPr>
    </w:lvl>
    <w:lvl w:ilvl="1" w:tplc="04050019" w:tentative="1">
      <w:start w:val="1"/>
      <w:numFmt w:val="lowerLetter"/>
      <w:pStyle w:val="Nadpislnku"/>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2122447"/>
    <w:multiLevelType w:val="hybridMultilevel"/>
    <w:tmpl w:val="4E72E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311613B"/>
    <w:multiLevelType w:val="hybridMultilevel"/>
    <w:tmpl w:val="CC94EC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56354B3"/>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6017D41"/>
    <w:multiLevelType w:val="hybridMultilevel"/>
    <w:tmpl w:val="DEA4E0D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nsid w:val="36533D29"/>
    <w:multiLevelType w:val="hybridMultilevel"/>
    <w:tmpl w:val="FA984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7254C93"/>
    <w:multiLevelType w:val="hybridMultilevel"/>
    <w:tmpl w:val="0402F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CB51909"/>
    <w:multiLevelType w:val="hybridMultilevel"/>
    <w:tmpl w:val="0FCEB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CFB2ECB"/>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DBC1960"/>
    <w:multiLevelType w:val="hybridMultilevel"/>
    <w:tmpl w:val="F3D4C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EA45000"/>
    <w:multiLevelType w:val="hybridMultilevel"/>
    <w:tmpl w:val="81BEB88A"/>
    <w:lvl w:ilvl="0" w:tplc="0D62C55C">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2DA5527"/>
    <w:multiLevelType w:val="hybridMultilevel"/>
    <w:tmpl w:val="64EC2C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2EB6EF5"/>
    <w:multiLevelType w:val="hybridMultilevel"/>
    <w:tmpl w:val="A5706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3457163"/>
    <w:multiLevelType w:val="hybridMultilevel"/>
    <w:tmpl w:val="D05E344A"/>
    <w:lvl w:ilvl="0" w:tplc="9AD2F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3653CFE"/>
    <w:multiLevelType w:val="hybridMultilevel"/>
    <w:tmpl w:val="79040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3B8322D"/>
    <w:multiLevelType w:val="hybridMultilevel"/>
    <w:tmpl w:val="13448EBA"/>
    <w:lvl w:ilvl="0" w:tplc="F4D2C1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6AF5E30"/>
    <w:multiLevelType w:val="hybridMultilevel"/>
    <w:tmpl w:val="DD409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78A426C"/>
    <w:multiLevelType w:val="hybridMultilevel"/>
    <w:tmpl w:val="89DE7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7B369FD"/>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9237A9E"/>
    <w:multiLevelType w:val="hybridMultilevel"/>
    <w:tmpl w:val="F2928A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C0409A6"/>
    <w:multiLevelType w:val="hybridMultilevel"/>
    <w:tmpl w:val="3A6A6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D9C1CF9"/>
    <w:multiLevelType w:val="hybridMultilevel"/>
    <w:tmpl w:val="22E88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EED2F36"/>
    <w:multiLevelType w:val="hybridMultilevel"/>
    <w:tmpl w:val="90DA9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F3D26D5"/>
    <w:multiLevelType w:val="hybridMultilevel"/>
    <w:tmpl w:val="336AE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FE843A6"/>
    <w:multiLevelType w:val="hybridMultilevel"/>
    <w:tmpl w:val="F11A34D2"/>
    <w:lvl w:ilvl="0" w:tplc="345C0FBA">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12D73CB"/>
    <w:multiLevelType w:val="hybridMultilevel"/>
    <w:tmpl w:val="F8E06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52FC4400"/>
    <w:multiLevelType w:val="hybridMultilevel"/>
    <w:tmpl w:val="1F2E85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4B44692"/>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4DD6642"/>
    <w:multiLevelType w:val="hybridMultilevel"/>
    <w:tmpl w:val="4D784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552C3EE3"/>
    <w:multiLevelType w:val="hybridMultilevel"/>
    <w:tmpl w:val="3BFE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66F206E"/>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8730663"/>
    <w:multiLevelType w:val="hybridMultilevel"/>
    <w:tmpl w:val="EC229B00"/>
    <w:lvl w:ilvl="0" w:tplc="FFC0FBF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3">
    <w:nsid w:val="5B95364D"/>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C545D7F"/>
    <w:multiLevelType w:val="hybridMultilevel"/>
    <w:tmpl w:val="90DA9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DBD6826"/>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F9B077B"/>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5FC850ED"/>
    <w:multiLevelType w:val="hybridMultilevel"/>
    <w:tmpl w:val="5E4271FE"/>
    <w:lvl w:ilvl="0" w:tplc="3160951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8">
    <w:nsid w:val="638F2F43"/>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46C4855"/>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4B2591D"/>
    <w:multiLevelType w:val="hybridMultilevel"/>
    <w:tmpl w:val="56186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7E34073"/>
    <w:multiLevelType w:val="hybridMultilevel"/>
    <w:tmpl w:val="FC1A3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9760EEF"/>
    <w:multiLevelType w:val="hybridMultilevel"/>
    <w:tmpl w:val="81AE6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AEA6343"/>
    <w:multiLevelType w:val="hybridMultilevel"/>
    <w:tmpl w:val="3342B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6B7116BE"/>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2207F10"/>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3A421FF"/>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7A24D31"/>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9591DD4"/>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9AC041D"/>
    <w:multiLevelType w:val="hybridMultilevel"/>
    <w:tmpl w:val="DB1A1C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7B0B25EC"/>
    <w:multiLevelType w:val="hybridMultilevel"/>
    <w:tmpl w:val="FBE2C086"/>
    <w:lvl w:ilvl="0" w:tplc="69AA2E0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BF41374"/>
    <w:multiLevelType w:val="hybridMultilevel"/>
    <w:tmpl w:val="E4E0E090"/>
    <w:lvl w:ilvl="0" w:tplc="9AD2F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C9526AC"/>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7FD157DA"/>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81"/>
  </w:num>
  <w:num w:numId="3">
    <w:abstractNumId w:val="8"/>
  </w:num>
  <w:num w:numId="4">
    <w:abstractNumId w:val="59"/>
  </w:num>
  <w:num w:numId="5">
    <w:abstractNumId w:val="36"/>
  </w:num>
  <w:num w:numId="6">
    <w:abstractNumId w:val="51"/>
  </w:num>
  <w:num w:numId="7">
    <w:abstractNumId w:val="18"/>
  </w:num>
  <w:num w:numId="8">
    <w:abstractNumId w:val="50"/>
  </w:num>
  <w:num w:numId="9">
    <w:abstractNumId w:val="5"/>
  </w:num>
  <w:num w:numId="10">
    <w:abstractNumId w:val="1"/>
  </w:num>
  <w:num w:numId="11">
    <w:abstractNumId w:val="52"/>
  </w:num>
  <w:num w:numId="12">
    <w:abstractNumId w:val="70"/>
  </w:num>
  <w:num w:numId="13">
    <w:abstractNumId w:val="56"/>
  </w:num>
  <w:num w:numId="14">
    <w:abstractNumId w:val="22"/>
  </w:num>
  <w:num w:numId="15">
    <w:abstractNumId w:val="31"/>
  </w:num>
  <w:num w:numId="16">
    <w:abstractNumId w:val="46"/>
  </w:num>
  <w:num w:numId="17">
    <w:abstractNumId w:val="60"/>
  </w:num>
  <w:num w:numId="18">
    <w:abstractNumId w:val="79"/>
  </w:num>
  <w:num w:numId="19">
    <w:abstractNumId w:val="72"/>
  </w:num>
  <w:num w:numId="20">
    <w:abstractNumId w:val="32"/>
  </w:num>
  <w:num w:numId="21">
    <w:abstractNumId w:val="53"/>
  </w:num>
  <w:num w:numId="22">
    <w:abstractNumId w:val="14"/>
  </w:num>
  <w:num w:numId="23">
    <w:abstractNumId w:val="41"/>
  </w:num>
  <w:num w:numId="24">
    <w:abstractNumId w:val="57"/>
  </w:num>
  <w:num w:numId="25">
    <w:abstractNumId w:val="26"/>
  </w:num>
  <w:num w:numId="26">
    <w:abstractNumId w:val="7"/>
  </w:num>
  <w:num w:numId="27">
    <w:abstractNumId w:val="54"/>
  </w:num>
  <w:num w:numId="28">
    <w:abstractNumId w:val="45"/>
  </w:num>
  <w:num w:numId="29">
    <w:abstractNumId w:val="42"/>
  </w:num>
  <w:num w:numId="30">
    <w:abstractNumId w:val="62"/>
  </w:num>
  <w:num w:numId="31">
    <w:abstractNumId w:val="47"/>
  </w:num>
  <w:num w:numId="32">
    <w:abstractNumId w:val="25"/>
  </w:num>
  <w:num w:numId="33">
    <w:abstractNumId w:val="73"/>
  </w:num>
  <w:num w:numId="34">
    <w:abstractNumId w:val="37"/>
  </w:num>
  <w:num w:numId="35">
    <w:abstractNumId w:val="43"/>
  </w:num>
  <w:num w:numId="36">
    <w:abstractNumId w:val="21"/>
  </w:num>
  <w:num w:numId="37">
    <w:abstractNumId w:val="40"/>
  </w:num>
  <w:num w:numId="38">
    <w:abstractNumId w:val="30"/>
  </w:num>
  <w:num w:numId="39">
    <w:abstractNumId w:val="2"/>
  </w:num>
  <w:num w:numId="40">
    <w:abstractNumId w:val="11"/>
  </w:num>
  <w:num w:numId="41">
    <w:abstractNumId w:val="38"/>
  </w:num>
  <w:num w:numId="42">
    <w:abstractNumId w:val="13"/>
  </w:num>
  <w:num w:numId="43">
    <w:abstractNumId w:val="71"/>
  </w:num>
  <w:num w:numId="44">
    <w:abstractNumId w:val="23"/>
  </w:num>
  <w:num w:numId="45">
    <w:abstractNumId w:val="24"/>
  </w:num>
  <w:num w:numId="46">
    <w:abstractNumId w:val="80"/>
  </w:num>
  <w:num w:numId="47">
    <w:abstractNumId w:val="20"/>
  </w:num>
  <w:num w:numId="48">
    <w:abstractNumId w:val="17"/>
  </w:num>
  <w:num w:numId="49">
    <w:abstractNumId w:val="64"/>
  </w:num>
  <w:num w:numId="50">
    <w:abstractNumId w:val="35"/>
  </w:num>
  <w:num w:numId="51">
    <w:abstractNumId w:val="48"/>
  </w:num>
  <w:num w:numId="52">
    <w:abstractNumId w:val="44"/>
  </w:num>
  <w:num w:numId="53">
    <w:abstractNumId w:val="6"/>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7"/>
  </w:num>
  <w:num w:numId="57">
    <w:abstractNumId w:val="4"/>
  </w:num>
  <w:num w:numId="58">
    <w:abstractNumId w:val="3"/>
  </w:num>
  <w:num w:numId="59">
    <w:abstractNumId w:val="16"/>
  </w:num>
  <w:num w:numId="60">
    <w:abstractNumId w:val="55"/>
  </w:num>
  <w:num w:numId="61">
    <w:abstractNumId w:val="49"/>
  </w:num>
  <w:num w:numId="62">
    <w:abstractNumId w:val="68"/>
  </w:num>
  <w:num w:numId="63">
    <w:abstractNumId w:val="19"/>
  </w:num>
  <w:num w:numId="64">
    <w:abstractNumId w:val="39"/>
  </w:num>
  <w:num w:numId="65">
    <w:abstractNumId w:val="65"/>
  </w:num>
  <w:num w:numId="66">
    <w:abstractNumId w:val="12"/>
  </w:num>
  <w:num w:numId="67">
    <w:abstractNumId w:val="69"/>
  </w:num>
  <w:num w:numId="68">
    <w:abstractNumId w:val="77"/>
  </w:num>
  <w:num w:numId="69">
    <w:abstractNumId w:val="63"/>
  </w:num>
  <w:num w:numId="70">
    <w:abstractNumId w:val="66"/>
  </w:num>
  <w:num w:numId="71">
    <w:abstractNumId w:val="29"/>
  </w:num>
  <w:num w:numId="72">
    <w:abstractNumId w:val="28"/>
  </w:num>
  <w:num w:numId="73">
    <w:abstractNumId w:val="83"/>
  </w:num>
  <w:num w:numId="74">
    <w:abstractNumId w:val="0"/>
  </w:num>
  <w:num w:numId="75">
    <w:abstractNumId w:val="34"/>
  </w:num>
  <w:num w:numId="76">
    <w:abstractNumId w:val="74"/>
  </w:num>
  <w:num w:numId="77">
    <w:abstractNumId w:val="75"/>
  </w:num>
  <w:num w:numId="78">
    <w:abstractNumId w:val="15"/>
  </w:num>
  <w:num w:numId="79">
    <w:abstractNumId w:val="58"/>
  </w:num>
  <w:num w:numId="80">
    <w:abstractNumId w:val="78"/>
  </w:num>
  <w:num w:numId="81">
    <w:abstractNumId w:val="10"/>
  </w:num>
  <w:num w:numId="82">
    <w:abstractNumId w:val="76"/>
  </w:num>
  <w:num w:numId="83">
    <w:abstractNumId w:val="61"/>
  </w:num>
  <w:num w:numId="84">
    <w:abstractNumId w:val="8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ítová Hana">
    <w15:presenceInfo w15:providerId="AD" w15:userId="S-1-5-21-1453678106-484518242-318601546-9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A7"/>
    <w:rsid w:val="00001390"/>
    <w:rsid w:val="000013D1"/>
    <w:rsid w:val="00001BC7"/>
    <w:rsid w:val="0000205C"/>
    <w:rsid w:val="00002525"/>
    <w:rsid w:val="00003FBD"/>
    <w:rsid w:val="00006E1D"/>
    <w:rsid w:val="00006F7C"/>
    <w:rsid w:val="0000733E"/>
    <w:rsid w:val="000108A2"/>
    <w:rsid w:val="000116C0"/>
    <w:rsid w:val="00013439"/>
    <w:rsid w:val="000135FC"/>
    <w:rsid w:val="00014E5A"/>
    <w:rsid w:val="00015399"/>
    <w:rsid w:val="0001581E"/>
    <w:rsid w:val="00017070"/>
    <w:rsid w:val="00020288"/>
    <w:rsid w:val="00021063"/>
    <w:rsid w:val="00023876"/>
    <w:rsid w:val="00024760"/>
    <w:rsid w:val="00024A88"/>
    <w:rsid w:val="00027512"/>
    <w:rsid w:val="00027D55"/>
    <w:rsid w:val="00027DAF"/>
    <w:rsid w:val="00030483"/>
    <w:rsid w:val="00030588"/>
    <w:rsid w:val="0003144B"/>
    <w:rsid w:val="000336B6"/>
    <w:rsid w:val="00033782"/>
    <w:rsid w:val="000341E5"/>
    <w:rsid w:val="00034691"/>
    <w:rsid w:val="00037D4E"/>
    <w:rsid w:val="00042CC4"/>
    <w:rsid w:val="0004315D"/>
    <w:rsid w:val="00045065"/>
    <w:rsid w:val="00045DED"/>
    <w:rsid w:val="000509AF"/>
    <w:rsid w:val="00052826"/>
    <w:rsid w:val="0005355A"/>
    <w:rsid w:val="0005413E"/>
    <w:rsid w:val="00054FF1"/>
    <w:rsid w:val="00055C5C"/>
    <w:rsid w:val="000607DF"/>
    <w:rsid w:val="000614EA"/>
    <w:rsid w:val="00061D76"/>
    <w:rsid w:val="00061E98"/>
    <w:rsid w:val="000620D0"/>
    <w:rsid w:val="000621A9"/>
    <w:rsid w:val="00063E87"/>
    <w:rsid w:val="00067080"/>
    <w:rsid w:val="00067800"/>
    <w:rsid w:val="00071DBE"/>
    <w:rsid w:val="00072968"/>
    <w:rsid w:val="00072BBA"/>
    <w:rsid w:val="00072D52"/>
    <w:rsid w:val="000736C1"/>
    <w:rsid w:val="00073BFE"/>
    <w:rsid w:val="000747DF"/>
    <w:rsid w:val="00080AAF"/>
    <w:rsid w:val="0008246C"/>
    <w:rsid w:val="000834CE"/>
    <w:rsid w:val="00083B13"/>
    <w:rsid w:val="000847C0"/>
    <w:rsid w:val="00084C99"/>
    <w:rsid w:val="000860E7"/>
    <w:rsid w:val="0008723F"/>
    <w:rsid w:val="00087AC4"/>
    <w:rsid w:val="00087FCC"/>
    <w:rsid w:val="00090645"/>
    <w:rsid w:val="00091BFD"/>
    <w:rsid w:val="00091E32"/>
    <w:rsid w:val="000938B7"/>
    <w:rsid w:val="00093F59"/>
    <w:rsid w:val="00094B3D"/>
    <w:rsid w:val="0009696B"/>
    <w:rsid w:val="00096D02"/>
    <w:rsid w:val="000977D6"/>
    <w:rsid w:val="00097BE1"/>
    <w:rsid w:val="000A063E"/>
    <w:rsid w:val="000A2BEC"/>
    <w:rsid w:val="000A322F"/>
    <w:rsid w:val="000A3A83"/>
    <w:rsid w:val="000A440B"/>
    <w:rsid w:val="000A62FA"/>
    <w:rsid w:val="000A6B14"/>
    <w:rsid w:val="000A7768"/>
    <w:rsid w:val="000A7EB4"/>
    <w:rsid w:val="000A7F62"/>
    <w:rsid w:val="000B03A7"/>
    <w:rsid w:val="000B4270"/>
    <w:rsid w:val="000B5E3C"/>
    <w:rsid w:val="000B6503"/>
    <w:rsid w:val="000B771F"/>
    <w:rsid w:val="000B793D"/>
    <w:rsid w:val="000C10CE"/>
    <w:rsid w:val="000C256C"/>
    <w:rsid w:val="000C35C9"/>
    <w:rsid w:val="000C4D48"/>
    <w:rsid w:val="000C54CE"/>
    <w:rsid w:val="000C55C1"/>
    <w:rsid w:val="000C6337"/>
    <w:rsid w:val="000C67B6"/>
    <w:rsid w:val="000C77C5"/>
    <w:rsid w:val="000D06F5"/>
    <w:rsid w:val="000D1028"/>
    <w:rsid w:val="000D28D5"/>
    <w:rsid w:val="000D4A48"/>
    <w:rsid w:val="000D527E"/>
    <w:rsid w:val="000D718A"/>
    <w:rsid w:val="000D75CE"/>
    <w:rsid w:val="000E006A"/>
    <w:rsid w:val="000E21C7"/>
    <w:rsid w:val="000E290C"/>
    <w:rsid w:val="000E42F7"/>
    <w:rsid w:val="000E4410"/>
    <w:rsid w:val="000E48B3"/>
    <w:rsid w:val="000E4AB1"/>
    <w:rsid w:val="000E4F53"/>
    <w:rsid w:val="000E5CE9"/>
    <w:rsid w:val="000E6726"/>
    <w:rsid w:val="000F226A"/>
    <w:rsid w:val="000F278A"/>
    <w:rsid w:val="000F2E67"/>
    <w:rsid w:val="000F3049"/>
    <w:rsid w:val="000F407F"/>
    <w:rsid w:val="000F42C3"/>
    <w:rsid w:val="000F5418"/>
    <w:rsid w:val="000F5D41"/>
    <w:rsid w:val="000F7040"/>
    <w:rsid w:val="000F7415"/>
    <w:rsid w:val="000F79DB"/>
    <w:rsid w:val="001006DD"/>
    <w:rsid w:val="00100F06"/>
    <w:rsid w:val="00101CD8"/>
    <w:rsid w:val="0010209C"/>
    <w:rsid w:val="00103747"/>
    <w:rsid w:val="00103B0B"/>
    <w:rsid w:val="00103D85"/>
    <w:rsid w:val="00105283"/>
    <w:rsid w:val="0010682C"/>
    <w:rsid w:val="0010690B"/>
    <w:rsid w:val="001070E2"/>
    <w:rsid w:val="00110983"/>
    <w:rsid w:val="00111BEF"/>
    <w:rsid w:val="001126C9"/>
    <w:rsid w:val="001160FC"/>
    <w:rsid w:val="00116A01"/>
    <w:rsid w:val="00120064"/>
    <w:rsid w:val="001242FA"/>
    <w:rsid w:val="00127E23"/>
    <w:rsid w:val="0013023E"/>
    <w:rsid w:val="001303B3"/>
    <w:rsid w:val="0013058A"/>
    <w:rsid w:val="001311D4"/>
    <w:rsid w:val="00132B8F"/>
    <w:rsid w:val="0013379D"/>
    <w:rsid w:val="00134088"/>
    <w:rsid w:val="00134B51"/>
    <w:rsid w:val="00136C51"/>
    <w:rsid w:val="00137257"/>
    <w:rsid w:val="00137CCD"/>
    <w:rsid w:val="0014117C"/>
    <w:rsid w:val="0014140C"/>
    <w:rsid w:val="00141F6E"/>
    <w:rsid w:val="0014325A"/>
    <w:rsid w:val="00143709"/>
    <w:rsid w:val="001453B3"/>
    <w:rsid w:val="0014786B"/>
    <w:rsid w:val="00151B8D"/>
    <w:rsid w:val="00151D97"/>
    <w:rsid w:val="001527E4"/>
    <w:rsid w:val="001536DA"/>
    <w:rsid w:val="00155478"/>
    <w:rsid w:val="00155593"/>
    <w:rsid w:val="001565DF"/>
    <w:rsid w:val="00157258"/>
    <w:rsid w:val="001572DB"/>
    <w:rsid w:val="0016199B"/>
    <w:rsid w:val="00162DC9"/>
    <w:rsid w:val="00164C8E"/>
    <w:rsid w:val="0016626C"/>
    <w:rsid w:val="00171307"/>
    <w:rsid w:val="00172985"/>
    <w:rsid w:val="00172FA3"/>
    <w:rsid w:val="00175648"/>
    <w:rsid w:val="001808F6"/>
    <w:rsid w:val="0018126F"/>
    <w:rsid w:val="001814A4"/>
    <w:rsid w:val="00182957"/>
    <w:rsid w:val="00183F28"/>
    <w:rsid w:val="0018708D"/>
    <w:rsid w:val="001875CA"/>
    <w:rsid w:val="00187F1E"/>
    <w:rsid w:val="00187F98"/>
    <w:rsid w:val="00192271"/>
    <w:rsid w:val="00195BCF"/>
    <w:rsid w:val="001A0102"/>
    <w:rsid w:val="001A2306"/>
    <w:rsid w:val="001A363F"/>
    <w:rsid w:val="001A5184"/>
    <w:rsid w:val="001A5E19"/>
    <w:rsid w:val="001A6F6D"/>
    <w:rsid w:val="001A7323"/>
    <w:rsid w:val="001A750E"/>
    <w:rsid w:val="001B0CF2"/>
    <w:rsid w:val="001B4B66"/>
    <w:rsid w:val="001C3100"/>
    <w:rsid w:val="001C5147"/>
    <w:rsid w:val="001C60EF"/>
    <w:rsid w:val="001C7122"/>
    <w:rsid w:val="001C783D"/>
    <w:rsid w:val="001C7C3C"/>
    <w:rsid w:val="001D0F32"/>
    <w:rsid w:val="001D11AA"/>
    <w:rsid w:val="001D1600"/>
    <w:rsid w:val="001D1A53"/>
    <w:rsid w:val="001D252E"/>
    <w:rsid w:val="001D256E"/>
    <w:rsid w:val="001D2F4B"/>
    <w:rsid w:val="001D377B"/>
    <w:rsid w:val="001D5F59"/>
    <w:rsid w:val="001D64E4"/>
    <w:rsid w:val="001D65A1"/>
    <w:rsid w:val="001D7E5D"/>
    <w:rsid w:val="001E0018"/>
    <w:rsid w:val="001E0A58"/>
    <w:rsid w:val="001E174E"/>
    <w:rsid w:val="001E2530"/>
    <w:rsid w:val="001E405F"/>
    <w:rsid w:val="001E4A0C"/>
    <w:rsid w:val="001E51F8"/>
    <w:rsid w:val="001E675F"/>
    <w:rsid w:val="001E749A"/>
    <w:rsid w:val="001F03B6"/>
    <w:rsid w:val="001F088E"/>
    <w:rsid w:val="001F1530"/>
    <w:rsid w:val="001F3466"/>
    <w:rsid w:val="001F41D5"/>
    <w:rsid w:val="001F4DDD"/>
    <w:rsid w:val="001F4FE2"/>
    <w:rsid w:val="001F5870"/>
    <w:rsid w:val="001F70FF"/>
    <w:rsid w:val="001F7305"/>
    <w:rsid w:val="002022F0"/>
    <w:rsid w:val="0020249E"/>
    <w:rsid w:val="00203239"/>
    <w:rsid w:val="002062B0"/>
    <w:rsid w:val="0021488F"/>
    <w:rsid w:val="00214E9A"/>
    <w:rsid w:val="00216295"/>
    <w:rsid w:val="00216365"/>
    <w:rsid w:val="00217DF6"/>
    <w:rsid w:val="002206CB"/>
    <w:rsid w:val="002235BF"/>
    <w:rsid w:val="00226D4C"/>
    <w:rsid w:val="0022751C"/>
    <w:rsid w:val="00227B40"/>
    <w:rsid w:val="00230583"/>
    <w:rsid w:val="002306FD"/>
    <w:rsid w:val="00231DAC"/>
    <w:rsid w:val="00232150"/>
    <w:rsid w:val="002327B2"/>
    <w:rsid w:val="002352AE"/>
    <w:rsid w:val="0023543F"/>
    <w:rsid w:val="002359C0"/>
    <w:rsid w:val="00240B31"/>
    <w:rsid w:val="00241BA4"/>
    <w:rsid w:val="00242070"/>
    <w:rsid w:val="00242A1D"/>
    <w:rsid w:val="00243305"/>
    <w:rsid w:val="002435BD"/>
    <w:rsid w:val="0024413B"/>
    <w:rsid w:val="002449E3"/>
    <w:rsid w:val="00244FA3"/>
    <w:rsid w:val="00251298"/>
    <w:rsid w:val="00252172"/>
    <w:rsid w:val="00254D35"/>
    <w:rsid w:val="00257078"/>
    <w:rsid w:val="00257C55"/>
    <w:rsid w:val="00260833"/>
    <w:rsid w:val="00260B3A"/>
    <w:rsid w:val="00263423"/>
    <w:rsid w:val="00265E9D"/>
    <w:rsid w:val="002664CF"/>
    <w:rsid w:val="002703B8"/>
    <w:rsid w:val="002705BF"/>
    <w:rsid w:val="00270640"/>
    <w:rsid w:val="00270AAE"/>
    <w:rsid w:val="00271360"/>
    <w:rsid w:val="00272391"/>
    <w:rsid w:val="00273769"/>
    <w:rsid w:val="0027659E"/>
    <w:rsid w:val="00277AEC"/>
    <w:rsid w:val="00281741"/>
    <w:rsid w:val="00282424"/>
    <w:rsid w:val="00282B02"/>
    <w:rsid w:val="002861E7"/>
    <w:rsid w:val="00286715"/>
    <w:rsid w:val="002874D3"/>
    <w:rsid w:val="002906A7"/>
    <w:rsid w:val="002917B2"/>
    <w:rsid w:val="002917F5"/>
    <w:rsid w:val="00291C09"/>
    <w:rsid w:val="002948FA"/>
    <w:rsid w:val="002951F1"/>
    <w:rsid w:val="00295302"/>
    <w:rsid w:val="00295480"/>
    <w:rsid w:val="002A0E30"/>
    <w:rsid w:val="002A2996"/>
    <w:rsid w:val="002A2DC3"/>
    <w:rsid w:val="002A41A6"/>
    <w:rsid w:val="002A590B"/>
    <w:rsid w:val="002A5C25"/>
    <w:rsid w:val="002A65F0"/>
    <w:rsid w:val="002A670C"/>
    <w:rsid w:val="002A6BB3"/>
    <w:rsid w:val="002B3290"/>
    <w:rsid w:val="002B3927"/>
    <w:rsid w:val="002B424B"/>
    <w:rsid w:val="002B42AA"/>
    <w:rsid w:val="002B4B3F"/>
    <w:rsid w:val="002B7F05"/>
    <w:rsid w:val="002C0C73"/>
    <w:rsid w:val="002C2416"/>
    <w:rsid w:val="002C285C"/>
    <w:rsid w:val="002C3619"/>
    <w:rsid w:val="002C6354"/>
    <w:rsid w:val="002C64A8"/>
    <w:rsid w:val="002D19CA"/>
    <w:rsid w:val="002D1D85"/>
    <w:rsid w:val="002D310A"/>
    <w:rsid w:val="002D3306"/>
    <w:rsid w:val="002D3686"/>
    <w:rsid w:val="002D38AF"/>
    <w:rsid w:val="002D39A6"/>
    <w:rsid w:val="002D406A"/>
    <w:rsid w:val="002D4216"/>
    <w:rsid w:val="002D5E45"/>
    <w:rsid w:val="002D6BB8"/>
    <w:rsid w:val="002D6FD8"/>
    <w:rsid w:val="002D767F"/>
    <w:rsid w:val="002E139F"/>
    <w:rsid w:val="002E2E7E"/>
    <w:rsid w:val="002E456E"/>
    <w:rsid w:val="002E47DD"/>
    <w:rsid w:val="002E7276"/>
    <w:rsid w:val="002F0546"/>
    <w:rsid w:val="002F09A4"/>
    <w:rsid w:val="002F132E"/>
    <w:rsid w:val="002F198F"/>
    <w:rsid w:val="002F1DA9"/>
    <w:rsid w:val="002F2D60"/>
    <w:rsid w:val="002F3060"/>
    <w:rsid w:val="002F4B36"/>
    <w:rsid w:val="002F4CC5"/>
    <w:rsid w:val="002F7447"/>
    <w:rsid w:val="003007A6"/>
    <w:rsid w:val="00300C17"/>
    <w:rsid w:val="00301014"/>
    <w:rsid w:val="00301697"/>
    <w:rsid w:val="003023D3"/>
    <w:rsid w:val="00303D3B"/>
    <w:rsid w:val="00303EDA"/>
    <w:rsid w:val="00304397"/>
    <w:rsid w:val="00305610"/>
    <w:rsid w:val="0030572B"/>
    <w:rsid w:val="00305E2A"/>
    <w:rsid w:val="00310533"/>
    <w:rsid w:val="00312EDF"/>
    <w:rsid w:val="00314743"/>
    <w:rsid w:val="00315770"/>
    <w:rsid w:val="00316568"/>
    <w:rsid w:val="00321E65"/>
    <w:rsid w:val="0032223D"/>
    <w:rsid w:val="00324A16"/>
    <w:rsid w:val="00324B09"/>
    <w:rsid w:val="00324B42"/>
    <w:rsid w:val="00325468"/>
    <w:rsid w:val="00326334"/>
    <w:rsid w:val="00326657"/>
    <w:rsid w:val="00330912"/>
    <w:rsid w:val="00331560"/>
    <w:rsid w:val="00332107"/>
    <w:rsid w:val="00334562"/>
    <w:rsid w:val="00336A05"/>
    <w:rsid w:val="00342CEB"/>
    <w:rsid w:val="00343A52"/>
    <w:rsid w:val="00344CE6"/>
    <w:rsid w:val="00345999"/>
    <w:rsid w:val="00345EE3"/>
    <w:rsid w:val="00347134"/>
    <w:rsid w:val="00347AFC"/>
    <w:rsid w:val="003505D2"/>
    <w:rsid w:val="0035183C"/>
    <w:rsid w:val="00354F63"/>
    <w:rsid w:val="0035580A"/>
    <w:rsid w:val="00355D3D"/>
    <w:rsid w:val="00357CAB"/>
    <w:rsid w:val="0036106B"/>
    <w:rsid w:val="003636AD"/>
    <w:rsid w:val="00364222"/>
    <w:rsid w:val="00364A37"/>
    <w:rsid w:val="00365FD7"/>
    <w:rsid w:val="00366CD4"/>
    <w:rsid w:val="00370620"/>
    <w:rsid w:val="00370B85"/>
    <w:rsid w:val="00370D22"/>
    <w:rsid w:val="00370E91"/>
    <w:rsid w:val="00371104"/>
    <w:rsid w:val="00371349"/>
    <w:rsid w:val="00372782"/>
    <w:rsid w:val="003734CD"/>
    <w:rsid w:val="0037513D"/>
    <w:rsid w:val="0037526C"/>
    <w:rsid w:val="0037626B"/>
    <w:rsid w:val="00376C34"/>
    <w:rsid w:val="00376E79"/>
    <w:rsid w:val="003779C7"/>
    <w:rsid w:val="00381107"/>
    <w:rsid w:val="00381711"/>
    <w:rsid w:val="00382DC1"/>
    <w:rsid w:val="00385759"/>
    <w:rsid w:val="00386C7B"/>
    <w:rsid w:val="00386F16"/>
    <w:rsid w:val="00387869"/>
    <w:rsid w:val="00387B9D"/>
    <w:rsid w:val="00387FCB"/>
    <w:rsid w:val="00390633"/>
    <w:rsid w:val="00390765"/>
    <w:rsid w:val="003953C3"/>
    <w:rsid w:val="0039560E"/>
    <w:rsid w:val="00395674"/>
    <w:rsid w:val="0039696B"/>
    <w:rsid w:val="003972EC"/>
    <w:rsid w:val="003A0CE1"/>
    <w:rsid w:val="003A40AE"/>
    <w:rsid w:val="003A5193"/>
    <w:rsid w:val="003A679B"/>
    <w:rsid w:val="003A6BF2"/>
    <w:rsid w:val="003A7D86"/>
    <w:rsid w:val="003B083D"/>
    <w:rsid w:val="003B0E25"/>
    <w:rsid w:val="003B16C3"/>
    <w:rsid w:val="003B28CF"/>
    <w:rsid w:val="003B2D25"/>
    <w:rsid w:val="003B315D"/>
    <w:rsid w:val="003B35EB"/>
    <w:rsid w:val="003B57E8"/>
    <w:rsid w:val="003B5918"/>
    <w:rsid w:val="003B69F0"/>
    <w:rsid w:val="003B6B1E"/>
    <w:rsid w:val="003C13F7"/>
    <w:rsid w:val="003C2A61"/>
    <w:rsid w:val="003C3AE9"/>
    <w:rsid w:val="003C3AEF"/>
    <w:rsid w:val="003C4E9A"/>
    <w:rsid w:val="003C52BC"/>
    <w:rsid w:val="003C5C0F"/>
    <w:rsid w:val="003C5FE3"/>
    <w:rsid w:val="003C724F"/>
    <w:rsid w:val="003C7327"/>
    <w:rsid w:val="003D4B76"/>
    <w:rsid w:val="003D53DF"/>
    <w:rsid w:val="003D5D2C"/>
    <w:rsid w:val="003D6A6A"/>
    <w:rsid w:val="003D6D81"/>
    <w:rsid w:val="003E55BC"/>
    <w:rsid w:val="003E57C4"/>
    <w:rsid w:val="003E679D"/>
    <w:rsid w:val="003F0BE0"/>
    <w:rsid w:val="003F2C45"/>
    <w:rsid w:val="003F3045"/>
    <w:rsid w:val="003F3B68"/>
    <w:rsid w:val="003F5167"/>
    <w:rsid w:val="003F58FB"/>
    <w:rsid w:val="003F61D6"/>
    <w:rsid w:val="003F6B27"/>
    <w:rsid w:val="003F6BCE"/>
    <w:rsid w:val="003F6F58"/>
    <w:rsid w:val="003F7D66"/>
    <w:rsid w:val="00401375"/>
    <w:rsid w:val="004017BB"/>
    <w:rsid w:val="00401804"/>
    <w:rsid w:val="00401CA6"/>
    <w:rsid w:val="00403D3A"/>
    <w:rsid w:val="004041B4"/>
    <w:rsid w:val="004047AF"/>
    <w:rsid w:val="00405BA9"/>
    <w:rsid w:val="004068E9"/>
    <w:rsid w:val="00407B7F"/>
    <w:rsid w:val="00407C90"/>
    <w:rsid w:val="00410148"/>
    <w:rsid w:val="00412B53"/>
    <w:rsid w:val="00412D94"/>
    <w:rsid w:val="00413FCB"/>
    <w:rsid w:val="00414D62"/>
    <w:rsid w:val="004151F4"/>
    <w:rsid w:val="00416790"/>
    <w:rsid w:val="004171ED"/>
    <w:rsid w:val="004232BC"/>
    <w:rsid w:val="00424AB3"/>
    <w:rsid w:val="00424C37"/>
    <w:rsid w:val="0042690A"/>
    <w:rsid w:val="004312DA"/>
    <w:rsid w:val="00432741"/>
    <w:rsid w:val="00436741"/>
    <w:rsid w:val="00436CC5"/>
    <w:rsid w:val="004374A9"/>
    <w:rsid w:val="00437662"/>
    <w:rsid w:val="00440406"/>
    <w:rsid w:val="00440B66"/>
    <w:rsid w:val="00442C45"/>
    <w:rsid w:val="00442E9C"/>
    <w:rsid w:val="004441F7"/>
    <w:rsid w:val="00444512"/>
    <w:rsid w:val="00444D54"/>
    <w:rsid w:val="00444D67"/>
    <w:rsid w:val="00446BB0"/>
    <w:rsid w:val="00447F0D"/>
    <w:rsid w:val="00451B3D"/>
    <w:rsid w:val="00452A27"/>
    <w:rsid w:val="00453164"/>
    <w:rsid w:val="004534FC"/>
    <w:rsid w:val="00455112"/>
    <w:rsid w:val="0045521B"/>
    <w:rsid w:val="004567BC"/>
    <w:rsid w:val="004611FC"/>
    <w:rsid w:val="00463F3A"/>
    <w:rsid w:val="00465A74"/>
    <w:rsid w:val="00466E5E"/>
    <w:rsid w:val="00467791"/>
    <w:rsid w:val="00467B6B"/>
    <w:rsid w:val="0047061C"/>
    <w:rsid w:val="00470A11"/>
    <w:rsid w:val="00470F7B"/>
    <w:rsid w:val="00471771"/>
    <w:rsid w:val="00471B9A"/>
    <w:rsid w:val="00473293"/>
    <w:rsid w:val="0047436D"/>
    <w:rsid w:val="004757DA"/>
    <w:rsid w:val="00476992"/>
    <w:rsid w:val="0047710A"/>
    <w:rsid w:val="00477BB6"/>
    <w:rsid w:val="004802C9"/>
    <w:rsid w:val="00480FC9"/>
    <w:rsid w:val="00481701"/>
    <w:rsid w:val="00481739"/>
    <w:rsid w:val="0048417A"/>
    <w:rsid w:val="00484620"/>
    <w:rsid w:val="00484CA5"/>
    <w:rsid w:val="00485128"/>
    <w:rsid w:val="004861B8"/>
    <w:rsid w:val="004866FB"/>
    <w:rsid w:val="0048799A"/>
    <w:rsid w:val="004903A5"/>
    <w:rsid w:val="00491A75"/>
    <w:rsid w:val="004969A2"/>
    <w:rsid w:val="004A19BB"/>
    <w:rsid w:val="004A378D"/>
    <w:rsid w:val="004A3D14"/>
    <w:rsid w:val="004A48F7"/>
    <w:rsid w:val="004A68CD"/>
    <w:rsid w:val="004A6D95"/>
    <w:rsid w:val="004A6DF5"/>
    <w:rsid w:val="004A79F2"/>
    <w:rsid w:val="004B0254"/>
    <w:rsid w:val="004B1D4D"/>
    <w:rsid w:val="004B3D10"/>
    <w:rsid w:val="004B5AFB"/>
    <w:rsid w:val="004C050C"/>
    <w:rsid w:val="004C20E9"/>
    <w:rsid w:val="004C28AC"/>
    <w:rsid w:val="004D02EF"/>
    <w:rsid w:val="004D0A18"/>
    <w:rsid w:val="004D27A4"/>
    <w:rsid w:val="004D33E2"/>
    <w:rsid w:val="004D3688"/>
    <w:rsid w:val="004D3782"/>
    <w:rsid w:val="004D3B24"/>
    <w:rsid w:val="004D4FE4"/>
    <w:rsid w:val="004D5326"/>
    <w:rsid w:val="004D5AFF"/>
    <w:rsid w:val="004D619C"/>
    <w:rsid w:val="004D7DAA"/>
    <w:rsid w:val="004E08EA"/>
    <w:rsid w:val="004E1688"/>
    <w:rsid w:val="004E3507"/>
    <w:rsid w:val="004E3FB6"/>
    <w:rsid w:val="004E4701"/>
    <w:rsid w:val="004E491E"/>
    <w:rsid w:val="004E521D"/>
    <w:rsid w:val="004E5407"/>
    <w:rsid w:val="004E5DF7"/>
    <w:rsid w:val="004E6112"/>
    <w:rsid w:val="004E6F99"/>
    <w:rsid w:val="004E7E6E"/>
    <w:rsid w:val="004E7FC1"/>
    <w:rsid w:val="004F0098"/>
    <w:rsid w:val="004F1220"/>
    <w:rsid w:val="004F1593"/>
    <w:rsid w:val="004F1D7D"/>
    <w:rsid w:val="004F2042"/>
    <w:rsid w:val="004F253D"/>
    <w:rsid w:val="004F5314"/>
    <w:rsid w:val="004F5609"/>
    <w:rsid w:val="004F6C95"/>
    <w:rsid w:val="004F70DB"/>
    <w:rsid w:val="004F7263"/>
    <w:rsid w:val="005029BF"/>
    <w:rsid w:val="005035D1"/>
    <w:rsid w:val="00503886"/>
    <w:rsid w:val="005040E7"/>
    <w:rsid w:val="005048ED"/>
    <w:rsid w:val="00505796"/>
    <w:rsid w:val="00506097"/>
    <w:rsid w:val="00506318"/>
    <w:rsid w:val="00506361"/>
    <w:rsid w:val="00506702"/>
    <w:rsid w:val="00510C2A"/>
    <w:rsid w:val="00511158"/>
    <w:rsid w:val="00512273"/>
    <w:rsid w:val="005126C1"/>
    <w:rsid w:val="00512A39"/>
    <w:rsid w:val="00512DEF"/>
    <w:rsid w:val="0051379C"/>
    <w:rsid w:val="00513A48"/>
    <w:rsid w:val="00513E10"/>
    <w:rsid w:val="00516673"/>
    <w:rsid w:val="0051764D"/>
    <w:rsid w:val="00517E59"/>
    <w:rsid w:val="00517FED"/>
    <w:rsid w:val="00523D1A"/>
    <w:rsid w:val="005264CE"/>
    <w:rsid w:val="00527B2C"/>
    <w:rsid w:val="00530A77"/>
    <w:rsid w:val="00530B39"/>
    <w:rsid w:val="00530CEF"/>
    <w:rsid w:val="00531119"/>
    <w:rsid w:val="00532367"/>
    <w:rsid w:val="0053310B"/>
    <w:rsid w:val="00534446"/>
    <w:rsid w:val="0053520E"/>
    <w:rsid w:val="00535FA2"/>
    <w:rsid w:val="00536343"/>
    <w:rsid w:val="00536C7E"/>
    <w:rsid w:val="005372F2"/>
    <w:rsid w:val="00537998"/>
    <w:rsid w:val="00542A1F"/>
    <w:rsid w:val="00542F06"/>
    <w:rsid w:val="0054393E"/>
    <w:rsid w:val="0054633A"/>
    <w:rsid w:val="0055210B"/>
    <w:rsid w:val="00553B2A"/>
    <w:rsid w:val="00556BCB"/>
    <w:rsid w:val="00557DE2"/>
    <w:rsid w:val="00561FAD"/>
    <w:rsid w:val="00566335"/>
    <w:rsid w:val="00566A7A"/>
    <w:rsid w:val="00567AC7"/>
    <w:rsid w:val="00567EB5"/>
    <w:rsid w:val="005701C3"/>
    <w:rsid w:val="005712FD"/>
    <w:rsid w:val="005754F9"/>
    <w:rsid w:val="00576D57"/>
    <w:rsid w:val="00577001"/>
    <w:rsid w:val="005779E4"/>
    <w:rsid w:val="00577BB5"/>
    <w:rsid w:val="00577E98"/>
    <w:rsid w:val="00577FAF"/>
    <w:rsid w:val="00580D8C"/>
    <w:rsid w:val="00580ED0"/>
    <w:rsid w:val="0058164C"/>
    <w:rsid w:val="00582733"/>
    <w:rsid w:val="0058297F"/>
    <w:rsid w:val="00582E2A"/>
    <w:rsid w:val="00584627"/>
    <w:rsid w:val="00587592"/>
    <w:rsid w:val="005876D9"/>
    <w:rsid w:val="00587748"/>
    <w:rsid w:val="005903BB"/>
    <w:rsid w:val="005905F3"/>
    <w:rsid w:val="005906AB"/>
    <w:rsid w:val="00590E11"/>
    <w:rsid w:val="00593585"/>
    <w:rsid w:val="005954E9"/>
    <w:rsid w:val="00595F00"/>
    <w:rsid w:val="005A0BD8"/>
    <w:rsid w:val="005A271F"/>
    <w:rsid w:val="005A39CA"/>
    <w:rsid w:val="005A3EBE"/>
    <w:rsid w:val="005A7791"/>
    <w:rsid w:val="005B0F65"/>
    <w:rsid w:val="005B3B8E"/>
    <w:rsid w:val="005B7722"/>
    <w:rsid w:val="005C08B6"/>
    <w:rsid w:val="005C1380"/>
    <w:rsid w:val="005C13C1"/>
    <w:rsid w:val="005C1F85"/>
    <w:rsid w:val="005C370F"/>
    <w:rsid w:val="005C3B1A"/>
    <w:rsid w:val="005C4610"/>
    <w:rsid w:val="005C4DD0"/>
    <w:rsid w:val="005C6187"/>
    <w:rsid w:val="005C63FD"/>
    <w:rsid w:val="005C714B"/>
    <w:rsid w:val="005D047E"/>
    <w:rsid w:val="005D172F"/>
    <w:rsid w:val="005D220C"/>
    <w:rsid w:val="005D253F"/>
    <w:rsid w:val="005D3EBB"/>
    <w:rsid w:val="005D431E"/>
    <w:rsid w:val="005D4C9E"/>
    <w:rsid w:val="005D5178"/>
    <w:rsid w:val="005D752A"/>
    <w:rsid w:val="005E224A"/>
    <w:rsid w:val="005E3E76"/>
    <w:rsid w:val="005E44D9"/>
    <w:rsid w:val="005E5032"/>
    <w:rsid w:val="005E6D7B"/>
    <w:rsid w:val="005F1A02"/>
    <w:rsid w:val="005F3CD8"/>
    <w:rsid w:val="005F3F93"/>
    <w:rsid w:val="005F44C2"/>
    <w:rsid w:val="005F5126"/>
    <w:rsid w:val="005F5D0E"/>
    <w:rsid w:val="0060022F"/>
    <w:rsid w:val="00602F62"/>
    <w:rsid w:val="0060601A"/>
    <w:rsid w:val="0060700E"/>
    <w:rsid w:val="00607201"/>
    <w:rsid w:val="00610B39"/>
    <w:rsid w:val="00611EDE"/>
    <w:rsid w:val="00611FA9"/>
    <w:rsid w:val="00612BCC"/>
    <w:rsid w:val="006133BD"/>
    <w:rsid w:val="0061436F"/>
    <w:rsid w:val="00614CA5"/>
    <w:rsid w:val="0061609B"/>
    <w:rsid w:val="006162E1"/>
    <w:rsid w:val="00616582"/>
    <w:rsid w:val="00617B0C"/>
    <w:rsid w:val="00617DB1"/>
    <w:rsid w:val="00620C94"/>
    <w:rsid w:val="00621A5A"/>
    <w:rsid w:val="00623EB1"/>
    <w:rsid w:val="006241AD"/>
    <w:rsid w:val="00625380"/>
    <w:rsid w:val="00627BDE"/>
    <w:rsid w:val="00630741"/>
    <w:rsid w:val="006339A3"/>
    <w:rsid w:val="006341CA"/>
    <w:rsid w:val="006342C1"/>
    <w:rsid w:val="00634D46"/>
    <w:rsid w:val="00635E9B"/>
    <w:rsid w:val="0063602A"/>
    <w:rsid w:val="00637E2F"/>
    <w:rsid w:val="00640E67"/>
    <w:rsid w:val="00640F2E"/>
    <w:rsid w:val="006435B9"/>
    <w:rsid w:val="00644345"/>
    <w:rsid w:val="00644D67"/>
    <w:rsid w:val="006451C8"/>
    <w:rsid w:val="00645387"/>
    <w:rsid w:val="00645F66"/>
    <w:rsid w:val="00651005"/>
    <w:rsid w:val="006510D9"/>
    <w:rsid w:val="00652108"/>
    <w:rsid w:val="00652556"/>
    <w:rsid w:val="0065290F"/>
    <w:rsid w:val="00653CF7"/>
    <w:rsid w:val="00654374"/>
    <w:rsid w:val="00654417"/>
    <w:rsid w:val="00654EE6"/>
    <w:rsid w:val="00654F8D"/>
    <w:rsid w:val="0065540B"/>
    <w:rsid w:val="0065678A"/>
    <w:rsid w:val="0066077B"/>
    <w:rsid w:val="006615AC"/>
    <w:rsid w:val="006646EB"/>
    <w:rsid w:val="006651F7"/>
    <w:rsid w:val="00666219"/>
    <w:rsid w:val="00667982"/>
    <w:rsid w:val="00667E8C"/>
    <w:rsid w:val="00670662"/>
    <w:rsid w:val="00671A17"/>
    <w:rsid w:val="00676DCA"/>
    <w:rsid w:val="00677441"/>
    <w:rsid w:val="0068080F"/>
    <w:rsid w:val="00680B9F"/>
    <w:rsid w:val="00681D93"/>
    <w:rsid w:val="006838AA"/>
    <w:rsid w:val="006853E2"/>
    <w:rsid w:val="00686152"/>
    <w:rsid w:val="00690C1D"/>
    <w:rsid w:val="006912A3"/>
    <w:rsid w:val="0069251D"/>
    <w:rsid w:val="00692EF8"/>
    <w:rsid w:val="00692F9C"/>
    <w:rsid w:val="00694559"/>
    <w:rsid w:val="00694955"/>
    <w:rsid w:val="006968FF"/>
    <w:rsid w:val="006A1DF1"/>
    <w:rsid w:val="006A200D"/>
    <w:rsid w:val="006A3C6D"/>
    <w:rsid w:val="006A45FC"/>
    <w:rsid w:val="006A47A3"/>
    <w:rsid w:val="006A55F6"/>
    <w:rsid w:val="006A5CDD"/>
    <w:rsid w:val="006A66E7"/>
    <w:rsid w:val="006A6888"/>
    <w:rsid w:val="006A72E0"/>
    <w:rsid w:val="006B0B0B"/>
    <w:rsid w:val="006B150A"/>
    <w:rsid w:val="006B2060"/>
    <w:rsid w:val="006B30EB"/>
    <w:rsid w:val="006B383C"/>
    <w:rsid w:val="006C35A8"/>
    <w:rsid w:val="006C42E0"/>
    <w:rsid w:val="006C57DE"/>
    <w:rsid w:val="006C65C4"/>
    <w:rsid w:val="006C709D"/>
    <w:rsid w:val="006C7DDD"/>
    <w:rsid w:val="006D075C"/>
    <w:rsid w:val="006D0CD3"/>
    <w:rsid w:val="006D0F64"/>
    <w:rsid w:val="006D3176"/>
    <w:rsid w:val="006D3483"/>
    <w:rsid w:val="006D429D"/>
    <w:rsid w:val="006D5E01"/>
    <w:rsid w:val="006D604B"/>
    <w:rsid w:val="006D66CD"/>
    <w:rsid w:val="006D6AB1"/>
    <w:rsid w:val="006D7636"/>
    <w:rsid w:val="006E281B"/>
    <w:rsid w:val="006E4A14"/>
    <w:rsid w:val="006E4D25"/>
    <w:rsid w:val="006F00EF"/>
    <w:rsid w:val="006F2F41"/>
    <w:rsid w:val="00700AF5"/>
    <w:rsid w:val="007040CC"/>
    <w:rsid w:val="007040FC"/>
    <w:rsid w:val="00704B12"/>
    <w:rsid w:val="00707126"/>
    <w:rsid w:val="007101CE"/>
    <w:rsid w:val="007105C9"/>
    <w:rsid w:val="00710668"/>
    <w:rsid w:val="0071107D"/>
    <w:rsid w:val="007144ED"/>
    <w:rsid w:val="007172FF"/>
    <w:rsid w:val="007225BE"/>
    <w:rsid w:val="007230AA"/>
    <w:rsid w:val="007239E2"/>
    <w:rsid w:val="00723F13"/>
    <w:rsid w:val="007277A4"/>
    <w:rsid w:val="0073013F"/>
    <w:rsid w:val="0073090F"/>
    <w:rsid w:val="0073157B"/>
    <w:rsid w:val="007326D8"/>
    <w:rsid w:val="00732DE5"/>
    <w:rsid w:val="00733937"/>
    <w:rsid w:val="00734DC9"/>
    <w:rsid w:val="00737AC0"/>
    <w:rsid w:val="00737BE7"/>
    <w:rsid w:val="00740012"/>
    <w:rsid w:val="0074065E"/>
    <w:rsid w:val="00740E03"/>
    <w:rsid w:val="00742D5A"/>
    <w:rsid w:val="0074304F"/>
    <w:rsid w:val="00743AC5"/>
    <w:rsid w:val="0074476E"/>
    <w:rsid w:val="007456FC"/>
    <w:rsid w:val="00750104"/>
    <w:rsid w:val="007554F5"/>
    <w:rsid w:val="00755E5A"/>
    <w:rsid w:val="007608F9"/>
    <w:rsid w:val="00761842"/>
    <w:rsid w:val="00761934"/>
    <w:rsid w:val="00761B92"/>
    <w:rsid w:val="00762FCB"/>
    <w:rsid w:val="0076536A"/>
    <w:rsid w:val="00766039"/>
    <w:rsid w:val="00766678"/>
    <w:rsid w:val="00766899"/>
    <w:rsid w:val="00766E8E"/>
    <w:rsid w:val="00770776"/>
    <w:rsid w:val="0077093C"/>
    <w:rsid w:val="00770BFA"/>
    <w:rsid w:val="00773087"/>
    <w:rsid w:val="0077330B"/>
    <w:rsid w:val="0077456A"/>
    <w:rsid w:val="00781FE5"/>
    <w:rsid w:val="00782A6C"/>
    <w:rsid w:val="00783EE3"/>
    <w:rsid w:val="0078477E"/>
    <w:rsid w:val="00784889"/>
    <w:rsid w:val="007875DC"/>
    <w:rsid w:val="007877FF"/>
    <w:rsid w:val="00790B59"/>
    <w:rsid w:val="00790C90"/>
    <w:rsid w:val="00790F83"/>
    <w:rsid w:val="00791ACE"/>
    <w:rsid w:val="007934CD"/>
    <w:rsid w:val="00794C81"/>
    <w:rsid w:val="00795D15"/>
    <w:rsid w:val="007960AC"/>
    <w:rsid w:val="00797530"/>
    <w:rsid w:val="007A0640"/>
    <w:rsid w:val="007A0CF2"/>
    <w:rsid w:val="007A0E1A"/>
    <w:rsid w:val="007A31E8"/>
    <w:rsid w:val="007A3593"/>
    <w:rsid w:val="007A3918"/>
    <w:rsid w:val="007A3B1A"/>
    <w:rsid w:val="007A408E"/>
    <w:rsid w:val="007A44E9"/>
    <w:rsid w:val="007A66CB"/>
    <w:rsid w:val="007A7B61"/>
    <w:rsid w:val="007B218C"/>
    <w:rsid w:val="007B2444"/>
    <w:rsid w:val="007B26F5"/>
    <w:rsid w:val="007B27E4"/>
    <w:rsid w:val="007B4ECD"/>
    <w:rsid w:val="007B5574"/>
    <w:rsid w:val="007B6748"/>
    <w:rsid w:val="007C1245"/>
    <w:rsid w:val="007C4E82"/>
    <w:rsid w:val="007C4EE6"/>
    <w:rsid w:val="007D03F6"/>
    <w:rsid w:val="007D04C5"/>
    <w:rsid w:val="007D219C"/>
    <w:rsid w:val="007D21FC"/>
    <w:rsid w:val="007D2AEC"/>
    <w:rsid w:val="007D35F8"/>
    <w:rsid w:val="007D3953"/>
    <w:rsid w:val="007D4430"/>
    <w:rsid w:val="007D52AD"/>
    <w:rsid w:val="007D55C0"/>
    <w:rsid w:val="007D5EC6"/>
    <w:rsid w:val="007E0126"/>
    <w:rsid w:val="007E0872"/>
    <w:rsid w:val="007E1236"/>
    <w:rsid w:val="007E3688"/>
    <w:rsid w:val="007E484B"/>
    <w:rsid w:val="007E68D6"/>
    <w:rsid w:val="007F0616"/>
    <w:rsid w:val="007F5584"/>
    <w:rsid w:val="007F6EAC"/>
    <w:rsid w:val="007F73B4"/>
    <w:rsid w:val="0080028D"/>
    <w:rsid w:val="00801838"/>
    <w:rsid w:val="00801C6F"/>
    <w:rsid w:val="00802BC6"/>
    <w:rsid w:val="00803CE3"/>
    <w:rsid w:val="0080402C"/>
    <w:rsid w:val="008042F1"/>
    <w:rsid w:val="0080567E"/>
    <w:rsid w:val="00807671"/>
    <w:rsid w:val="008123EE"/>
    <w:rsid w:val="0081288F"/>
    <w:rsid w:val="008129B1"/>
    <w:rsid w:val="00812AD5"/>
    <w:rsid w:val="008137C5"/>
    <w:rsid w:val="008139F5"/>
    <w:rsid w:val="00816D6A"/>
    <w:rsid w:val="00817E42"/>
    <w:rsid w:val="0082148B"/>
    <w:rsid w:val="00821580"/>
    <w:rsid w:val="00823496"/>
    <w:rsid w:val="008236D9"/>
    <w:rsid w:val="00823B7A"/>
    <w:rsid w:val="00824387"/>
    <w:rsid w:val="00824D25"/>
    <w:rsid w:val="00825077"/>
    <w:rsid w:val="00826369"/>
    <w:rsid w:val="0083157E"/>
    <w:rsid w:val="008328B9"/>
    <w:rsid w:val="00832D6E"/>
    <w:rsid w:val="00834505"/>
    <w:rsid w:val="00835F8F"/>
    <w:rsid w:val="0083606D"/>
    <w:rsid w:val="00837054"/>
    <w:rsid w:val="008372B3"/>
    <w:rsid w:val="00837430"/>
    <w:rsid w:val="00837490"/>
    <w:rsid w:val="00837D8F"/>
    <w:rsid w:val="00840176"/>
    <w:rsid w:val="008408B8"/>
    <w:rsid w:val="008414F5"/>
    <w:rsid w:val="00841C2D"/>
    <w:rsid w:val="00841D92"/>
    <w:rsid w:val="0084218C"/>
    <w:rsid w:val="00842BC4"/>
    <w:rsid w:val="00842C55"/>
    <w:rsid w:val="008454D6"/>
    <w:rsid w:val="00846C45"/>
    <w:rsid w:val="008477EB"/>
    <w:rsid w:val="008505EC"/>
    <w:rsid w:val="008510FE"/>
    <w:rsid w:val="00851A5F"/>
    <w:rsid w:val="00851D5E"/>
    <w:rsid w:val="008522E4"/>
    <w:rsid w:val="008548C7"/>
    <w:rsid w:val="00856610"/>
    <w:rsid w:val="0086161F"/>
    <w:rsid w:val="008640EB"/>
    <w:rsid w:val="008657A7"/>
    <w:rsid w:val="008713F1"/>
    <w:rsid w:val="0087280F"/>
    <w:rsid w:val="00873D5D"/>
    <w:rsid w:val="00874BF1"/>
    <w:rsid w:val="008755FB"/>
    <w:rsid w:val="008758C7"/>
    <w:rsid w:val="00877397"/>
    <w:rsid w:val="008801EC"/>
    <w:rsid w:val="00880AB1"/>
    <w:rsid w:val="00884326"/>
    <w:rsid w:val="008847BC"/>
    <w:rsid w:val="00885104"/>
    <w:rsid w:val="00885830"/>
    <w:rsid w:val="00885F55"/>
    <w:rsid w:val="00886DE2"/>
    <w:rsid w:val="0088755C"/>
    <w:rsid w:val="00890D0D"/>
    <w:rsid w:val="008919F9"/>
    <w:rsid w:val="00891E14"/>
    <w:rsid w:val="0089207A"/>
    <w:rsid w:val="008925F5"/>
    <w:rsid w:val="0089393E"/>
    <w:rsid w:val="008944DF"/>
    <w:rsid w:val="00895712"/>
    <w:rsid w:val="008958F6"/>
    <w:rsid w:val="00896049"/>
    <w:rsid w:val="0089659B"/>
    <w:rsid w:val="008976C6"/>
    <w:rsid w:val="00897EB0"/>
    <w:rsid w:val="008A0481"/>
    <w:rsid w:val="008A43F6"/>
    <w:rsid w:val="008A43FA"/>
    <w:rsid w:val="008A468C"/>
    <w:rsid w:val="008A4E46"/>
    <w:rsid w:val="008A6D9C"/>
    <w:rsid w:val="008B2CAE"/>
    <w:rsid w:val="008B3A52"/>
    <w:rsid w:val="008B4677"/>
    <w:rsid w:val="008B6048"/>
    <w:rsid w:val="008B63DF"/>
    <w:rsid w:val="008B787C"/>
    <w:rsid w:val="008C0E57"/>
    <w:rsid w:val="008C28C3"/>
    <w:rsid w:val="008C437A"/>
    <w:rsid w:val="008C58CE"/>
    <w:rsid w:val="008C5D6E"/>
    <w:rsid w:val="008D10AB"/>
    <w:rsid w:val="008D2229"/>
    <w:rsid w:val="008D2D2C"/>
    <w:rsid w:val="008D6AA8"/>
    <w:rsid w:val="008E3582"/>
    <w:rsid w:val="008E39D6"/>
    <w:rsid w:val="008E4D85"/>
    <w:rsid w:val="008E7388"/>
    <w:rsid w:val="008F1DD7"/>
    <w:rsid w:val="008F23C5"/>
    <w:rsid w:val="008F3292"/>
    <w:rsid w:val="008F368C"/>
    <w:rsid w:val="008F73BC"/>
    <w:rsid w:val="00901AC8"/>
    <w:rsid w:val="009033C5"/>
    <w:rsid w:val="009039B3"/>
    <w:rsid w:val="009040D3"/>
    <w:rsid w:val="009045AF"/>
    <w:rsid w:val="0090473B"/>
    <w:rsid w:val="00907371"/>
    <w:rsid w:val="0090765A"/>
    <w:rsid w:val="009109E0"/>
    <w:rsid w:val="00913AB4"/>
    <w:rsid w:val="00914C64"/>
    <w:rsid w:val="00920A89"/>
    <w:rsid w:val="00923406"/>
    <w:rsid w:val="009304E4"/>
    <w:rsid w:val="00932513"/>
    <w:rsid w:val="00932C98"/>
    <w:rsid w:val="009346AC"/>
    <w:rsid w:val="009356F7"/>
    <w:rsid w:val="00936EC3"/>
    <w:rsid w:val="009372CD"/>
    <w:rsid w:val="0094077D"/>
    <w:rsid w:val="00941F69"/>
    <w:rsid w:val="009421AE"/>
    <w:rsid w:val="009432C0"/>
    <w:rsid w:val="0094485D"/>
    <w:rsid w:val="00946848"/>
    <w:rsid w:val="00946A60"/>
    <w:rsid w:val="009503DA"/>
    <w:rsid w:val="00950CF1"/>
    <w:rsid w:val="009512E3"/>
    <w:rsid w:val="0095287A"/>
    <w:rsid w:val="009531AD"/>
    <w:rsid w:val="009533F1"/>
    <w:rsid w:val="00954D92"/>
    <w:rsid w:val="00955396"/>
    <w:rsid w:val="009555E6"/>
    <w:rsid w:val="0095662C"/>
    <w:rsid w:val="00956E9C"/>
    <w:rsid w:val="00957963"/>
    <w:rsid w:val="00960F7E"/>
    <w:rsid w:val="00961658"/>
    <w:rsid w:val="009637C5"/>
    <w:rsid w:val="00964256"/>
    <w:rsid w:val="00966D1E"/>
    <w:rsid w:val="00970D5E"/>
    <w:rsid w:val="0097167F"/>
    <w:rsid w:val="009732DB"/>
    <w:rsid w:val="009744FF"/>
    <w:rsid w:val="0098474C"/>
    <w:rsid w:val="00984A60"/>
    <w:rsid w:val="00984CF1"/>
    <w:rsid w:val="00984D5A"/>
    <w:rsid w:val="009850BA"/>
    <w:rsid w:val="00991E5A"/>
    <w:rsid w:val="00992077"/>
    <w:rsid w:val="009920BF"/>
    <w:rsid w:val="0099380F"/>
    <w:rsid w:val="00994B08"/>
    <w:rsid w:val="009964A7"/>
    <w:rsid w:val="009973E8"/>
    <w:rsid w:val="009A0AAC"/>
    <w:rsid w:val="009A16F9"/>
    <w:rsid w:val="009A1B38"/>
    <w:rsid w:val="009A24AF"/>
    <w:rsid w:val="009A336E"/>
    <w:rsid w:val="009A33C6"/>
    <w:rsid w:val="009A399E"/>
    <w:rsid w:val="009A4F97"/>
    <w:rsid w:val="009A61E1"/>
    <w:rsid w:val="009A665A"/>
    <w:rsid w:val="009B0201"/>
    <w:rsid w:val="009B0374"/>
    <w:rsid w:val="009B1503"/>
    <w:rsid w:val="009B24FE"/>
    <w:rsid w:val="009B3403"/>
    <w:rsid w:val="009B4D89"/>
    <w:rsid w:val="009B4E02"/>
    <w:rsid w:val="009B5F17"/>
    <w:rsid w:val="009C04BD"/>
    <w:rsid w:val="009C0C5F"/>
    <w:rsid w:val="009C0DF1"/>
    <w:rsid w:val="009C181B"/>
    <w:rsid w:val="009C1AC1"/>
    <w:rsid w:val="009C48EF"/>
    <w:rsid w:val="009D0BAC"/>
    <w:rsid w:val="009D118F"/>
    <w:rsid w:val="009D12C3"/>
    <w:rsid w:val="009D308B"/>
    <w:rsid w:val="009D389C"/>
    <w:rsid w:val="009D4859"/>
    <w:rsid w:val="009D5310"/>
    <w:rsid w:val="009D6CC7"/>
    <w:rsid w:val="009E1FA8"/>
    <w:rsid w:val="009E1FDB"/>
    <w:rsid w:val="009E316F"/>
    <w:rsid w:val="009E6E8B"/>
    <w:rsid w:val="009F0F70"/>
    <w:rsid w:val="009F1B2E"/>
    <w:rsid w:val="009F1F29"/>
    <w:rsid w:val="009F3E39"/>
    <w:rsid w:val="009F4099"/>
    <w:rsid w:val="009F5FF1"/>
    <w:rsid w:val="00A004A0"/>
    <w:rsid w:val="00A00634"/>
    <w:rsid w:val="00A00BEB"/>
    <w:rsid w:val="00A01AE8"/>
    <w:rsid w:val="00A026B7"/>
    <w:rsid w:val="00A0278A"/>
    <w:rsid w:val="00A02D02"/>
    <w:rsid w:val="00A0472A"/>
    <w:rsid w:val="00A05B29"/>
    <w:rsid w:val="00A06E75"/>
    <w:rsid w:val="00A07F82"/>
    <w:rsid w:val="00A10906"/>
    <w:rsid w:val="00A11292"/>
    <w:rsid w:val="00A11D56"/>
    <w:rsid w:val="00A11F8C"/>
    <w:rsid w:val="00A12242"/>
    <w:rsid w:val="00A1237C"/>
    <w:rsid w:val="00A12D1F"/>
    <w:rsid w:val="00A12F7D"/>
    <w:rsid w:val="00A14308"/>
    <w:rsid w:val="00A153B1"/>
    <w:rsid w:val="00A15993"/>
    <w:rsid w:val="00A15A28"/>
    <w:rsid w:val="00A1610F"/>
    <w:rsid w:val="00A1747C"/>
    <w:rsid w:val="00A206F8"/>
    <w:rsid w:val="00A22849"/>
    <w:rsid w:val="00A23FCE"/>
    <w:rsid w:val="00A25503"/>
    <w:rsid w:val="00A25D63"/>
    <w:rsid w:val="00A27F6E"/>
    <w:rsid w:val="00A31FD0"/>
    <w:rsid w:val="00A33E2F"/>
    <w:rsid w:val="00A35489"/>
    <w:rsid w:val="00A357BD"/>
    <w:rsid w:val="00A37202"/>
    <w:rsid w:val="00A373F4"/>
    <w:rsid w:val="00A40A1F"/>
    <w:rsid w:val="00A43A06"/>
    <w:rsid w:val="00A4405C"/>
    <w:rsid w:val="00A4444B"/>
    <w:rsid w:val="00A44572"/>
    <w:rsid w:val="00A44AD8"/>
    <w:rsid w:val="00A45E5B"/>
    <w:rsid w:val="00A46C53"/>
    <w:rsid w:val="00A479F8"/>
    <w:rsid w:val="00A50A76"/>
    <w:rsid w:val="00A51475"/>
    <w:rsid w:val="00A52D0F"/>
    <w:rsid w:val="00A53B23"/>
    <w:rsid w:val="00A54537"/>
    <w:rsid w:val="00A5499A"/>
    <w:rsid w:val="00A5581B"/>
    <w:rsid w:val="00A55FF3"/>
    <w:rsid w:val="00A565B2"/>
    <w:rsid w:val="00A568BB"/>
    <w:rsid w:val="00A57FEE"/>
    <w:rsid w:val="00A6360E"/>
    <w:rsid w:val="00A63647"/>
    <w:rsid w:val="00A639C7"/>
    <w:rsid w:val="00A6408C"/>
    <w:rsid w:val="00A6413D"/>
    <w:rsid w:val="00A66A01"/>
    <w:rsid w:val="00A718CC"/>
    <w:rsid w:val="00A72EBB"/>
    <w:rsid w:val="00A733A1"/>
    <w:rsid w:val="00A7345C"/>
    <w:rsid w:val="00A7546A"/>
    <w:rsid w:val="00A758B6"/>
    <w:rsid w:val="00A84074"/>
    <w:rsid w:val="00A849F4"/>
    <w:rsid w:val="00A869C9"/>
    <w:rsid w:val="00A87F17"/>
    <w:rsid w:val="00A9204C"/>
    <w:rsid w:val="00A940BE"/>
    <w:rsid w:val="00A94B1B"/>
    <w:rsid w:val="00A95C71"/>
    <w:rsid w:val="00A95D01"/>
    <w:rsid w:val="00A970E2"/>
    <w:rsid w:val="00A9790F"/>
    <w:rsid w:val="00A97990"/>
    <w:rsid w:val="00AA0657"/>
    <w:rsid w:val="00AA0940"/>
    <w:rsid w:val="00AA1909"/>
    <w:rsid w:val="00AA3319"/>
    <w:rsid w:val="00AA353F"/>
    <w:rsid w:val="00AA6DBF"/>
    <w:rsid w:val="00AB014D"/>
    <w:rsid w:val="00AB06F2"/>
    <w:rsid w:val="00AB0A16"/>
    <w:rsid w:val="00AB2113"/>
    <w:rsid w:val="00AB2B90"/>
    <w:rsid w:val="00AB2E19"/>
    <w:rsid w:val="00AB3B82"/>
    <w:rsid w:val="00AB5CF5"/>
    <w:rsid w:val="00AB744D"/>
    <w:rsid w:val="00AC0910"/>
    <w:rsid w:val="00AC187D"/>
    <w:rsid w:val="00AC18E4"/>
    <w:rsid w:val="00AC2558"/>
    <w:rsid w:val="00AC63FB"/>
    <w:rsid w:val="00AC679B"/>
    <w:rsid w:val="00AC7200"/>
    <w:rsid w:val="00AD0313"/>
    <w:rsid w:val="00AD08CB"/>
    <w:rsid w:val="00AD17DB"/>
    <w:rsid w:val="00AD2838"/>
    <w:rsid w:val="00AD2884"/>
    <w:rsid w:val="00AD2CB6"/>
    <w:rsid w:val="00AD34E0"/>
    <w:rsid w:val="00AD79B8"/>
    <w:rsid w:val="00AD7D96"/>
    <w:rsid w:val="00AE1275"/>
    <w:rsid w:val="00AE21E4"/>
    <w:rsid w:val="00AE5C5A"/>
    <w:rsid w:val="00AE6498"/>
    <w:rsid w:val="00AF1201"/>
    <w:rsid w:val="00AF129F"/>
    <w:rsid w:val="00AF3C1E"/>
    <w:rsid w:val="00AF478A"/>
    <w:rsid w:val="00AF53A4"/>
    <w:rsid w:val="00AF6249"/>
    <w:rsid w:val="00AF6560"/>
    <w:rsid w:val="00B00CDF"/>
    <w:rsid w:val="00B015A4"/>
    <w:rsid w:val="00B01BC6"/>
    <w:rsid w:val="00B0270F"/>
    <w:rsid w:val="00B049D1"/>
    <w:rsid w:val="00B05F59"/>
    <w:rsid w:val="00B06780"/>
    <w:rsid w:val="00B1151F"/>
    <w:rsid w:val="00B11586"/>
    <w:rsid w:val="00B12D03"/>
    <w:rsid w:val="00B1369D"/>
    <w:rsid w:val="00B16139"/>
    <w:rsid w:val="00B16873"/>
    <w:rsid w:val="00B16B26"/>
    <w:rsid w:val="00B20642"/>
    <w:rsid w:val="00B20723"/>
    <w:rsid w:val="00B20FE5"/>
    <w:rsid w:val="00B21366"/>
    <w:rsid w:val="00B21494"/>
    <w:rsid w:val="00B22049"/>
    <w:rsid w:val="00B23B53"/>
    <w:rsid w:val="00B23E5B"/>
    <w:rsid w:val="00B240AE"/>
    <w:rsid w:val="00B25D2B"/>
    <w:rsid w:val="00B26F2B"/>
    <w:rsid w:val="00B27159"/>
    <w:rsid w:val="00B274F6"/>
    <w:rsid w:val="00B3090C"/>
    <w:rsid w:val="00B31357"/>
    <w:rsid w:val="00B31CCA"/>
    <w:rsid w:val="00B31F97"/>
    <w:rsid w:val="00B321CC"/>
    <w:rsid w:val="00B323EE"/>
    <w:rsid w:val="00B32418"/>
    <w:rsid w:val="00B324E8"/>
    <w:rsid w:val="00B34F68"/>
    <w:rsid w:val="00B35BE5"/>
    <w:rsid w:val="00B36287"/>
    <w:rsid w:val="00B36F02"/>
    <w:rsid w:val="00B37B94"/>
    <w:rsid w:val="00B4068C"/>
    <w:rsid w:val="00B420D8"/>
    <w:rsid w:val="00B42484"/>
    <w:rsid w:val="00B44784"/>
    <w:rsid w:val="00B465C1"/>
    <w:rsid w:val="00B474FC"/>
    <w:rsid w:val="00B50E74"/>
    <w:rsid w:val="00B50FEF"/>
    <w:rsid w:val="00B51629"/>
    <w:rsid w:val="00B54172"/>
    <w:rsid w:val="00B54676"/>
    <w:rsid w:val="00B54E99"/>
    <w:rsid w:val="00B54ED7"/>
    <w:rsid w:val="00B5571F"/>
    <w:rsid w:val="00B55802"/>
    <w:rsid w:val="00B579FF"/>
    <w:rsid w:val="00B61221"/>
    <w:rsid w:val="00B6152C"/>
    <w:rsid w:val="00B61EBD"/>
    <w:rsid w:val="00B6258A"/>
    <w:rsid w:val="00B64C6D"/>
    <w:rsid w:val="00B65867"/>
    <w:rsid w:val="00B66396"/>
    <w:rsid w:val="00B67528"/>
    <w:rsid w:val="00B720F3"/>
    <w:rsid w:val="00B732D8"/>
    <w:rsid w:val="00B73AAD"/>
    <w:rsid w:val="00B73D83"/>
    <w:rsid w:val="00B73DAE"/>
    <w:rsid w:val="00B7409A"/>
    <w:rsid w:val="00B74131"/>
    <w:rsid w:val="00B75F1D"/>
    <w:rsid w:val="00B76BF9"/>
    <w:rsid w:val="00B77DC2"/>
    <w:rsid w:val="00B81FED"/>
    <w:rsid w:val="00B821F4"/>
    <w:rsid w:val="00B8286D"/>
    <w:rsid w:val="00B83DF9"/>
    <w:rsid w:val="00B857EE"/>
    <w:rsid w:val="00B85862"/>
    <w:rsid w:val="00B85E4B"/>
    <w:rsid w:val="00B91515"/>
    <w:rsid w:val="00B92608"/>
    <w:rsid w:val="00B926CD"/>
    <w:rsid w:val="00B93096"/>
    <w:rsid w:val="00B9320A"/>
    <w:rsid w:val="00B93597"/>
    <w:rsid w:val="00B93CAD"/>
    <w:rsid w:val="00B93F61"/>
    <w:rsid w:val="00B95657"/>
    <w:rsid w:val="00B96F46"/>
    <w:rsid w:val="00B97A99"/>
    <w:rsid w:val="00BA0D21"/>
    <w:rsid w:val="00BA0E73"/>
    <w:rsid w:val="00BA1A60"/>
    <w:rsid w:val="00BA2B86"/>
    <w:rsid w:val="00BA50BB"/>
    <w:rsid w:val="00BA5297"/>
    <w:rsid w:val="00BA52C5"/>
    <w:rsid w:val="00BA5DBA"/>
    <w:rsid w:val="00BA5DEE"/>
    <w:rsid w:val="00BA789D"/>
    <w:rsid w:val="00BB0EEE"/>
    <w:rsid w:val="00BB3191"/>
    <w:rsid w:val="00BB3CA9"/>
    <w:rsid w:val="00BB418A"/>
    <w:rsid w:val="00BB425D"/>
    <w:rsid w:val="00BB4BAC"/>
    <w:rsid w:val="00BB6BD8"/>
    <w:rsid w:val="00BB7DE8"/>
    <w:rsid w:val="00BC16A4"/>
    <w:rsid w:val="00BC1F3F"/>
    <w:rsid w:val="00BC1F7B"/>
    <w:rsid w:val="00BC21FC"/>
    <w:rsid w:val="00BC30BB"/>
    <w:rsid w:val="00BC49C4"/>
    <w:rsid w:val="00BC4A93"/>
    <w:rsid w:val="00BC517D"/>
    <w:rsid w:val="00BC54DD"/>
    <w:rsid w:val="00BC572B"/>
    <w:rsid w:val="00BC5CB7"/>
    <w:rsid w:val="00BD0FE2"/>
    <w:rsid w:val="00BD1E45"/>
    <w:rsid w:val="00BD36AD"/>
    <w:rsid w:val="00BD3CFD"/>
    <w:rsid w:val="00BD3E8C"/>
    <w:rsid w:val="00BD6B09"/>
    <w:rsid w:val="00BD7033"/>
    <w:rsid w:val="00BE05C6"/>
    <w:rsid w:val="00BE0ABC"/>
    <w:rsid w:val="00BE2369"/>
    <w:rsid w:val="00BE357B"/>
    <w:rsid w:val="00BE575C"/>
    <w:rsid w:val="00BE733A"/>
    <w:rsid w:val="00BE7D2D"/>
    <w:rsid w:val="00BF1AC7"/>
    <w:rsid w:val="00BF3039"/>
    <w:rsid w:val="00BF372A"/>
    <w:rsid w:val="00BF3ABD"/>
    <w:rsid w:val="00BF4396"/>
    <w:rsid w:val="00BF43F8"/>
    <w:rsid w:val="00BF796A"/>
    <w:rsid w:val="00BF7A14"/>
    <w:rsid w:val="00C0181E"/>
    <w:rsid w:val="00C025E1"/>
    <w:rsid w:val="00C0395A"/>
    <w:rsid w:val="00C03D88"/>
    <w:rsid w:val="00C07F98"/>
    <w:rsid w:val="00C07FC4"/>
    <w:rsid w:val="00C1044F"/>
    <w:rsid w:val="00C108C9"/>
    <w:rsid w:val="00C1108F"/>
    <w:rsid w:val="00C1161E"/>
    <w:rsid w:val="00C125F1"/>
    <w:rsid w:val="00C127CD"/>
    <w:rsid w:val="00C1303C"/>
    <w:rsid w:val="00C139C9"/>
    <w:rsid w:val="00C163AD"/>
    <w:rsid w:val="00C21279"/>
    <w:rsid w:val="00C22A66"/>
    <w:rsid w:val="00C25758"/>
    <w:rsid w:val="00C261EB"/>
    <w:rsid w:val="00C270A8"/>
    <w:rsid w:val="00C3140B"/>
    <w:rsid w:val="00C32684"/>
    <w:rsid w:val="00C327D2"/>
    <w:rsid w:val="00C33873"/>
    <w:rsid w:val="00C347A7"/>
    <w:rsid w:val="00C35BC1"/>
    <w:rsid w:val="00C35C6E"/>
    <w:rsid w:val="00C3692B"/>
    <w:rsid w:val="00C36B53"/>
    <w:rsid w:val="00C37056"/>
    <w:rsid w:val="00C41072"/>
    <w:rsid w:val="00C415DF"/>
    <w:rsid w:val="00C41B42"/>
    <w:rsid w:val="00C41D50"/>
    <w:rsid w:val="00C43C47"/>
    <w:rsid w:val="00C464A9"/>
    <w:rsid w:val="00C46DB5"/>
    <w:rsid w:val="00C474B6"/>
    <w:rsid w:val="00C502BD"/>
    <w:rsid w:val="00C509F6"/>
    <w:rsid w:val="00C50E0D"/>
    <w:rsid w:val="00C51862"/>
    <w:rsid w:val="00C51E2B"/>
    <w:rsid w:val="00C52317"/>
    <w:rsid w:val="00C5360C"/>
    <w:rsid w:val="00C53D5D"/>
    <w:rsid w:val="00C5451C"/>
    <w:rsid w:val="00C54A20"/>
    <w:rsid w:val="00C54C5D"/>
    <w:rsid w:val="00C55355"/>
    <w:rsid w:val="00C56DF2"/>
    <w:rsid w:val="00C61DAF"/>
    <w:rsid w:val="00C6206F"/>
    <w:rsid w:val="00C6251B"/>
    <w:rsid w:val="00C63E2E"/>
    <w:rsid w:val="00C67166"/>
    <w:rsid w:val="00C67AC3"/>
    <w:rsid w:val="00C74260"/>
    <w:rsid w:val="00C76BB4"/>
    <w:rsid w:val="00C816AB"/>
    <w:rsid w:val="00C82105"/>
    <w:rsid w:val="00C8381B"/>
    <w:rsid w:val="00C84D8A"/>
    <w:rsid w:val="00C87228"/>
    <w:rsid w:val="00C87ABF"/>
    <w:rsid w:val="00C91D1F"/>
    <w:rsid w:val="00C96874"/>
    <w:rsid w:val="00CA1628"/>
    <w:rsid w:val="00CA4568"/>
    <w:rsid w:val="00CA5B66"/>
    <w:rsid w:val="00CA5F16"/>
    <w:rsid w:val="00CA6255"/>
    <w:rsid w:val="00CA6674"/>
    <w:rsid w:val="00CA68E1"/>
    <w:rsid w:val="00CB21BD"/>
    <w:rsid w:val="00CB429A"/>
    <w:rsid w:val="00CB43E6"/>
    <w:rsid w:val="00CB50DD"/>
    <w:rsid w:val="00CB5E8A"/>
    <w:rsid w:val="00CB642C"/>
    <w:rsid w:val="00CB66BC"/>
    <w:rsid w:val="00CC126F"/>
    <w:rsid w:val="00CC163A"/>
    <w:rsid w:val="00CC3307"/>
    <w:rsid w:val="00CC46E3"/>
    <w:rsid w:val="00CC75D5"/>
    <w:rsid w:val="00CC7C17"/>
    <w:rsid w:val="00CD31D5"/>
    <w:rsid w:val="00CD3631"/>
    <w:rsid w:val="00CD44A8"/>
    <w:rsid w:val="00CD4AA5"/>
    <w:rsid w:val="00CD4AC4"/>
    <w:rsid w:val="00CD6242"/>
    <w:rsid w:val="00CD7F15"/>
    <w:rsid w:val="00CE0416"/>
    <w:rsid w:val="00CE50D0"/>
    <w:rsid w:val="00CF08BE"/>
    <w:rsid w:val="00CF15C7"/>
    <w:rsid w:val="00CF255D"/>
    <w:rsid w:val="00CF3A18"/>
    <w:rsid w:val="00CF3B1C"/>
    <w:rsid w:val="00CF40D4"/>
    <w:rsid w:val="00CF42E4"/>
    <w:rsid w:val="00CF5C66"/>
    <w:rsid w:val="00CF7822"/>
    <w:rsid w:val="00CF7985"/>
    <w:rsid w:val="00D01CEC"/>
    <w:rsid w:val="00D02472"/>
    <w:rsid w:val="00D02514"/>
    <w:rsid w:val="00D035DE"/>
    <w:rsid w:val="00D056AF"/>
    <w:rsid w:val="00D05BA8"/>
    <w:rsid w:val="00D071B6"/>
    <w:rsid w:val="00D0760F"/>
    <w:rsid w:val="00D1189E"/>
    <w:rsid w:val="00D12C04"/>
    <w:rsid w:val="00D12F6D"/>
    <w:rsid w:val="00D138BE"/>
    <w:rsid w:val="00D14267"/>
    <w:rsid w:val="00D154F4"/>
    <w:rsid w:val="00D210E3"/>
    <w:rsid w:val="00D215A6"/>
    <w:rsid w:val="00D21C91"/>
    <w:rsid w:val="00D236A9"/>
    <w:rsid w:val="00D24503"/>
    <w:rsid w:val="00D24DD4"/>
    <w:rsid w:val="00D25123"/>
    <w:rsid w:val="00D265D5"/>
    <w:rsid w:val="00D27B1F"/>
    <w:rsid w:val="00D31AB3"/>
    <w:rsid w:val="00D31C3F"/>
    <w:rsid w:val="00D33319"/>
    <w:rsid w:val="00D357A8"/>
    <w:rsid w:val="00D362A3"/>
    <w:rsid w:val="00D37FA1"/>
    <w:rsid w:val="00D40AC6"/>
    <w:rsid w:val="00D41325"/>
    <w:rsid w:val="00D41875"/>
    <w:rsid w:val="00D43532"/>
    <w:rsid w:val="00D452D2"/>
    <w:rsid w:val="00D4727F"/>
    <w:rsid w:val="00D52F6B"/>
    <w:rsid w:val="00D53929"/>
    <w:rsid w:val="00D57E16"/>
    <w:rsid w:val="00D61021"/>
    <w:rsid w:val="00D61E59"/>
    <w:rsid w:val="00D628C9"/>
    <w:rsid w:val="00D6354B"/>
    <w:rsid w:val="00D63E72"/>
    <w:rsid w:val="00D6423F"/>
    <w:rsid w:val="00D666C7"/>
    <w:rsid w:val="00D669D3"/>
    <w:rsid w:val="00D67583"/>
    <w:rsid w:val="00D708DF"/>
    <w:rsid w:val="00D73F47"/>
    <w:rsid w:val="00D7519F"/>
    <w:rsid w:val="00D75CCA"/>
    <w:rsid w:val="00D77998"/>
    <w:rsid w:val="00D81445"/>
    <w:rsid w:val="00D81F58"/>
    <w:rsid w:val="00D821FB"/>
    <w:rsid w:val="00D833C2"/>
    <w:rsid w:val="00D846B4"/>
    <w:rsid w:val="00D84B41"/>
    <w:rsid w:val="00D85302"/>
    <w:rsid w:val="00D858C9"/>
    <w:rsid w:val="00D90325"/>
    <w:rsid w:val="00D90CC1"/>
    <w:rsid w:val="00D9217F"/>
    <w:rsid w:val="00D92F68"/>
    <w:rsid w:val="00D93531"/>
    <w:rsid w:val="00D96B3E"/>
    <w:rsid w:val="00D96CA7"/>
    <w:rsid w:val="00D97021"/>
    <w:rsid w:val="00D97BF8"/>
    <w:rsid w:val="00DA0CBB"/>
    <w:rsid w:val="00DA0F8A"/>
    <w:rsid w:val="00DA2655"/>
    <w:rsid w:val="00DA404A"/>
    <w:rsid w:val="00DA52C8"/>
    <w:rsid w:val="00DA53AE"/>
    <w:rsid w:val="00DA5648"/>
    <w:rsid w:val="00DA65EF"/>
    <w:rsid w:val="00DB04D7"/>
    <w:rsid w:val="00DB0A9C"/>
    <w:rsid w:val="00DB0CD4"/>
    <w:rsid w:val="00DB2DB1"/>
    <w:rsid w:val="00DB3BED"/>
    <w:rsid w:val="00DB4A26"/>
    <w:rsid w:val="00DB57CF"/>
    <w:rsid w:val="00DB6176"/>
    <w:rsid w:val="00DB776C"/>
    <w:rsid w:val="00DB7FAE"/>
    <w:rsid w:val="00DC11C2"/>
    <w:rsid w:val="00DC2206"/>
    <w:rsid w:val="00DC27C3"/>
    <w:rsid w:val="00DC2960"/>
    <w:rsid w:val="00DC43BA"/>
    <w:rsid w:val="00DC5F37"/>
    <w:rsid w:val="00DC6942"/>
    <w:rsid w:val="00DC6BE2"/>
    <w:rsid w:val="00DD18D0"/>
    <w:rsid w:val="00DD29D7"/>
    <w:rsid w:val="00DD3F17"/>
    <w:rsid w:val="00DD5896"/>
    <w:rsid w:val="00DD6A85"/>
    <w:rsid w:val="00DD6D49"/>
    <w:rsid w:val="00DD770B"/>
    <w:rsid w:val="00DD7AE2"/>
    <w:rsid w:val="00DE116B"/>
    <w:rsid w:val="00DE1D3C"/>
    <w:rsid w:val="00DE2066"/>
    <w:rsid w:val="00DE4598"/>
    <w:rsid w:val="00DE4F45"/>
    <w:rsid w:val="00DE5BF8"/>
    <w:rsid w:val="00DE7BF6"/>
    <w:rsid w:val="00DF19AD"/>
    <w:rsid w:val="00DF1C25"/>
    <w:rsid w:val="00DF2503"/>
    <w:rsid w:val="00DF6674"/>
    <w:rsid w:val="00DF7775"/>
    <w:rsid w:val="00E0154D"/>
    <w:rsid w:val="00E02191"/>
    <w:rsid w:val="00E02693"/>
    <w:rsid w:val="00E0312E"/>
    <w:rsid w:val="00E0384B"/>
    <w:rsid w:val="00E03E90"/>
    <w:rsid w:val="00E04118"/>
    <w:rsid w:val="00E05497"/>
    <w:rsid w:val="00E06BA6"/>
    <w:rsid w:val="00E125BC"/>
    <w:rsid w:val="00E15B5F"/>
    <w:rsid w:val="00E16914"/>
    <w:rsid w:val="00E1725D"/>
    <w:rsid w:val="00E17DF3"/>
    <w:rsid w:val="00E20428"/>
    <w:rsid w:val="00E2236D"/>
    <w:rsid w:val="00E23965"/>
    <w:rsid w:val="00E24DCD"/>
    <w:rsid w:val="00E257C9"/>
    <w:rsid w:val="00E268E5"/>
    <w:rsid w:val="00E278C0"/>
    <w:rsid w:val="00E302EF"/>
    <w:rsid w:val="00E31FBF"/>
    <w:rsid w:val="00E326DA"/>
    <w:rsid w:val="00E329F3"/>
    <w:rsid w:val="00E32C69"/>
    <w:rsid w:val="00E33057"/>
    <w:rsid w:val="00E331AE"/>
    <w:rsid w:val="00E34641"/>
    <w:rsid w:val="00E35946"/>
    <w:rsid w:val="00E4153E"/>
    <w:rsid w:val="00E418A7"/>
    <w:rsid w:val="00E44D0B"/>
    <w:rsid w:val="00E46528"/>
    <w:rsid w:val="00E466B9"/>
    <w:rsid w:val="00E46A8C"/>
    <w:rsid w:val="00E47247"/>
    <w:rsid w:val="00E5282D"/>
    <w:rsid w:val="00E550E9"/>
    <w:rsid w:val="00E55E35"/>
    <w:rsid w:val="00E56308"/>
    <w:rsid w:val="00E565C3"/>
    <w:rsid w:val="00E57F6E"/>
    <w:rsid w:val="00E636F8"/>
    <w:rsid w:val="00E65B40"/>
    <w:rsid w:val="00E67E11"/>
    <w:rsid w:val="00E7007E"/>
    <w:rsid w:val="00E71DB4"/>
    <w:rsid w:val="00E7220E"/>
    <w:rsid w:val="00E73008"/>
    <w:rsid w:val="00E770BB"/>
    <w:rsid w:val="00E7763B"/>
    <w:rsid w:val="00E80FE0"/>
    <w:rsid w:val="00E833F3"/>
    <w:rsid w:val="00E83C69"/>
    <w:rsid w:val="00E842BE"/>
    <w:rsid w:val="00E84AF2"/>
    <w:rsid w:val="00E85B82"/>
    <w:rsid w:val="00E866D6"/>
    <w:rsid w:val="00E87EB0"/>
    <w:rsid w:val="00E9097E"/>
    <w:rsid w:val="00E90B5D"/>
    <w:rsid w:val="00E91592"/>
    <w:rsid w:val="00E92850"/>
    <w:rsid w:val="00E94D15"/>
    <w:rsid w:val="00E94F27"/>
    <w:rsid w:val="00E961BD"/>
    <w:rsid w:val="00E966E5"/>
    <w:rsid w:val="00E96F18"/>
    <w:rsid w:val="00E97EEF"/>
    <w:rsid w:val="00EA116B"/>
    <w:rsid w:val="00EA381A"/>
    <w:rsid w:val="00EA59DA"/>
    <w:rsid w:val="00EA7144"/>
    <w:rsid w:val="00EB3DF5"/>
    <w:rsid w:val="00EB47D0"/>
    <w:rsid w:val="00EB5DF8"/>
    <w:rsid w:val="00EB766F"/>
    <w:rsid w:val="00EB7965"/>
    <w:rsid w:val="00EC014D"/>
    <w:rsid w:val="00EC04E2"/>
    <w:rsid w:val="00EC1660"/>
    <w:rsid w:val="00EC2A1B"/>
    <w:rsid w:val="00EC54DD"/>
    <w:rsid w:val="00EC5DC5"/>
    <w:rsid w:val="00EC617E"/>
    <w:rsid w:val="00ED0433"/>
    <w:rsid w:val="00ED1B9B"/>
    <w:rsid w:val="00ED2168"/>
    <w:rsid w:val="00ED31D5"/>
    <w:rsid w:val="00ED5B1F"/>
    <w:rsid w:val="00ED6C09"/>
    <w:rsid w:val="00EE2118"/>
    <w:rsid w:val="00EE2413"/>
    <w:rsid w:val="00EE2DA6"/>
    <w:rsid w:val="00EE4B91"/>
    <w:rsid w:val="00EE645E"/>
    <w:rsid w:val="00EE79AB"/>
    <w:rsid w:val="00EF02FE"/>
    <w:rsid w:val="00EF03BE"/>
    <w:rsid w:val="00EF07A4"/>
    <w:rsid w:val="00EF14C8"/>
    <w:rsid w:val="00EF46FC"/>
    <w:rsid w:val="00EF471E"/>
    <w:rsid w:val="00EF4A3E"/>
    <w:rsid w:val="00EF6C11"/>
    <w:rsid w:val="00F00ED1"/>
    <w:rsid w:val="00F043F6"/>
    <w:rsid w:val="00F047F5"/>
    <w:rsid w:val="00F053C3"/>
    <w:rsid w:val="00F1132B"/>
    <w:rsid w:val="00F12B2F"/>
    <w:rsid w:val="00F137E1"/>
    <w:rsid w:val="00F20539"/>
    <w:rsid w:val="00F20C29"/>
    <w:rsid w:val="00F213E8"/>
    <w:rsid w:val="00F21871"/>
    <w:rsid w:val="00F23C2F"/>
    <w:rsid w:val="00F23E3C"/>
    <w:rsid w:val="00F24DDB"/>
    <w:rsid w:val="00F25493"/>
    <w:rsid w:val="00F26AE9"/>
    <w:rsid w:val="00F26CC5"/>
    <w:rsid w:val="00F2724F"/>
    <w:rsid w:val="00F304F4"/>
    <w:rsid w:val="00F3375D"/>
    <w:rsid w:val="00F365BD"/>
    <w:rsid w:val="00F37935"/>
    <w:rsid w:val="00F42793"/>
    <w:rsid w:val="00F427D0"/>
    <w:rsid w:val="00F430A8"/>
    <w:rsid w:val="00F43C01"/>
    <w:rsid w:val="00F440ED"/>
    <w:rsid w:val="00F44320"/>
    <w:rsid w:val="00F4563D"/>
    <w:rsid w:val="00F46355"/>
    <w:rsid w:val="00F47B74"/>
    <w:rsid w:val="00F500F8"/>
    <w:rsid w:val="00F5072F"/>
    <w:rsid w:val="00F52932"/>
    <w:rsid w:val="00F52E0E"/>
    <w:rsid w:val="00F54404"/>
    <w:rsid w:val="00F54AF5"/>
    <w:rsid w:val="00F5533C"/>
    <w:rsid w:val="00F5562D"/>
    <w:rsid w:val="00F55AA9"/>
    <w:rsid w:val="00F55C04"/>
    <w:rsid w:val="00F573AD"/>
    <w:rsid w:val="00F579A5"/>
    <w:rsid w:val="00F601CD"/>
    <w:rsid w:val="00F6565C"/>
    <w:rsid w:val="00F6645C"/>
    <w:rsid w:val="00F67C91"/>
    <w:rsid w:val="00F71898"/>
    <w:rsid w:val="00F74983"/>
    <w:rsid w:val="00F755A9"/>
    <w:rsid w:val="00F75E9D"/>
    <w:rsid w:val="00F7654B"/>
    <w:rsid w:val="00F77E3F"/>
    <w:rsid w:val="00F800D3"/>
    <w:rsid w:val="00F813BE"/>
    <w:rsid w:val="00F85233"/>
    <w:rsid w:val="00F85FFF"/>
    <w:rsid w:val="00F86981"/>
    <w:rsid w:val="00F90D99"/>
    <w:rsid w:val="00F91AF5"/>
    <w:rsid w:val="00F92492"/>
    <w:rsid w:val="00F927E7"/>
    <w:rsid w:val="00F94975"/>
    <w:rsid w:val="00F95EB6"/>
    <w:rsid w:val="00F974BC"/>
    <w:rsid w:val="00FA6B06"/>
    <w:rsid w:val="00FA7A5A"/>
    <w:rsid w:val="00FB0939"/>
    <w:rsid w:val="00FB19D1"/>
    <w:rsid w:val="00FB76B0"/>
    <w:rsid w:val="00FC0BCA"/>
    <w:rsid w:val="00FC1037"/>
    <w:rsid w:val="00FC1803"/>
    <w:rsid w:val="00FC273B"/>
    <w:rsid w:val="00FC4746"/>
    <w:rsid w:val="00FC481F"/>
    <w:rsid w:val="00FC66D8"/>
    <w:rsid w:val="00FC79E0"/>
    <w:rsid w:val="00FD0A71"/>
    <w:rsid w:val="00FD0C73"/>
    <w:rsid w:val="00FD16C8"/>
    <w:rsid w:val="00FD1C52"/>
    <w:rsid w:val="00FD28F1"/>
    <w:rsid w:val="00FE053C"/>
    <w:rsid w:val="00FE0E2B"/>
    <w:rsid w:val="00FE1082"/>
    <w:rsid w:val="00FE1723"/>
    <w:rsid w:val="00FE1992"/>
    <w:rsid w:val="00FE20F4"/>
    <w:rsid w:val="00FE42EF"/>
    <w:rsid w:val="00FE6190"/>
    <w:rsid w:val="00FE6417"/>
    <w:rsid w:val="00FE664E"/>
    <w:rsid w:val="00FE6703"/>
    <w:rsid w:val="00FE7FAE"/>
    <w:rsid w:val="00FF0A6D"/>
    <w:rsid w:val="00FF2BB2"/>
    <w:rsid w:val="00FF4759"/>
    <w:rsid w:val="00FF4D6C"/>
    <w:rsid w:val="00FF59C7"/>
    <w:rsid w:val="00FF5F35"/>
    <w:rsid w:val="00FF71B2"/>
    <w:rsid w:val="00FF78DC"/>
    <w:rsid w:val="00FF7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5396"/>
    <w:pPr>
      <w:widowControl w:val="0"/>
      <w:adjustRightInd w:val="0"/>
      <w:spacing w:after="0" w:line="360" w:lineRule="atLeast"/>
      <w:jc w:val="both"/>
      <w:textAlignment w:val="baseline"/>
    </w:pPr>
    <w:rPr>
      <w:rFonts w:ascii="Arial" w:eastAsia="Times New Roman" w:hAnsi="Arial" w:cs="Times New Roman"/>
      <w:sz w:val="20"/>
      <w:szCs w:val="20"/>
      <w:lang w:eastAsia="cs-CZ"/>
    </w:rPr>
  </w:style>
  <w:style w:type="paragraph" w:styleId="Nadpis1">
    <w:name w:val="heading 1"/>
    <w:basedOn w:val="Normln"/>
    <w:next w:val="Normln"/>
    <w:link w:val="Nadpis1Char"/>
    <w:uiPriority w:val="9"/>
    <w:qFormat/>
    <w:rsid w:val="00955396"/>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outlineLvl w:val="1"/>
    </w:pPr>
    <w:rPr>
      <w:rFonts w:eastAsiaTheme="majorEastAsia" w:cstheme="majorBidi"/>
      <w:color w:val="2E74B5" w:themeColor="accent1" w:themeShade="BF"/>
      <w:sz w:val="26"/>
      <w:szCs w:val="26"/>
    </w:rPr>
  </w:style>
  <w:style w:type="paragraph" w:styleId="Nadpis7">
    <w:name w:val="heading 7"/>
    <w:basedOn w:val="Normln"/>
    <w:next w:val="Normln"/>
    <w:link w:val="Nadpis7Char"/>
    <w:uiPriority w:val="9"/>
    <w:semiHidden/>
    <w:unhideWhenUsed/>
    <w:qFormat/>
    <w:rsid w:val="00F5562D"/>
    <w:pPr>
      <w:keepNext/>
      <w:keepLines/>
      <w:widowControl/>
      <w:adjustRightInd/>
      <w:spacing w:before="40" w:line="240" w:lineRule="auto"/>
      <w:textAlignment w:val="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iPriority w:val="9"/>
    <w:semiHidden/>
    <w:unhideWhenUsed/>
    <w:qFormat/>
    <w:rsid w:val="00F5562D"/>
    <w:pPr>
      <w:keepNext/>
      <w:keepLines/>
      <w:widowControl/>
      <w:adjustRightInd/>
      <w:spacing w:before="40" w:line="240" w:lineRule="auto"/>
      <w:textAlignment w:val="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5562D"/>
    <w:pPr>
      <w:keepNext/>
      <w:keepLines/>
      <w:widowControl/>
      <w:adjustRightInd/>
      <w:spacing w:before="40" w:line="240" w:lineRule="auto"/>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955396"/>
    <w:pPr>
      <w:numPr>
        <w:ilvl w:val="1"/>
      </w:numPr>
    </w:pPr>
    <w:rPr>
      <w:rFonts w:eastAsiaTheme="minorEastAsia"/>
      <w:color w:val="5A5A5A" w:themeColor="text1" w:themeTint="A5"/>
      <w:spacing w:val="15"/>
      <w:sz w:val="22"/>
    </w:rPr>
  </w:style>
  <w:style w:type="character" w:customStyle="1" w:styleId="PodtitulChar">
    <w:name w:val="Podtitul Char"/>
    <w:basedOn w:val="Standardnpsmoodstavce"/>
    <w:link w:val="Podtitul"/>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widowControl w:val="0"/>
      <w:adjustRightInd w:val="0"/>
      <w:spacing w:after="0" w:line="240" w:lineRule="auto"/>
      <w:jc w:val="both"/>
      <w:textAlignment w:val="baseline"/>
    </w:pPr>
    <w:rPr>
      <w:rFonts w:ascii="Arial" w:eastAsia="Times New Roman" w:hAnsi="Arial" w:cs="Times New Roman"/>
      <w:sz w:val="20"/>
      <w:szCs w:val="20"/>
      <w:lang w:eastAsia="cs-CZ"/>
    </w:rPr>
  </w:style>
  <w:style w:type="paragraph" w:styleId="Zhlav">
    <w:name w:val="header"/>
    <w:aliases w:val="HH Header"/>
    <w:basedOn w:val="Normln"/>
    <w:link w:val="ZhlavChar"/>
    <w:unhideWhenUsed/>
    <w:rsid w:val="00C07FC4"/>
    <w:pPr>
      <w:tabs>
        <w:tab w:val="center" w:pos="4536"/>
        <w:tab w:val="right" w:pos="9072"/>
      </w:tabs>
      <w:spacing w:line="240" w:lineRule="auto"/>
    </w:pPr>
  </w:style>
  <w:style w:type="character" w:customStyle="1" w:styleId="ZhlavChar">
    <w:name w:val="Záhlaví Char"/>
    <w:aliases w:val="HH Header Char"/>
    <w:basedOn w:val="Standardnpsmoodstavce"/>
    <w:link w:val="Zhlav"/>
    <w:rsid w:val="00C07FC4"/>
    <w:rPr>
      <w:rFonts w:ascii="Arial" w:hAnsi="Arial"/>
      <w:sz w:val="20"/>
    </w:rPr>
  </w:style>
  <w:style w:type="paragraph" w:styleId="Zpat">
    <w:name w:val="footer"/>
    <w:basedOn w:val="Normln"/>
    <w:link w:val="ZpatChar"/>
    <w:unhideWhenUsed/>
    <w:rsid w:val="00C07FC4"/>
    <w:pPr>
      <w:tabs>
        <w:tab w:val="center" w:pos="4536"/>
        <w:tab w:val="right" w:pos="9072"/>
      </w:tabs>
      <w:spacing w:line="240" w:lineRule="auto"/>
    </w:pPr>
  </w:style>
  <w:style w:type="character" w:customStyle="1" w:styleId="ZpatChar">
    <w:name w:val="Zápatí Char"/>
    <w:basedOn w:val="Standardnpsmoodstavce"/>
    <w:link w:val="Zpat"/>
    <w:rsid w:val="00C07FC4"/>
    <w:rPr>
      <w:rFonts w:ascii="Arial" w:hAnsi="Arial"/>
      <w:sz w:val="20"/>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1303B3"/>
    <w:pPr>
      <w:ind w:left="720"/>
      <w:contextualSpacing/>
    </w:pPr>
  </w:style>
  <w:style w:type="character" w:styleId="Odkaznakoment">
    <w:name w:val="annotation reference"/>
    <w:basedOn w:val="Standardnpsmoodstavce"/>
    <w:uiPriority w:val="99"/>
    <w:unhideWhenUsed/>
    <w:rsid w:val="001303B3"/>
    <w:rPr>
      <w:sz w:val="16"/>
      <w:szCs w:val="16"/>
    </w:rPr>
  </w:style>
  <w:style w:type="paragraph" w:styleId="Textkomente">
    <w:name w:val="annotation text"/>
    <w:basedOn w:val="Normln"/>
    <w:link w:val="TextkomenteChar"/>
    <w:uiPriority w:val="99"/>
    <w:unhideWhenUsed/>
    <w:rsid w:val="001303B3"/>
    <w:pPr>
      <w:spacing w:line="240" w:lineRule="auto"/>
    </w:pPr>
  </w:style>
  <w:style w:type="character" w:customStyle="1" w:styleId="TextkomenteChar">
    <w:name w:val="Text komentáře Char"/>
    <w:basedOn w:val="Standardnpsmoodstavce"/>
    <w:link w:val="Textkomente"/>
    <w:uiPriority w:val="99"/>
    <w:rsid w:val="001303B3"/>
    <w:rPr>
      <w:rFonts w:ascii="Arial" w:hAnsi="Arial"/>
      <w:sz w:val="20"/>
      <w:szCs w:val="20"/>
    </w:rPr>
  </w:style>
  <w:style w:type="paragraph" w:styleId="Pedmtkomente">
    <w:name w:val="annotation subject"/>
    <w:basedOn w:val="Textkomente"/>
    <w:next w:val="Textkomente"/>
    <w:link w:val="PedmtkomenteChar"/>
    <w:uiPriority w:val="99"/>
    <w:semiHidden/>
    <w:unhideWhenUsed/>
    <w:rsid w:val="001303B3"/>
    <w:rPr>
      <w:b/>
      <w:bCs/>
    </w:rPr>
  </w:style>
  <w:style w:type="character" w:customStyle="1" w:styleId="PedmtkomenteChar">
    <w:name w:val="Předmět komentáře Char"/>
    <w:basedOn w:val="TextkomenteChar"/>
    <w:link w:val="Pedmtkomente"/>
    <w:uiPriority w:val="99"/>
    <w:semiHidden/>
    <w:rsid w:val="001303B3"/>
    <w:rPr>
      <w:rFonts w:ascii="Arial" w:hAnsi="Arial"/>
      <w:b/>
      <w:bCs/>
      <w:sz w:val="20"/>
      <w:szCs w:val="20"/>
    </w:rPr>
  </w:style>
  <w:style w:type="paragraph" w:styleId="Textbubliny">
    <w:name w:val="Balloon Text"/>
    <w:basedOn w:val="Normln"/>
    <w:link w:val="TextbublinyChar"/>
    <w:uiPriority w:val="99"/>
    <w:semiHidden/>
    <w:unhideWhenUsed/>
    <w:rsid w:val="001303B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03B3"/>
    <w:rPr>
      <w:rFonts w:ascii="Segoe UI" w:hAnsi="Segoe UI" w:cs="Segoe UI"/>
      <w:sz w:val="18"/>
      <w:szCs w:val="18"/>
    </w:rPr>
  </w:style>
  <w:style w:type="paragraph" w:customStyle="1" w:styleId="l4">
    <w:name w:val="l4"/>
    <w:basedOn w:val="Normln"/>
    <w:rsid w:val="001303B3"/>
    <w:pPr>
      <w:spacing w:before="100" w:beforeAutospacing="1" w:after="100" w:afterAutospacing="1" w:line="240" w:lineRule="auto"/>
    </w:pPr>
    <w:rPr>
      <w:rFonts w:ascii="Times New Roman" w:hAnsi="Times New Roman"/>
      <w:sz w:val="24"/>
      <w:szCs w:val="24"/>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link w:val="Odstavecseseznamem"/>
    <w:uiPriority w:val="34"/>
    <w:qFormat/>
    <w:locked/>
    <w:rsid w:val="00263423"/>
    <w:rPr>
      <w:rFonts w:ascii="Arial" w:hAnsi="Arial"/>
      <w:sz w:val="20"/>
    </w:rPr>
  </w:style>
  <w:style w:type="paragraph" w:customStyle="1" w:styleId="l5">
    <w:name w:val="l5"/>
    <w:basedOn w:val="Normln"/>
    <w:rsid w:val="00263423"/>
    <w:pPr>
      <w:spacing w:before="100" w:beforeAutospacing="1" w:after="100" w:afterAutospacing="1" w:line="240" w:lineRule="auto"/>
    </w:pPr>
    <w:rPr>
      <w:rFonts w:ascii="Times New Roman" w:hAnsi="Times New Roman"/>
      <w:sz w:val="24"/>
      <w:szCs w:val="24"/>
    </w:rPr>
  </w:style>
  <w:style w:type="paragraph" w:customStyle="1" w:styleId="l41">
    <w:name w:val="l41"/>
    <w:basedOn w:val="Normln"/>
    <w:rsid w:val="00CB21BD"/>
    <w:pPr>
      <w:spacing w:before="144" w:after="144" w:line="240" w:lineRule="auto"/>
    </w:pPr>
    <w:rPr>
      <w:rFonts w:ascii="Times New Roman" w:hAnsi="Times New Roman"/>
      <w:sz w:val="24"/>
      <w:szCs w:val="24"/>
    </w:rPr>
  </w:style>
  <w:style w:type="character" w:styleId="PromnnHTML">
    <w:name w:val="HTML Variable"/>
    <w:basedOn w:val="Standardnpsmoodstavce"/>
    <w:uiPriority w:val="99"/>
    <w:semiHidden/>
    <w:unhideWhenUsed/>
    <w:rsid w:val="00265E9D"/>
    <w:rPr>
      <w:i/>
      <w:iCs/>
    </w:rPr>
  </w:style>
  <w:style w:type="character" w:styleId="Hypertextovodkaz">
    <w:name w:val="Hyperlink"/>
    <w:basedOn w:val="Standardnpsmoodstavce"/>
    <w:uiPriority w:val="99"/>
    <w:unhideWhenUsed/>
    <w:rsid w:val="00265E9D"/>
    <w:rPr>
      <w:color w:val="0000FF"/>
      <w:u w:val="single"/>
    </w:rPr>
  </w:style>
  <w:style w:type="paragraph" w:customStyle="1" w:styleId="psmeno">
    <w:name w:val="písmeno"/>
    <w:basedOn w:val="slovanseznam"/>
    <w:rsid w:val="00EF4A3E"/>
    <w:pPr>
      <w:numPr>
        <w:numId w:val="0"/>
      </w:numPr>
      <w:tabs>
        <w:tab w:val="left" w:pos="357"/>
      </w:tabs>
      <w:spacing w:line="240" w:lineRule="auto"/>
      <w:ind w:left="357" w:hanging="357"/>
      <w:contextualSpacing w:val="0"/>
    </w:pPr>
    <w:rPr>
      <w:rFonts w:ascii="Times New Roman" w:hAnsi="Times New Roman"/>
      <w:noProof/>
      <w:sz w:val="24"/>
      <w:szCs w:val="24"/>
      <w:lang w:val="en-US"/>
    </w:rPr>
  </w:style>
  <w:style w:type="paragraph" w:styleId="slovanseznam">
    <w:name w:val="List Number"/>
    <w:basedOn w:val="Normln"/>
    <w:uiPriority w:val="99"/>
    <w:unhideWhenUsed/>
    <w:rsid w:val="00EF4A3E"/>
    <w:pPr>
      <w:numPr>
        <w:numId w:val="10"/>
      </w:numPr>
      <w:contextualSpacing/>
    </w:pPr>
  </w:style>
  <w:style w:type="paragraph" w:customStyle="1" w:styleId="odstavec">
    <w:name w:val="odstavec"/>
    <w:basedOn w:val="Normln"/>
    <w:rsid w:val="0009696B"/>
    <w:pPr>
      <w:spacing w:before="120" w:line="240" w:lineRule="auto"/>
      <w:ind w:firstLine="482"/>
    </w:pPr>
    <w:rPr>
      <w:rFonts w:ascii="Times New Roman" w:hAnsi="Times New Roman"/>
      <w:noProof/>
      <w:sz w:val="24"/>
      <w:szCs w:val="24"/>
    </w:rPr>
  </w:style>
  <w:style w:type="paragraph" w:customStyle="1" w:styleId="paragraf">
    <w:name w:val="paragraf"/>
    <w:basedOn w:val="Normln"/>
    <w:next w:val="odstavec"/>
    <w:rsid w:val="00137CCD"/>
    <w:pPr>
      <w:keepNext/>
      <w:spacing w:before="240" w:line="240" w:lineRule="auto"/>
      <w:jc w:val="center"/>
    </w:pPr>
    <w:rPr>
      <w:rFonts w:ascii="Times New Roman" w:hAnsi="Times New Roman"/>
      <w:noProof/>
      <w:sz w:val="24"/>
      <w:szCs w:val="24"/>
    </w:rPr>
  </w:style>
  <w:style w:type="character" w:customStyle="1" w:styleId="tituleknadpisu">
    <w:name w:val="titulek nadpisu"/>
    <w:rsid w:val="00137CCD"/>
    <w:rPr>
      <w:b/>
      <w:bCs w:val="0"/>
    </w:rPr>
  </w:style>
  <w:style w:type="paragraph" w:styleId="Textpoznpodarou">
    <w:name w:val="footnote text"/>
    <w:aliases w:val="Footnote Text Char,Char,Text pozn. pod earou Char,Text pozn. pod earou Char1 Char Char Char,Text pozn. pod earou Char1 Char Char,Text pozn. pod earou Char1 Char,Schriftart: 9 pt,Schriftart: 10 pt,Char3,fn"/>
    <w:basedOn w:val="Normln"/>
    <w:link w:val="TextpoznpodarouChar"/>
    <w:unhideWhenUsed/>
    <w:qFormat/>
    <w:rsid w:val="00BE05C6"/>
    <w:rPr>
      <w:rFonts w:ascii="Calibri" w:hAnsi="Calibri"/>
    </w:rPr>
  </w:style>
  <w:style w:type="character" w:customStyle="1" w:styleId="TextpoznpodarouChar">
    <w:name w:val="Text pozn. pod čarou Char"/>
    <w:aliases w:val="Footnote Text Char Char,Char Char,Text pozn. pod earou Char Char,Text pozn. pod earou Char1 Char Char Char Char,Text pozn. pod earou Char1 Char Char Char1,Text pozn. pod earou Char1 Char Char1,Schriftart: 9 pt Char,Char3 Char"/>
    <w:basedOn w:val="Standardnpsmoodstavce"/>
    <w:link w:val="Textpoznpodarou"/>
    <w:rsid w:val="00BE05C6"/>
    <w:rPr>
      <w:rFonts w:ascii="Calibri" w:eastAsia="Times New Roman" w:hAnsi="Calibri" w:cs="Times New Roman"/>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unhideWhenUsed/>
    <w:rsid w:val="00BE05C6"/>
    <w:rPr>
      <w:rFonts w:cs="Times New Roman"/>
      <w:vertAlign w:val="superscript"/>
    </w:rPr>
  </w:style>
  <w:style w:type="paragraph" w:styleId="Revize">
    <w:name w:val="Revision"/>
    <w:hidden/>
    <w:uiPriority w:val="99"/>
    <w:semiHidden/>
    <w:rsid w:val="008372B3"/>
    <w:pPr>
      <w:widowControl w:val="0"/>
      <w:adjustRightInd w:val="0"/>
      <w:spacing w:after="0" w:line="240" w:lineRule="auto"/>
      <w:jc w:val="both"/>
      <w:textAlignment w:val="baseline"/>
    </w:pPr>
    <w:rPr>
      <w:rFonts w:ascii="Arial" w:eastAsia="Times New Roman" w:hAnsi="Arial" w:cs="Times New Roman"/>
      <w:sz w:val="20"/>
      <w:szCs w:val="20"/>
      <w:lang w:eastAsia="cs-CZ"/>
    </w:rPr>
  </w:style>
  <w:style w:type="paragraph" w:customStyle="1" w:styleId="l3">
    <w:name w:val="l3"/>
    <w:basedOn w:val="Normln"/>
    <w:rsid w:val="00E770BB"/>
    <w:pPr>
      <w:widowControl/>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ListLabel7">
    <w:name w:val="ListLabel 7"/>
    <w:qFormat/>
    <w:rsid w:val="00DB0A9C"/>
    <w:rPr>
      <w:rFonts w:ascii="Times New Roman" w:hAnsi="Times New Roman"/>
      <w:sz w:val="24"/>
      <w:szCs w:val="24"/>
    </w:rPr>
  </w:style>
  <w:style w:type="paragraph" w:customStyle="1" w:styleId="ST">
    <w:name w:val="ČÁST"/>
    <w:basedOn w:val="Normln"/>
    <w:next w:val="NADPISSTI"/>
    <w:rsid w:val="00E02693"/>
    <w:pPr>
      <w:keepNext/>
      <w:keepLines/>
      <w:widowControl/>
      <w:adjustRightInd/>
      <w:spacing w:before="240" w:after="120" w:line="240" w:lineRule="auto"/>
      <w:jc w:val="center"/>
      <w:textAlignment w:val="auto"/>
      <w:outlineLvl w:val="1"/>
    </w:pPr>
    <w:rPr>
      <w:rFonts w:ascii="Times New Roman" w:hAnsi="Times New Roman"/>
      <w:caps/>
      <w:sz w:val="24"/>
    </w:rPr>
  </w:style>
  <w:style w:type="paragraph" w:customStyle="1" w:styleId="NADPISSTI">
    <w:name w:val="NADPIS ČÁSTI"/>
    <w:basedOn w:val="Normln"/>
    <w:next w:val="Normln"/>
    <w:link w:val="NADPISSTIChar"/>
    <w:rsid w:val="00E02693"/>
    <w:pPr>
      <w:keepNext/>
      <w:keepLines/>
      <w:widowControl/>
      <w:adjustRightInd/>
      <w:spacing w:line="240" w:lineRule="auto"/>
      <w:jc w:val="center"/>
      <w:textAlignment w:val="auto"/>
      <w:outlineLvl w:val="1"/>
    </w:pPr>
    <w:rPr>
      <w:rFonts w:ascii="Times New Roman" w:hAnsi="Times New Roman"/>
      <w:b/>
      <w:sz w:val="24"/>
    </w:rPr>
  </w:style>
  <w:style w:type="paragraph" w:customStyle="1" w:styleId="lnek">
    <w:name w:val="Článek"/>
    <w:basedOn w:val="Normln"/>
    <w:next w:val="Normln"/>
    <w:link w:val="lnekChar"/>
    <w:rsid w:val="00E02693"/>
    <w:pPr>
      <w:keepNext/>
      <w:keepLines/>
      <w:widowControl/>
      <w:adjustRightInd/>
      <w:spacing w:before="240" w:line="240" w:lineRule="auto"/>
      <w:jc w:val="center"/>
      <w:textAlignment w:val="auto"/>
      <w:outlineLvl w:val="5"/>
    </w:pPr>
    <w:rPr>
      <w:rFonts w:ascii="Times New Roman" w:hAnsi="Times New Roman"/>
      <w:sz w:val="24"/>
    </w:rPr>
  </w:style>
  <w:style w:type="character" w:customStyle="1" w:styleId="NADPISSTIChar">
    <w:name w:val="NADPIS ČÁSTI Char"/>
    <w:link w:val="NADPISSTI"/>
    <w:rsid w:val="00E02693"/>
    <w:rPr>
      <w:rFonts w:ascii="Times New Roman" w:eastAsia="Times New Roman" w:hAnsi="Times New Roman" w:cs="Times New Roman"/>
      <w:b/>
      <w:sz w:val="24"/>
      <w:szCs w:val="20"/>
      <w:lang w:eastAsia="cs-CZ"/>
    </w:rPr>
  </w:style>
  <w:style w:type="character" w:customStyle="1" w:styleId="lnekChar">
    <w:name w:val="Článek Char"/>
    <w:link w:val="lnek"/>
    <w:rsid w:val="00E02693"/>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link w:val="NovelizanbodChar"/>
    <w:qFormat/>
    <w:rsid w:val="00E02693"/>
    <w:pPr>
      <w:keepNext/>
      <w:keepLines/>
      <w:widowControl/>
      <w:tabs>
        <w:tab w:val="left" w:pos="851"/>
      </w:tabs>
      <w:adjustRightInd/>
      <w:spacing w:before="480" w:after="120" w:line="240" w:lineRule="auto"/>
      <w:textAlignment w:val="auto"/>
    </w:pPr>
    <w:rPr>
      <w:rFonts w:ascii="Times New Roman" w:hAnsi="Times New Roman"/>
      <w:sz w:val="24"/>
    </w:rPr>
  </w:style>
  <w:style w:type="character" w:customStyle="1" w:styleId="NovelizanbodChar">
    <w:name w:val="Novelizační bod Char"/>
    <w:link w:val="Novelizanbod"/>
    <w:locked/>
    <w:rsid w:val="00E02693"/>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uiPriority w:val="9"/>
    <w:semiHidden/>
    <w:rsid w:val="00F5562D"/>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F556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F5562D"/>
    <w:rPr>
      <w:rFonts w:asciiTheme="majorHAnsi" w:eastAsiaTheme="majorEastAsia" w:hAnsiTheme="majorHAnsi" w:cstheme="majorBidi"/>
      <w:i/>
      <w:iCs/>
      <w:color w:val="272727" w:themeColor="text1" w:themeTint="D8"/>
      <w:sz w:val="21"/>
      <w:szCs w:val="21"/>
      <w:lang w:eastAsia="cs-CZ"/>
    </w:rPr>
  </w:style>
  <w:style w:type="paragraph" w:customStyle="1" w:styleId="Paragraf0">
    <w:name w:val="Paragraf"/>
    <w:basedOn w:val="Normln"/>
    <w:next w:val="Textodstavce"/>
    <w:rsid w:val="00F5562D"/>
    <w:pPr>
      <w:keepNext/>
      <w:keepLines/>
      <w:widowControl/>
      <w:adjustRightInd/>
      <w:spacing w:before="240" w:line="240" w:lineRule="auto"/>
      <w:jc w:val="center"/>
      <w:textAlignment w:val="auto"/>
      <w:outlineLvl w:val="5"/>
    </w:pPr>
    <w:rPr>
      <w:rFonts w:ascii="Times New Roman" w:hAnsi="Times New Roman"/>
      <w:sz w:val="24"/>
    </w:rPr>
  </w:style>
  <w:style w:type="paragraph" w:customStyle="1" w:styleId="Textlnku">
    <w:name w:val="Text článku"/>
    <w:basedOn w:val="Normln"/>
    <w:link w:val="TextlnkuChar"/>
    <w:rsid w:val="00F5562D"/>
    <w:pPr>
      <w:widowControl/>
      <w:adjustRightInd/>
      <w:spacing w:before="240" w:line="240" w:lineRule="auto"/>
      <w:ind w:firstLine="425"/>
      <w:textAlignment w:val="auto"/>
      <w:outlineLvl w:val="5"/>
    </w:pPr>
    <w:rPr>
      <w:rFonts w:ascii="Times New Roman" w:hAnsi="Times New Roman"/>
      <w:sz w:val="24"/>
    </w:rPr>
  </w:style>
  <w:style w:type="paragraph" w:customStyle="1" w:styleId="Textbodu">
    <w:name w:val="Text bodu"/>
    <w:basedOn w:val="Normln"/>
    <w:rsid w:val="00F5562D"/>
    <w:pPr>
      <w:widowControl/>
      <w:tabs>
        <w:tab w:val="num" w:pos="851"/>
      </w:tabs>
      <w:adjustRightInd/>
      <w:spacing w:line="240" w:lineRule="auto"/>
      <w:ind w:left="851" w:hanging="426"/>
      <w:textAlignment w:val="auto"/>
      <w:outlineLvl w:val="8"/>
    </w:pPr>
    <w:rPr>
      <w:rFonts w:ascii="Times New Roman" w:hAnsi="Times New Roman"/>
      <w:sz w:val="24"/>
    </w:rPr>
  </w:style>
  <w:style w:type="paragraph" w:customStyle="1" w:styleId="Textpsmene">
    <w:name w:val="Text písmene"/>
    <w:basedOn w:val="Normln"/>
    <w:rsid w:val="00F5562D"/>
    <w:pPr>
      <w:widowControl/>
      <w:tabs>
        <w:tab w:val="num" w:pos="425"/>
      </w:tabs>
      <w:adjustRightInd/>
      <w:spacing w:line="240" w:lineRule="auto"/>
      <w:ind w:left="425" w:hanging="425"/>
      <w:textAlignment w:val="auto"/>
      <w:outlineLvl w:val="7"/>
    </w:pPr>
    <w:rPr>
      <w:rFonts w:ascii="Times New Roman" w:hAnsi="Times New Roman"/>
      <w:sz w:val="24"/>
    </w:rPr>
  </w:style>
  <w:style w:type="paragraph" w:customStyle="1" w:styleId="Textodstavce">
    <w:name w:val="Text odstavce"/>
    <w:basedOn w:val="Normln"/>
    <w:rsid w:val="00F5562D"/>
    <w:pPr>
      <w:widowControl/>
      <w:tabs>
        <w:tab w:val="num" w:pos="782"/>
        <w:tab w:val="left" w:pos="851"/>
      </w:tabs>
      <w:adjustRightInd/>
      <w:spacing w:before="120" w:after="120" w:line="240" w:lineRule="auto"/>
      <w:ind w:firstLine="425"/>
      <w:textAlignment w:val="auto"/>
      <w:outlineLvl w:val="6"/>
    </w:pPr>
    <w:rPr>
      <w:rFonts w:ascii="Times New Roman" w:hAnsi="Times New Roman"/>
      <w:sz w:val="24"/>
    </w:rPr>
  </w:style>
  <w:style w:type="paragraph" w:customStyle="1" w:styleId="ZKON">
    <w:name w:val="ZÁKON"/>
    <w:basedOn w:val="Normln"/>
    <w:next w:val="Normln"/>
    <w:rsid w:val="002F4CC5"/>
    <w:pPr>
      <w:keepNext/>
      <w:keepLines/>
      <w:widowControl/>
      <w:adjustRightInd/>
      <w:spacing w:line="240" w:lineRule="auto"/>
      <w:jc w:val="center"/>
      <w:textAlignment w:val="auto"/>
      <w:outlineLvl w:val="0"/>
    </w:pPr>
    <w:rPr>
      <w:rFonts w:ascii="Times New Roman" w:hAnsi="Times New Roman"/>
      <w:b/>
      <w:caps/>
      <w:sz w:val="24"/>
    </w:rPr>
  </w:style>
  <w:style w:type="paragraph" w:customStyle="1" w:styleId="Nadpislnku">
    <w:name w:val="Nadpis článku"/>
    <w:basedOn w:val="lnek"/>
    <w:next w:val="Textodstavce"/>
    <w:rsid w:val="002F4CC5"/>
    <w:pPr>
      <w:numPr>
        <w:ilvl w:val="1"/>
        <w:numId w:val="15"/>
      </w:numPr>
    </w:pPr>
    <w:rPr>
      <w:b/>
    </w:rPr>
  </w:style>
  <w:style w:type="paragraph" w:customStyle="1" w:styleId="Default">
    <w:name w:val="Default"/>
    <w:rsid w:val="00B930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Label8">
    <w:name w:val="ListLabel 8"/>
    <w:qFormat/>
    <w:rsid w:val="00273769"/>
    <w:rPr>
      <w:rFonts w:ascii="Times New Roman" w:hAnsi="Times New Roman"/>
      <w:strike/>
      <w:sz w:val="24"/>
      <w:szCs w:val="24"/>
    </w:rPr>
  </w:style>
  <w:style w:type="table" w:styleId="Mkatabulky">
    <w:name w:val="Table Grid"/>
    <w:basedOn w:val="Normlntabulka"/>
    <w:uiPriority w:val="39"/>
    <w:rsid w:val="00EF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lnkuChar">
    <w:name w:val="Text článku Char"/>
    <w:link w:val="Textlnku"/>
    <w:locked/>
    <w:rsid w:val="00DA65EF"/>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5396"/>
    <w:pPr>
      <w:widowControl w:val="0"/>
      <w:adjustRightInd w:val="0"/>
      <w:spacing w:after="0" w:line="360" w:lineRule="atLeast"/>
      <w:jc w:val="both"/>
      <w:textAlignment w:val="baseline"/>
    </w:pPr>
    <w:rPr>
      <w:rFonts w:ascii="Arial" w:eastAsia="Times New Roman" w:hAnsi="Arial" w:cs="Times New Roman"/>
      <w:sz w:val="20"/>
      <w:szCs w:val="20"/>
      <w:lang w:eastAsia="cs-CZ"/>
    </w:rPr>
  </w:style>
  <w:style w:type="paragraph" w:styleId="Nadpis1">
    <w:name w:val="heading 1"/>
    <w:basedOn w:val="Normln"/>
    <w:next w:val="Normln"/>
    <w:link w:val="Nadpis1Char"/>
    <w:uiPriority w:val="9"/>
    <w:qFormat/>
    <w:rsid w:val="00955396"/>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outlineLvl w:val="1"/>
    </w:pPr>
    <w:rPr>
      <w:rFonts w:eastAsiaTheme="majorEastAsia" w:cstheme="majorBidi"/>
      <w:color w:val="2E74B5" w:themeColor="accent1" w:themeShade="BF"/>
      <w:sz w:val="26"/>
      <w:szCs w:val="26"/>
    </w:rPr>
  </w:style>
  <w:style w:type="paragraph" w:styleId="Nadpis7">
    <w:name w:val="heading 7"/>
    <w:basedOn w:val="Normln"/>
    <w:next w:val="Normln"/>
    <w:link w:val="Nadpis7Char"/>
    <w:uiPriority w:val="9"/>
    <w:semiHidden/>
    <w:unhideWhenUsed/>
    <w:qFormat/>
    <w:rsid w:val="00F5562D"/>
    <w:pPr>
      <w:keepNext/>
      <w:keepLines/>
      <w:widowControl/>
      <w:adjustRightInd/>
      <w:spacing w:before="40" w:line="240" w:lineRule="auto"/>
      <w:textAlignment w:val="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iPriority w:val="9"/>
    <w:semiHidden/>
    <w:unhideWhenUsed/>
    <w:qFormat/>
    <w:rsid w:val="00F5562D"/>
    <w:pPr>
      <w:keepNext/>
      <w:keepLines/>
      <w:widowControl/>
      <w:adjustRightInd/>
      <w:spacing w:before="40" w:line="240" w:lineRule="auto"/>
      <w:textAlignment w:val="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5562D"/>
    <w:pPr>
      <w:keepNext/>
      <w:keepLines/>
      <w:widowControl/>
      <w:adjustRightInd/>
      <w:spacing w:before="40" w:line="240" w:lineRule="auto"/>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955396"/>
    <w:pPr>
      <w:numPr>
        <w:ilvl w:val="1"/>
      </w:numPr>
    </w:pPr>
    <w:rPr>
      <w:rFonts w:eastAsiaTheme="minorEastAsia"/>
      <w:color w:val="5A5A5A" w:themeColor="text1" w:themeTint="A5"/>
      <w:spacing w:val="15"/>
      <w:sz w:val="22"/>
    </w:rPr>
  </w:style>
  <w:style w:type="character" w:customStyle="1" w:styleId="PodtitulChar">
    <w:name w:val="Podtitul Char"/>
    <w:basedOn w:val="Standardnpsmoodstavce"/>
    <w:link w:val="Podtitul"/>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widowControl w:val="0"/>
      <w:adjustRightInd w:val="0"/>
      <w:spacing w:after="0" w:line="240" w:lineRule="auto"/>
      <w:jc w:val="both"/>
      <w:textAlignment w:val="baseline"/>
    </w:pPr>
    <w:rPr>
      <w:rFonts w:ascii="Arial" w:eastAsia="Times New Roman" w:hAnsi="Arial" w:cs="Times New Roman"/>
      <w:sz w:val="20"/>
      <w:szCs w:val="20"/>
      <w:lang w:eastAsia="cs-CZ"/>
    </w:rPr>
  </w:style>
  <w:style w:type="paragraph" w:styleId="Zhlav">
    <w:name w:val="header"/>
    <w:aliases w:val="HH Header"/>
    <w:basedOn w:val="Normln"/>
    <w:link w:val="ZhlavChar"/>
    <w:unhideWhenUsed/>
    <w:rsid w:val="00C07FC4"/>
    <w:pPr>
      <w:tabs>
        <w:tab w:val="center" w:pos="4536"/>
        <w:tab w:val="right" w:pos="9072"/>
      </w:tabs>
      <w:spacing w:line="240" w:lineRule="auto"/>
    </w:pPr>
  </w:style>
  <w:style w:type="character" w:customStyle="1" w:styleId="ZhlavChar">
    <w:name w:val="Záhlaví Char"/>
    <w:aliases w:val="HH Header Char"/>
    <w:basedOn w:val="Standardnpsmoodstavce"/>
    <w:link w:val="Zhlav"/>
    <w:rsid w:val="00C07FC4"/>
    <w:rPr>
      <w:rFonts w:ascii="Arial" w:hAnsi="Arial"/>
      <w:sz w:val="20"/>
    </w:rPr>
  </w:style>
  <w:style w:type="paragraph" w:styleId="Zpat">
    <w:name w:val="footer"/>
    <w:basedOn w:val="Normln"/>
    <w:link w:val="ZpatChar"/>
    <w:unhideWhenUsed/>
    <w:rsid w:val="00C07FC4"/>
    <w:pPr>
      <w:tabs>
        <w:tab w:val="center" w:pos="4536"/>
        <w:tab w:val="right" w:pos="9072"/>
      </w:tabs>
      <w:spacing w:line="240" w:lineRule="auto"/>
    </w:pPr>
  </w:style>
  <w:style w:type="character" w:customStyle="1" w:styleId="ZpatChar">
    <w:name w:val="Zápatí Char"/>
    <w:basedOn w:val="Standardnpsmoodstavce"/>
    <w:link w:val="Zpat"/>
    <w:rsid w:val="00C07FC4"/>
    <w:rPr>
      <w:rFonts w:ascii="Arial" w:hAnsi="Arial"/>
      <w:sz w:val="20"/>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1303B3"/>
    <w:pPr>
      <w:ind w:left="720"/>
      <w:contextualSpacing/>
    </w:pPr>
  </w:style>
  <w:style w:type="character" w:styleId="Odkaznakoment">
    <w:name w:val="annotation reference"/>
    <w:basedOn w:val="Standardnpsmoodstavce"/>
    <w:uiPriority w:val="99"/>
    <w:unhideWhenUsed/>
    <w:rsid w:val="001303B3"/>
    <w:rPr>
      <w:sz w:val="16"/>
      <w:szCs w:val="16"/>
    </w:rPr>
  </w:style>
  <w:style w:type="paragraph" w:styleId="Textkomente">
    <w:name w:val="annotation text"/>
    <w:basedOn w:val="Normln"/>
    <w:link w:val="TextkomenteChar"/>
    <w:uiPriority w:val="99"/>
    <w:unhideWhenUsed/>
    <w:rsid w:val="001303B3"/>
    <w:pPr>
      <w:spacing w:line="240" w:lineRule="auto"/>
    </w:pPr>
  </w:style>
  <w:style w:type="character" w:customStyle="1" w:styleId="TextkomenteChar">
    <w:name w:val="Text komentáře Char"/>
    <w:basedOn w:val="Standardnpsmoodstavce"/>
    <w:link w:val="Textkomente"/>
    <w:uiPriority w:val="99"/>
    <w:rsid w:val="001303B3"/>
    <w:rPr>
      <w:rFonts w:ascii="Arial" w:hAnsi="Arial"/>
      <w:sz w:val="20"/>
      <w:szCs w:val="20"/>
    </w:rPr>
  </w:style>
  <w:style w:type="paragraph" w:styleId="Pedmtkomente">
    <w:name w:val="annotation subject"/>
    <w:basedOn w:val="Textkomente"/>
    <w:next w:val="Textkomente"/>
    <w:link w:val="PedmtkomenteChar"/>
    <w:uiPriority w:val="99"/>
    <w:semiHidden/>
    <w:unhideWhenUsed/>
    <w:rsid w:val="001303B3"/>
    <w:rPr>
      <w:b/>
      <w:bCs/>
    </w:rPr>
  </w:style>
  <w:style w:type="character" w:customStyle="1" w:styleId="PedmtkomenteChar">
    <w:name w:val="Předmět komentáře Char"/>
    <w:basedOn w:val="TextkomenteChar"/>
    <w:link w:val="Pedmtkomente"/>
    <w:uiPriority w:val="99"/>
    <w:semiHidden/>
    <w:rsid w:val="001303B3"/>
    <w:rPr>
      <w:rFonts w:ascii="Arial" w:hAnsi="Arial"/>
      <w:b/>
      <w:bCs/>
      <w:sz w:val="20"/>
      <w:szCs w:val="20"/>
    </w:rPr>
  </w:style>
  <w:style w:type="paragraph" w:styleId="Textbubliny">
    <w:name w:val="Balloon Text"/>
    <w:basedOn w:val="Normln"/>
    <w:link w:val="TextbublinyChar"/>
    <w:uiPriority w:val="99"/>
    <w:semiHidden/>
    <w:unhideWhenUsed/>
    <w:rsid w:val="001303B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03B3"/>
    <w:rPr>
      <w:rFonts w:ascii="Segoe UI" w:hAnsi="Segoe UI" w:cs="Segoe UI"/>
      <w:sz w:val="18"/>
      <w:szCs w:val="18"/>
    </w:rPr>
  </w:style>
  <w:style w:type="paragraph" w:customStyle="1" w:styleId="l4">
    <w:name w:val="l4"/>
    <w:basedOn w:val="Normln"/>
    <w:rsid w:val="001303B3"/>
    <w:pPr>
      <w:spacing w:before="100" w:beforeAutospacing="1" w:after="100" w:afterAutospacing="1" w:line="240" w:lineRule="auto"/>
    </w:pPr>
    <w:rPr>
      <w:rFonts w:ascii="Times New Roman" w:hAnsi="Times New Roman"/>
      <w:sz w:val="24"/>
      <w:szCs w:val="24"/>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link w:val="Odstavecseseznamem"/>
    <w:uiPriority w:val="34"/>
    <w:qFormat/>
    <w:locked/>
    <w:rsid w:val="00263423"/>
    <w:rPr>
      <w:rFonts w:ascii="Arial" w:hAnsi="Arial"/>
      <w:sz w:val="20"/>
    </w:rPr>
  </w:style>
  <w:style w:type="paragraph" w:customStyle="1" w:styleId="l5">
    <w:name w:val="l5"/>
    <w:basedOn w:val="Normln"/>
    <w:rsid w:val="00263423"/>
    <w:pPr>
      <w:spacing w:before="100" w:beforeAutospacing="1" w:after="100" w:afterAutospacing="1" w:line="240" w:lineRule="auto"/>
    </w:pPr>
    <w:rPr>
      <w:rFonts w:ascii="Times New Roman" w:hAnsi="Times New Roman"/>
      <w:sz w:val="24"/>
      <w:szCs w:val="24"/>
    </w:rPr>
  </w:style>
  <w:style w:type="paragraph" w:customStyle="1" w:styleId="l41">
    <w:name w:val="l41"/>
    <w:basedOn w:val="Normln"/>
    <w:rsid w:val="00CB21BD"/>
    <w:pPr>
      <w:spacing w:before="144" w:after="144" w:line="240" w:lineRule="auto"/>
    </w:pPr>
    <w:rPr>
      <w:rFonts w:ascii="Times New Roman" w:hAnsi="Times New Roman"/>
      <w:sz w:val="24"/>
      <w:szCs w:val="24"/>
    </w:rPr>
  </w:style>
  <w:style w:type="character" w:styleId="PromnnHTML">
    <w:name w:val="HTML Variable"/>
    <w:basedOn w:val="Standardnpsmoodstavce"/>
    <w:uiPriority w:val="99"/>
    <w:semiHidden/>
    <w:unhideWhenUsed/>
    <w:rsid w:val="00265E9D"/>
    <w:rPr>
      <w:i/>
      <w:iCs/>
    </w:rPr>
  </w:style>
  <w:style w:type="character" w:styleId="Hypertextovodkaz">
    <w:name w:val="Hyperlink"/>
    <w:basedOn w:val="Standardnpsmoodstavce"/>
    <w:uiPriority w:val="99"/>
    <w:unhideWhenUsed/>
    <w:rsid w:val="00265E9D"/>
    <w:rPr>
      <w:color w:val="0000FF"/>
      <w:u w:val="single"/>
    </w:rPr>
  </w:style>
  <w:style w:type="paragraph" w:customStyle="1" w:styleId="psmeno">
    <w:name w:val="písmeno"/>
    <w:basedOn w:val="slovanseznam"/>
    <w:rsid w:val="00EF4A3E"/>
    <w:pPr>
      <w:numPr>
        <w:numId w:val="0"/>
      </w:numPr>
      <w:tabs>
        <w:tab w:val="left" w:pos="357"/>
      </w:tabs>
      <w:spacing w:line="240" w:lineRule="auto"/>
      <w:ind w:left="357" w:hanging="357"/>
      <w:contextualSpacing w:val="0"/>
    </w:pPr>
    <w:rPr>
      <w:rFonts w:ascii="Times New Roman" w:hAnsi="Times New Roman"/>
      <w:noProof/>
      <w:sz w:val="24"/>
      <w:szCs w:val="24"/>
      <w:lang w:val="en-US"/>
    </w:rPr>
  </w:style>
  <w:style w:type="paragraph" w:styleId="slovanseznam">
    <w:name w:val="List Number"/>
    <w:basedOn w:val="Normln"/>
    <w:uiPriority w:val="99"/>
    <w:unhideWhenUsed/>
    <w:rsid w:val="00EF4A3E"/>
    <w:pPr>
      <w:numPr>
        <w:numId w:val="10"/>
      </w:numPr>
      <w:contextualSpacing/>
    </w:pPr>
  </w:style>
  <w:style w:type="paragraph" w:customStyle="1" w:styleId="odstavec">
    <w:name w:val="odstavec"/>
    <w:basedOn w:val="Normln"/>
    <w:rsid w:val="0009696B"/>
    <w:pPr>
      <w:spacing w:before="120" w:line="240" w:lineRule="auto"/>
      <w:ind w:firstLine="482"/>
    </w:pPr>
    <w:rPr>
      <w:rFonts w:ascii="Times New Roman" w:hAnsi="Times New Roman"/>
      <w:noProof/>
      <w:sz w:val="24"/>
      <w:szCs w:val="24"/>
    </w:rPr>
  </w:style>
  <w:style w:type="paragraph" w:customStyle="1" w:styleId="paragraf">
    <w:name w:val="paragraf"/>
    <w:basedOn w:val="Normln"/>
    <w:next w:val="odstavec"/>
    <w:rsid w:val="00137CCD"/>
    <w:pPr>
      <w:keepNext/>
      <w:spacing w:before="240" w:line="240" w:lineRule="auto"/>
      <w:jc w:val="center"/>
    </w:pPr>
    <w:rPr>
      <w:rFonts w:ascii="Times New Roman" w:hAnsi="Times New Roman"/>
      <w:noProof/>
      <w:sz w:val="24"/>
      <w:szCs w:val="24"/>
    </w:rPr>
  </w:style>
  <w:style w:type="character" w:customStyle="1" w:styleId="tituleknadpisu">
    <w:name w:val="titulek nadpisu"/>
    <w:rsid w:val="00137CCD"/>
    <w:rPr>
      <w:b/>
      <w:bCs w:val="0"/>
    </w:rPr>
  </w:style>
  <w:style w:type="paragraph" w:styleId="Textpoznpodarou">
    <w:name w:val="footnote text"/>
    <w:aliases w:val="Footnote Text Char,Char,Text pozn. pod earou Char,Text pozn. pod earou Char1 Char Char Char,Text pozn. pod earou Char1 Char Char,Text pozn. pod earou Char1 Char,Schriftart: 9 pt,Schriftart: 10 pt,Char3,fn"/>
    <w:basedOn w:val="Normln"/>
    <w:link w:val="TextpoznpodarouChar"/>
    <w:unhideWhenUsed/>
    <w:qFormat/>
    <w:rsid w:val="00BE05C6"/>
    <w:rPr>
      <w:rFonts w:ascii="Calibri" w:hAnsi="Calibri"/>
    </w:rPr>
  </w:style>
  <w:style w:type="character" w:customStyle="1" w:styleId="TextpoznpodarouChar">
    <w:name w:val="Text pozn. pod čarou Char"/>
    <w:aliases w:val="Footnote Text Char Char,Char Char,Text pozn. pod earou Char Char,Text pozn. pod earou Char1 Char Char Char Char,Text pozn. pod earou Char1 Char Char Char1,Text pozn. pod earou Char1 Char Char1,Schriftart: 9 pt Char,Char3 Char"/>
    <w:basedOn w:val="Standardnpsmoodstavce"/>
    <w:link w:val="Textpoznpodarou"/>
    <w:rsid w:val="00BE05C6"/>
    <w:rPr>
      <w:rFonts w:ascii="Calibri" w:eastAsia="Times New Roman" w:hAnsi="Calibri" w:cs="Times New Roman"/>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unhideWhenUsed/>
    <w:rsid w:val="00BE05C6"/>
    <w:rPr>
      <w:rFonts w:cs="Times New Roman"/>
      <w:vertAlign w:val="superscript"/>
    </w:rPr>
  </w:style>
  <w:style w:type="paragraph" w:styleId="Revize">
    <w:name w:val="Revision"/>
    <w:hidden/>
    <w:uiPriority w:val="99"/>
    <w:semiHidden/>
    <w:rsid w:val="008372B3"/>
    <w:pPr>
      <w:widowControl w:val="0"/>
      <w:adjustRightInd w:val="0"/>
      <w:spacing w:after="0" w:line="240" w:lineRule="auto"/>
      <w:jc w:val="both"/>
      <w:textAlignment w:val="baseline"/>
    </w:pPr>
    <w:rPr>
      <w:rFonts w:ascii="Arial" w:eastAsia="Times New Roman" w:hAnsi="Arial" w:cs="Times New Roman"/>
      <w:sz w:val="20"/>
      <w:szCs w:val="20"/>
      <w:lang w:eastAsia="cs-CZ"/>
    </w:rPr>
  </w:style>
  <w:style w:type="paragraph" w:customStyle="1" w:styleId="l3">
    <w:name w:val="l3"/>
    <w:basedOn w:val="Normln"/>
    <w:rsid w:val="00E770BB"/>
    <w:pPr>
      <w:widowControl/>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ListLabel7">
    <w:name w:val="ListLabel 7"/>
    <w:qFormat/>
    <w:rsid w:val="00DB0A9C"/>
    <w:rPr>
      <w:rFonts w:ascii="Times New Roman" w:hAnsi="Times New Roman"/>
      <w:sz w:val="24"/>
      <w:szCs w:val="24"/>
    </w:rPr>
  </w:style>
  <w:style w:type="paragraph" w:customStyle="1" w:styleId="ST">
    <w:name w:val="ČÁST"/>
    <w:basedOn w:val="Normln"/>
    <w:next w:val="NADPISSTI"/>
    <w:rsid w:val="00E02693"/>
    <w:pPr>
      <w:keepNext/>
      <w:keepLines/>
      <w:widowControl/>
      <w:adjustRightInd/>
      <w:spacing w:before="240" w:after="120" w:line="240" w:lineRule="auto"/>
      <w:jc w:val="center"/>
      <w:textAlignment w:val="auto"/>
      <w:outlineLvl w:val="1"/>
    </w:pPr>
    <w:rPr>
      <w:rFonts w:ascii="Times New Roman" w:hAnsi="Times New Roman"/>
      <w:caps/>
      <w:sz w:val="24"/>
    </w:rPr>
  </w:style>
  <w:style w:type="paragraph" w:customStyle="1" w:styleId="NADPISSTI">
    <w:name w:val="NADPIS ČÁSTI"/>
    <w:basedOn w:val="Normln"/>
    <w:next w:val="Normln"/>
    <w:link w:val="NADPISSTIChar"/>
    <w:rsid w:val="00E02693"/>
    <w:pPr>
      <w:keepNext/>
      <w:keepLines/>
      <w:widowControl/>
      <w:adjustRightInd/>
      <w:spacing w:line="240" w:lineRule="auto"/>
      <w:jc w:val="center"/>
      <w:textAlignment w:val="auto"/>
      <w:outlineLvl w:val="1"/>
    </w:pPr>
    <w:rPr>
      <w:rFonts w:ascii="Times New Roman" w:hAnsi="Times New Roman"/>
      <w:b/>
      <w:sz w:val="24"/>
    </w:rPr>
  </w:style>
  <w:style w:type="paragraph" w:customStyle="1" w:styleId="lnek">
    <w:name w:val="Článek"/>
    <w:basedOn w:val="Normln"/>
    <w:next w:val="Normln"/>
    <w:link w:val="lnekChar"/>
    <w:rsid w:val="00E02693"/>
    <w:pPr>
      <w:keepNext/>
      <w:keepLines/>
      <w:widowControl/>
      <w:adjustRightInd/>
      <w:spacing w:before="240" w:line="240" w:lineRule="auto"/>
      <w:jc w:val="center"/>
      <w:textAlignment w:val="auto"/>
      <w:outlineLvl w:val="5"/>
    </w:pPr>
    <w:rPr>
      <w:rFonts w:ascii="Times New Roman" w:hAnsi="Times New Roman"/>
      <w:sz w:val="24"/>
    </w:rPr>
  </w:style>
  <w:style w:type="character" w:customStyle="1" w:styleId="NADPISSTIChar">
    <w:name w:val="NADPIS ČÁSTI Char"/>
    <w:link w:val="NADPISSTI"/>
    <w:rsid w:val="00E02693"/>
    <w:rPr>
      <w:rFonts w:ascii="Times New Roman" w:eastAsia="Times New Roman" w:hAnsi="Times New Roman" w:cs="Times New Roman"/>
      <w:b/>
      <w:sz w:val="24"/>
      <w:szCs w:val="20"/>
      <w:lang w:eastAsia="cs-CZ"/>
    </w:rPr>
  </w:style>
  <w:style w:type="character" w:customStyle="1" w:styleId="lnekChar">
    <w:name w:val="Článek Char"/>
    <w:link w:val="lnek"/>
    <w:rsid w:val="00E02693"/>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link w:val="NovelizanbodChar"/>
    <w:qFormat/>
    <w:rsid w:val="00E02693"/>
    <w:pPr>
      <w:keepNext/>
      <w:keepLines/>
      <w:widowControl/>
      <w:tabs>
        <w:tab w:val="left" w:pos="851"/>
      </w:tabs>
      <w:adjustRightInd/>
      <w:spacing w:before="480" w:after="120" w:line="240" w:lineRule="auto"/>
      <w:textAlignment w:val="auto"/>
    </w:pPr>
    <w:rPr>
      <w:rFonts w:ascii="Times New Roman" w:hAnsi="Times New Roman"/>
      <w:sz w:val="24"/>
    </w:rPr>
  </w:style>
  <w:style w:type="character" w:customStyle="1" w:styleId="NovelizanbodChar">
    <w:name w:val="Novelizační bod Char"/>
    <w:link w:val="Novelizanbod"/>
    <w:locked/>
    <w:rsid w:val="00E02693"/>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uiPriority w:val="9"/>
    <w:semiHidden/>
    <w:rsid w:val="00F5562D"/>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F556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F5562D"/>
    <w:rPr>
      <w:rFonts w:asciiTheme="majorHAnsi" w:eastAsiaTheme="majorEastAsia" w:hAnsiTheme="majorHAnsi" w:cstheme="majorBidi"/>
      <w:i/>
      <w:iCs/>
      <w:color w:val="272727" w:themeColor="text1" w:themeTint="D8"/>
      <w:sz w:val="21"/>
      <w:szCs w:val="21"/>
      <w:lang w:eastAsia="cs-CZ"/>
    </w:rPr>
  </w:style>
  <w:style w:type="paragraph" w:customStyle="1" w:styleId="Paragraf0">
    <w:name w:val="Paragraf"/>
    <w:basedOn w:val="Normln"/>
    <w:next w:val="Textodstavce"/>
    <w:rsid w:val="00F5562D"/>
    <w:pPr>
      <w:keepNext/>
      <w:keepLines/>
      <w:widowControl/>
      <w:adjustRightInd/>
      <w:spacing w:before="240" w:line="240" w:lineRule="auto"/>
      <w:jc w:val="center"/>
      <w:textAlignment w:val="auto"/>
      <w:outlineLvl w:val="5"/>
    </w:pPr>
    <w:rPr>
      <w:rFonts w:ascii="Times New Roman" w:hAnsi="Times New Roman"/>
      <w:sz w:val="24"/>
    </w:rPr>
  </w:style>
  <w:style w:type="paragraph" w:customStyle="1" w:styleId="Textlnku">
    <w:name w:val="Text článku"/>
    <w:basedOn w:val="Normln"/>
    <w:link w:val="TextlnkuChar"/>
    <w:rsid w:val="00F5562D"/>
    <w:pPr>
      <w:widowControl/>
      <w:adjustRightInd/>
      <w:spacing w:before="240" w:line="240" w:lineRule="auto"/>
      <w:ind w:firstLine="425"/>
      <w:textAlignment w:val="auto"/>
      <w:outlineLvl w:val="5"/>
    </w:pPr>
    <w:rPr>
      <w:rFonts w:ascii="Times New Roman" w:hAnsi="Times New Roman"/>
      <w:sz w:val="24"/>
    </w:rPr>
  </w:style>
  <w:style w:type="paragraph" w:customStyle="1" w:styleId="Textbodu">
    <w:name w:val="Text bodu"/>
    <w:basedOn w:val="Normln"/>
    <w:rsid w:val="00F5562D"/>
    <w:pPr>
      <w:widowControl/>
      <w:tabs>
        <w:tab w:val="num" w:pos="851"/>
      </w:tabs>
      <w:adjustRightInd/>
      <w:spacing w:line="240" w:lineRule="auto"/>
      <w:ind w:left="851" w:hanging="426"/>
      <w:textAlignment w:val="auto"/>
      <w:outlineLvl w:val="8"/>
    </w:pPr>
    <w:rPr>
      <w:rFonts w:ascii="Times New Roman" w:hAnsi="Times New Roman"/>
      <w:sz w:val="24"/>
    </w:rPr>
  </w:style>
  <w:style w:type="paragraph" w:customStyle="1" w:styleId="Textpsmene">
    <w:name w:val="Text písmene"/>
    <w:basedOn w:val="Normln"/>
    <w:rsid w:val="00F5562D"/>
    <w:pPr>
      <w:widowControl/>
      <w:tabs>
        <w:tab w:val="num" w:pos="425"/>
      </w:tabs>
      <w:adjustRightInd/>
      <w:spacing w:line="240" w:lineRule="auto"/>
      <w:ind w:left="425" w:hanging="425"/>
      <w:textAlignment w:val="auto"/>
      <w:outlineLvl w:val="7"/>
    </w:pPr>
    <w:rPr>
      <w:rFonts w:ascii="Times New Roman" w:hAnsi="Times New Roman"/>
      <w:sz w:val="24"/>
    </w:rPr>
  </w:style>
  <w:style w:type="paragraph" w:customStyle="1" w:styleId="Textodstavce">
    <w:name w:val="Text odstavce"/>
    <w:basedOn w:val="Normln"/>
    <w:rsid w:val="00F5562D"/>
    <w:pPr>
      <w:widowControl/>
      <w:tabs>
        <w:tab w:val="num" w:pos="782"/>
        <w:tab w:val="left" w:pos="851"/>
      </w:tabs>
      <w:adjustRightInd/>
      <w:spacing w:before="120" w:after="120" w:line="240" w:lineRule="auto"/>
      <w:ind w:firstLine="425"/>
      <w:textAlignment w:val="auto"/>
      <w:outlineLvl w:val="6"/>
    </w:pPr>
    <w:rPr>
      <w:rFonts w:ascii="Times New Roman" w:hAnsi="Times New Roman"/>
      <w:sz w:val="24"/>
    </w:rPr>
  </w:style>
  <w:style w:type="paragraph" w:customStyle="1" w:styleId="ZKON">
    <w:name w:val="ZÁKON"/>
    <w:basedOn w:val="Normln"/>
    <w:next w:val="Normln"/>
    <w:rsid w:val="002F4CC5"/>
    <w:pPr>
      <w:keepNext/>
      <w:keepLines/>
      <w:widowControl/>
      <w:adjustRightInd/>
      <w:spacing w:line="240" w:lineRule="auto"/>
      <w:jc w:val="center"/>
      <w:textAlignment w:val="auto"/>
      <w:outlineLvl w:val="0"/>
    </w:pPr>
    <w:rPr>
      <w:rFonts w:ascii="Times New Roman" w:hAnsi="Times New Roman"/>
      <w:b/>
      <w:caps/>
      <w:sz w:val="24"/>
    </w:rPr>
  </w:style>
  <w:style w:type="paragraph" w:customStyle="1" w:styleId="Nadpislnku">
    <w:name w:val="Nadpis článku"/>
    <w:basedOn w:val="lnek"/>
    <w:next w:val="Textodstavce"/>
    <w:rsid w:val="002F4CC5"/>
    <w:pPr>
      <w:numPr>
        <w:ilvl w:val="1"/>
        <w:numId w:val="15"/>
      </w:numPr>
    </w:pPr>
    <w:rPr>
      <w:b/>
    </w:rPr>
  </w:style>
  <w:style w:type="paragraph" w:customStyle="1" w:styleId="Default">
    <w:name w:val="Default"/>
    <w:rsid w:val="00B930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Label8">
    <w:name w:val="ListLabel 8"/>
    <w:qFormat/>
    <w:rsid w:val="00273769"/>
    <w:rPr>
      <w:rFonts w:ascii="Times New Roman" w:hAnsi="Times New Roman"/>
      <w:strike/>
      <w:sz w:val="24"/>
      <w:szCs w:val="24"/>
    </w:rPr>
  </w:style>
  <w:style w:type="table" w:styleId="Mkatabulky">
    <w:name w:val="Table Grid"/>
    <w:basedOn w:val="Normlntabulka"/>
    <w:uiPriority w:val="39"/>
    <w:rsid w:val="00EF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lnkuChar">
    <w:name w:val="Text článku Char"/>
    <w:link w:val="Textlnku"/>
    <w:locked/>
    <w:rsid w:val="00DA65E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018">
      <w:bodyDiv w:val="1"/>
      <w:marLeft w:val="0"/>
      <w:marRight w:val="0"/>
      <w:marTop w:val="0"/>
      <w:marBottom w:val="0"/>
      <w:divBdr>
        <w:top w:val="none" w:sz="0" w:space="0" w:color="auto"/>
        <w:left w:val="none" w:sz="0" w:space="0" w:color="auto"/>
        <w:bottom w:val="none" w:sz="0" w:space="0" w:color="auto"/>
        <w:right w:val="none" w:sz="0" w:space="0" w:color="auto"/>
      </w:divBdr>
    </w:div>
    <w:div w:id="630207291">
      <w:bodyDiv w:val="1"/>
      <w:marLeft w:val="0"/>
      <w:marRight w:val="0"/>
      <w:marTop w:val="0"/>
      <w:marBottom w:val="0"/>
      <w:divBdr>
        <w:top w:val="none" w:sz="0" w:space="0" w:color="auto"/>
        <w:left w:val="none" w:sz="0" w:space="0" w:color="auto"/>
        <w:bottom w:val="none" w:sz="0" w:space="0" w:color="auto"/>
        <w:right w:val="none" w:sz="0" w:space="0" w:color="auto"/>
      </w:divBdr>
    </w:div>
    <w:div w:id="718095577">
      <w:bodyDiv w:val="1"/>
      <w:marLeft w:val="0"/>
      <w:marRight w:val="0"/>
      <w:marTop w:val="0"/>
      <w:marBottom w:val="0"/>
      <w:divBdr>
        <w:top w:val="none" w:sz="0" w:space="0" w:color="auto"/>
        <w:left w:val="none" w:sz="0" w:space="0" w:color="auto"/>
        <w:bottom w:val="none" w:sz="0" w:space="0" w:color="auto"/>
        <w:right w:val="none" w:sz="0" w:space="0" w:color="auto"/>
      </w:divBdr>
    </w:div>
    <w:div w:id="1688290673">
      <w:bodyDiv w:val="1"/>
      <w:marLeft w:val="0"/>
      <w:marRight w:val="0"/>
      <w:marTop w:val="0"/>
      <w:marBottom w:val="0"/>
      <w:divBdr>
        <w:top w:val="none" w:sz="0" w:space="0" w:color="auto"/>
        <w:left w:val="none" w:sz="0" w:space="0" w:color="auto"/>
        <w:bottom w:val="none" w:sz="0" w:space="0" w:color="auto"/>
        <w:right w:val="none" w:sz="0" w:space="0" w:color="auto"/>
      </w:divBdr>
    </w:div>
    <w:div w:id="21182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14/1992%20Sb.%25238'&amp;ucin-k-dni='30.12.9999'" TargetMode="External"/><Relationship Id="rId18" Type="http://schemas.openxmlformats.org/officeDocument/2006/relationships/hyperlink" Target="aspi://module='ASPI'&amp;link='114/1992%20Sb.%252337'&amp;ucin-k-dni='30.12.9999'" TargetMode="External"/><Relationship Id="rId26" Type="http://schemas.openxmlformats.org/officeDocument/2006/relationships/hyperlink" Target="aspi://module='ASPI'&amp;link='334/1992%20Sb.%252311b'&amp;ucin-k-dni='30.12.9999'" TargetMode="External"/><Relationship Id="rId39" Type="http://schemas.openxmlformats.org/officeDocument/2006/relationships/hyperlink" Target="aspi://module='ASPI'&amp;link='500/2004%20Sb.%2523'&amp;ucin-k-dni='30.12.9999'" TargetMode="External"/><Relationship Id="rId21" Type="http://schemas.openxmlformats.org/officeDocument/2006/relationships/hyperlink" Target="aspi://module='ASPI'&amp;link='114/1992%20Sb.%252316c'&amp;ucin-k-dni='30.12.9999'" TargetMode="External"/><Relationship Id="rId34" Type="http://schemas.openxmlformats.org/officeDocument/2006/relationships/hyperlink" Target="aspi://module='ASPI'&amp;link='76/2002%20Sb.%2523'&amp;ucin-k-dni='30.12.9999'" TargetMode="External"/><Relationship Id="rId42" Type="http://schemas.openxmlformats.org/officeDocument/2006/relationships/hyperlink" Target="aspi://module='ASPI'&amp;link='500/2004%20Sb.%2523'&amp;ucin-k-dni='30.12.9999'" TargetMode="External"/><Relationship Id="rId47" Type="http://schemas.openxmlformats.org/officeDocument/2006/relationships/hyperlink" Target="aspi://module='EU'&amp;link='32006D1364%2523'&amp;ucin-k-dni='30.12.9999'" TargetMode="External"/><Relationship Id="rId50" Type="http://schemas.openxmlformats.org/officeDocument/2006/relationships/hyperlink" Target="aspi://module='EU'&amp;link='32006D1364%2523'&amp;ucin-k-dni='30.12.9999'" TargetMode="External"/><Relationship Id="rId55" Type="http://schemas.openxmlformats.org/officeDocument/2006/relationships/hyperlink" Target="aspi://module='ASPI'&amp;link='201/2012%20Sb.%252311'&amp;ucin-k-dni='30.12.999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aspi://module='ASPI'&amp;link='114/1992%20Sb.%252317'&amp;ucin-k-dni='30.12.9999'" TargetMode="External"/><Relationship Id="rId20" Type="http://schemas.openxmlformats.org/officeDocument/2006/relationships/hyperlink" Target="aspi://module='ASPI'&amp;link='114/1992%20Sb.%252316b'&amp;ucin-k-dni='30.12.9999'" TargetMode="External"/><Relationship Id="rId29" Type="http://schemas.openxmlformats.org/officeDocument/2006/relationships/hyperlink" Target="aspi://module='EU'&amp;link='32013R0347%2523'&amp;ucin-k-dni='30.12.9999'" TargetMode="External"/><Relationship Id="rId41" Type="http://schemas.openxmlformats.org/officeDocument/2006/relationships/hyperlink" Target="aspi://module='ASPI'&amp;link='164/2001%20Sb.%252318'&amp;ucin-k-dni='30.12.9999'" TargetMode="External"/><Relationship Id="rId54" Type="http://schemas.openxmlformats.org/officeDocument/2006/relationships/hyperlink" Target="aspi://module='ASPI'&amp;link='17/2012%20Sb.%25239'&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14/1992%20Sb.%25236'&amp;ucin-k-dni='30.12.9999'" TargetMode="External"/><Relationship Id="rId24" Type="http://schemas.openxmlformats.org/officeDocument/2006/relationships/hyperlink" Target="aspi://module='ASPI'&amp;link='114/1992%20Sb.%252345i'&amp;ucin-k-dni='30.12.9999'" TargetMode="External"/><Relationship Id="rId32" Type="http://schemas.openxmlformats.org/officeDocument/2006/relationships/hyperlink" Target="aspi://module='ASPI'&amp;link='500/2004%20Sb.%2523'&amp;ucin-k-dni='30.12.9999'" TargetMode="External"/><Relationship Id="rId37" Type="http://schemas.openxmlformats.org/officeDocument/2006/relationships/hyperlink" Target="aspi://module='ASPI'&amp;link='100/2001%20Sb.%252321'&amp;ucin-k-dni='30.12.9999'" TargetMode="External"/><Relationship Id="rId40" Type="http://schemas.openxmlformats.org/officeDocument/2006/relationships/hyperlink" Target="aspi://module='ASPI'&amp;link='164/2001%20Sb.%252318'&amp;ucin-k-dni='30.12.9999'" TargetMode="External"/><Relationship Id="rId45" Type="http://schemas.openxmlformats.org/officeDocument/2006/relationships/hyperlink" Target="aspi://module='ASPI'&amp;link='183/2006%20Sb.%2523129'&amp;ucin-k-dni='30.12.9999'" TargetMode="External"/><Relationship Id="rId53" Type="http://schemas.openxmlformats.org/officeDocument/2006/relationships/hyperlink" Target="aspi://module='EU'&amp;link='32009R0715%2523'&amp;ucin-k-dni='30.12.9999'"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spi://module='ASPI'&amp;link='114/1992%20Sb.%252316a'&amp;ucin-k-dni='30.12.9999'" TargetMode="External"/><Relationship Id="rId23" Type="http://schemas.openxmlformats.org/officeDocument/2006/relationships/hyperlink" Target="aspi://module='ASPI'&amp;link='114/1992%20Sb.%252364'&amp;ucin-k-dni='30.12.9999'" TargetMode="External"/><Relationship Id="rId28" Type="http://schemas.openxmlformats.org/officeDocument/2006/relationships/hyperlink" Target="aspi://module='ASPI'&amp;link='334/1992%20Sb.%252310'&amp;ucin-k-dni='30.12.9999'" TargetMode="External"/><Relationship Id="rId36" Type="http://schemas.openxmlformats.org/officeDocument/2006/relationships/hyperlink" Target="aspi://module='ASPI'&amp;link='458/2000%20Sb.%2523'&amp;ucin-k-dni='30.12.9999'" TargetMode="External"/><Relationship Id="rId49" Type="http://schemas.openxmlformats.org/officeDocument/2006/relationships/hyperlink" Target="aspi://module='EU'&amp;link='32013R0347%2523'&amp;ucin-k-dni='30.12.9999'" TargetMode="External"/><Relationship Id="rId57" Type="http://schemas.openxmlformats.org/officeDocument/2006/relationships/footer" Target="footer1.xml"/><Relationship Id="rId61" Type="http://schemas.microsoft.com/office/2011/relationships/commentsExtended" Target="commentsExtended.xml"/><Relationship Id="rId10" Type="http://schemas.openxmlformats.org/officeDocument/2006/relationships/hyperlink" Target="aspi://module='ASPI'&amp;link='254/2001%20Sb.%2523'&amp;ucin-k-dni='30.12.9999'" TargetMode="External"/><Relationship Id="rId19" Type="http://schemas.openxmlformats.org/officeDocument/2006/relationships/hyperlink" Target="aspi://module='ASPI'&amp;link='114/1992%20Sb.%252316a'&amp;ucin-k-dni='30.12.9999'" TargetMode="External"/><Relationship Id="rId31" Type="http://schemas.openxmlformats.org/officeDocument/2006/relationships/hyperlink" Target="aspi://module='EU'&amp;link='32009R0713%2523'&amp;ucin-k-dni='30.12.9999'" TargetMode="External"/><Relationship Id="rId44" Type="http://schemas.openxmlformats.org/officeDocument/2006/relationships/hyperlink" Target="aspi://module='ASPI'&amp;link='76/2002%20Sb.%252337'&amp;ucin-k-dni='30.12.9999'" TargetMode="External"/><Relationship Id="rId52" Type="http://schemas.openxmlformats.org/officeDocument/2006/relationships/hyperlink" Target="aspi://module='EU'&amp;link='32009R0714%2523'&amp;ucin-k-dni='30.12.9999'" TargetMode="Externa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aspi://module='ASPI'&amp;link='183/2006%20Sb.%2523'&amp;ucin-k-dni='30.12.9999'" TargetMode="External"/><Relationship Id="rId14" Type="http://schemas.openxmlformats.org/officeDocument/2006/relationships/hyperlink" Target="aspi://module='ASPI'&amp;link='114/1992%20Sb.%252316'&amp;ucin-k-dni='30.12.9999'" TargetMode="External"/><Relationship Id="rId22" Type="http://schemas.openxmlformats.org/officeDocument/2006/relationships/hyperlink" Target="aspi://module='ASPI'&amp;link='114/1992%20Sb.%252316d'&amp;ucin-k-dni='30.12.9999'" TargetMode="External"/><Relationship Id="rId27" Type="http://schemas.openxmlformats.org/officeDocument/2006/relationships/hyperlink" Target="aspi://module='ASPI'&amp;link='334/1992%20Sb.%25233b'&amp;ucin-k-dni='30.12.9999'" TargetMode="External"/><Relationship Id="rId30" Type="http://schemas.openxmlformats.org/officeDocument/2006/relationships/hyperlink" Target="aspi://module='EU'&amp;link='32006D1364%2523'&amp;ucin-k-dni='30.12.9999'" TargetMode="External"/><Relationship Id="rId35" Type="http://schemas.openxmlformats.org/officeDocument/2006/relationships/hyperlink" Target="aspi://module='ASPI'&amp;link='258/2000%20Sb.%252332a'&amp;ucin-k-dni='30.12.9999'" TargetMode="External"/><Relationship Id="rId43" Type="http://schemas.openxmlformats.org/officeDocument/2006/relationships/hyperlink" Target="aspi://module='ASPI'&amp;link='76/2002%20Sb.%252311'&amp;ucin-k-dni='30.12.9999'" TargetMode="External"/><Relationship Id="rId48" Type="http://schemas.openxmlformats.org/officeDocument/2006/relationships/hyperlink" Target="aspi://module='EU'&amp;link='32009R0713%2523'&amp;ucin-k-dni='30.12.9999'" TargetMode="External"/><Relationship Id="rId56" Type="http://schemas.openxmlformats.org/officeDocument/2006/relationships/hyperlink" Target="aspi://module='ASPI'&amp;link='201/2012%20Sb.%252311'&amp;ucin-k-dni='30.12.9999'" TargetMode="External"/><Relationship Id="rId8" Type="http://schemas.openxmlformats.org/officeDocument/2006/relationships/endnotes" Target="endnotes.xml"/><Relationship Id="rId51" Type="http://schemas.openxmlformats.org/officeDocument/2006/relationships/hyperlink" Target="aspi://module='EU'&amp;link='32009R0713%2523'&amp;ucin-k-dni='30.12.9999'" TargetMode="External"/><Relationship Id="rId3" Type="http://schemas.openxmlformats.org/officeDocument/2006/relationships/styles" Target="styles.xml"/><Relationship Id="rId12" Type="http://schemas.openxmlformats.org/officeDocument/2006/relationships/hyperlink" Target="aspi://module='ASPI'&amp;link='114/1992%20Sb.%25238'&amp;ucin-k-dni='30.12.9999'" TargetMode="External"/><Relationship Id="rId17" Type="http://schemas.openxmlformats.org/officeDocument/2006/relationships/hyperlink" Target="aspi://module='ASPI'&amp;link='114/1992%20Sb.%252329'&amp;ucin-k-dni='30.12.9999'" TargetMode="External"/><Relationship Id="rId25" Type="http://schemas.openxmlformats.org/officeDocument/2006/relationships/hyperlink" Target="aspi://module='ASPI'&amp;link='334/1992%20Sb.%252321'&amp;ucin-k-dni='30.12.9999'" TargetMode="External"/><Relationship Id="rId33" Type="http://schemas.openxmlformats.org/officeDocument/2006/relationships/hyperlink" Target="aspi://module='ASPI'&amp;link='76/2002%20Sb.%2523'&amp;ucin-k-dni='30.12.9999'" TargetMode="External"/><Relationship Id="rId38" Type="http://schemas.openxmlformats.org/officeDocument/2006/relationships/hyperlink" Target="aspi://module='ASPI'&amp;link='71/1967%20Sb.%2523'&amp;ucin-k-dni='30.12.9999'" TargetMode="External"/><Relationship Id="rId46" Type="http://schemas.openxmlformats.org/officeDocument/2006/relationships/hyperlink" Target="aspi://module='EU'&amp;link='32013R0347%2523'&amp;ucin-k-dni='30.12.9999'" TargetMode="External"/><Relationship Id="rId5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8C26-252D-49C2-8814-23064E0C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46061</Words>
  <Characters>271763</Characters>
  <Application>Microsoft Office Word</Application>
  <DocSecurity>0</DocSecurity>
  <Lines>2264</Lines>
  <Paragraphs>634</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317190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Vítová Hana</dc:creator>
  <cp:lastModifiedBy>Klepackova Hedviga</cp:lastModifiedBy>
  <cp:revision>2</cp:revision>
  <cp:lastPrinted>2020-08-17T14:49:00Z</cp:lastPrinted>
  <dcterms:created xsi:type="dcterms:W3CDTF">2020-08-19T14:29:00Z</dcterms:created>
  <dcterms:modified xsi:type="dcterms:W3CDTF">2020-08-19T14:29:00Z</dcterms:modified>
</cp:coreProperties>
</file>