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74265" w14:textId="77777777" w:rsidR="0021318C" w:rsidRDefault="0021318C">
      <w:pPr>
        <w:tabs>
          <w:tab w:val="center" w:pos="4536"/>
          <w:tab w:val="center" w:pos="8280"/>
          <w:tab w:val="right" w:pos="9072"/>
        </w:tabs>
        <w:jc w:val="center"/>
        <w:rPr>
          <w:rFonts w:asciiTheme="majorHAnsi" w:hAnsiTheme="majorHAnsi" w:cstheme="majorHAnsi"/>
          <w:strike/>
          <w:color w:val="000000"/>
          <w:sz w:val="24"/>
          <w:szCs w:val="24"/>
        </w:rPr>
      </w:pPr>
    </w:p>
    <w:p w14:paraId="1B7AE4B3" w14:textId="77777777" w:rsidR="0021318C" w:rsidRDefault="003046CC">
      <w:pPr>
        <w:tabs>
          <w:tab w:val="center" w:pos="4536"/>
          <w:tab w:val="center" w:pos="8280"/>
          <w:tab w:val="right" w:pos="9072"/>
        </w:tabs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37C6E13" wp14:editId="4797987B">
            <wp:extent cx="1028700" cy="104775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46FDB" w14:textId="77777777" w:rsidR="0021318C" w:rsidRDefault="0021318C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36413AD" w14:textId="351D36FC" w:rsidR="0021318C" w:rsidRDefault="003046CC">
      <w:pPr>
        <w:tabs>
          <w:tab w:val="right" w:pos="9072"/>
        </w:tabs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cstheme="majorHAnsi"/>
          <w:color w:val="000000"/>
          <w:sz w:val="24"/>
          <w:szCs w:val="24"/>
        </w:rPr>
        <w:t>TZ ČKAIT 1</w:t>
      </w:r>
      <w:r w:rsidR="000F35E8">
        <w:rPr>
          <w:rFonts w:cstheme="majorHAnsi"/>
          <w:color w:val="000000"/>
          <w:sz w:val="24"/>
          <w:szCs w:val="24"/>
        </w:rPr>
        <w:t>2</w:t>
      </w:r>
      <w:r>
        <w:rPr>
          <w:rFonts w:cstheme="majorHAnsi"/>
          <w:color w:val="000000"/>
          <w:sz w:val="24"/>
          <w:szCs w:val="24"/>
        </w:rPr>
        <w:t>/2023</w:t>
      </w:r>
      <w:r>
        <w:rPr>
          <w:rFonts w:cstheme="majorHAnsi"/>
          <w:color w:val="000000"/>
          <w:sz w:val="24"/>
          <w:szCs w:val="24"/>
        </w:rPr>
        <w:tab/>
        <w:t xml:space="preserve">V Praze </w:t>
      </w:r>
      <w:r w:rsidR="00BD4EED">
        <w:rPr>
          <w:rFonts w:cstheme="majorHAnsi"/>
          <w:color w:val="000000"/>
          <w:sz w:val="24"/>
          <w:szCs w:val="24"/>
        </w:rPr>
        <w:t>25</w:t>
      </w:r>
      <w:r>
        <w:rPr>
          <w:rFonts w:cstheme="majorHAnsi"/>
          <w:color w:val="000000"/>
          <w:sz w:val="24"/>
          <w:szCs w:val="24"/>
        </w:rPr>
        <w:t>. května 2023</w:t>
      </w:r>
    </w:p>
    <w:p w14:paraId="7153BBFF" w14:textId="77777777" w:rsidR="0021318C" w:rsidRDefault="0021318C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46011E9" w14:textId="77777777" w:rsidR="0021318C" w:rsidRDefault="003046CC">
      <w:pPr>
        <w:jc w:val="center"/>
        <w:rPr>
          <w:rFonts w:cstheme="majorHAnsi"/>
          <w:color w:val="000000"/>
        </w:rPr>
      </w:pPr>
      <w:r>
        <w:rPr>
          <w:rFonts w:cstheme="majorHAnsi"/>
          <w:color w:val="000000"/>
        </w:rPr>
        <w:t>Tisková zpráva České komory autorizovaných inženýrů a techniků činných ve výstavbě (ČKAIT)</w:t>
      </w:r>
    </w:p>
    <w:p w14:paraId="35F6BEC5" w14:textId="77777777" w:rsidR="00D8126F" w:rsidRDefault="00D8126F">
      <w:pPr>
        <w:jc w:val="center"/>
        <w:rPr>
          <w:rFonts w:asciiTheme="majorHAnsi" w:hAnsiTheme="majorHAnsi" w:cstheme="majorHAnsi"/>
          <w:b/>
          <w:color w:val="000000"/>
        </w:rPr>
      </w:pPr>
    </w:p>
    <w:p w14:paraId="4A83D6A3" w14:textId="32267CC1" w:rsidR="0021318C" w:rsidRPr="004A03CF" w:rsidRDefault="004A03CF" w:rsidP="004A03CF">
      <w:pPr>
        <w:jc w:val="center"/>
        <w:rPr>
          <w:rFonts w:asciiTheme="majorHAnsi" w:hAnsiTheme="majorHAnsi" w:cstheme="majorHAnsi"/>
          <w:color w:val="000000"/>
          <w:sz w:val="40"/>
          <w:szCs w:val="40"/>
        </w:rPr>
      </w:pPr>
      <w:r w:rsidRPr="004A03CF">
        <w:rPr>
          <w:rFonts w:cstheme="majorHAnsi"/>
          <w:b/>
          <w:sz w:val="40"/>
          <w:szCs w:val="40"/>
        </w:rPr>
        <w:t>K lepší dostupnosti bydlení v ČR mohou přispět</w:t>
      </w:r>
      <w:r w:rsidRPr="004A03CF">
        <w:rPr>
          <w:rFonts w:asciiTheme="majorHAnsi" w:hAnsiTheme="majorHAnsi" w:cstheme="majorHAnsi"/>
          <w:color w:val="000000"/>
          <w:sz w:val="40"/>
          <w:szCs w:val="40"/>
        </w:rPr>
        <w:t xml:space="preserve"> </w:t>
      </w:r>
      <w:r w:rsidRPr="00D8126F">
        <w:rPr>
          <w:rFonts w:asciiTheme="majorHAnsi" w:hAnsiTheme="majorHAnsi" w:cstheme="majorHAnsi"/>
          <w:b/>
          <w:bCs/>
          <w:color w:val="000000"/>
          <w:sz w:val="40"/>
          <w:szCs w:val="40"/>
        </w:rPr>
        <w:t>i</w:t>
      </w:r>
      <w:r w:rsidRPr="004A03CF">
        <w:rPr>
          <w:rFonts w:cstheme="majorHAnsi"/>
          <w:b/>
          <w:sz w:val="40"/>
          <w:szCs w:val="40"/>
        </w:rPr>
        <w:t xml:space="preserve"> modulární systémy na bázi dřevostaveb</w:t>
      </w:r>
    </w:p>
    <w:p w14:paraId="3ECE04C1" w14:textId="77777777" w:rsidR="0021318C" w:rsidRDefault="0021318C">
      <w:pPr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0" w:name="_gjdgxs"/>
      <w:bookmarkEnd w:id="0"/>
    </w:p>
    <w:p w14:paraId="017E4A49" w14:textId="2FFA1F52" w:rsidR="009F5EE0" w:rsidRPr="0019367D" w:rsidRDefault="0019367D" w:rsidP="00FD0812">
      <w:pPr>
        <w:tabs>
          <w:tab w:val="center" w:pos="4536"/>
        </w:tabs>
        <w:jc w:val="both"/>
        <w:rPr>
          <w:rFonts w:cstheme="majorHAnsi"/>
          <w:b/>
          <w:sz w:val="24"/>
          <w:szCs w:val="24"/>
        </w:rPr>
      </w:pPr>
      <w:r w:rsidRPr="0019367D">
        <w:rPr>
          <w:rFonts w:cstheme="majorHAnsi"/>
          <w:b/>
          <w:sz w:val="24"/>
          <w:szCs w:val="24"/>
        </w:rPr>
        <w:t>Co se skrývá po</w:t>
      </w:r>
      <w:r w:rsidR="00FC3940">
        <w:rPr>
          <w:rFonts w:cstheme="majorHAnsi"/>
          <w:b/>
          <w:sz w:val="24"/>
          <w:szCs w:val="24"/>
        </w:rPr>
        <w:t>d</w:t>
      </w:r>
      <w:r w:rsidRPr="0019367D">
        <w:rPr>
          <w:rFonts w:cstheme="majorHAnsi"/>
          <w:b/>
          <w:sz w:val="24"/>
          <w:szCs w:val="24"/>
        </w:rPr>
        <w:t xml:space="preserve"> pojmem</w:t>
      </w:r>
      <w:r w:rsidR="002830FF" w:rsidRPr="0019367D">
        <w:rPr>
          <w:rFonts w:cstheme="majorHAnsi"/>
          <w:b/>
          <w:sz w:val="24"/>
          <w:szCs w:val="24"/>
        </w:rPr>
        <w:t xml:space="preserve"> d</w:t>
      </w:r>
      <w:r w:rsidR="00FD0812" w:rsidRPr="0019367D">
        <w:rPr>
          <w:rFonts w:cstheme="majorHAnsi"/>
          <w:b/>
          <w:sz w:val="24"/>
          <w:szCs w:val="24"/>
        </w:rPr>
        <w:t>ostupné</w:t>
      </w:r>
      <w:r w:rsidR="002830FF" w:rsidRPr="0019367D">
        <w:rPr>
          <w:rFonts w:cstheme="majorHAnsi"/>
          <w:b/>
          <w:sz w:val="24"/>
          <w:szCs w:val="24"/>
        </w:rPr>
        <w:t xml:space="preserve"> </w:t>
      </w:r>
      <w:r w:rsidR="00FD0812" w:rsidRPr="0019367D">
        <w:rPr>
          <w:rFonts w:cstheme="majorHAnsi"/>
          <w:b/>
          <w:sz w:val="24"/>
          <w:szCs w:val="24"/>
        </w:rPr>
        <w:t>bydlení</w:t>
      </w:r>
      <w:r w:rsidR="00956523" w:rsidRPr="0019367D">
        <w:rPr>
          <w:rFonts w:cstheme="majorHAnsi"/>
          <w:b/>
          <w:sz w:val="24"/>
          <w:szCs w:val="24"/>
        </w:rPr>
        <w:t>?</w:t>
      </w:r>
      <w:r w:rsidR="002830FF" w:rsidRPr="0019367D">
        <w:rPr>
          <w:rFonts w:cstheme="majorHAnsi"/>
          <w:b/>
          <w:sz w:val="24"/>
          <w:szCs w:val="24"/>
        </w:rPr>
        <w:t xml:space="preserve"> </w:t>
      </w:r>
      <w:r w:rsidR="00956523" w:rsidRPr="0019367D">
        <w:rPr>
          <w:rFonts w:cstheme="majorHAnsi"/>
          <w:b/>
          <w:sz w:val="24"/>
          <w:szCs w:val="24"/>
        </w:rPr>
        <w:t>Z</w:t>
      </w:r>
      <w:r w:rsidR="00FD0812" w:rsidRPr="0019367D">
        <w:rPr>
          <w:rFonts w:cstheme="majorHAnsi"/>
          <w:b/>
          <w:sz w:val="24"/>
          <w:szCs w:val="24"/>
        </w:rPr>
        <w:t xml:space="preserve">a </w:t>
      </w:r>
      <w:r w:rsidR="00FC3940">
        <w:rPr>
          <w:rFonts w:cstheme="majorHAnsi"/>
          <w:b/>
          <w:sz w:val="24"/>
          <w:szCs w:val="24"/>
        </w:rPr>
        <w:t>první</w:t>
      </w:r>
      <w:r w:rsidR="00FD0812" w:rsidRPr="0019367D">
        <w:rPr>
          <w:rFonts w:cstheme="majorHAnsi"/>
          <w:b/>
          <w:sz w:val="24"/>
          <w:szCs w:val="24"/>
        </w:rPr>
        <w:t xml:space="preserve"> republiky </w:t>
      </w:r>
      <w:r w:rsidR="00956523" w:rsidRPr="0019367D">
        <w:rPr>
          <w:rFonts w:cstheme="majorHAnsi"/>
          <w:b/>
          <w:sz w:val="24"/>
          <w:szCs w:val="24"/>
        </w:rPr>
        <w:t xml:space="preserve">se důstojný domek </w:t>
      </w:r>
      <w:r w:rsidR="00FC3940" w:rsidRPr="0019367D">
        <w:rPr>
          <w:rFonts w:cstheme="majorHAnsi"/>
          <w:b/>
          <w:sz w:val="24"/>
          <w:szCs w:val="24"/>
        </w:rPr>
        <w:t xml:space="preserve">dal získat </w:t>
      </w:r>
      <w:r w:rsidR="00956523" w:rsidRPr="0019367D">
        <w:rPr>
          <w:rFonts w:cstheme="majorHAnsi"/>
          <w:b/>
          <w:sz w:val="24"/>
          <w:szCs w:val="24"/>
        </w:rPr>
        <w:t>za cenu</w:t>
      </w:r>
      <w:r w:rsidR="002830FF" w:rsidRPr="0019367D">
        <w:rPr>
          <w:rFonts w:cstheme="majorHAnsi"/>
          <w:b/>
          <w:sz w:val="24"/>
          <w:szCs w:val="24"/>
        </w:rPr>
        <w:t xml:space="preserve"> jednoho roční</w:t>
      </w:r>
      <w:r w:rsidR="00FC3940">
        <w:rPr>
          <w:rFonts w:cstheme="majorHAnsi"/>
          <w:b/>
          <w:sz w:val="24"/>
          <w:szCs w:val="24"/>
        </w:rPr>
        <w:t>ho</w:t>
      </w:r>
      <w:r w:rsidR="002830FF" w:rsidRPr="0019367D">
        <w:rPr>
          <w:rFonts w:cstheme="majorHAnsi"/>
          <w:b/>
          <w:sz w:val="24"/>
          <w:szCs w:val="24"/>
        </w:rPr>
        <w:t xml:space="preserve"> platu zaměstnance Baťových závodů ve Zlíně. </w:t>
      </w:r>
      <w:r w:rsidR="00956ED8" w:rsidRPr="0019367D">
        <w:rPr>
          <w:rFonts w:cstheme="majorHAnsi"/>
          <w:b/>
          <w:sz w:val="24"/>
          <w:szCs w:val="24"/>
        </w:rPr>
        <w:t>I p</w:t>
      </w:r>
      <w:r w:rsidR="002830FF" w:rsidRPr="0019367D">
        <w:rPr>
          <w:rFonts w:cstheme="majorHAnsi"/>
          <w:b/>
          <w:sz w:val="24"/>
          <w:szCs w:val="24"/>
        </w:rPr>
        <w:t xml:space="preserve">o letech </w:t>
      </w:r>
      <w:r w:rsidR="006B5D97" w:rsidRPr="0019367D">
        <w:rPr>
          <w:rFonts w:cstheme="majorHAnsi"/>
          <w:b/>
          <w:sz w:val="24"/>
          <w:szCs w:val="24"/>
        </w:rPr>
        <w:t>jsou tamní</w:t>
      </w:r>
      <w:r w:rsidR="00956523" w:rsidRPr="0019367D">
        <w:rPr>
          <w:rFonts w:cstheme="majorHAnsi"/>
          <w:b/>
          <w:sz w:val="24"/>
          <w:szCs w:val="24"/>
        </w:rPr>
        <w:t xml:space="preserve"> „dělnické“</w:t>
      </w:r>
      <w:r w:rsidR="006B5D97" w:rsidRPr="0019367D">
        <w:rPr>
          <w:rFonts w:cstheme="majorHAnsi"/>
          <w:b/>
          <w:sz w:val="24"/>
          <w:szCs w:val="24"/>
        </w:rPr>
        <w:t xml:space="preserve"> kolonie</w:t>
      </w:r>
      <w:r w:rsidR="002830FF" w:rsidRPr="0019367D">
        <w:rPr>
          <w:rFonts w:cstheme="majorHAnsi"/>
          <w:b/>
          <w:sz w:val="24"/>
          <w:szCs w:val="24"/>
        </w:rPr>
        <w:t xml:space="preserve"> stále </w:t>
      </w:r>
      <w:r w:rsidR="006B5D97" w:rsidRPr="0019367D">
        <w:rPr>
          <w:rFonts w:cstheme="majorHAnsi"/>
          <w:b/>
          <w:sz w:val="24"/>
          <w:szCs w:val="24"/>
        </w:rPr>
        <w:t xml:space="preserve">obdivované pro svou architekturu a urbanismus i </w:t>
      </w:r>
      <w:r w:rsidR="00324E8B" w:rsidRPr="0019367D">
        <w:rPr>
          <w:rFonts w:cstheme="majorHAnsi"/>
          <w:b/>
          <w:sz w:val="24"/>
          <w:szCs w:val="24"/>
        </w:rPr>
        <w:t xml:space="preserve">dobový </w:t>
      </w:r>
      <w:r w:rsidR="006B5D97" w:rsidRPr="0019367D">
        <w:rPr>
          <w:rFonts w:cstheme="majorHAnsi"/>
          <w:b/>
          <w:sz w:val="24"/>
          <w:szCs w:val="24"/>
        </w:rPr>
        <w:t xml:space="preserve">standard. Současná situace je diametrálně odlišná: v Praze na nový byt </w:t>
      </w:r>
      <w:r w:rsidR="001F0B34" w:rsidRPr="0019367D">
        <w:rPr>
          <w:rFonts w:cstheme="majorHAnsi"/>
          <w:b/>
          <w:sz w:val="24"/>
          <w:szCs w:val="24"/>
        </w:rPr>
        <w:t>vloni nestačilo</w:t>
      </w:r>
      <w:r w:rsidR="00862BA2" w:rsidRPr="0019367D">
        <w:rPr>
          <w:rFonts w:cstheme="majorHAnsi"/>
          <w:b/>
          <w:sz w:val="24"/>
          <w:szCs w:val="24"/>
        </w:rPr>
        <w:t xml:space="preserve"> již</w:t>
      </w:r>
      <w:r w:rsidR="006B5D97" w:rsidRPr="0019367D">
        <w:rPr>
          <w:rFonts w:cstheme="majorHAnsi"/>
          <w:b/>
          <w:sz w:val="24"/>
          <w:szCs w:val="24"/>
        </w:rPr>
        <w:t xml:space="preserve"> ani </w:t>
      </w:r>
      <w:r w:rsidR="00B528B7" w:rsidRPr="0019367D">
        <w:rPr>
          <w:rFonts w:cstheme="majorHAnsi"/>
          <w:b/>
          <w:sz w:val="24"/>
          <w:szCs w:val="24"/>
        </w:rPr>
        <w:t>1</w:t>
      </w:r>
      <w:r w:rsidR="00EE12B5" w:rsidRPr="0019367D">
        <w:rPr>
          <w:rFonts w:cstheme="majorHAnsi"/>
          <w:b/>
          <w:sz w:val="24"/>
          <w:szCs w:val="24"/>
        </w:rPr>
        <w:t>7</w:t>
      </w:r>
      <w:r w:rsidR="006B5D97" w:rsidRPr="0019367D">
        <w:rPr>
          <w:rFonts w:cstheme="majorHAnsi"/>
          <w:b/>
          <w:sz w:val="24"/>
          <w:szCs w:val="24"/>
        </w:rPr>
        <w:t xml:space="preserve"> průměrných </w:t>
      </w:r>
      <w:r w:rsidR="005A0B03" w:rsidRPr="0019367D">
        <w:rPr>
          <w:rFonts w:cstheme="majorHAnsi"/>
          <w:b/>
          <w:sz w:val="24"/>
          <w:szCs w:val="24"/>
        </w:rPr>
        <w:t xml:space="preserve">hrubých ročních </w:t>
      </w:r>
      <w:r w:rsidR="006B5D97" w:rsidRPr="0019367D">
        <w:rPr>
          <w:rFonts w:cstheme="majorHAnsi"/>
          <w:b/>
          <w:sz w:val="24"/>
          <w:szCs w:val="24"/>
        </w:rPr>
        <w:t xml:space="preserve">platů. O rozevřených nůžkách mezi nabídkovou cenou nových bytů a domů a kupní silou obyvatel České republiky už byly napsány stovky článků. Stávající vládní návrh na snížení DPH u bytů na 12 % je spíše </w:t>
      </w:r>
      <w:r w:rsidR="00956ED8" w:rsidRPr="0019367D">
        <w:rPr>
          <w:rFonts w:cstheme="majorHAnsi"/>
          <w:b/>
          <w:sz w:val="24"/>
          <w:szCs w:val="24"/>
        </w:rPr>
        <w:t>symbolickou finanční korekcí.</w:t>
      </w:r>
    </w:p>
    <w:p w14:paraId="12276BF0" w14:textId="77777777" w:rsidR="009F5EE0" w:rsidRPr="0019367D" w:rsidRDefault="009F5EE0" w:rsidP="00FD0812">
      <w:pPr>
        <w:tabs>
          <w:tab w:val="center" w:pos="4536"/>
        </w:tabs>
        <w:jc w:val="both"/>
        <w:rPr>
          <w:rFonts w:cstheme="majorHAnsi"/>
          <w:b/>
          <w:sz w:val="24"/>
          <w:szCs w:val="24"/>
        </w:rPr>
      </w:pPr>
    </w:p>
    <w:p w14:paraId="62538B9D" w14:textId="203768C5" w:rsidR="00082308" w:rsidRPr="0019367D" w:rsidRDefault="00956ED8" w:rsidP="00FD0812">
      <w:pPr>
        <w:tabs>
          <w:tab w:val="center" w:pos="4536"/>
        </w:tabs>
        <w:jc w:val="both"/>
        <w:rPr>
          <w:rFonts w:cstheme="majorHAnsi"/>
          <w:b/>
          <w:sz w:val="24"/>
          <w:szCs w:val="24"/>
        </w:rPr>
      </w:pPr>
      <w:r w:rsidRPr="0019367D">
        <w:rPr>
          <w:rFonts w:cstheme="majorHAnsi"/>
          <w:b/>
          <w:sz w:val="24"/>
          <w:szCs w:val="24"/>
        </w:rPr>
        <w:t xml:space="preserve">Podle České komory autorizovaných inženýrů a techniků činných ve výstavbě (ČKAIT) je nezbytné systémové řešení. Vedle daleko vyššího </w:t>
      </w:r>
      <w:r w:rsidR="00FC3940">
        <w:rPr>
          <w:rFonts w:cstheme="majorHAnsi"/>
          <w:b/>
          <w:sz w:val="24"/>
          <w:szCs w:val="24"/>
        </w:rPr>
        <w:t>zapojení</w:t>
      </w:r>
      <w:r w:rsidRPr="0019367D">
        <w:rPr>
          <w:rFonts w:cstheme="majorHAnsi"/>
          <w:b/>
          <w:sz w:val="24"/>
          <w:szCs w:val="24"/>
        </w:rPr>
        <w:t xml:space="preserve"> státu a samospráv se nabízí</w:t>
      </w:r>
      <w:r w:rsidR="00324E8B" w:rsidRPr="0019367D">
        <w:rPr>
          <w:rFonts w:cstheme="majorHAnsi"/>
          <w:b/>
          <w:sz w:val="24"/>
          <w:szCs w:val="24"/>
        </w:rPr>
        <w:t xml:space="preserve"> </w:t>
      </w:r>
      <w:r w:rsidRPr="0019367D">
        <w:rPr>
          <w:rFonts w:cstheme="majorHAnsi"/>
          <w:b/>
          <w:sz w:val="24"/>
          <w:szCs w:val="24"/>
        </w:rPr>
        <w:t>několik stavebně-technických</w:t>
      </w:r>
      <w:r w:rsidR="00324E8B" w:rsidRPr="0019367D">
        <w:rPr>
          <w:rFonts w:cstheme="majorHAnsi"/>
          <w:b/>
          <w:sz w:val="24"/>
          <w:szCs w:val="24"/>
        </w:rPr>
        <w:t xml:space="preserve"> – například </w:t>
      </w:r>
      <w:r w:rsidRPr="0019367D">
        <w:rPr>
          <w:rFonts w:cstheme="majorHAnsi"/>
          <w:b/>
          <w:sz w:val="24"/>
          <w:szCs w:val="24"/>
        </w:rPr>
        <w:t xml:space="preserve">rozšiřování dřevostaveb a modulárních systémů výstavby. </w:t>
      </w:r>
      <w:r w:rsidR="00923A8F" w:rsidRPr="0019367D">
        <w:rPr>
          <w:rFonts w:cstheme="majorHAnsi"/>
          <w:b/>
          <w:sz w:val="24"/>
          <w:szCs w:val="24"/>
        </w:rPr>
        <w:t>Kombinace obojího pak zaručuje energeticky úsporný nebo rovnou pas</w:t>
      </w:r>
      <w:r w:rsidR="00956523" w:rsidRPr="0019367D">
        <w:rPr>
          <w:rFonts w:cstheme="majorHAnsi"/>
          <w:b/>
          <w:sz w:val="24"/>
          <w:szCs w:val="24"/>
        </w:rPr>
        <w:t>i</w:t>
      </w:r>
      <w:r w:rsidR="00923A8F" w:rsidRPr="0019367D">
        <w:rPr>
          <w:rFonts w:cstheme="majorHAnsi"/>
          <w:b/>
          <w:sz w:val="24"/>
          <w:szCs w:val="24"/>
        </w:rPr>
        <w:t xml:space="preserve">vní standard </w:t>
      </w:r>
      <w:r w:rsidR="009F5EE0" w:rsidRPr="0019367D">
        <w:rPr>
          <w:rFonts w:cstheme="majorHAnsi"/>
          <w:b/>
          <w:sz w:val="24"/>
          <w:szCs w:val="24"/>
        </w:rPr>
        <w:t>a kýženou finanční dostupnost</w:t>
      </w:r>
      <w:r w:rsidR="00FC3940">
        <w:rPr>
          <w:rFonts w:cstheme="majorHAnsi"/>
          <w:b/>
          <w:sz w:val="24"/>
          <w:szCs w:val="24"/>
        </w:rPr>
        <w:t xml:space="preserve"> bydlení</w:t>
      </w:r>
      <w:r w:rsidR="009F5EE0" w:rsidRPr="0019367D">
        <w:rPr>
          <w:rFonts w:cstheme="majorHAnsi"/>
          <w:b/>
          <w:sz w:val="24"/>
          <w:szCs w:val="24"/>
        </w:rPr>
        <w:t>. „</w:t>
      </w:r>
      <w:r w:rsidR="00082308" w:rsidRPr="0019367D">
        <w:rPr>
          <w:rFonts w:cstheme="majorHAnsi"/>
          <w:b/>
          <w:i/>
          <w:iCs/>
          <w:sz w:val="24"/>
          <w:szCs w:val="24"/>
        </w:rPr>
        <w:t>Ohromn</w:t>
      </w:r>
      <w:r w:rsidR="0019367D" w:rsidRPr="0019367D">
        <w:rPr>
          <w:rFonts w:cstheme="majorHAnsi"/>
          <w:b/>
          <w:i/>
          <w:iCs/>
          <w:sz w:val="24"/>
          <w:szCs w:val="24"/>
        </w:rPr>
        <w:t>ou</w:t>
      </w:r>
      <w:r w:rsidR="00082308" w:rsidRPr="0019367D">
        <w:rPr>
          <w:rFonts w:cstheme="majorHAnsi"/>
          <w:b/>
          <w:i/>
          <w:iCs/>
          <w:sz w:val="24"/>
          <w:szCs w:val="24"/>
        </w:rPr>
        <w:t xml:space="preserve"> výhod</w:t>
      </w:r>
      <w:r w:rsidR="0019367D" w:rsidRPr="0019367D">
        <w:rPr>
          <w:rFonts w:cstheme="majorHAnsi"/>
          <w:b/>
          <w:i/>
          <w:iCs/>
          <w:sz w:val="24"/>
          <w:szCs w:val="24"/>
        </w:rPr>
        <w:t>ou</w:t>
      </w:r>
      <w:r w:rsidR="00082308" w:rsidRPr="0019367D">
        <w:rPr>
          <w:rFonts w:cstheme="majorHAnsi"/>
          <w:b/>
          <w:i/>
          <w:iCs/>
          <w:sz w:val="24"/>
          <w:szCs w:val="24"/>
        </w:rPr>
        <w:t xml:space="preserve"> je </w:t>
      </w:r>
      <w:r w:rsidR="00B4186A" w:rsidRPr="0019367D">
        <w:rPr>
          <w:rFonts w:cstheme="majorHAnsi"/>
          <w:b/>
          <w:i/>
          <w:iCs/>
          <w:sz w:val="24"/>
          <w:szCs w:val="24"/>
        </w:rPr>
        <w:t>značná</w:t>
      </w:r>
      <w:r w:rsidR="00082308" w:rsidRPr="0019367D">
        <w:rPr>
          <w:rFonts w:cstheme="majorHAnsi"/>
          <w:b/>
          <w:i/>
          <w:iCs/>
          <w:sz w:val="24"/>
          <w:szCs w:val="24"/>
        </w:rPr>
        <w:t xml:space="preserve"> variabilita modulových staveb, které mají </w:t>
      </w:r>
      <w:r w:rsidR="00FC3940">
        <w:rPr>
          <w:rFonts w:cstheme="majorHAnsi"/>
          <w:b/>
          <w:i/>
          <w:iCs/>
          <w:sz w:val="24"/>
          <w:szCs w:val="24"/>
        </w:rPr>
        <w:t>navíc</w:t>
      </w:r>
      <w:r w:rsidR="00B4186A" w:rsidRPr="0019367D">
        <w:rPr>
          <w:rFonts w:cstheme="majorHAnsi"/>
          <w:b/>
          <w:i/>
          <w:iCs/>
          <w:sz w:val="24"/>
          <w:szCs w:val="24"/>
        </w:rPr>
        <w:t xml:space="preserve"> relativně </w:t>
      </w:r>
      <w:r w:rsidR="00082308" w:rsidRPr="0019367D">
        <w:rPr>
          <w:rFonts w:cstheme="majorHAnsi"/>
          <w:b/>
          <w:i/>
          <w:iCs/>
          <w:sz w:val="24"/>
          <w:szCs w:val="24"/>
        </w:rPr>
        <w:t>n</w:t>
      </w:r>
      <w:r w:rsidR="00B4186A" w:rsidRPr="0019367D">
        <w:rPr>
          <w:rFonts w:cstheme="majorHAnsi"/>
          <w:b/>
          <w:i/>
          <w:iCs/>
          <w:sz w:val="24"/>
          <w:szCs w:val="24"/>
        </w:rPr>
        <w:t>ižší</w:t>
      </w:r>
      <w:r w:rsidR="00082308" w:rsidRPr="0019367D">
        <w:rPr>
          <w:rFonts w:cstheme="majorHAnsi"/>
          <w:b/>
          <w:i/>
          <w:iCs/>
          <w:sz w:val="24"/>
          <w:szCs w:val="24"/>
        </w:rPr>
        <w:t xml:space="preserve"> pořizovací i provozní náklady</w:t>
      </w:r>
      <w:r w:rsidR="00026654" w:rsidRPr="0019367D">
        <w:rPr>
          <w:rFonts w:cstheme="majorHAnsi"/>
          <w:b/>
          <w:i/>
          <w:iCs/>
          <w:sz w:val="24"/>
          <w:szCs w:val="24"/>
        </w:rPr>
        <w:t>. Myslím, že bychom měli překonat myšlenku, že tyto domy jsou vhodné jen jako nouzové ubytování</w:t>
      </w:r>
      <w:r w:rsidR="00082308" w:rsidRPr="0019367D">
        <w:rPr>
          <w:rFonts w:cstheme="majorHAnsi"/>
          <w:b/>
          <w:i/>
          <w:iCs/>
          <w:sz w:val="24"/>
          <w:szCs w:val="24"/>
        </w:rPr>
        <w:t xml:space="preserve">,“ </w:t>
      </w:r>
      <w:r w:rsidR="00082308" w:rsidRPr="0019367D">
        <w:rPr>
          <w:rFonts w:cstheme="majorHAnsi"/>
          <w:b/>
          <w:sz w:val="24"/>
          <w:szCs w:val="24"/>
        </w:rPr>
        <w:t>konstatuje Ing. Robert Špalek, předseda ČKAIT.</w:t>
      </w:r>
    </w:p>
    <w:p w14:paraId="745AE05B" w14:textId="77777777" w:rsidR="00082308" w:rsidRDefault="00082308" w:rsidP="00FD0812">
      <w:pPr>
        <w:tabs>
          <w:tab w:val="center" w:pos="4536"/>
        </w:tabs>
        <w:jc w:val="both"/>
        <w:rPr>
          <w:rFonts w:cstheme="majorHAnsi"/>
          <w:b/>
          <w:sz w:val="24"/>
          <w:szCs w:val="24"/>
        </w:rPr>
      </w:pPr>
    </w:p>
    <w:p w14:paraId="07161BA6" w14:textId="7C618905" w:rsidR="000F619F" w:rsidRPr="00BD4EED" w:rsidRDefault="00082308" w:rsidP="00FD0812">
      <w:pPr>
        <w:tabs>
          <w:tab w:val="center" w:pos="4536"/>
        </w:tabs>
        <w:jc w:val="both"/>
        <w:rPr>
          <w:rFonts w:cstheme="majorHAnsi"/>
          <w:b/>
          <w:sz w:val="24"/>
          <w:szCs w:val="24"/>
        </w:rPr>
      </w:pPr>
      <w:r w:rsidRPr="00BD4EED">
        <w:rPr>
          <w:rFonts w:cstheme="majorHAnsi"/>
          <w:b/>
          <w:sz w:val="24"/>
          <w:szCs w:val="24"/>
        </w:rPr>
        <w:t xml:space="preserve">Inženýrská komora bude téma dostupného a úsporného bydlení rozvíjet </w:t>
      </w:r>
      <w:r w:rsidR="006746CD">
        <w:rPr>
          <w:rFonts w:cstheme="majorHAnsi"/>
          <w:b/>
          <w:sz w:val="24"/>
          <w:szCs w:val="24"/>
        </w:rPr>
        <w:t>na webinářích a konferencích</w:t>
      </w:r>
      <w:r w:rsidRPr="00BD4EED">
        <w:rPr>
          <w:rFonts w:cstheme="majorHAnsi"/>
          <w:b/>
          <w:sz w:val="24"/>
          <w:szCs w:val="24"/>
        </w:rPr>
        <w:t xml:space="preserve">. </w:t>
      </w:r>
      <w:r w:rsidR="006746CD">
        <w:rPr>
          <w:rFonts w:cstheme="majorHAnsi"/>
          <w:b/>
          <w:sz w:val="24"/>
          <w:szCs w:val="24"/>
        </w:rPr>
        <w:t xml:space="preserve">Jedna se odehraje </w:t>
      </w:r>
      <w:r w:rsidRPr="00BD4EED">
        <w:rPr>
          <w:rFonts w:cstheme="majorHAnsi"/>
          <w:b/>
          <w:sz w:val="24"/>
          <w:szCs w:val="24"/>
        </w:rPr>
        <w:t>v</w:t>
      </w:r>
      <w:r w:rsidR="00324E8B" w:rsidRPr="00BD4EED">
        <w:rPr>
          <w:rFonts w:cstheme="majorHAnsi"/>
          <w:b/>
          <w:sz w:val="24"/>
          <w:szCs w:val="24"/>
        </w:rPr>
        <w:t> Dubňanech na Hodonínsku</w:t>
      </w:r>
      <w:r w:rsidR="006746CD">
        <w:rPr>
          <w:rFonts w:cstheme="majorHAnsi"/>
          <w:b/>
          <w:sz w:val="24"/>
          <w:szCs w:val="24"/>
        </w:rPr>
        <w:t>, které byly před dvěma roky poškozeny n</w:t>
      </w:r>
      <w:r w:rsidRPr="00BD4EED">
        <w:rPr>
          <w:rFonts w:cstheme="majorHAnsi"/>
          <w:b/>
          <w:sz w:val="24"/>
          <w:szCs w:val="24"/>
        </w:rPr>
        <w:t>ičiv</w:t>
      </w:r>
      <w:r w:rsidR="006746CD">
        <w:rPr>
          <w:rFonts w:cstheme="majorHAnsi"/>
          <w:b/>
          <w:sz w:val="24"/>
          <w:szCs w:val="24"/>
        </w:rPr>
        <w:t>ým</w:t>
      </w:r>
      <w:r w:rsidRPr="00BD4EED">
        <w:rPr>
          <w:rFonts w:cstheme="majorHAnsi"/>
          <w:b/>
          <w:sz w:val="24"/>
          <w:szCs w:val="24"/>
        </w:rPr>
        <w:t xml:space="preserve"> tornád</w:t>
      </w:r>
      <w:r w:rsidR="006746CD">
        <w:rPr>
          <w:rFonts w:cstheme="majorHAnsi"/>
          <w:b/>
          <w:sz w:val="24"/>
          <w:szCs w:val="24"/>
        </w:rPr>
        <w:t xml:space="preserve">em. </w:t>
      </w:r>
      <w:r w:rsidRPr="00BD4EED">
        <w:rPr>
          <w:rFonts w:cstheme="majorHAnsi"/>
          <w:b/>
          <w:sz w:val="24"/>
          <w:szCs w:val="24"/>
        </w:rPr>
        <w:t>„</w:t>
      </w:r>
      <w:r w:rsidR="006746CD">
        <w:rPr>
          <w:rFonts w:cstheme="majorHAnsi"/>
          <w:b/>
          <w:i/>
          <w:iCs/>
          <w:sz w:val="24"/>
          <w:szCs w:val="24"/>
        </w:rPr>
        <w:t>P</w:t>
      </w:r>
      <w:r w:rsidRPr="00BD4EED">
        <w:rPr>
          <w:rFonts w:cstheme="majorHAnsi"/>
          <w:b/>
          <w:i/>
          <w:iCs/>
          <w:sz w:val="24"/>
          <w:szCs w:val="24"/>
        </w:rPr>
        <w:t xml:space="preserve">rávě modulární dřevostavby se ukázaly jako </w:t>
      </w:r>
      <w:r w:rsidR="000F619F" w:rsidRPr="00BD4EED">
        <w:rPr>
          <w:rFonts w:cstheme="majorHAnsi"/>
          <w:b/>
          <w:i/>
          <w:iCs/>
          <w:sz w:val="24"/>
          <w:szCs w:val="24"/>
        </w:rPr>
        <w:t xml:space="preserve">jedna z </w:t>
      </w:r>
      <w:r w:rsidRPr="00BD4EED">
        <w:rPr>
          <w:rFonts w:cstheme="majorHAnsi"/>
          <w:b/>
          <w:i/>
          <w:iCs/>
          <w:sz w:val="24"/>
          <w:szCs w:val="24"/>
        </w:rPr>
        <w:t>cenově nejpřijatelnější</w:t>
      </w:r>
      <w:r w:rsidR="000F619F" w:rsidRPr="00BD4EED">
        <w:rPr>
          <w:rFonts w:cstheme="majorHAnsi"/>
          <w:b/>
          <w:i/>
          <w:iCs/>
          <w:sz w:val="24"/>
          <w:szCs w:val="24"/>
        </w:rPr>
        <w:t>ch</w:t>
      </w:r>
      <w:r w:rsidRPr="00BD4EED">
        <w:rPr>
          <w:rFonts w:cstheme="majorHAnsi"/>
          <w:b/>
          <w:i/>
          <w:iCs/>
          <w:sz w:val="24"/>
          <w:szCs w:val="24"/>
        </w:rPr>
        <w:t xml:space="preserve"> variant </w:t>
      </w:r>
      <w:r w:rsidR="000F619F" w:rsidRPr="00BD4EED">
        <w:rPr>
          <w:rFonts w:cstheme="majorHAnsi"/>
          <w:b/>
          <w:i/>
          <w:iCs/>
          <w:sz w:val="24"/>
          <w:szCs w:val="24"/>
        </w:rPr>
        <w:t xml:space="preserve">rychlé a kvalitní obnovy bydlení,“ </w:t>
      </w:r>
      <w:r w:rsidR="000F619F" w:rsidRPr="00BD4EED">
        <w:rPr>
          <w:rFonts w:cstheme="majorHAnsi"/>
          <w:b/>
          <w:sz w:val="24"/>
          <w:szCs w:val="24"/>
        </w:rPr>
        <w:t>říká Zdeněk Kaňa</w:t>
      </w:r>
      <w:r w:rsidR="0017493E" w:rsidRPr="00BD4EED">
        <w:rPr>
          <w:rFonts w:cstheme="majorHAnsi"/>
          <w:b/>
          <w:sz w:val="24"/>
          <w:szCs w:val="24"/>
        </w:rPr>
        <w:t>, autorizovaný projektant a stavitel,</w:t>
      </w:r>
      <w:r w:rsidR="000F619F" w:rsidRPr="00BD4EED">
        <w:rPr>
          <w:rFonts w:cstheme="majorHAnsi"/>
          <w:b/>
          <w:sz w:val="24"/>
          <w:szCs w:val="24"/>
        </w:rPr>
        <w:t xml:space="preserve"> </w:t>
      </w:r>
      <w:r w:rsidR="0017493E" w:rsidRPr="00BD4EED">
        <w:rPr>
          <w:rFonts w:cstheme="majorHAnsi"/>
          <w:b/>
          <w:sz w:val="24"/>
          <w:szCs w:val="24"/>
        </w:rPr>
        <w:t xml:space="preserve">který se zaměřuje na realizaci úsporného bydlení a patří </w:t>
      </w:r>
      <w:r w:rsidR="00324E8B" w:rsidRPr="00BD4EED">
        <w:rPr>
          <w:rFonts w:cstheme="majorHAnsi"/>
          <w:b/>
          <w:sz w:val="24"/>
          <w:szCs w:val="24"/>
        </w:rPr>
        <w:t>mezi specializova</w:t>
      </w:r>
      <w:r w:rsidR="00FC3940">
        <w:rPr>
          <w:rFonts w:cstheme="majorHAnsi"/>
          <w:b/>
          <w:sz w:val="24"/>
          <w:szCs w:val="24"/>
        </w:rPr>
        <w:t>né</w:t>
      </w:r>
      <w:r w:rsidR="00324E8B" w:rsidRPr="00BD4EED">
        <w:rPr>
          <w:rFonts w:cstheme="majorHAnsi"/>
          <w:b/>
          <w:sz w:val="24"/>
          <w:szCs w:val="24"/>
        </w:rPr>
        <w:t xml:space="preserve"> </w:t>
      </w:r>
      <w:r w:rsidR="0017493E" w:rsidRPr="00BD4EED">
        <w:rPr>
          <w:rFonts w:cstheme="majorHAnsi"/>
          <w:b/>
          <w:sz w:val="24"/>
          <w:szCs w:val="24"/>
        </w:rPr>
        <w:t>odborník</w:t>
      </w:r>
      <w:r w:rsidR="00FC3940">
        <w:rPr>
          <w:rFonts w:cstheme="majorHAnsi"/>
          <w:b/>
          <w:sz w:val="24"/>
          <w:szCs w:val="24"/>
        </w:rPr>
        <w:t>y</w:t>
      </w:r>
      <w:r w:rsidR="00324E8B" w:rsidRPr="00BD4EED">
        <w:rPr>
          <w:rFonts w:cstheme="majorHAnsi"/>
          <w:b/>
          <w:sz w:val="24"/>
          <w:szCs w:val="24"/>
        </w:rPr>
        <w:t xml:space="preserve"> na</w:t>
      </w:r>
      <w:r w:rsidR="0017493E" w:rsidRPr="00BD4EED">
        <w:rPr>
          <w:rFonts w:cstheme="majorHAnsi"/>
          <w:b/>
          <w:sz w:val="24"/>
          <w:szCs w:val="24"/>
        </w:rPr>
        <w:t xml:space="preserve"> českém</w:t>
      </w:r>
      <w:r w:rsidR="00324E8B" w:rsidRPr="00BD4EED">
        <w:rPr>
          <w:rFonts w:cstheme="majorHAnsi"/>
          <w:b/>
          <w:sz w:val="24"/>
          <w:szCs w:val="24"/>
        </w:rPr>
        <w:t xml:space="preserve"> trhu</w:t>
      </w:r>
      <w:r w:rsidR="00FC3940">
        <w:rPr>
          <w:rFonts w:cstheme="majorHAnsi"/>
          <w:b/>
          <w:sz w:val="24"/>
          <w:szCs w:val="24"/>
        </w:rPr>
        <w:t>, jejichž</w:t>
      </w:r>
      <w:r w:rsidR="00FC3940" w:rsidRPr="00FC3940">
        <w:rPr>
          <w:rFonts w:cstheme="majorHAnsi"/>
          <w:b/>
          <w:sz w:val="24"/>
          <w:szCs w:val="24"/>
        </w:rPr>
        <w:t xml:space="preserve"> </w:t>
      </w:r>
      <w:r w:rsidR="00FC3940" w:rsidRPr="00BD4EED">
        <w:rPr>
          <w:rFonts w:cstheme="majorHAnsi"/>
          <w:b/>
          <w:sz w:val="24"/>
          <w:szCs w:val="24"/>
        </w:rPr>
        <w:t>počet rost</w:t>
      </w:r>
      <w:r w:rsidR="00FC3940">
        <w:rPr>
          <w:rFonts w:cstheme="majorHAnsi"/>
          <w:b/>
          <w:sz w:val="24"/>
          <w:szCs w:val="24"/>
        </w:rPr>
        <w:t>e</w:t>
      </w:r>
      <w:r w:rsidR="00324E8B" w:rsidRPr="00BD4EED">
        <w:rPr>
          <w:rFonts w:cstheme="majorHAnsi"/>
          <w:b/>
          <w:sz w:val="24"/>
          <w:szCs w:val="24"/>
        </w:rPr>
        <w:t>.</w:t>
      </w:r>
    </w:p>
    <w:p w14:paraId="304F963A" w14:textId="77777777" w:rsidR="00082308" w:rsidRPr="00B528B7" w:rsidRDefault="00082308" w:rsidP="00FD0812">
      <w:pPr>
        <w:tabs>
          <w:tab w:val="center" w:pos="4536"/>
        </w:tabs>
        <w:jc w:val="both"/>
        <w:rPr>
          <w:rFonts w:cstheme="majorHAnsi"/>
          <w:b/>
          <w:i/>
          <w:iCs/>
          <w:sz w:val="24"/>
          <w:szCs w:val="24"/>
        </w:rPr>
      </w:pPr>
    </w:p>
    <w:p w14:paraId="0C97C3DC" w14:textId="16064EC6" w:rsidR="00503CB8" w:rsidRPr="0019367D" w:rsidRDefault="00FC3940" w:rsidP="00FD0812">
      <w:pPr>
        <w:tabs>
          <w:tab w:val="center" w:pos="4536"/>
        </w:tabs>
        <w:jc w:val="both"/>
        <w:rPr>
          <w:rFonts w:cstheme="majorHAnsi"/>
          <w:bCs/>
          <w:sz w:val="24"/>
          <w:szCs w:val="24"/>
        </w:rPr>
      </w:pPr>
      <w:r>
        <w:rPr>
          <w:rFonts w:cstheme="majorHAnsi"/>
          <w:bCs/>
          <w:sz w:val="24"/>
          <w:szCs w:val="24"/>
        </w:rPr>
        <w:t>R</w:t>
      </w:r>
      <w:r w:rsidR="000F619F" w:rsidRPr="0019367D">
        <w:rPr>
          <w:rFonts w:cstheme="majorHAnsi"/>
          <w:bCs/>
          <w:sz w:val="24"/>
          <w:szCs w:val="24"/>
        </w:rPr>
        <w:t xml:space="preserve">ozdíl je patrný na první pohled: přepočtené průměrné stavební náklady na realizaci bytových domů standardního vybavení a konstrukční charakteristiky činí zhruba 35 000 až </w:t>
      </w:r>
      <w:r w:rsidR="00286E49" w:rsidRPr="0019367D">
        <w:rPr>
          <w:rFonts w:cstheme="majorHAnsi"/>
          <w:bCs/>
          <w:sz w:val="24"/>
          <w:szCs w:val="24"/>
        </w:rPr>
        <w:t>5</w:t>
      </w:r>
      <w:r w:rsidR="000F619F" w:rsidRPr="0019367D">
        <w:rPr>
          <w:rFonts w:cstheme="majorHAnsi"/>
          <w:bCs/>
          <w:sz w:val="24"/>
          <w:szCs w:val="24"/>
        </w:rPr>
        <w:t>0</w:t>
      </w:r>
      <w:r>
        <w:rPr>
          <w:rFonts w:cstheme="majorHAnsi"/>
          <w:bCs/>
          <w:sz w:val="24"/>
          <w:szCs w:val="24"/>
        </w:rPr>
        <w:t xml:space="preserve"> </w:t>
      </w:r>
      <w:r w:rsidR="000F619F" w:rsidRPr="0019367D">
        <w:rPr>
          <w:rFonts w:cstheme="majorHAnsi"/>
          <w:bCs/>
          <w:sz w:val="24"/>
          <w:szCs w:val="24"/>
        </w:rPr>
        <w:t>000 Kč za m</w:t>
      </w:r>
      <w:r w:rsidR="000F619F" w:rsidRPr="0019367D">
        <w:rPr>
          <w:rFonts w:cstheme="majorHAnsi"/>
          <w:bCs/>
          <w:sz w:val="24"/>
          <w:szCs w:val="24"/>
          <w:vertAlign w:val="superscript"/>
        </w:rPr>
        <w:t>2</w:t>
      </w:r>
      <w:r w:rsidR="000F619F" w:rsidRPr="0019367D">
        <w:rPr>
          <w:rFonts w:cstheme="majorHAnsi"/>
          <w:bCs/>
          <w:sz w:val="24"/>
          <w:szCs w:val="24"/>
        </w:rPr>
        <w:t xml:space="preserve"> čisté užitkové plochy. </w:t>
      </w:r>
      <w:r w:rsidR="005A0B03" w:rsidRPr="0019367D">
        <w:rPr>
          <w:rFonts w:cstheme="majorHAnsi"/>
          <w:bCs/>
          <w:sz w:val="24"/>
          <w:szCs w:val="24"/>
        </w:rPr>
        <w:t>Konečná celková</w:t>
      </w:r>
      <w:r w:rsidR="000F619F" w:rsidRPr="0019367D">
        <w:rPr>
          <w:rFonts w:cstheme="majorHAnsi"/>
          <w:bCs/>
          <w:sz w:val="24"/>
          <w:szCs w:val="24"/>
        </w:rPr>
        <w:t xml:space="preserve"> cena je otázkou </w:t>
      </w:r>
      <w:r w:rsidR="003046CC" w:rsidRPr="0019367D">
        <w:rPr>
          <w:rFonts w:cstheme="majorHAnsi"/>
          <w:bCs/>
          <w:sz w:val="24"/>
          <w:szCs w:val="24"/>
        </w:rPr>
        <w:t xml:space="preserve">energetického standardu </w:t>
      </w:r>
      <w:r w:rsidR="00E41885" w:rsidRPr="0019367D">
        <w:rPr>
          <w:rFonts w:cstheme="majorHAnsi"/>
          <w:bCs/>
          <w:sz w:val="24"/>
          <w:szCs w:val="24"/>
        </w:rPr>
        <w:t xml:space="preserve">modulární stavby </w:t>
      </w:r>
      <w:r w:rsidR="003046CC" w:rsidRPr="0019367D">
        <w:rPr>
          <w:rFonts w:cstheme="majorHAnsi"/>
          <w:bCs/>
          <w:sz w:val="24"/>
          <w:szCs w:val="24"/>
        </w:rPr>
        <w:t xml:space="preserve">a </w:t>
      </w:r>
      <w:r w:rsidR="000F619F" w:rsidRPr="0019367D">
        <w:rPr>
          <w:rFonts w:cstheme="majorHAnsi"/>
          <w:bCs/>
          <w:sz w:val="24"/>
          <w:szCs w:val="24"/>
        </w:rPr>
        <w:t xml:space="preserve">dalších </w:t>
      </w:r>
      <w:r w:rsidR="00E41885" w:rsidRPr="0019367D">
        <w:rPr>
          <w:rFonts w:cstheme="majorHAnsi"/>
          <w:bCs/>
          <w:sz w:val="24"/>
          <w:szCs w:val="24"/>
        </w:rPr>
        <w:t xml:space="preserve">souvisejících </w:t>
      </w:r>
      <w:r w:rsidR="000F619F" w:rsidRPr="0019367D">
        <w:rPr>
          <w:rFonts w:cstheme="majorHAnsi"/>
          <w:bCs/>
          <w:sz w:val="24"/>
          <w:szCs w:val="24"/>
        </w:rPr>
        <w:t>nákladů</w:t>
      </w:r>
      <w:r w:rsidR="00E41885" w:rsidRPr="0019367D">
        <w:rPr>
          <w:rFonts w:cstheme="majorHAnsi"/>
          <w:bCs/>
          <w:sz w:val="24"/>
          <w:szCs w:val="24"/>
        </w:rPr>
        <w:t xml:space="preserve"> jako je například cena pozemku, napojení na infrastrukturu a podobně</w:t>
      </w:r>
      <w:r w:rsidR="000F619F" w:rsidRPr="0019367D">
        <w:rPr>
          <w:rFonts w:cstheme="majorHAnsi"/>
          <w:bCs/>
          <w:sz w:val="24"/>
          <w:szCs w:val="24"/>
        </w:rPr>
        <w:t xml:space="preserve">. Srovnatelné náklady jsou v případě nízkoenergetických domů, u modulových </w:t>
      </w:r>
      <w:r w:rsidR="00503CB8" w:rsidRPr="0019367D">
        <w:rPr>
          <w:rFonts w:cstheme="majorHAnsi"/>
          <w:bCs/>
          <w:sz w:val="24"/>
          <w:szCs w:val="24"/>
        </w:rPr>
        <w:t>dřevostaveb je to dokonce ještě méně. I v těchto dvou případech je ale třeba připočíst cenu pozemku nebo inženýrských sítí.</w:t>
      </w:r>
    </w:p>
    <w:p w14:paraId="59956B42" w14:textId="77777777" w:rsidR="00503CB8" w:rsidRPr="00324E8B" w:rsidRDefault="00503CB8" w:rsidP="00FD0812">
      <w:pPr>
        <w:tabs>
          <w:tab w:val="center" w:pos="4536"/>
        </w:tabs>
        <w:jc w:val="both"/>
        <w:rPr>
          <w:rFonts w:cstheme="majorHAnsi"/>
          <w:bCs/>
          <w:sz w:val="24"/>
          <w:szCs w:val="24"/>
        </w:rPr>
      </w:pPr>
    </w:p>
    <w:p w14:paraId="58F4C3A1" w14:textId="5835B164" w:rsidR="005A0B03" w:rsidRDefault="004206BA" w:rsidP="004206BA">
      <w:pPr>
        <w:tabs>
          <w:tab w:val="center" w:pos="4536"/>
        </w:tabs>
        <w:jc w:val="both"/>
        <w:rPr>
          <w:rFonts w:cstheme="majorHAnsi"/>
          <w:bCs/>
          <w:sz w:val="24"/>
          <w:szCs w:val="24"/>
        </w:rPr>
      </w:pPr>
      <w:r w:rsidRPr="00324E8B">
        <w:rPr>
          <w:rFonts w:cstheme="majorHAnsi"/>
          <w:bCs/>
          <w:sz w:val="24"/>
          <w:szCs w:val="24"/>
        </w:rPr>
        <w:lastRenderedPageBreak/>
        <w:t>Pokud vezmeme v potaz dvoupokojový nízkoenergetický modulový domek s</w:t>
      </w:r>
      <w:r w:rsidR="00E82120" w:rsidRPr="00324E8B">
        <w:rPr>
          <w:rFonts w:cstheme="majorHAnsi"/>
          <w:bCs/>
          <w:sz w:val="24"/>
          <w:szCs w:val="24"/>
        </w:rPr>
        <w:t xml:space="preserve">e zastavěnou </w:t>
      </w:r>
      <w:r w:rsidRPr="00324E8B">
        <w:rPr>
          <w:rFonts w:cstheme="majorHAnsi"/>
          <w:bCs/>
          <w:sz w:val="24"/>
          <w:szCs w:val="24"/>
        </w:rPr>
        <w:t>plochou 54 m</w:t>
      </w:r>
      <w:r w:rsidRPr="00D8126F">
        <w:rPr>
          <w:rFonts w:cstheme="majorHAnsi"/>
          <w:bCs/>
          <w:sz w:val="24"/>
          <w:szCs w:val="24"/>
          <w:vertAlign w:val="superscript"/>
        </w:rPr>
        <w:t>2</w:t>
      </w:r>
      <w:r w:rsidR="00324E8B" w:rsidRPr="00324E8B">
        <w:rPr>
          <w:rFonts w:cstheme="majorHAnsi"/>
          <w:bCs/>
          <w:sz w:val="24"/>
          <w:szCs w:val="24"/>
        </w:rPr>
        <w:t xml:space="preserve"> </w:t>
      </w:r>
      <w:r w:rsidR="00E82120" w:rsidRPr="00324E8B">
        <w:rPr>
          <w:rFonts w:cstheme="majorHAnsi"/>
          <w:bCs/>
          <w:sz w:val="24"/>
          <w:szCs w:val="24"/>
        </w:rPr>
        <w:t>(čistá užitná plocha</w:t>
      </w:r>
      <w:r w:rsidR="003046CC" w:rsidRPr="00324E8B">
        <w:rPr>
          <w:rFonts w:cstheme="majorHAnsi"/>
          <w:bCs/>
          <w:sz w:val="24"/>
          <w:szCs w:val="24"/>
        </w:rPr>
        <w:t xml:space="preserve"> 42</w:t>
      </w:r>
      <w:r w:rsidR="0019367D">
        <w:rPr>
          <w:rFonts w:cstheme="majorHAnsi"/>
          <w:bCs/>
          <w:sz w:val="24"/>
          <w:szCs w:val="24"/>
        </w:rPr>
        <w:t xml:space="preserve"> </w:t>
      </w:r>
      <w:r w:rsidR="003046CC" w:rsidRPr="00324E8B">
        <w:rPr>
          <w:rFonts w:cstheme="majorHAnsi"/>
          <w:bCs/>
          <w:sz w:val="24"/>
          <w:szCs w:val="24"/>
        </w:rPr>
        <w:t>m</w:t>
      </w:r>
      <w:r w:rsidR="003046CC" w:rsidRPr="00D8126F">
        <w:rPr>
          <w:rFonts w:cstheme="majorHAnsi"/>
          <w:bCs/>
          <w:sz w:val="24"/>
          <w:szCs w:val="24"/>
          <w:vertAlign w:val="superscript"/>
        </w:rPr>
        <w:t>2</w:t>
      </w:r>
      <w:r w:rsidR="003046CC" w:rsidRPr="00324E8B">
        <w:rPr>
          <w:rFonts w:cstheme="majorHAnsi"/>
          <w:bCs/>
          <w:sz w:val="24"/>
          <w:szCs w:val="24"/>
        </w:rPr>
        <w:t>)</w:t>
      </w:r>
      <w:r w:rsidRPr="00324E8B">
        <w:rPr>
          <w:rFonts w:cstheme="majorHAnsi"/>
          <w:bCs/>
          <w:sz w:val="24"/>
          <w:szCs w:val="24"/>
        </w:rPr>
        <w:t>, vychází prodejní cena</w:t>
      </w:r>
      <w:r w:rsidR="005A0B03" w:rsidRPr="00324E8B">
        <w:rPr>
          <w:rFonts w:cstheme="majorHAnsi"/>
          <w:bCs/>
          <w:sz w:val="24"/>
          <w:szCs w:val="24"/>
        </w:rPr>
        <w:t xml:space="preserve"> </w:t>
      </w:r>
      <w:r w:rsidR="003046CC" w:rsidRPr="00324E8B">
        <w:rPr>
          <w:rFonts w:cstheme="majorHAnsi"/>
          <w:bCs/>
          <w:sz w:val="24"/>
          <w:szCs w:val="24"/>
        </w:rPr>
        <w:t>do</w:t>
      </w:r>
      <w:r w:rsidRPr="00324E8B">
        <w:rPr>
          <w:rFonts w:cstheme="majorHAnsi"/>
          <w:bCs/>
          <w:sz w:val="24"/>
          <w:szCs w:val="24"/>
        </w:rPr>
        <w:t xml:space="preserve"> 2 milionů korun. Stále to není naplnění „baťovského“ modelu, ale zároveň jde o daleko dostupnější poměr, než jaký nabízí standardní rezidenční trh. </w:t>
      </w:r>
      <w:r w:rsidR="003046CC" w:rsidRPr="00324E8B">
        <w:rPr>
          <w:rFonts w:cstheme="majorHAnsi"/>
          <w:bCs/>
          <w:sz w:val="24"/>
          <w:szCs w:val="24"/>
        </w:rPr>
        <w:t>Čtyř</w:t>
      </w:r>
      <w:r w:rsidRPr="00324E8B">
        <w:rPr>
          <w:rFonts w:cstheme="majorHAnsi"/>
          <w:bCs/>
          <w:sz w:val="24"/>
          <w:szCs w:val="24"/>
        </w:rPr>
        <w:t>pokojová varianta ve standardním modulu 8 x 13 metrů s užitnou plochou 84 m</w:t>
      </w:r>
      <w:r w:rsidRPr="00D8126F">
        <w:rPr>
          <w:rFonts w:cstheme="majorHAnsi"/>
          <w:bCs/>
          <w:sz w:val="24"/>
          <w:szCs w:val="24"/>
          <w:vertAlign w:val="superscript"/>
        </w:rPr>
        <w:t>2</w:t>
      </w:r>
      <w:r w:rsidRPr="00324E8B">
        <w:rPr>
          <w:rFonts w:cstheme="majorHAnsi"/>
          <w:bCs/>
          <w:sz w:val="24"/>
          <w:szCs w:val="24"/>
        </w:rPr>
        <w:t xml:space="preserve"> vychází jako pasiv</w:t>
      </w:r>
      <w:r w:rsidR="00890997">
        <w:rPr>
          <w:rFonts w:cstheme="majorHAnsi"/>
          <w:bCs/>
          <w:sz w:val="24"/>
          <w:szCs w:val="24"/>
        </w:rPr>
        <w:t>,</w:t>
      </w:r>
      <w:r w:rsidRPr="00324E8B">
        <w:rPr>
          <w:rFonts w:cstheme="majorHAnsi"/>
          <w:bCs/>
          <w:sz w:val="24"/>
          <w:szCs w:val="24"/>
        </w:rPr>
        <w:t xml:space="preserve"> tzv. na klíč včetně založení, dovozu a instalace</w:t>
      </w:r>
      <w:r w:rsidR="00890997">
        <w:rPr>
          <w:rFonts w:cstheme="majorHAnsi"/>
          <w:bCs/>
          <w:sz w:val="24"/>
          <w:szCs w:val="24"/>
        </w:rPr>
        <w:t>,</w:t>
      </w:r>
      <w:r w:rsidRPr="00324E8B">
        <w:rPr>
          <w:rFonts w:cstheme="majorHAnsi"/>
          <w:bCs/>
          <w:sz w:val="24"/>
          <w:szCs w:val="24"/>
        </w:rPr>
        <w:t xml:space="preserve"> na něco málo přes 4 miliony korun. </w:t>
      </w:r>
    </w:p>
    <w:p w14:paraId="7E694DF1" w14:textId="77777777" w:rsidR="005A0B03" w:rsidRDefault="005A0B03" w:rsidP="004206BA">
      <w:pPr>
        <w:tabs>
          <w:tab w:val="center" w:pos="4536"/>
        </w:tabs>
        <w:jc w:val="both"/>
        <w:rPr>
          <w:rFonts w:cstheme="majorHAnsi"/>
          <w:bCs/>
          <w:sz w:val="24"/>
          <w:szCs w:val="24"/>
        </w:rPr>
      </w:pPr>
    </w:p>
    <w:p w14:paraId="5612ADD6" w14:textId="24AB93CD" w:rsidR="00F11725" w:rsidRPr="007B59D1" w:rsidRDefault="004206BA" w:rsidP="00F11725">
      <w:pPr>
        <w:tabs>
          <w:tab w:val="center" w:pos="4536"/>
        </w:tabs>
        <w:jc w:val="both"/>
        <w:rPr>
          <w:rFonts w:cstheme="majorHAnsi"/>
          <w:bCs/>
          <w:strike/>
          <w:sz w:val="24"/>
          <w:szCs w:val="24"/>
        </w:rPr>
      </w:pPr>
      <w:r w:rsidRPr="00B528B7">
        <w:rPr>
          <w:rFonts w:cstheme="majorHAnsi"/>
          <w:bCs/>
          <w:sz w:val="24"/>
          <w:szCs w:val="24"/>
        </w:rPr>
        <w:t xml:space="preserve">Díky </w:t>
      </w:r>
      <w:proofErr w:type="spellStart"/>
      <w:r w:rsidRPr="00B528B7">
        <w:rPr>
          <w:rFonts w:cstheme="majorHAnsi"/>
          <w:bCs/>
          <w:sz w:val="24"/>
          <w:szCs w:val="24"/>
        </w:rPr>
        <w:t>předvyrobeným</w:t>
      </w:r>
      <w:proofErr w:type="spellEnd"/>
      <w:r w:rsidRPr="00B528B7">
        <w:rPr>
          <w:rFonts w:cstheme="majorHAnsi"/>
          <w:bCs/>
          <w:sz w:val="24"/>
          <w:szCs w:val="24"/>
        </w:rPr>
        <w:t xml:space="preserve"> komponentům domu trvá montáž jen několik dní, a to včetně interiérových úprav.</w:t>
      </w:r>
      <w:r w:rsidR="005A0B03" w:rsidRPr="00B528B7">
        <w:rPr>
          <w:rFonts w:cstheme="majorHAnsi"/>
          <w:bCs/>
          <w:sz w:val="24"/>
          <w:szCs w:val="24"/>
        </w:rPr>
        <w:t xml:space="preserve"> </w:t>
      </w:r>
      <w:r w:rsidR="00503CB8" w:rsidRPr="00B528B7">
        <w:rPr>
          <w:rFonts w:cstheme="majorHAnsi"/>
          <w:bCs/>
          <w:sz w:val="24"/>
          <w:szCs w:val="24"/>
        </w:rPr>
        <w:t xml:space="preserve">Výhoda modulové výstavby, kdy </w:t>
      </w:r>
      <w:r w:rsidR="00890997" w:rsidRPr="00B528B7">
        <w:rPr>
          <w:rFonts w:cstheme="majorHAnsi"/>
          <w:bCs/>
          <w:sz w:val="24"/>
          <w:szCs w:val="24"/>
        </w:rPr>
        <w:t xml:space="preserve">se </w:t>
      </w:r>
      <w:r w:rsidR="00503CB8" w:rsidRPr="00B528B7">
        <w:rPr>
          <w:rFonts w:cstheme="majorHAnsi"/>
          <w:bCs/>
          <w:sz w:val="24"/>
          <w:szCs w:val="24"/>
        </w:rPr>
        <w:t>za modul považuje prefabrikovan</w:t>
      </w:r>
      <w:r w:rsidR="00D330A5" w:rsidRPr="00B528B7">
        <w:rPr>
          <w:rFonts w:cstheme="majorHAnsi"/>
          <w:bCs/>
          <w:sz w:val="24"/>
          <w:szCs w:val="24"/>
        </w:rPr>
        <w:t>á</w:t>
      </w:r>
      <w:r w:rsidR="00503CB8" w:rsidRPr="00B528B7">
        <w:rPr>
          <w:rFonts w:cstheme="majorHAnsi"/>
          <w:bCs/>
          <w:sz w:val="24"/>
          <w:szCs w:val="24"/>
        </w:rPr>
        <w:t xml:space="preserve"> buňka, spočívá </w:t>
      </w:r>
      <w:r w:rsidRPr="00B528B7">
        <w:rPr>
          <w:rFonts w:cstheme="majorHAnsi"/>
          <w:bCs/>
          <w:sz w:val="24"/>
          <w:szCs w:val="24"/>
        </w:rPr>
        <w:t>vedle</w:t>
      </w:r>
      <w:r w:rsidR="005A0B03" w:rsidRPr="00B528B7">
        <w:rPr>
          <w:rFonts w:cstheme="majorHAnsi"/>
          <w:bCs/>
          <w:sz w:val="24"/>
          <w:szCs w:val="24"/>
        </w:rPr>
        <w:t xml:space="preserve"> dostupné </w:t>
      </w:r>
      <w:r w:rsidRPr="00B528B7">
        <w:rPr>
          <w:rFonts w:cstheme="majorHAnsi"/>
          <w:bCs/>
          <w:sz w:val="24"/>
          <w:szCs w:val="24"/>
        </w:rPr>
        <w:t xml:space="preserve">ceny </w:t>
      </w:r>
      <w:r w:rsidR="005A0B03" w:rsidRPr="00B528B7">
        <w:rPr>
          <w:rFonts w:cstheme="majorHAnsi"/>
          <w:bCs/>
          <w:sz w:val="24"/>
          <w:szCs w:val="24"/>
        </w:rPr>
        <w:t xml:space="preserve">zejména </w:t>
      </w:r>
      <w:r w:rsidR="00503CB8" w:rsidRPr="00B528B7">
        <w:rPr>
          <w:rFonts w:cstheme="majorHAnsi"/>
          <w:bCs/>
          <w:sz w:val="24"/>
          <w:szCs w:val="24"/>
        </w:rPr>
        <w:t>v jej</w:t>
      </w:r>
      <w:r w:rsidR="00890997">
        <w:rPr>
          <w:rFonts w:cstheme="majorHAnsi"/>
          <w:bCs/>
          <w:sz w:val="24"/>
          <w:szCs w:val="24"/>
        </w:rPr>
        <w:t>í</w:t>
      </w:r>
      <w:r w:rsidR="00503CB8" w:rsidRPr="00B528B7">
        <w:rPr>
          <w:rFonts w:cstheme="majorHAnsi"/>
          <w:bCs/>
          <w:sz w:val="24"/>
          <w:szCs w:val="24"/>
        </w:rPr>
        <w:t xml:space="preserve"> </w:t>
      </w:r>
      <w:r w:rsidR="005A0B03" w:rsidRPr="00B528B7">
        <w:rPr>
          <w:rFonts w:cstheme="majorHAnsi"/>
          <w:bCs/>
          <w:sz w:val="24"/>
          <w:szCs w:val="24"/>
        </w:rPr>
        <w:t xml:space="preserve">rychlosti, </w:t>
      </w:r>
      <w:r w:rsidR="00503CB8" w:rsidRPr="00B528B7">
        <w:rPr>
          <w:rFonts w:cstheme="majorHAnsi"/>
          <w:bCs/>
          <w:sz w:val="24"/>
          <w:szCs w:val="24"/>
        </w:rPr>
        <w:t xml:space="preserve">flexibilitě a faktu, že jde </w:t>
      </w:r>
      <w:r w:rsidR="00890997">
        <w:rPr>
          <w:rFonts w:cstheme="majorHAnsi"/>
          <w:bCs/>
          <w:sz w:val="24"/>
          <w:szCs w:val="24"/>
        </w:rPr>
        <w:t xml:space="preserve">o </w:t>
      </w:r>
      <w:r w:rsidR="00503CB8" w:rsidRPr="00B528B7">
        <w:rPr>
          <w:rFonts w:cstheme="majorHAnsi"/>
          <w:bCs/>
          <w:sz w:val="24"/>
          <w:szCs w:val="24"/>
        </w:rPr>
        <w:t xml:space="preserve">ekologické dřevostavby. Základní </w:t>
      </w:r>
      <w:r w:rsidR="00D330A5" w:rsidRPr="00B528B7">
        <w:rPr>
          <w:rFonts w:cstheme="majorHAnsi"/>
          <w:bCs/>
          <w:sz w:val="24"/>
          <w:szCs w:val="24"/>
        </w:rPr>
        <w:t>systém</w:t>
      </w:r>
      <w:r w:rsidR="00503CB8" w:rsidRPr="00B528B7">
        <w:rPr>
          <w:rFonts w:cstheme="majorHAnsi"/>
          <w:bCs/>
          <w:sz w:val="24"/>
          <w:szCs w:val="24"/>
        </w:rPr>
        <w:t>, kter</w:t>
      </w:r>
      <w:r w:rsidR="00D330A5" w:rsidRPr="00B528B7">
        <w:rPr>
          <w:rFonts w:cstheme="majorHAnsi"/>
          <w:bCs/>
          <w:sz w:val="24"/>
          <w:szCs w:val="24"/>
        </w:rPr>
        <w:t>ý</w:t>
      </w:r>
      <w:r w:rsidR="00503CB8" w:rsidRPr="00B528B7">
        <w:rPr>
          <w:rFonts w:cstheme="majorHAnsi"/>
          <w:bCs/>
          <w:sz w:val="24"/>
          <w:szCs w:val="24"/>
        </w:rPr>
        <w:t xml:space="preserve"> </w:t>
      </w:r>
      <w:r w:rsidR="00E41885">
        <w:rPr>
          <w:rFonts w:cstheme="majorHAnsi"/>
          <w:bCs/>
          <w:sz w:val="24"/>
          <w:szCs w:val="24"/>
        </w:rPr>
        <w:t>má kvalitní</w:t>
      </w:r>
      <w:r w:rsidR="00503CB8" w:rsidRPr="00B528B7">
        <w:rPr>
          <w:rFonts w:cstheme="majorHAnsi"/>
          <w:bCs/>
          <w:sz w:val="24"/>
          <w:szCs w:val="24"/>
        </w:rPr>
        <w:t xml:space="preserve"> tepelně-izolační </w:t>
      </w:r>
      <w:r w:rsidR="00F11725" w:rsidRPr="00B528B7">
        <w:rPr>
          <w:rFonts w:cstheme="majorHAnsi"/>
          <w:bCs/>
          <w:sz w:val="24"/>
          <w:szCs w:val="24"/>
        </w:rPr>
        <w:t xml:space="preserve">a fyzikální </w:t>
      </w:r>
      <w:r w:rsidR="00503CB8" w:rsidRPr="00B528B7">
        <w:rPr>
          <w:rFonts w:cstheme="majorHAnsi"/>
          <w:bCs/>
          <w:sz w:val="24"/>
          <w:szCs w:val="24"/>
        </w:rPr>
        <w:t>vlastnost</w:t>
      </w:r>
      <w:r w:rsidR="00E41885">
        <w:rPr>
          <w:rFonts w:cstheme="majorHAnsi"/>
          <w:bCs/>
          <w:sz w:val="24"/>
          <w:szCs w:val="24"/>
        </w:rPr>
        <w:t>i</w:t>
      </w:r>
      <w:r w:rsidR="00D330A5" w:rsidRPr="00B528B7">
        <w:rPr>
          <w:rFonts w:cstheme="majorHAnsi"/>
          <w:bCs/>
          <w:sz w:val="24"/>
          <w:szCs w:val="24"/>
        </w:rPr>
        <w:t xml:space="preserve"> a nízk</w:t>
      </w:r>
      <w:r w:rsidR="00E41885">
        <w:rPr>
          <w:rFonts w:cstheme="majorHAnsi"/>
          <w:bCs/>
          <w:sz w:val="24"/>
          <w:szCs w:val="24"/>
        </w:rPr>
        <w:t>ou</w:t>
      </w:r>
      <w:r w:rsidR="00D330A5" w:rsidRPr="00B528B7">
        <w:rPr>
          <w:rFonts w:cstheme="majorHAnsi"/>
          <w:bCs/>
          <w:sz w:val="24"/>
          <w:szCs w:val="24"/>
        </w:rPr>
        <w:t xml:space="preserve"> energetick</w:t>
      </w:r>
      <w:r w:rsidR="007B59D1">
        <w:rPr>
          <w:rFonts w:cstheme="majorHAnsi"/>
          <w:bCs/>
          <w:sz w:val="24"/>
          <w:szCs w:val="24"/>
        </w:rPr>
        <w:t>ou</w:t>
      </w:r>
      <w:r w:rsidR="00D330A5" w:rsidRPr="00B528B7">
        <w:rPr>
          <w:rFonts w:cstheme="majorHAnsi"/>
          <w:bCs/>
          <w:sz w:val="24"/>
          <w:szCs w:val="24"/>
        </w:rPr>
        <w:t xml:space="preserve"> spotřeb</w:t>
      </w:r>
      <w:r w:rsidR="007B59D1">
        <w:rPr>
          <w:rFonts w:cstheme="majorHAnsi"/>
          <w:bCs/>
          <w:sz w:val="24"/>
          <w:szCs w:val="24"/>
        </w:rPr>
        <w:t>u</w:t>
      </w:r>
      <w:r w:rsidR="00D330A5" w:rsidRPr="00B528B7">
        <w:rPr>
          <w:rFonts w:cstheme="majorHAnsi"/>
          <w:bCs/>
          <w:sz w:val="24"/>
          <w:szCs w:val="24"/>
        </w:rPr>
        <w:t xml:space="preserve">, je možné přizpůsobit nebo doplnit podle specifik pozemku nebo potřeb uživatelů: od obálky, kde připadá v úvahu i slisované technické konopí, </w:t>
      </w:r>
      <w:r w:rsidR="00F11725" w:rsidRPr="00B528B7">
        <w:rPr>
          <w:rFonts w:cstheme="majorHAnsi"/>
          <w:bCs/>
          <w:sz w:val="24"/>
          <w:szCs w:val="24"/>
        </w:rPr>
        <w:t>až po obnovitelné zdroje energie</w:t>
      </w:r>
      <w:r w:rsidR="0019367D">
        <w:rPr>
          <w:rFonts w:cstheme="majorHAnsi"/>
          <w:bCs/>
          <w:sz w:val="24"/>
          <w:szCs w:val="24"/>
        </w:rPr>
        <w:t>.</w:t>
      </w:r>
      <w:r w:rsidR="00F11725" w:rsidRPr="007B59D1">
        <w:rPr>
          <w:rFonts w:cstheme="majorHAnsi"/>
          <w:bCs/>
          <w:strike/>
          <w:sz w:val="24"/>
          <w:szCs w:val="24"/>
        </w:rPr>
        <w:t xml:space="preserve"> </w:t>
      </w:r>
    </w:p>
    <w:p w14:paraId="4D48958C" w14:textId="25A3CE40" w:rsidR="00503CB8" w:rsidRDefault="00503CB8" w:rsidP="00FD0812">
      <w:pPr>
        <w:tabs>
          <w:tab w:val="center" w:pos="4536"/>
        </w:tabs>
        <w:jc w:val="both"/>
        <w:rPr>
          <w:rFonts w:cstheme="majorHAnsi"/>
          <w:bCs/>
          <w:sz w:val="24"/>
          <w:szCs w:val="24"/>
        </w:rPr>
      </w:pPr>
    </w:p>
    <w:p w14:paraId="01A6781E" w14:textId="6551E8AD" w:rsidR="002830FF" w:rsidRDefault="00D8642A" w:rsidP="004206BA">
      <w:pPr>
        <w:jc w:val="both"/>
        <w:rPr>
          <w:rFonts w:cstheme="majorHAnsi"/>
          <w:bCs/>
          <w:sz w:val="24"/>
          <w:szCs w:val="24"/>
        </w:rPr>
      </w:pPr>
      <w:r>
        <w:rPr>
          <w:rFonts w:cstheme="majorHAnsi"/>
          <w:bCs/>
          <w:sz w:val="24"/>
          <w:szCs w:val="24"/>
        </w:rPr>
        <w:t>„</w:t>
      </w:r>
      <w:r>
        <w:rPr>
          <w:rFonts w:cstheme="majorHAnsi"/>
          <w:bCs/>
          <w:i/>
          <w:iCs/>
          <w:sz w:val="24"/>
          <w:szCs w:val="24"/>
        </w:rPr>
        <w:t xml:space="preserve">Stačí šetrnější přístup </w:t>
      </w:r>
      <w:r w:rsidR="00890997">
        <w:rPr>
          <w:rFonts w:cstheme="majorHAnsi"/>
          <w:bCs/>
          <w:i/>
          <w:iCs/>
          <w:sz w:val="24"/>
          <w:szCs w:val="24"/>
        </w:rPr>
        <w:t>a</w:t>
      </w:r>
      <w:r>
        <w:rPr>
          <w:rFonts w:cstheme="majorHAnsi"/>
          <w:bCs/>
          <w:i/>
          <w:iCs/>
          <w:sz w:val="24"/>
          <w:szCs w:val="24"/>
        </w:rPr>
        <w:t xml:space="preserve"> záhy máme hodnoty na úrovni pasivu. Dám konkrétní příklad podobného modulového domu s plochou 84 čtverečných metrů, obývaného dvěma seniory. Denní využívání kuchyně, teplota 21 </w:t>
      </w:r>
      <w:r w:rsidRPr="00D8642A">
        <w:rPr>
          <w:rFonts w:cstheme="majorHAnsi"/>
          <w:bCs/>
          <w:i/>
          <w:iCs/>
          <w:sz w:val="24"/>
          <w:szCs w:val="24"/>
        </w:rPr>
        <w:t xml:space="preserve">°C </w:t>
      </w:r>
      <w:r>
        <w:rPr>
          <w:rFonts w:cstheme="majorHAnsi"/>
          <w:bCs/>
          <w:i/>
          <w:iCs/>
          <w:sz w:val="24"/>
          <w:szCs w:val="24"/>
        </w:rPr>
        <w:t xml:space="preserve">v zimě </w:t>
      </w:r>
      <w:r w:rsidRPr="00D8642A">
        <w:rPr>
          <w:rFonts w:cstheme="majorHAnsi"/>
          <w:bCs/>
          <w:i/>
          <w:iCs/>
          <w:sz w:val="24"/>
          <w:szCs w:val="24"/>
        </w:rPr>
        <w:t>a maximálně 25 °C</w:t>
      </w:r>
      <w:r>
        <w:rPr>
          <w:rFonts w:cstheme="majorHAnsi"/>
          <w:bCs/>
          <w:i/>
          <w:iCs/>
          <w:sz w:val="24"/>
          <w:szCs w:val="24"/>
        </w:rPr>
        <w:t xml:space="preserve"> v létě. Roční spotřeba elektrické energie vloni dosáhla </w:t>
      </w:r>
      <w:r w:rsidRPr="00D8642A">
        <w:rPr>
          <w:rFonts w:cstheme="majorHAnsi"/>
          <w:bCs/>
          <w:i/>
          <w:iCs/>
          <w:sz w:val="24"/>
          <w:szCs w:val="24"/>
        </w:rPr>
        <w:t xml:space="preserve">5 500 kW, </w:t>
      </w:r>
      <w:r>
        <w:rPr>
          <w:rFonts w:cstheme="majorHAnsi"/>
          <w:bCs/>
          <w:i/>
          <w:iCs/>
          <w:sz w:val="24"/>
          <w:szCs w:val="24"/>
        </w:rPr>
        <w:t xml:space="preserve">což je při vytápění elektřinou průměr. Ovšem významnou část si majitelé pokrývají z vlastní fotovoltaické elektrárny,“ </w:t>
      </w:r>
      <w:r>
        <w:rPr>
          <w:rFonts w:cstheme="majorHAnsi"/>
          <w:bCs/>
          <w:sz w:val="24"/>
          <w:szCs w:val="24"/>
        </w:rPr>
        <w:t>popisuje provozní přednosti modulárních dřevostaveb Zdeněk Kaňa.</w:t>
      </w:r>
    </w:p>
    <w:p w14:paraId="2F75C684" w14:textId="77777777" w:rsidR="004206BA" w:rsidRDefault="004206BA" w:rsidP="004206BA">
      <w:pPr>
        <w:jc w:val="both"/>
        <w:rPr>
          <w:rFonts w:cstheme="majorHAnsi"/>
          <w:bCs/>
          <w:sz w:val="24"/>
          <w:szCs w:val="24"/>
        </w:rPr>
      </w:pPr>
    </w:p>
    <w:p w14:paraId="1B629FC7" w14:textId="686327E3" w:rsidR="00EC6F8B" w:rsidRDefault="004206BA" w:rsidP="00EC6F8B">
      <w:pPr>
        <w:jc w:val="both"/>
        <w:rPr>
          <w:rFonts w:cstheme="majorHAnsi"/>
          <w:bCs/>
          <w:sz w:val="24"/>
          <w:szCs w:val="24"/>
        </w:rPr>
      </w:pPr>
      <w:r>
        <w:rPr>
          <w:rFonts w:cstheme="majorHAnsi"/>
          <w:bCs/>
          <w:sz w:val="24"/>
          <w:szCs w:val="24"/>
        </w:rPr>
        <w:t>Inženýrská komora sleduje rozmach tohoto typu realizací. To, co začalo designovým minimalistickým bydlením, využitím přepravních kontejnerů nebo inspirací v obytných vozech, přerostlo v legitimní alternativu na trhu s bydlením.</w:t>
      </w:r>
      <w:r w:rsidRPr="008677D7">
        <w:rPr>
          <w:rFonts w:cstheme="majorHAnsi"/>
          <w:bCs/>
          <w:color w:val="FF0000"/>
          <w:sz w:val="24"/>
          <w:szCs w:val="24"/>
        </w:rPr>
        <w:t xml:space="preserve"> </w:t>
      </w:r>
    </w:p>
    <w:p w14:paraId="4A9BE4FE" w14:textId="22F3EF96" w:rsidR="00EC6F8B" w:rsidRDefault="00EC6F8B" w:rsidP="00EC6F8B">
      <w:pPr>
        <w:jc w:val="both"/>
        <w:rPr>
          <w:rFonts w:cstheme="majorHAnsi"/>
          <w:bCs/>
          <w:sz w:val="24"/>
          <w:szCs w:val="24"/>
        </w:rPr>
      </w:pPr>
    </w:p>
    <w:p w14:paraId="0A1116BA" w14:textId="4665116F" w:rsidR="00EC6F8B" w:rsidRDefault="00EC6F8B" w:rsidP="00EC6F8B">
      <w:pPr>
        <w:jc w:val="both"/>
        <w:rPr>
          <w:rFonts w:cstheme="majorHAnsi"/>
          <w:bCs/>
          <w:sz w:val="24"/>
          <w:szCs w:val="24"/>
        </w:rPr>
      </w:pPr>
      <w:r>
        <w:rPr>
          <w:rFonts w:cstheme="majorHAnsi"/>
          <w:bCs/>
          <w:sz w:val="24"/>
          <w:szCs w:val="24"/>
        </w:rPr>
        <w:t xml:space="preserve">ČKAIT v rámci analýzy dostupného bydlení konstatovala, že jedním z důvodů vysokých prodejních cen je i </w:t>
      </w:r>
      <w:r w:rsidR="00324E8B">
        <w:rPr>
          <w:rFonts w:cstheme="majorHAnsi"/>
          <w:bCs/>
          <w:sz w:val="24"/>
          <w:szCs w:val="24"/>
        </w:rPr>
        <w:t xml:space="preserve">nízká produktivita práce </w:t>
      </w:r>
      <w:r>
        <w:rPr>
          <w:rFonts w:cstheme="majorHAnsi"/>
          <w:bCs/>
          <w:sz w:val="24"/>
          <w:szCs w:val="24"/>
        </w:rPr>
        <w:t xml:space="preserve">ve stavebnictví. Nejde primárně o výkonnost, jako spíše </w:t>
      </w:r>
      <w:r w:rsidR="00890997">
        <w:rPr>
          <w:rFonts w:cstheme="majorHAnsi"/>
          <w:bCs/>
          <w:sz w:val="24"/>
          <w:szCs w:val="24"/>
        </w:rPr>
        <w:t xml:space="preserve">o </w:t>
      </w:r>
      <w:r>
        <w:rPr>
          <w:rFonts w:cstheme="majorHAnsi"/>
          <w:bCs/>
          <w:sz w:val="24"/>
          <w:szCs w:val="24"/>
        </w:rPr>
        <w:t>rostoucí náklady na úrovni lidských zdrojů, technologií a samozřejmě materiálu. V kombinaci se zjednodušeným povolovacím řízením a postupně i digitalizací je právě modulární výstavba jednoduchým a dostupným řešením bytové krize v České republice, byť se ze své povahy netýká center měst, spíše extravilánu nebo menších obcí.</w:t>
      </w:r>
    </w:p>
    <w:p w14:paraId="22B316D9" w14:textId="77777777" w:rsidR="00EC6F8B" w:rsidRDefault="00EC6F8B" w:rsidP="00EC6F8B">
      <w:pPr>
        <w:jc w:val="both"/>
        <w:rPr>
          <w:rFonts w:cstheme="majorHAnsi"/>
          <w:bCs/>
          <w:sz w:val="24"/>
          <w:szCs w:val="24"/>
        </w:rPr>
      </w:pPr>
    </w:p>
    <w:p w14:paraId="4EC8CAE8" w14:textId="12A906EC" w:rsidR="00324E8B" w:rsidRDefault="00EC6F8B" w:rsidP="00324E8B">
      <w:pPr>
        <w:jc w:val="both"/>
        <w:rPr>
          <w:rFonts w:cstheme="majorHAnsi"/>
          <w:bCs/>
          <w:sz w:val="24"/>
          <w:szCs w:val="24"/>
        </w:rPr>
      </w:pPr>
      <w:r>
        <w:rPr>
          <w:rFonts w:cstheme="majorHAnsi"/>
          <w:bCs/>
          <w:sz w:val="24"/>
          <w:szCs w:val="24"/>
        </w:rPr>
        <w:t>„</w:t>
      </w:r>
      <w:r>
        <w:rPr>
          <w:rFonts w:cstheme="majorHAnsi"/>
          <w:bCs/>
          <w:i/>
          <w:iCs/>
          <w:sz w:val="24"/>
          <w:szCs w:val="24"/>
        </w:rPr>
        <w:t xml:space="preserve">Díky řadě autorizovaných osob s prověřenými postupy, výrobní dokumentací i sítí dodavatelů je tento typ výstavby možné aplikovat na celou řadu typů budov, nejen individuální bydlení. </w:t>
      </w:r>
      <w:r w:rsidR="001F0B34">
        <w:rPr>
          <w:rFonts w:cstheme="majorHAnsi"/>
          <w:bCs/>
          <w:i/>
          <w:iCs/>
          <w:sz w:val="24"/>
          <w:szCs w:val="24"/>
        </w:rPr>
        <w:t>Mohou to být dle potřeby</w:t>
      </w:r>
      <w:r>
        <w:rPr>
          <w:rFonts w:cstheme="majorHAnsi"/>
          <w:bCs/>
          <w:i/>
          <w:iCs/>
          <w:sz w:val="24"/>
          <w:szCs w:val="24"/>
        </w:rPr>
        <w:t xml:space="preserve"> domy pro seniory, školy nebo komerční objekty a další veřejné stavby,“ </w:t>
      </w:r>
      <w:r>
        <w:rPr>
          <w:rFonts w:cstheme="majorHAnsi"/>
          <w:bCs/>
          <w:sz w:val="24"/>
          <w:szCs w:val="24"/>
        </w:rPr>
        <w:t xml:space="preserve">domnívá se Ing. Robert Špalek. </w:t>
      </w:r>
      <w:r w:rsidR="00324E8B" w:rsidRPr="00324E8B">
        <w:rPr>
          <w:rFonts w:cstheme="majorHAnsi"/>
          <w:bCs/>
          <w:sz w:val="24"/>
          <w:szCs w:val="24"/>
        </w:rPr>
        <w:t xml:space="preserve">Podle něj modulárním dřevostavbám nahrává i projednávaná revize evropské směrnice o energetické náročnosti budov požadující, aby po roce 2035 byly všechny budovy bezemisní. </w:t>
      </w:r>
    </w:p>
    <w:p w14:paraId="3AD3C4AE" w14:textId="081D01C6" w:rsidR="002B641B" w:rsidRDefault="002B641B" w:rsidP="00EC6F8B">
      <w:pPr>
        <w:jc w:val="both"/>
        <w:rPr>
          <w:rFonts w:cstheme="majorHAnsi"/>
          <w:bCs/>
          <w:sz w:val="24"/>
          <w:szCs w:val="24"/>
        </w:rPr>
      </w:pPr>
    </w:p>
    <w:p w14:paraId="3D2DECDB" w14:textId="77777777" w:rsidR="00324E8B" w:rsidRDefault="00324E8B">
      <w:pPr>
        <w:jc w:val="both"/>
        <w:rPr>
          <w:rFonts w:cstheme="majorHAnsi"/>
          <w:sz w:val="24"/>
          <w:szCs w:val="24"/>
        </w:rPr>
      </w:pPr>
    </w:p>
    <w:p w14:paraId="455711A0" w14:textId="77777777" w:rsidR="00324E8B" w:rsidRDefault="00324E8B">
      <w:pPr>
        <w:jc w:val="both"/>
        <w:rPr>
          <w:rFonts w:cstheme="majorHAnsi"/>
          <w:sz w:val="24"/>
          <w:szCs w:val="24"/>
        </w:rPr>
      </w:pPr>
    </w:p>
    <w:p w14:paraId="7517953F" w14:textId="25E46082" w:rsidR="0021318C" w:rsidRDefault="003046CC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Pro více informací kontaktujte:</w:t>
      </w:r>
    </w:p>
    <w:p w14:paraId="24C583DB" w14:textId="77777777" w:rsidR="0021318C" w:rsidRDefault="003046CC">
      <w:pPr>
        <w:jc w:val="both"/>
        <w:rPr>
          <w:rFonts w:asciiTheme="majorHAnsi" w:hAnsiTheme="majorHAnsi" w:cstheme="majorHAnsi"/>
        </w:rPr>
      </w:pPr>
      <w:r>
        <w:rPr>
          <w:rFonts w:cstheme="majorHAnsi"/>
          <w:sz w:val="24"/>
          <w:szCs w:val="24"/>
        </w:rPr>
        <w:t>Ing. Markéta Kohoutová</w:t>
      </w:r>
    </w:p>
    <w:p w14:paraId="486026AD" w14:textId="77777777" w:rsidR="0021318C" w:rsidRDefault="003046CC">
      <w:pPr>
        <w:jc w:val="both"/>
        <w:rPr>
          <w:rFonts w:asciiTheme="majorHAnsi" w:hAnsiTheme="majorHAnsi" w:cstheme="majorHAnsi"/>
        </w:rPr>
      </w:pPr>
      <w:r>
        <w:rPr>
          <w:rFonts w:cstheme="majorHAnsi"/>
          <w:sz w:val="24"/>
          <w:szCs w:val="24"/>
        </w:rPr>
        <w:t>vedoucí Tiskového oddělení ČKAIT</w:t>
      </w:r>
    </w:p>
    <w:p w14:paraId="2BB88494" w14:textId="77777777" w:rsidR="0021318C" w:rsidRDefault="003046CC">
      <w:pPr>
        <w:jc w:val="both"/>
        <w:rPr>
          <w:rFonts w:asciiTheme="majorHAnsi" w:hAnsiTheme="majorHAnsi" w:cstheme="majorHAnsi"/>
        </w:rPr>
      </w:pPr>
      <w:r>
        <w:rPr>
          <w:rFonts w:cstheme="majorHAnsi"/>
          <w:sz w:val="24"/>
          <w:szCs w:val="24"/>
        </w:rPr>
        <w:t xml:space="preserve">Tel: 227 090 227, 773 222 338, </w:t>
      </w:r>
      <w:hyperlink r:id="rId7">
        <w:r>
          <w:rPr>
            <w:rFonts w:cstheme="majorHAnsi"/>
            <w:sz w:val="24"/>
            <w:szCs w:val="24"/>
            <w:u w:val="single"/>
          </w:rPr>
          <w:t>zpravy@ckait.cz</w:t>
        </w:r>
      </w:hyperlink>
      <w:r>
        <w:rPr>
          <w:rFonts w:cstheme="majorHAnsi"/>
          <w:sz w:val="24"/>
          <w:szCs w:val="24"/>
          <w:u w:val="single"/>
        </w:rPr>
        <w:t>, mkohoutova@ckait.cz</w:t>
      </w:r>
    </w:p>
    <w:p w14:paraId="60C2F16A" w14:textId="77777777" w:rsidR="0021318C" w:rsidRDefault="0021318C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B44C92" w14:textId="77777777" w:rsidR="0021318C" w:rsidRDefault="003046CC">
      <w:pPr>
        <w:jc w:val="both"/>
        <w:rPr>
          <w:rFonts w:asciiTheme="majorHAnsi" w:hAnsiTheme="majorHAnsi" w:cstheme="majorHAnsi"/>
        </w:rPr>
      </w:pPr>
      <w:r>
        <w:rPr>
          <w:rFonts w:cstheme="majorHAnsi"/>
          <w:sz w:val="24"/>
          <w:szCs w:val="24"/>
        </w:rPr>
        <w:lastRenderedPageBreak/>
        <w:t>Jiří Hlinka – Community, s. r. o.</w:t>
      </w:r>
    </w:p>
    <w:p w14:paraId="6CEA4771" w14:textId="77777777" w:rsidR="0021318C" w:rsidRDefault="003046CC">
      <w:pPr>
        <w:jc w:val="both"/>
        <w:rPr>
          <w:rFonts w:asciiTheme="majorHAnsi" w:hAnsiTheme="majorHAnsi" w:cstheme="majorHAnsi"/>
        </w:rPr>
      </w:pPr>
      <w:r>
        <w:rPr>
          <w:rFonts w:cstheme="majorHAnsi"/>
          <w:sz w:val="24"/>
          <w:szCs w:val="24"/>
        </w:rPr>
        <w:t>Externí komunikace</w:t>
      </w:r>
    </w:p>
    <w:p w14:paraId="72C3A20C" w14:textId="77777777" w:rsidR="0021318C" w:rsidRDefault="003046CC">
      <w:pPr>
        <w:jc w:val="both"/>
        <w:rPr>
          <w:rFonts w:asciiTheme="majorHAnsi" w:hAnsiTheme="majorHAnsi" w:cstheme="majorHAnsi"/>
          <w:u w:val="single"/>
        </w:rPr>
      </w:pPr>
      <w:r>
        <w:rPr>
          <w:rFonts w:cstheme="majorHAnsi"/>
          <w:sz w:val="24"/>
          <w:szCs w:val="24"/>
        </w:rPr>
        <w:t xml:space="preserve">Tel: 602 226 913, </w:t>
      </w:r>
      <w:hyperlink r:id="rId8">
        <w:r w:rsidRPr="00D8126F">
          <w:rPr>
            <w:rStyle w:val="Hypertextovodkaz"/>
            <w:rFonts w:cstheme="majorHAnsi"/>
            <w:color w:val="auto"/>
            <w:sz w:val="24"/>
            <w:szCs w:val="24"/>
          </w:rPr>
          <w:t>jhlinka@ckait.cz</w:t>
        </w:r>
      </w:hyperlink>
    </w:p>
    <w:p w14:paraId="562CAB0E" w14:textId="77777777" w:rsidR="0021318C" w:rsidRDefault="0021318C">
      <w:pPr>
        <w:jc w:val="both"/>
        <w:rPr>
          <w:rFonts w:asciiTheme="majorHAnsi" w:hAnsiTheme="majorHAnsi" w:cstheme="majorHAnsi"/>
          <w:u w:val="single"/>
        </w:rPr>
      </w:pPr>
    </w:p>
    <w:p w14:paraId="0AAB2C4E" w14:textId="77777777" w:rsidR="0021318C" w:rsidRDefault="003046CC">
      <w:pPr>
        <w:spacing w:before="120"/>
        <w:jc w:val="both"/>
        <w:rPr>
          <w:rFonts w:asciiTheme="majorHAnsi" w:hAnsiTheme="majorHAnsi" w:cstheme="majorHAnsi"/>
          <w:sz w:val="20"/>
          <w:szCs w:val="20"/>
        </w:rPr>
      </w:pPr>
      <w:bookmarkStart w:id="1" w:name="_30j0zll"/>
      <w:bookmarkEnd w:id="1"/>
      <w:r>
        <w:rPr>
          <w:rFonts w:cstheme="majorHAnsi"/>
          <w:b/>
          <w:sz w:val="20"/>
          <w:szCs w:val="20"/>
        </w:rPr>
        <w:t xml:space="preserve">Česká komora autorizovaných inženýrů a techniků činných ve výstavbě </w:t>
      </w:r>
      <w:r>
        <w:rPr>
          <w:rFonts w:cstheme="majorHAnsi"/>
          <w:b/>
          <w:bCs/>
          <w:sz w:val="20"/>
          <w:szCs w:val="20"/>
        </w:rPr>
        <w:t>(ČKAIT)</w:t>
      </w:r>
      <w:r>
        <w:rPr>
          <w:rFonts w:cstheme="majorHAnsi"/>
          <w:sz w:val="20"/>
          <w:szCs w:val="20"/>
        </w:rPr>
        <w:t xml:space="preserve"> sdružuje jako řádné členy autorizované inženýry a autorizované techniky. Do působnosti Komory náleží zejména péče o stavební kulturu a utváření prostředí; udělování autorizace; vedení veřejně přístupné databáze autorizovaných osob. ČKAIT je veřejnoprávní stavovská organizace, která vznikla v roce 1992 na základě autorizačního zákona č. 360/1992 Sb., jako samosprávná profesní organizace s přeneseným výkonem působnosti státní správy. Členskou základnu Komory dnes tvoří více než 32 tisíc autorizovaných inženýrů a techniků, jimž byla udělena autorizace na základě úspěšného složení předepsané zkoušky odborné způsobilosti. Zákonem č. 360/1992 Sb., o výkonu povolání autorizovaných architektů a autorizovaných inženýrů a techniků činných ve výstavbě, došlo ve vybraných činnostech ve výstavbě k přenesení odborné odpovědnosti na fyzické osoby: autorizované architekty, inženýry, techniky a stavitele. Sídlo Komory je v Praze. ČKAIT navazuje na stavovskou organizaci, která byla zřízena před více než sto lety (1913) pod názvem Svaz českých úředně autorizovaných civilních inženýrů v Království českém.</w:t>
      </w:r>
    </w:p>
    <w:p w14:paraId="63CF553F" w14:textId="77777777" w:rsidR="0021318C" w:rsidRDefault="00000000">
      <w:pPr>
        <w:spacing w:before="120"/>
        <w:jc w:val="both"/>
        <w:rPr>
          <w:rFonts w:asciiTheme="majorHAnsi" w:hAnsiTheme="majorHAnsi" w:cstheme="majorHAnsi"/>
          <w:sz w:val="20"/>
          <w:szCs w:val="20"/>
        </w:rPr>
      </w:pPr>
      <w:hyperlink r:id="rId9">
        <w:r w:rsidR="003046CC">
          <w:rPr>
            <w:rFonts w:cstheme="majorHAnsi"/>
            <w:b/>
            <w:bCs/>
            <w:sz w:val="20"/>
            <w:szCs w:val="20"/>
            <w:u w:val="single"/>
          </w:rPr>
          <w:t>www.ckait.cz</w:t>
        </w:r>
      </w:hyperlink>
    </w:p>
    <w:p w14:paraId="24063279" w14:textId="77777777" w:rsidR="0021318C" w:rsidRDefault="0021318C">
      <w:pPr>
        <w:spacing w:before="120"/>
        <w:jc w:val="both"/>
        <w:rPr>
          <w:rFonts w:asciiTheme="majorHAnsi" w:hAnsiTheme="majorHAnsi" w:cstheme="majorHAnsi"/>
        </w:rPr>
      </w:pPr>
    </w:p>
    <w:p w14:paraId="1CCB049B" w14:textId="77777777" w:rsidR="0021318C" w:rsidRDefault="003046CC">
      <w:pPr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1DC18EC3" wp14:editId="258E8DC8">
            <wp:simplePos x="0" y="0"/>
            <wp:positionH relativeFrom="column">
              <wp:posOffset>8890</wp:posOffset>
            </wp:positionH>
            <wp:positionV relativeFrom="paragraph">
              <wp:posOffset>5715</wp:posOffset>
            </wp:positionV>
            <wp:extent cx="600075" cy="14605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1318C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2520"/>
    <w:multiLevelType w:val="multilevel"/>
    <w:tmpl w:val="DC0C6B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52C1C"/>
    <w:multiLevelType w:val="multilevel"/>
    <w:tmpl w:val="F79CE5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52625587">
    <w:abstractNumId w:val="1"/>
  </w:num>
  <w:num w:numId="2" w16cid:durableId="196103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8C"/>
    <w:rsid w:val="00026654"/>
    <w:rsid w:val="000678B6"/>
    <w:rsid w:val="00082308"/>
    <w:rsid w:val="000E5C7B"/>
    <w:rsid w:val="000F35E8"/>
    <w:rsid w:val="000F619F"/>
    <w:rsid w:val="0014034B"/>
    <w:rsid w:val="0017493E"/>
    <w:rsid w:val="0019367D"/>
    <w:rsid w:val="001E7BAD"/>
    <w:rsid w:val="001F0B34"/>
    <w:rsid w:val="00203B24"/>
    <w:rsid w:val="0021318C"/>
    <w:rsid w:val="002830FF"/>
    <w:rsid w:val="00286E49"/>
    <w:rsid w:val="002B641B"/>
    <w:rsid w:val="003046CC"/>
    <w:rsid w:val="00324E8B"/>
    <w:rsid w:val="004206BA"/>
    <w:rsid w:val="00453BB5"/>
    <w:rsid w:val="004A03CF"/>
    <w:rsid w:val="00503CB8"/>
    <w:rsid w:val="0053489A"/>
    <w:rsid w:val="005A0B03"/>
    <w:rsid w:val="00614C49"/>
    <w:rsid w:val="006746CD"/>
    <w:rsid w:val="006B5D97"/>
    <w:rsid w:val="00712676"/>
    <w:rsid w:val="007B59D1"/>
    <w:rsid w:val="00862BA2"/>
    <w:rsid w:val="008677D7"/>
    <w:rsid w:val="00890997"/>
    <w:rsid w:val="00923A8F"/>
    <w:rsid w:val="00956523"/>
    <w:rsid w:val="00956ED8"/>
    <w:rsid w:val="009F5EE0"/>
    <w:rsid w:val="00A21408"/>
    <w:rsid w:val="00B4186A"/>
    <w:rsid w:val="00B528B7"/>
    <w:rsid w:val="00BD4EED"/>
    <w:rsid w:val="00CC2DB4"/>
    <w:rsid w:val="00D25976"/>
    <w:rsid w:val="00D330A5"/>
    <w:rsid w:val="00D8126F"/>
    <w:rsid w:val="00D8642A"/>
    <w:rsid w:val="00E41885"/>
    <w:rsid w:val="00E82120"/>
    <w:rsid w:val="00EC6F8B"/>
    <w:rsid w:val="00EE12B5"/>
    <w:rsid w:val="00F11725"/>
    <w:rsid w:val="00FC3940"/>
    <w:rsid w:val="00F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F4BE"/>
  <w15:docId w15:val="{E04B00B4-958E-4C0B-96A5-CD869878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80B"/>
  </w:style>
  <w:style w:type="paragraph" w:styleId="Nadpis1">
    <w:name w:val="heading 1"/>
    <w:basedOn w:val="Normln"/>
    <w:next w:val="Normln"/>
    <w:uiPriority w:val="9"/>
    <w:qFormat/>
    <w:rsid w:val="000118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01180B"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1180B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118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1180B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118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C7625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C7625C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7625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73D6C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A73D6C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8B11D2"/>
    <w:rPr>
      <w:i/>
      <w:iCs/>
    </w:rPr>
  </w:style>
  <w:style w:type="character" w:customStyle="1" w:styleId="atm-text-decorator">
    <w:name w:val="atm-text-decorator"/>
    <w:basedOn w:val="Standardnpsmoodstavce"/>
    <w:qFormat/>
    <w:rsid w:val="00724ADE"/>
  </w:style>
  <w:style w:type="character" w:customStyle="1" w:styleId="gmaildefault">
    <w:name w:val="gmail_default"/>
    <w:basedOn w:val="Standardnpsmoodstavce"/>
    <w:qFormat/>
    <w:rsid w:val="00AB0F1A"/>
  </w:style>
  <w:style w:type="character" w:customStyle="1" w:styleId="cf01">
    <w:name w:val="cf01"/>
    <w:basedOn w:val="Standardnpsmoodstavce"/>
    <w:qFormat/>
    <w:rsid w:val="00C77CF8"/>
    <w:rPr>
      <w:rFonts w:ascii="Segoe UI" w:hAnsi="Segoe UI" w:cs="Segoe UI"/>
      <w:sz w:val="18"/>
      <w:szCs w:val="18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5D176D"/>
    <w:rPr>
      <w:rFonts w:ascii="Georgia" w:eastAsiaTheme="minorHAnsi" w:hAnsi="Georgia" w:cstheme="minorBidi"/>
      <w:sz w:val="20"/>
      <w:szCs w:val="21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DA2E00"/>
    <w:rPr>
      <w:color w:val="605E5C"/>
      <w:shd w:val="clear" w:color="auto" w:fill="E1DFDD"/>
    </w:rPr>
  </w:style>
  <w:style w:type="character" w:customStyle="1" w:styleId="il">
    <w:name w:val="il"/>
    <w:basedOn w:val="Standardnpsmoodstavce"/>
    <w:qFormat/>
    <w:rsid w:val="007075EC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1B68BA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uiPriority w:val="10"/>
    <w:qFormat/>
    <w:rsid w:val="0001180B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rsid w:val="000118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uiPriority w:val="99"/>
    <w:semiHidden/>
    <w:qFormat/>
    <w:rsid w:val="00C7625C"/>
  </w:style>
  <w:style w:type="paragraph" w:styleId="Textkomente">
    <w:name w:val="annotation text"/>
    <w:basedOn w:val="Normln"/>
    <w:link w:val="TextkomenteChar"/>
    <w:uiPriority w:val="99"/>
    <w:unhideWhenUsed/>
    <w:qFormat/>
    <w:rsid w:val="00C7625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7625C"/>
    <w:rPr>
      <w:b/>
      <w:bCs/>
    </w:rPr>
  </w:style>
  <w:style w:type="paragraph" w:customStyle="1" w:styleId="Jmno">
    <w:name w:val="Jméno"/>
    <w:basedOn w:val="Normln"/>
    <w:next w:val="Normln"/>
    <w:qFormat/>
    <w:rsid w:val="002C5952"/>
    <w:pPr>
      <w:pBdr>
        <w:bottom w:val="single" w:sz="6" w:space="4" w:color="000000"/>
      </w:pBdr>
      <w:spacing w:after="440" w:line="240" w:lineRule="atLeast"/>
    </w:pPr>
    <w:rPr>
      <w:rFonts w:ascii="Arial Black" w:eastAsia="Times New Roman" w:hAnsi="Arial Black" w:cs="Times New Roman"/>
      <w:spacing w:val="-35"/>
      <w:sz w:val="54"/>
      <w:szCs w:val="20"/>
    </w:rPr>
  </w:style>
  <w:style w:type="paragraph" w:styleId="Normlnweb">
    <w:name w:val="Normal (Web)"/>
    <w:basedOn w:val="Normln"/>
    <w:uiPriority w:val="99"/>
    <w:unhideWhenUsed/>
    <w:qFormat/>
    <w:rsid w:val="0028221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7CF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qFormat/>
    <w:rsid w:val="005D176D"/>
    <w:rPr>
      <w:rFonts w:ascii="Georgia" w:eastAsiaTheme="minorHAnsi" w:hAnsi="Georgia" w:cstheme="minorBidi"/>
      <w:sz w:val="20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1B68BA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0118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EC6F8B"/>
    <w:pPr>
      <w:suppressAutoHyphens w:val="0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linka@ckai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pravy@ckait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ka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B0D79-C38F-4E37-9137-0C1A6C170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1000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dc:description/>
  <cp:lastModifiedBy>jirka</cp:lastModifiedBy>
  <cp:revision>3</cp:revision>
  <dcterms:created xsi:type="dcterms:W3CDTF">2023-05-24T17:27:00Z</dcterms:created>
  <dcterms:modified xsi:type="dcterms:W3CDTF">2023-05-25T09:16:00Z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ntegrity">
    <vt:lpwstr>native</vt:lpwstr>
  </property>
  <property fmtid="{D5CDD505-2E9C-101B-9397-08002B2CF9AE}" pid="3" name="GrammarlyDocumentId">
    <vt:lpwstr>eb93e2994d74a15f9387c5b7bb54bbe619a686a13e694649e8452ffeb6f1632b</vt:lpwstr>
  </property>
  <property fmtid="{D5CDD505-2E9C-101B-9397-08002B2CF9AE}" pid="4" name="SavedOnce">
    <vt:lpwstr>true</vt:lpwstr>
  </property>
</Properties>
</file>