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4265" w14:textId="77777777" w:rsidR="0021318C" w:rsidRDefault="0021318C">
      <w:pPr>
        <w:tabs>
          <w:tab w:val="center" w:pos="4536"/>
          <w:tab w:val="center" w:pos="8280"/>
          <w:tab w:val="right" w:pos="9072"/>
        </w:tabs>
        <w:jc w:val="center"/>
        <w:rPr>
          <w:rFonts w:asciiTheme="majorHAnsi" w:hAnsiTheme="majorHAnsi" w:cstheme="majorHAnsi"/>
          <w:strike/>
          <w:color w:val="000000"/>
          <w:sz w:val="24"/>
          <w:szCs w:val="24"/>
        </w:rPr>
      </w:pPr>
    </w:p>
    <w:p w14:paraId="1B7AE4B3" w14:textId="77777777" w:rsidR="0021318C" w:rsidRDefault="003046CC">
      <w:pPr>
        <w:tabs>
          <w:tab w:val="center" w:pos="4536"/>
          <w:tab w:val="center" w:pos="8280"/>
          <w:tab w:val="right" w:pos="9072"/>
        </w:tabs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37C6E13" wp14:editId="4797987B">
            <wp:extent cx="1028700" cy="10477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6FDB" w14:textId="77777777" w:rsidR="0021318C" w:rsidRDefault="0021318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36413AD" w14:textId="6EA1F114" w:rsidR="0021318C" w:rsidRDefault="003046CC">
      <w:pPr>
        <w:tabs>
          <w:tab w:val="right" w:pos="9072"/>
        </w:tabs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cstheme="majorHAnsi"/>
          <w:color w:val="000000"/>
          <w:sz w:val="24"/>
          <w:szCs w:val="24"/>
        </w:rPr>
        <w:t>TZ ČKAIT 1</w:t>
      </w:r>
      <w:r w:rsidR="00DF0739">
        <w:rPr>
          <w:rFonts w:cstheme="majorHAnsi"/>
          <w:color w:val="000000"/>
          <w:sz w:val="24"/>
          <w:szCs w:val="24"/>
        </w:rPr>
        <w:t>4</w:t>
      </w:r>
      <w:r>
        <w:rPr>
          <w:rFonts w:cstheme="majorHAnsi"/>
          <w:color w:val="000000"/>
          <w:sz w:val="24"/>
          <w:szCs w:val="24"/>
        </w:rPr>
        <w:t>/2023</w:t>
      </w:r>
      <w:r>
        <w:rPr>
          <w:rFonts w:cstheme="majorHAnsi"/>
          <w:color w:val="000000"/>
          <w:sz w:val="24"/>
          <w:szCs w:val="24"/>
        </w:rPr>
        <w:tab/>
        <w:t xml:space="preserve">V Praze </w:t>
      </w:r>
      <w:r w:rsidR="00DF0739">
        <w:rPr>
          <w:rFonts w:cstheme="majorHAnsi"/>
          <w:color w:val="000000"/>
          <w:sz w:val="24"/>
          <w:szCs w:val="24"/>
        </w:rPr>
        <w:t>7</w:t>
      </w:r>
      <w:r>
        <w:rPr>
          <w:rFonts w:cstheme="majorHAnsi"/>
          <w:color w:val="000000"/>
          <w:sz w:val="24"/>
          <w:szCs w:val="24"/>
        </w:rPr>
        <w:t xml:space="preserve">. </w:t>
      </w:r>
      <w:r w:rsidR="00D366F0">
        <w:rPr>
          <w:rFonts w:cstheme="majorHAnsi"/>
          <w:color w:val="000000"/>
          <w:sz w:val="24"/>
          <w:szCs w:val="24"/>
        </w:rPr>
        <w:t>června</w:t>
      </w:r>
      <w:r>
        <w:rPr>
          <w:rFonts w:cstheme="majorHAnsi"/>
          <w:color w:val="000000"/>
          <w:sz w:val="24"/>
          <w:szCs w:val="24"/>
        </w:rPr>
        <w:t xml:space="preserve"> 2023</w:t>
      </w:r>
    </w:p>
    <w:p w14:paraId="7153BBFF" w14:textId="77777777" w:rsidR="0021318C" w:rsidRDefault="0021318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46011E9" w14:textId="77777777" w:rsidR="0021318C" w:rsidRDefault="003046CC">
      <w:pPr>
        <w:jc w:val="center"/>
        <w:rPr>
          <w:rFonts w:cstheme="majorHAnsi"/>
          <w:color w:val="000000"/>
        </w:rPr>
      </w:pPr>
      <w:r>
        <w:rPr>
          <w:rFonts w:cstheme="majorHAnsi"/>
          <w:color w:val="000000"/>
        </w:rPr>
        <w:t>Tisková zpráva České komory autorizovaných inženýrů a techniků činných ve výstavbě (ČKAIT)</w:t>
      </w:r>
    </w:p>
    <w:p w14:paraId="35F6BEC5" w14:textId="77777777" w:rsidR="00D8126F" w:rsidRDefault="00D8126F">
      <w:pPr>
        <w:jc w:val="center"/>
        <w:rPr>
          <w:rFonts w:asciiTheme="majorHAnsi" w:hAnsiTheme="majorHAnsi" w:cstheme="majorHAnsi"/>
          <w:b/>
          <w:color w:val="000000"/>
        </w:rPr>
      </w:pPr>
    </w:p>
    <w:p w14:paraId="4A83D6A3" w14:textId="7636C7BE" w:rsidR="0021318C" w:rsidRPr="004A03CF" w:rsidRDefault="00B030DE" w:rsidP="004A03CF">
      <w:pPr>
        <w:jc w:val="center"/>
        <w:rPr>
          <w:rFonts w:asciiTheme="majorHAnsi" w:hAnsiTheme="majorHAnsi" w:cstheme="majorHAnsi"/>
          <w:color w:val="000000"/>
          <w:sz w:val="40"/>
          <w:szCs w:val="40"/>
        </w:rPr>
      </w:pPr>
      <w:r>
        <w:rPr>
          <w:rFonts w:cstheme="majorHAnsi"/>
          <w:b/>
          <w:sz w:val="40"/>
          <w:szCs w:val="40"/>
        </w:rPr>
        <w:t>Cen</w:t>
      </w:r>
      <w:r w:rsidR="00210FE8">
        <w:rPr>
          <w:rFonts w:cstheme="majorHAnsi"/>
          <w:b/>
          <w:sz w:val="40"/>
          <w:szCs w:val="40"/>
        </w:rPr>
        <w:t>a</w:t>
      </w:r>
      <w:r>
        <w:rPr>
          <w:rFonts w:cstheme="majorHAnsi"/>
          <w:b/>
          <w:sz w:val="40"/>
          <w:szCs w:val="40"/>
        </w:rPr>
        <w:t xml:space="preserve"> Inženýrské komory: </w:t>
      </w:r>
      <w:r w:rsidR="007D4AEF">
        <w:rPr>
          <w:rFonts w:cstheme="majorHAnsi"/>
          <w:b/>
          <w:sz w:val="40"/>
          <w:szCs w:val="40"/>
        </w:rPr>
        <w:t xml:space="preserve">Veřejnost může rozhodovat o </w:t>
      </w:r>
      <w:r>
        <w:rPr>
          <w:rFonts w:cstheme="majorHAnsi"/>
          <w:b/>
          <w:sz w:val="40"/>
          <w:szCs w:val="40"/>
        </w:rPr>
        <w:t>kvalitních stavbách v České republice</w:t>
      </w:r>
    </w:p>
    <w:p w14:paraId="3ECE04C1" w14:textId="77777777" w:rsidR="0021318C" w:rsidRDefault="0021318C">
      <w:pPr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jdgxs"/>
      <w:bookmarkEnd w:id="0"/>
    </w:p>
    <w:p w14:paraId="43C0C3EE" w14:textId="1A20ED75" w:rsidR="00A02960" w:rsidRDefault="00B030DE" w:rsidP="00FD0812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 xml:space="preserve">Užitnost, přínos veřejnému prostoru či komunitě obyvatel, výjimečné inženýrské a technické řešení, kvalitní provedení nebo inovativní přístup v rámci své typologie. Je řada kritérií, podle kterých může veřejnost vybírat ze 74 realizovaných nebo připravovaných staveb v České republice, které </w:t>
      </w:r>
      <w:r w:rsidR="00597BA3">
        <w:rPr>
          <w:rFonts w:cstheme="majorHAnsi"/>
          <w:b/>
          <w:sz w:val="24"/>
          <w:szCs w:val="24"/>
        </w:rPr>
        <w:t>auto</w:t>
      </w:r>
      <w:r w:rsidR="008B7D5A">
        <w:rPr>
          <w:rFonts w:cstheme="majorHAnsi"/>
          <w:b/>
          <w:sz w:val="24"/>
          <w:szCs w:val="24"/>
        </w:rPr>
        <w:t>rizované</w:t>
      </w:r>
      <w:r w:rsidR="00597BA3">
        <w:rPr>
          <w:rFonts w:cstheme="majorHAnsi"/>
          <w:b/>
          <w:sz w:val="24"/>
          <w:szCs w:val="24"/>
        </w:rPr>
        <w:t xml:space="preserve"> </w:t>
      </w:r>
      <w:r w:rsidR="008B7D5A">
        <w:rPr>
          <w:rFonts w:cstheme="majorHAnsi"/>
          <w:b/>
          <w:sz w:val="24"/>
          <w:szCs w:val="24"/>
        </w:rPr>
        <w:t xml:space="preserve">osoby </w:t>
      </w:r>
      <w:r w:rsidR="009079FE">
        <w:rPr>
          <w:rFonts w:cstheme="majorHAnsi"/>
          <w:b/>
          <w:sz w:val="24"/>
          <w:szCs w:val="24"/>
        </w:rPr>
        <w:t>přihlásily</w:t>
      </w:r>
      <w:r>
        <w:rPr>
          <w:rFonts w:cstheme="majorHAnsi"/>
          <w:b/>
          <w:sz w:val="24"/>
          <w:szCs w:val="24"/>
        </w:rPr>
        <w:t xml:space="preserve"> do prestižní Cen</w:t>
      </w:r>
      <w:r w:rsidR="00210FE8">
        <w:rPr>
          <w:rFonts w:cstheme="majorHAnsi"/>
          <w:b/>
          <w:sz w:val="24"/>
          <w:szCs w:val="24"/>
        </w:rPr>
        <w:t>y</w:t>
      </w:r>
      <w:r>
        <w:rPr>
          <w:rFonts w:cstheme="majorHAnsi"/>
          <w:b/>
          <w:sz w:val="24"/>
          <w:szCs w:val="24"/>
        </w:rPr>
        <w:t xml:space="preserve"> Inženýrské komory 2022. </w:t>
      </w:r>
      <w:r w:rsidR="009079FE">
        <w:rPr>
          <w:rFonts w:cstheme="majorHAnsi"/>
          <w:b/>
          <w:sz w:val="24"/>
          <w:szCs w:val="24"/>
        </w:rPr>
        <w:t xml:space="preserve">Všechny přihlášené stavby </w:t>
      </w:r>
      <w:r>
        <w:rPr>
          <w:rFonts w:cstheme="majorHAnsi"/>
          <w:b/>
          <w:sz w:val="24"/>
          <w:szCs w:val="24"/>
        </w:rPr>
        <w:t xml:space="preserve">byly v těchto dnech zveřejněny na stránce </w:t>
      </w:r>
      <w:hyperlink r:id="rId7" w:history="1">
        <w:r w:rsidRPr="008D2E34">
          <w:rPr>
            <w:rStyle w:val="Hypertextovodkaz"/>
            <w:rFonts w:cstheme="majorHAnsi"/>
            <w:b/>
            <w:sz w:val="24"/>
            <w:szCs w:val="24"/>
          </w:rPr>
          <w:t>cik.ckait.cz</w:t>
        </w:r>
      </w:hyperlink>
      <w:r w:rsidR="00A02960">
        <w:rPr>
          <w:rFonts w:cstheme="majorHAnsi"/>
          <w:b/>
          <w:sz w:val="24"/>
          <w:szCs w:val="24"/>
        </w:rPr>
        <w:t xml:space="preserve">. </w:t>
      </w:r>
    </w:p>
    <w:p w14:paraId="1E7EDFDB" w14:textId="78569EAF" w:rsidR="00A02960" w:rsidRDefault="00A02960" w:rsidP="00FD0812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</w:p>
    <w:p w14:paraId="1758954E" w14:textId="4D5439A0" w:rsidR="00210FE8" w:rsidRDefault="00AD401A" w:rsidP="003354EF">
      <w:pPr>
        <w:jc w:val="both"/>
        <w:rPr>
          <w:rFonts w:cstheme="majorHAnsi"/>
          <w:b/>
          <w:bCs/>
          <w:sz w:val="24"/>
          <w:szCs w:val="24"/>
        </w:rPr>
      </w:pPr>
      <w:r w:rsidRPr="00AD401A">
        <w:rPr>
          <w:rFonts w:cstheme="majorHAnsi"/>
          <w:b/>
          <w:bCs/>
          <w:sz w:val="24"/>
          <w:szCs w:val="24"/>
        </w:rPr>
        <w:t>„</w:t>
      </w:r>
      <w:r w:rsidR="009C396C" w:rsidRPr="00AD401A">
        <w:rPr>
          <w:rFonts w:cstheme="majorHAnsi"/>
          <w:b/>
          <w:bCs/>
          <w:i/>
          <w:iCs/>
          <w:sz w:val="24"/>
          <w:szCs w:val="24"/>
        </w:rPr>
        <w:t xml:space="preserve">Trojnásobný počet </w:t>
      </w:r>
      <w:r w:rsidR="009079FE">
        <w:rPr>
          <w:rFonts w:cstheme="majorHAnsi"/>
          <w:b/>
          <w:bCs/>
          <w:i/>
          <w:iCs/>
          <w:sz w:val="24"/>
          <w:szCs w:val="24"/>
        </w:rPr>
        <w:t>přihlášených</w:t>
      </w:r>
      <w:r w:rsidR="009C396C" w:rsidRPr="00AD401A">
        <w:rPr>
          <w:rFonts w:cstheme="majorHAnsi"/>
          <w:b/>
          <w:bCs/>
          <w:i/>
          <w:iCs/>
          <w:sz w:val="24"/>
          <w:szCs w:val="24"/>
        </w:rPr>
        <w:t xml:space="preserve"> projektů a realizací oproti loňskému roku svědčí o stoupající</w:t>
      </w:r>
      <w:r w:rsidR="00597BA3">
        <w:rPr>
          <w:rFonts w:cstheme="majorHAnsi"/>
          <w:b/>
          <w:bCs/>
          <w:i/>
          <w:iCs/>
          <w:sz w:val="24"/>
          <w:szCs w:val="24"/>
        </w:rPr>
        <w:t>m</w:t>
      </w:r>
      <w:r w:rsidR="009C396C" w:rsidRPr="00AD401A">
        <w:rPr>
          <w:rFonts w:cstheme="majorHAnsi"/>
          <w:b/>
          <w:bCs/>
          <w:i/>
          <w:iCs/>
          <w:sz w:val="24"/>
          <w:szCs w:val="24"/>
        </w:rPr>
        <w:t xml:space="preserve"> </w:t>
      </w:r>
      <w:r w:rsidR="00597BA3">
        <w:rPr>
          <w:rFonts w:cstheme="majorHAnsi"/>
          <w:b/>
          <w:bCs/>
          <w:i/>
          <w:iCs/>
          <w:sz w:val="24"/>
          <w:szCs w:val="24"/>
        </w:rPr>
        <w:t>významu</w:t>
      </w:r>
      <w:r w:rsidR="00597BA3" w:rsidRPr="00AD401A">
        <w:rPr>
          <w:rFonts w:cstheme="majorHAnsi"/>
          <w:b/>
          <w:bCs/>
          <w:i/>
          <w:iCs/>
          <w:sz w:val="24"/>
          <w:szCs w:val="24"/>
        </w:rPr>
        <w:t xml:space="preserve"> </w:t>
      </w:r>
      <w:r w:rsidRPr="00AD401A">
        <w:rPr>
          <w:rFonts w:cstheme="majorHAnsi"/>
          <w:b/>
          <w:bCs/>
          <w:i/>
          <w:iCs/>
          <w:sz w:val="24"/>
          <w:szCs w:val="24"/>
        </w:rPr>
        <w:t>této soutěže. Z druhé strany vidím rostoucí kvalitu staveb, které nemus</w:t>
      </w:r>
      <w:r w:rsidR="00597BA3">
        <w:rPr>
          <w:rFonts w:cstheme="majorHAnsi"/>
          <w:b/>
          <w:bCs/>
          <w:i/>
          <w:iCs/>
          <w:sz w:val="24"/>
          <w:szCs w:val="24"/>
        </w:rPr>
        <w:t>ej</w:t>
      </w:r>
      <w:r w:rsidRPr="00AD401A">
        <w:rPr>
          <w:rFonts w:cstheme="majorHAnsi"/>
          <w:b/>
          <w:bCs/>
          <w:i/>
          <w:iCs/>
          <w:sz w:val="24"/>
          <w:szCs w:val="24"/>
        </w:rPr>
        <w:t>í nutně uhranout okázalostí nebo vysokými rozpočty. I proto oceňuji množství rekonstrukcí, přístaveb nebo drobnějších, ale technicky důmyslných realizací či záměrů</w:t>
      </w:r>
      <w:r>
        <w:rPr>
          <w:rFonts w:cstheme="majorHAnsi"/>
          <w:b/>
          <w:bCs/>
          <w:sz w:val="24"/>
          <w:szCs w:val="24"/>
        </w:rPr>
        <w:t>,“ konstatuje Ing. Robert Špalek, předseda České komory autorizovaných inženýrů a techniků činných ve výstavě</w:t>
      </w:r>
      <w:r w:rsidR="00597BA3">
        <w:rPr>
          <w:rFonts w:cstheme="majorHAnsi"/>
          <w:b/>
          <w:bCs/>
          <w:sz w:val="24"/>
          <w:szCs w:val="24"/>
        </w:rPr>
        <w:t xml:space="preserve"> (ČKAIT)</w:t>
      </w:r>
      <w:r>
        <w:rPr>
          <w:rFonts w:cstheme="majorHAnsi"/>
          <w:b/>
          <w:bCs/>
          <w:sz w:val="24"/>
          <w:szCs w:val="24"/>
        </w:rPr>
        <w:t>, která je vyhlašovatelem 19. ročníku této ceny.</w:t>
      </w:r>
    </w:p>
    <w:p w14:paraId="77B24C72" w14:textId="77777777" w:rsidR="00210FE8" w:rsidRDefault="00210FE8" w:rsidP="003354EF">
      <w:pPr>
        <w:jc w:val="both"/>
        <w:rPr>
          <w:rFonts w:cstheme="majorHAnsi"/>
          <w:b/>
          <w:bCs/>
          <w:sz w:val="24"/>
          <w:szCs w:val="24"/>
        </w:rPr>
      </w:pPr>
    </w:p>
    <w:p w14:paraId="1ACBEBD9" w14:textId="77777777" w:rsidR="00597BA3" w:rsidRDefault="00597BA3" w:rsidP="00597BA3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  <w:r>
        <w:rPr>
          <w:rFonts w:cstheme="majorHAnsi"/>
          <w:b/>
          <w:sz w:val="24"/>
          <w:szCs w:val="24"/>
        </w:rPr>
        <w:t>Hlasování veřejnosti bude probíhat až do konce srpna. Odborné posouzení přihlášených staveb probíhá v červnu. Termín slavnostního vyhlášení je stanoven na sobotu 21. října při příležitosti Shromáždění delegátů ČKAIT.</w:t>
      </w:r>
    </w:p>
    <w:p w14:paraId="1C239F1A" w14:textId="77777777" w:rsidR="00597BA3" w:rsidRDefault="00597BA3" w:rsidP="00597BA3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</w:p>
    <w:p w14:paraId="5AA0E337" w14:textId="351ACD9A" w:rsidR="009079FE" w:rsidRDefault="00210FE8" w:rsidP="003354EF">
      <w:pPr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Cena Inženýrské komory se o</w:t>
      </w:r>
      <w:r w:rsidR="008B7D5A">
        <w:rPr>
          <w:rFonts w:cstheme="majorHAnsi"/>
          <w:sz w:val="24"/>
          <w:szCs w:val="24"/>
        </w:rPr>
        <w:t>d</w:t>
      </w:r>
      <w:r>
        <w:rPr>
          <w:rFonts w:cstheme="majorHAnsi"/>
          <w:sz w:val="24"/>
          <w:szCs w:val="24"/>
        </w:rPr>
        <w:t xml:space="preserve"> jiný</w:t>
      </w:r>
      <w:r w:rsidR="008B7D5A">
        <w:rPr>
          <w:rFonts w:cstheme="majorHAnsi"/>
          <w:sz w:val="24"/>
          <w:szCs w:val="24"/>
        </w:rPr>
        <w:t>ch</w:t>
      </w:r>
      <w:r>
        <w:rPr>
          <w:rFonts w:cstheme="majorHAnsi"/>
          <w:sz w:val="24"/>
          <w:szCs w:val="24"/>
        </w:rPr>
        <w:t xml:space="preserve"> podobný</w:t>
      </w:r>
      <w:r w:rsidR="008B7D5A">
        <w:rPr>
          <w:rFonts w:cstheme="majorHAnsi"/>
          <w:sz w:val="24"/>
          <w:szCs w:val="24"/>
        </w:rPr>
        <w:t>ch</w:t>
      </w:r>
      <w:r>
        <w:rPr>
          <w:rFonts w:cstheme="majorHAnsi"/>
          <w:sz w:val="24"/>
          <w:szCs w:val="24"/>
        </w:rPr>
        <w:t xml:space="preserve"> soutěží odlišuje </w:t>
      </w:r>
      <w:r w:rsidR="009079FE">
        <w:rPr>
          <w:rFonts w:cstheme="majorHAnsi"/>
          <w:sz w:val="24"/>
          <w:szCs w:val="24"/>
        </w:rPr>
        <w:t xml:space="preserve">zejména tím, že projekty a stavby mohou přihlásit pouze autorizované osoby ČKAIT, které se významně podílely na </w:t>
      </w:r>
      <w:r w:rsidR="00597BA3">
        <w:rPr>
          <w:rFonts w:cstheme="majorHAnsi"/>
          <w:sz w:val="24"/>
          <w:szCs w:val="24"/>
        </w:rPr>
        <w:t xml:space="preserve">jejich </w:t>
      </w:r>
      <w:r w:rsidR="009079FE">
        <w:rPr>
          <w:rFonts w:cstheme="majorHAnsi"/>
          <w:sz w:val="24"/>
          <w:szCs w:val="24"/>
        </w:rPr>
        <w:t>projektování nebo realizaci. Přihlášené stavby musely být dokončeny v období od 1.</w:t>
      </w:r>
      <w:r w:rsidR="00597BA3">
        <w:rPr>
          <w:rFonts w:cstheme="majorHAnsi"/>
          <w:sz w:val="24"/>
          <w:szCs w:val="24"/>
        </w:rPr>
        <w:t xml:space="preserve"> </w:t>
      </w:r>
      <w:r w:rsidR="009079FE">
        <w:rPr>
          <w:rFonts w:cstheme="majorHAnsi"/>
          <w:sz w:val="24"/>
          <w:szCs w:val="24"/>
        </w:rPr>
        <w:t>1.</w:t>
      </w:r>
      <w:r w:rsidR="00597BA3">
        <w:rPr>
          <w:rFonts w:cstheme="majorHAnsi"/>
          <w:sz w:val="24"/>
          <w:szCs w:val="24"/>
        </w:rPr>
        <w:t xml:space="preserve"> </w:t>
      </w:r>
      <w:r w:rsidR="009079FE">
        <w:rPr>
          <w:rFonts w:cstheme="majorHAnsi"/>
          <w:sz w:val="24"/>
          <w:szCs w:val="24"/>
        </w:rPr>
        <w:t>2020 do 31.</w:t>
      </w:r>
      <w:r w:rsidR="00597BA3">
        <w:rPr>
          <w:rFonts w:cstheme="majorHAnsi"/>
          <w:sz w:val="24"/>
          <w:szCs w:val="24"/>
        </w:rPr>
        <w:t xml:space="preserve"> </w:t>
      </w:r>
      <w:r w:rsidR="009079FE">
        <w:rPr>
          <w:rFonts w:cstheme="majorHAnsi"/>
          <w:sz w:val="24"/>
          <w:szCs w:val="24"/>
        </w:rPr>
        <w:t>12.</w:t>
      </w:r>
      <w:r w:rsidR="00597BA3">
        <w:rPr>
          <w:rFonts w:cstheme="majorHAnsi"/>
          <w:sz w:val="24"/>
          <w:szCs w:val="24"/>
        </w:rPr>
        <w:t xml:space="preserve"> </w:t>
      </w:r>
      <w:r w:rsidR="009079FE">
        <w:rPr>
          <w:rFonts w:cstheme="majorHAnsi"/>
          <w:sz w:val="24"/>
          <w:szCs w:val="24"/>
        </w:rPr>
        <w:t>2022.</w:t>
      </w:r>
      <w:r w:rsidR="00597BA3">
        <w:rPr>
          <w:rFonts w:cstheme="majorHAnsi"/>
          <w:sz w:val="24"/>
          <w:szCs w:val="24"/>
        </w:rPr>
        <w:t xml:space="preserve"> Počítají </w:t>
      </w:r>
      <w:r w:rsidR="008B7D5A">
        <w:rPr>
          <w:rFonts w:cstheme="majorHAnsi"/>
          <w:sz w:val="24"/>
          <w:szCs w:val="24"/>
        </w:rPr>
        <w:t xml:space="preserve">se </w:t>
      </w:r>
      <w:r w:rsidR="00597BA3">
        <w:rPr>
          <w:rFonts w:cstheme="majorHAnsi"/>
          <w:sz w:val="24"/>
          <w:szCs w:val="24"/>
        </w:rPr>
        <w:t>však i dokončené projektové dokumentace chystaných stavebních děl.</w:t>
      </w:r>
    </w:p>
    <w:p w14:paraId="10F57B5A" w14:textId="77777777" w:rsidR="00A02960" w:rsidRDefault="00A02960" w:rsidP="003354EF">
      <w:pPr>
        <w:jc w:val="both"/>
        <w:rPr>
          <w:rFonts w:cstheme="majorHAnsi"/>
          <w:sz w:val="24"/>
          <w:szCs w:val="24"/>
        </w:rPr>
      </w:pPr>
    </w:p>
    <w:p w14:paraId="26DC1CD3" w14:textId="28A6D3A6" w:rsidR="00A02960" w:rsidRPr="00ED4E3C" w:rsidRDefault="00A02960" w:rsidP="003354EF">
      <w:pPr>
        <w:jc w:val="both"/>
        <w:rPr>
          <w:rFonts w:cstheme="majorHAnsi"/>
          <w:bCs/>
          <w:sz w:val="24"/>
          <w:szCs w:val="24"/>
        </w:rPr>
      </w:pPr>
      <w:r w:rsidRPr="00ED4E3C">
        <w:rPr>
          <w:rFonts w:cstheme="majorHAnsi"/>
          <w:bCs/>
          <w:sz w:val="24"/>
          <w:szCs w:val="24"/>
        </w:rPr>
        <w:t>„</w:t>
      </w:r>
      <w:r w:rsidRPr="00ED4E3C">
        <w:rPr>
          <w:rFonts w:cstheme="majorHAnsi"/>
          <w:bCs/>
          <w:i/>
          <w:iCs/>
          <w:sz w:val="24"/>
          <w:szCs w:val="24"/>
        </w:rPr>
        <w:t>Letos máme o</w:t>
      </w:r>
      <w:r w:rsidR="005A5BD3" w:rsidRPr="00ED4E3C">
        <w:rPr>
          <w:rFonts w:cstheme="majorHAnsi"/>
          <w:bCs/>
          <w:i/>
          <w:iCs/>
          <w:sz w:val="24"/>
          <w:szCs w:val="24"/>
        </w:rPr>
        <w:t xml:space="preserve">pravdu těžkou práci a zároveň si ceníme mimořádného zájmu </w:t>
      </w:r>
      <w:r w:rsidR="00F64455" w:rsidRPr="00ED4E3C">
        <w:rPr>
          <w:rFonts w:cstheme="majorHAnsi"/>
          <w:bCs/>
          <w:i/>
          <w:iCs/>
          <w:sz w:val="24"/>
          <w:szCs w:val="24"/>
        </w:rPr>
        <w:t>autorizovaných osob o tuto komorovou soutěž.</w:t>
      </w:r>
      <w:r w:rsidRPr="00ED4E3C">
        <w:rPr>
          <w:rFonts w:cstheme="majorHAnsi"/>
          <w:bCs/>
          <w:i/>
          <w:iCs/>
          <w:sz w:val="24"/>
          <w:szCs w:val="24"/>
        </w:rPr>
        <w:t xml:space="preserve"> </w:t>
      </w:r>
      <w:r w:rsidR="008B7D5A">
        <w:rPr>
          <w:rFonts w:cstheme="majorHAnsi"/>
          <w:bCs/>
          <w:i/>
          <w:iCs/>
          <w:sz w:val="24"/>
          <w:szCs w:val="24"/>
        </w:rPr>
        <w:t>P</w:t>
      </w:r>
      <w:r w:rsidRPr="00ED4E3C">
        <w:rPr>
          <w:rFonts w:cstheme="majorHAnsi"/>
          <w:bCs/>
          <w:i/>
          <w:iCs/>
          <w:sz w:val="24"/>
          <w:szCs w:val="24"/>
        </w:rPr>
        <w:t>řihlášen</w:t>
      </w:r>
      <w:r w:rsidR="008B7D5A">
        <w:rPr>
          <w:rFonts w:cstheme="majorHAnsi"/>
          <w:bCs/>
          <w:i/>
          <w:iCs/>
          <w:sz w:val="24"/>
          <w:szCs w:val="24"/>
        </w:rPr>
        <w:t>a</w:t>
      </w:r>
      <w:r w:rsidRPr="00ED4E3C">
        <w:rPr>
          <w:rFonts w:cstheme="majorHAnsi"/>
          <w:bCs/>
          <w:i/>
          <w:iCs/>
          <w:sz w:val="24"/>
          <w:szCs w:val="24"/>
        </w:rPr>
        <w:t xml:space="preserve"> je řada skvělých staveb</w:t>
      </w:r>
      <w:r w:rsidR="00937B0A" w:rsidRPr="00ED4E3C">
        <w:rPr>
          <w:rFonts w:cstheme="majorHAnsi"/>
          <w:bCs/>
          <w:i/>
          <w:iCs/>
          <w:sz w:val="24"/>
          <w:szCs w:val="24"/>
        </w:rPr>
        <w:t xml:space="preserve"> a projektů, a to z celého širokého spektra staveb </w:t>
      </w:r>
      <w:r w:rsidR="00F62D79" w:rsidRPr="00ED4E3C">
        <w:rPr>
          <w:rFonts w:cstheme="majorHAnsi"/>
          <w:bCs/>
          <w:i/>
          <w:iCs/>
          <w:sz w:val="24"/>
          <w:szCs w:val="24"/>
        </w:rPr>
        <w:t xml:space="preserve">pozemních, </w:t>
      </w:r>
      <w:r w:rsidR="00937B0A" w:rsidRPr="00ED4E3C">
        <w:rPr>
          <w:rFonts w:cstheme="majorHAnsi"/>
          <w:bCs/>
          <w:i/>
          <w:iCs/>
          <w:sz w:val="24"/>
          <w:szCs w:val="24"/>
        </w:rPr>
        <w:t>dopravní</w:t>
      </w:r>
      <w:r w:rsidR="00597BA3">
        <w:rPr>
          <w:rFonts w:cstheme="majorHAnsi"/>
          <w:bCs/>
          <w:i/>
          <w:iCs/>
          <w:sz w:val="24"/>
          <w:szCs w:val="24"/>
        </w:rPr>
        <w:t>ch</w:t>
      </w:r>
      <w:r w:rsidR="00F62D79" w:rsidRPr="00ED4E3C">
        <w:rPr>
          <w:rFonts w:cstheme="majorHAnsi"/>
          <w:bCs/>
          <w:i/>
          <w:iCs/>
          <w:sz w:val="24"/>
          <w:szCs w:val="24"/>
        </w:rPr>
        <w:t xml:space="preserve"> </w:t>
      </w:r>
      <w:r w:rsidR="008B7D5A">
        <w:rPr>
          <w:rFonts w:cstheme="majorHAnsi"/>
          <w:bCs/>
          <w:i/>
          <w:iCs/>
          <w:sz w:val="24"/>
          <w:szCs w:val="24"/>
        </w:rPr>
        <w:t xml:space="preserve">i </w:t>
      </w:r>
      <w:r w:rsidR="00F62D79" w:rsidRPr="00ED4E3C">
        <w:rPr>
          <w:rFonts w:cstheme="majorHAnsi"/>
          <w:bCs/>
          <w:i/>
          <w:iCs/>
          <w:sz w:val="24"/>
          <w:szCs w:val="24"/>
        </w:rPr>
        <w:t xml:space="preserve">vodohospodářských, staveb </w:t>
      </w:r>
      <w:r w:rsidR="00937B0A" w:rsidRPr="00ED4E3C">
        <w:rPr>
          <w:rFonts w:cstheme="majorHAnsi"/>
          <w:bCs/>
          <w:i/>
          <w:iCs/>
          <w:sz w:val="24"/>
          <w:szCs w:val="24"/>
        </w:rPr>
        <w:t>most</w:t>
      </w:r>
      <w:r w:rsidR="00F62D79" w:rsidRPr="00ED4E3C">
        <w:rPr>
          <w:rFonts w:cstheme="majorHAnsi"/>
          <w:bCs/>
          <w:i/>
          <w:iCs/>
          <w:sz w:val="24"/>
          <w:szCs w:val="24"/>
        </w:rPr>
        <w:t>ů</w:t>
      </w:r>
      <w:r w:rsidR="00937B0A" w:rsidRPr="00ED4E3C">
        <w:rPr>
          <w:rFonts w:cstheme="majorHAnsi"/>
          <w:bCs/>
          <w:i/>
          <w:iCs/>
          <w:sz w:val="24"/>
          <w:szCs w:val="24"/>
        </w:rPr>
        <w:t xml:space="preserve"> a láv</w:t>
      </w:r>
      <w:r w:rsidR="00F62D79" w:rsidRPr="00ED4E3C">
        <w:rPr>
          <w:rFonts w:cstheme="majorHAnsi"/>
          <w:bCs/>
          <w:i/>
          <w:iCs/>
          <w:sz w:val="24"/>
          <w:szCs w:val="24"/>
        </w:rPr>
        <w:t>ek</w:t>
      </w:r>
      <w:r w:rsidR="00937B0A" w:rsidRPr="00ED4E3C">
        <w:rPr>
          <w:rFonts w:cstheme="majorHAnsi"/>
          <w:bCs/>
          <w:i/>
          <w:iCs/>
          <w:sz w:val="24"/>
          <w:szCs w:val="24"/>
        </w:rPr>
        <w:t xml:space="preserve"> až p</w:t>
      </w:r>
      <w:r w:rsidR="00FE2096" w:rsidRPr="00ED4E3C">
        <w:rPr>
          <w:rFonts w:cstheme="majorHAnsi"/>
          <w:bCs/>
          <w:i/>
          <w:iCs/>
          <w:sz w:val="24"/>
          <w:szCs w:val="24"/>
        </w:rPr>
        <w:t>o tec</w:t>
      </w:r>
      <w:r w:rsidR="00E631F6" w:rsidRPr="00ED4E3C">
        <w:rPr>
          <w:rFonts w:cstheme="majorHAnsi"/>
          <w:bCs/>
          <w:i/>
          <w:iCs/>
          <w:sz w:val="24"/>
          <w:szCs w:val="24"/>
        </w:rPr>
        <w:t>hnologická zařízení staveb</w:t>
      </w:r>
      <w:r w:rsidR="00FE2096" w:rsidRPr="00ED4E3C">
        <w:rPr>
          <w:rFonts w:cstheme="majorHAnsi"/>
          <w:bCs/>
          <w:i/>
          <w:iCs/>
          <w:sz w:val="24"/>
          <w:szCs w:val="24"/>
        </w:rPr>
        <w:t xml:space="preserve"> napříč celou republikou</w:t>
      </w:r>
      <w:r w:rsidR="005A5BD3" w:rsidRPr="00ED4E3C">
        <w:rPr>
          <w:rFonts w:cstheme="majorHAnsi"/>
          <w:bCs/>
          <w:i/>
          <w:iCs/>
          <w:sz w:val="24"/>
          <w:szCs w:val="24"/>
        </w:rPr>
        <w:t xml:space="preserve"> a všemi kraji</w:t>
      </w:r>
      <w:r w:rsidR="00FE2096" w:rsidRPr="00ED4E3C">
        <w:rPr>
          <w:rFonts w:cstheme="majorHAnsi"/>
          <w:bCs/>
          <w:i/>
          <w:iCs/>
          <w:sz w:val="24"/>
          <w:szCs w:val="24"/>
        </w:rPr>
        <w:t xml:space="preserve">. </w:t>
      </w:r>
      <w:r w:rsidR="00E631F6" w:rsidRPr="00ED4E3C">
        <w:rPr>
          <w:rFonts w:cstheme="majorHAnsi"/>
          <w:bCs/>
          <w:i/>
          <w:iCs/>
          <w:sz w:val="24"/>
          <w:szCs w:val="24"/>
        </w:rPr>
        <w:t xml:space="preserve">Mnohé z nich již získaly </w:t>
      </w:r>
      <w:r w:rsidR="008B7D5A" w:rsidRPr="00E26228">
        <w:rPr>
          <w:rFonts w:cstheme="majorHAnsi"/>
          <w:bCs/>
          <w:i/>
          <w:iCs/>
          <w:sz w:val="24"/>
          <w:szCs w:val="24"/>
        </w:rPr>
        <w:t>významná ocenění</w:t>
      </w:r>
      <w:r w:rsidR="008B7D5A" w:rsidRPr="008B7D5A">
        <w:rPr>
          <w:rFonts w:cstheme="majorHAnsi"/>
          <w:bCs/>
          <w:i/>
          <w:iCs/>
          <w:sz w:val="24"/>
          <w:szCs w:val="24"/>
        </w:rPr>
        <w:t xml:space="preserve"> </w:t>
      </w:r>
      <w:r w:rsidR="00E631F6" w:rsidRPr="00ED4E3C">
        <w:rPr>
          <w:rFonts w:cstheme="majorHAnsi"/>
          <w:bCs/>
          <w:i/>
          <w:iCs/>
          <w:sz w:val="24"/>
          <w:szCs w:val="24"/>
        </w:rPr>
        <w:t>v rámci jiných soutěží. V rámci 1.</w:t>
      </w:r>
      <w:r w:rsidR="00597BA3">
        <w:rPr>
          <w:rFonts w:cstheme="majorHAnsi"/>
          <w:bCs/>
          <w:i/>
          <w:iCs/>
          <w:sz w:val="24"/>
          <w:szCs w:val="24"/>
        </w:rPr>
        <w:t xml:space="preserve"> </w:t>
      </w:r>
      <w:r w:rsidR="00E631F6" w:rsidRPr="00ED4E3C">
        <w:rPr>
          <w:rFonts w:cstheme="majorHAnsi"/>
          <w:bCs/>
          <w:i/>
          <w:iCs/>
          <w:sz w:val="24"/>
          <w:szCs w:val="24"/>
        </w:rPr>
        <w:t xml:space="preserve">kola nyní </w:t>
      </w:r>
      <w:r w:rsidR="005A5BD3" w:rsidRPr="00ED4E3C">
        <w:rPr>
          <w:rFonts w:cstheme="majorHAnsi"/>
          <w:bCs/>
          <w:i/>
          <w:iCs/>
          <w:sz w:val="24"/>
          <w:szCs w:val="24"/>
        </w:rPr>
        <w:t xml:space="preserve">každý </w:t>
      </w:r>
      <w:r w:rsidR="00E631F6" w:rsidRPr="00ED4E3C">
        <w:rPr>
          <w:rFonts w:cstheme="majorHAnsi"/>
          <w:bCs/>
          <w:i/>
          <w:iCs/>
          <w:sz w:val="24"/>
          <w:szCs w:val="24"/>
        </w:rPr>
        <w:t xml:space="preserve">člen poroty </w:t>
      </w:r>
      <w:r w:rsidR="005A5BD3" w:rsidRPr="00ED4E3C">
        <w:rPr>
          <w:rFonts w:cstheme="majorHAnsi"/>
          <w:bCs/>
          <w:i/>
          <w:iCs/>
          <w:sz w:val="24"/>
          <w:szCs w:val="24"/>
        </w:rPr>
        <w:t>nominuje</w:t>
      </w:r>
      <w:r w:rsidR="00E631F6" w:rsidRPr="00ED4E3C">
        <w:rPr>
          <w:rFonts w:cstheme="majorHAnsi"/>
          <w:bCs/>
          <w:i/>
          <w:iCs/>
          <w:sz w:val="24"/>
          <w:szCs w:val="24"/>
        </w:rPr>
        <w:t xml:space="preserve"> </w:t>
      </w:r>
      <w:r w:rsidR="005A5BD3" w:rsidRPr="00ED4E3C">
        <w:rPr>
          <w:rFonts w:cstheme="majorHAnsi"/>
          <w:bCs/>
          <w:i/>
          <w:iCs/>
          <w:sz w:val="24"/>
          <w:szCs w:val="24"/>
        </w:rPr>
        <w:t>cca 30 staveb, z</w:t>
      </w:r>
      <w:r w:rsidR="00597BA3">
        <w:rPr>
          <w:rFonts w:cstheme="majorHAnsi"/>
          <w:bCs/>
          <w:i/>
          <w:iCs/>
          <w:sz w:val="24"/>
          <w:szCs w:val="24"/>
        </w:rPr>
        <w:t>e</w:t>
      </w:r>
      <w:r w:rsidR="005A5BD3" w:rsidRPr="00ED4E3C">
        <w:rPr>
          <w:rFonts w:cstheme="majorHAnsi"/>
          <w:bCs/>
          <w:i/>
          <w:iCs/>
          <w:sz w:val="24"/>
          <w:szCs w:val="24"/>
        </w:rPr>
        <w:t> kterých následně vzejdou finálové inženýrské návrhy.</w:t>
      </w:r>
      <w:r w:rsidR="001B3A35" w:rsidRPr="00ED4E3C">
        <w:rPr>
          <w:rFonts w:cstheme="majorHAnsi"/>
          <w:bCs/>
          <w:i/>
          <w:iCs/>
          <w:sz w:val="24"/>
          <w:szCs w:val="24"/>
        </w:rPr>
        <w:t xml:space="preserve"> Sama jsem zvědavá, jak se naše hodnocení sejde s hlasováním veřejnosti</w:t>
      </w:r>
      <w:r w:rsidR="00597BA3" w:rsidRPr="00ED4E3C">
        <w:rPr>
          <w:rFonts w:cstheme="majorHAnsi"/>
          <w:bCs/>
          <w:i/>
          <w:iCs/>
          <w:sz w:val="24"/>
          <w:szCs w:val="24"/>
        </w:rPr>
        <w:t>,</w:t>
      </w:r>
      <w:r w:rsidR="00597BA3" w:rsidRPr="00ED4E3C">
        <w:rPr>
          <w:rFonts w:cstheme="majorHAnsi"/>
          <w:bCs/>
          <w:sz w:val="24"/>
          <w:szCs w:val="24"/>
        </w:rPr>
        <w:t xml:space="preserve">“ </w:t>
      </w:r>
      <w:r w:rsidRPr="00ED4E3C">
        <w:rPr>
          <w:rFonts w:cstheme="majorHAnsi"/>
          <w:bCs/>
          <w:sz w:val="24"/>
          <w:szCs w:val="24"/>
        </w:rPr>
        <w:t xml:space="preserve">říká </w:t>
      </w:r>
      <w:r w:rsidRPr="00ED4E3C">
        <w:rPr>
          <w:rFonts w:cstheme="majorHAnsi"/>
          <w:b/>
          <w:sz w:val="24"/>
          <w:szCs w:val="24"/>
        </w:rPr>
        <w:t>Ing. Renata Zdařilová</w:t>
      </w:r>
      <w:r w:rsidRPr="00ED4E3C">
        <w:rPr>
          <w:rFonts w:cstheme="majorHAnsi"/>
          <w:bCs/>
          <w:sz w:val="24"/>
          <w:szCs w:val="24"/>
        </w:rPr>
        <w:t xml:space="preserve">, předsedkyně </w:t>
      </w:r>
      <w:r w:rsidR="00E631F6" w:rsidRPr="00ED4E3C">
        <w:rPr>
          <w:rFonts w:cstheme="majorHAnsi"/>
          <w:bCs/>
          <w:sz w:val="24"/>
          <w:szCs w:val="24"/>
        </w:rPr>
        <w:t>hodnotitelské poroty</w:t>
      </w:r>
      <w:r w:rsidR="005A5BD3" w:rsidRPr="00ED4E3C">
        <w:rPr>
          <w:rFonts w:cstheme="majorHAnsi"/>
          <w:bCs/>
          <w:sz w:val="24"/>
          <w:szCs w:val="24"/>
        </w:rPr>
        <w:t>.</w:t>
      </w:r>
    </w:p>
    <w:p w14:paraId="62A9E31F" w14:textId="77777777" w:rsidR="009079FE" w:rsidRPr="00937B0A" w:rsidRDefault="009079FE" w:rsidP="003354EF">
      <w:pPr>
        <w:jc w:val="both"/>
        <w:rPr>
          <w:rFonts w:cstheme="majorHAnsi"/>
          <w:color w:val="FF0000"/>
          <w:sz w:val="24"/>
          <w:szCs w:val="24"/>
        </w:rPr>
      </w:pPr>
    </w:p>
    <w:p w14:paraId="72994CEB" w14:textId="7C408920" w:rsidR="00554020" w:rsidRDefault="009079FE" w:rsidP="003354EF">
      <w:pPr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lastRenderedPageBreak/>
        <w:t>Přehlídka d</w:t>
      </w:r>
      <w:r w:rsidR="00210FE8">
        <w:rPr>
          <w:rFonts w:cstheme="majorHAnsi"/>
          <w:sz w:val="24"/>
          <w:szCs w:val="24"/>
        </w:rPr>
        <w:t xml:space="preserve">ává prostor </w:t>
      </w:r>
      <w:r w:rsidR="00597BA3">
        <w:rPr>
          <w:rFonts w:cstheme="majorHAnsi"/>
          <w:sz w:val="24"/>
          <w:szCs w:val="24"/>
        </w:rPr>
        <w:t xml:space="preserve">také </w:t>
      </w:r>
      <w:r w:rsidR="00210FE8">
        <w:rPr>
          <w:rFonts w:cstheme="majorHAnsi"/>
          <w:sz w:val="24"/>
          <w:szCs w:val="24"/>
        </w:rPr>
        <w:t xml:space="preserve">realizacím zaměřeným na infrastrukturní projekty, ryze inženýrské realizace, zdánlivě nenápadné stavby s významným vlivem na společnost. Z hlediska veřejnosti a odborné poroty se proto nehodnotí jen </w:t>
      </w:r>
      <w:r w:rsidR="00554020">
        <w:rPr>
          <w:rFonts w:cstheme="majorHAnsi"/>
          <w:sz w:val="24"/>
          <w:szCs w:val="24"/>
        </w:rPr>
        <w:t>architektonická stránka</w:t>
      </w:r>
      <w:r w:rsidR="00210FE8">
        <w:rPr>
          <w:rFonts w:cstheme="majorHAnsi"/>
          <w:sz w:val="24"/>
          <w:szCs w:val="24"/>
        </w:rPr>
        <w:t xml:space="preserve">, ale rovněž funkce a přínos </w:t>
      </w:r>
      <w:r w:rsidR="00554020">
        <w:rPr>
          <w:rFonts w:cstheme="majorHAnsi"/>
          <w:sz w:val="24"/>
          <w:szCs w:val="24"/>
        </w:rPr>
        <w:t>staveb</w:t>
      </w:r>
      <w:r w:rsidR="00A02960">
        <w:rPr>
          <w:rFonts w:cstheme="majorHAnsi"/>
          <w:sz w:val="24"/>
          <w:szCs w:val="24"/>
        </w:rPr>
        <w:t xml:space="preserve"> </w:t>
      </w:r>
      <w:r w:rsidR="00554020">
        <w:rPr>
          <w:rFonts w:cstheme="majorHAnsi"/>
          <w:sz w:val="24"/>
          <w:szCs w:val="24"/>
        </w:rPr>
        <w:t>v kombinaci s</w:t>
      </w:r>
      <w:r w:rsidR="00A02960">
        <w:rPr>
          <w:rFonts w:cstheme="majorHAnsi"/>
          <w:sz w:val="24"/>
          <w:szCs w:val="24"/>
        </w:rPr>
        <w:t xml:space="preserve"> jejich </w:t>
      </w:r>
      <w:r w:rsidR="00554020">
        <w:rPr>
          <w:rFonts w:cstheme="majorHAnsi"/>
          <w:sz w:val="24"/>
          <w:szCs w:val="24"/>
        </w:rPr>
        <w:t>pořizovací cenou</w:t>
      </w:r>
      <w:r w:rsidR="00A02960">
        <w:rPr>
          <w:rFonts w:cstheme="majorHAnsi"/>
          <w:sz w:val="24"/>
          <w:szCs w:val="24"/>
        </w:rPr>
        <w:t xml:space="preserve"> </w:t>
      </w:r>
      <w:r w:rsidR="00597BA3">
        <w:rPr>
          <w:rFonts w:cstheme="majorHAnsi"/>
          <w:sz w:val="24"/>
          <w:szCs w:val="24"/>
        </w:rPr>
        <w:t xml:space="preserve">a </w:t>
      </w:r>
      <w:r w:rsidR="00A02960">
        <w:rPr>
          <w:rFonts w:cstheme="majorHAnsi"/>
          <w:sz w:val="24"/>
          <w:szCs w:val="24"/>
        </w:rPr>
        <w:t>provozními náklady</w:t>
      </w:r>
      <w:r w:rsidR="00554020">
        <w:rPr>
          <w:rFonts w:cstheme="majorHAnsi"/>
          <w:sz w:val="24"/>
          <w:szCs w:val="24"/>
        </w:rPr>
        <w:t>.</w:t>
      </w:r>
    </w:p>
    <w:p w14:paraId="2A76ED0C" w14:textId="77777777" w:rsidR="00554020" w:rsidRDefault="00554020" w:rsidP="003354EF">
      <w:pPr>
        <w:jc w:val="both"/>
        <w:rPr>
          <w:rFonts w:cstheme="majorHAnsi"/>
          <w:sz w:val="24"/>
          <w:szCs w:val="24"/>
        </w:rPr>
      </w:pPr>
    </w:p>
    <w:p w14:paraId="3EAE2194" w14:textId="06D13316" w:rsidR="00A02960" w:rsidRDefault="00554020" w:rsidP="003354EF">
      <w:pPr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Cena Inženýrské komory </w:t>
      </w:r>
      <w:r w:rsidR="00A02960">
        <w:rPr>
          <w:rFonts w:cstheme="majorHAnsi"/>
          <w:sz w:val="24"/>
          <w:szCs w:val="24"/>
        </w:rPr>
        <w:t xml:space="preserve">spojuje </w:t>
      </w:r>
      <w:r>
        <w:rPr>
          <w:rFonts w:cstheme="majorHAnsi"/>
          <w:sz w:val="24"/>
          <w:szCs w:val="24"/>
        </w:rPr>
        <w:t xml:space="preserve">řadu inovací a důmyslnost tuzemských inženýrů a techniků s detailní dokumentací realizovaných </w:t>
      </w:r>
      <w:r w:rsidR="00521089">
        <w:rPr>
          <w:rFonts w:cstheme="majorHAnsi"/>
          <w:sz w:val="24"/>
          <w:szCs w:val="24"/>
        </w:rPr>
        <w:t xml:space="preserve">nebo plánovaných </w:t>
      </w:r>
      <w:r>
        <w:rPr>
          <w:rFonts w:cstheme="majorHAnsi"/>
          <w:sz w:val="24"/>
          <w:szCs w:val="24"/>
        </w:rPr>
        <w:t>stavebních děl.</w:t>
      </w:r>
      <w:r w:rsidR="00886419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 xml:space="preserve">Přínos celé soutěže proto nutně nespočívá v konečném pořadí, ale spíše v osvětě </w:t>
      </w:r>
      <w:r w:rsidR="00521089">
        <w:rPr>
          <w:rFonts w:cstheme="majorHAnsi"/>
          <w:sz w:val="24"/>
          <w:szCs w:val="24"/>
        </w:rPr>
        <w:t>stavebních profesí.</w:t>
      </w:r>
    </w:p>
    <w:p w14:paraId="1F6FC7D4" w14:textId="77777777" w:rsidR="00A02960" w:rsidRDefault="00A02960" w:rsidP="003354EF">
      <w:pPr>
        <w:jc w:val="both"/>
        <w:rPr>
          <w:rFonts w:cstheme="majorHAnsi"/>
          <w:sz w:val="24"/>
          <w:szCs w:val="24"/>
        </w:rPr>
      </w:pPr>
    </w:p>
    <w:p w14:paraId="4781AC86" w14:textId="00CC6457" w:rsidR="00521089" w:rsidRPr="00845ACA" w:rsidRDefault="00521089" w:rsidP="003354EF">
      <w:pPr>
        <w:jc w:val="both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„</w:t>
      </w:r>
      <w:r>
        <w:rPr>
          <w:rFonts w:cstheme="majorHAnsi"/>
          <w:i/>
          <w:iCs/>
          <w:sz w:val="24"/>
          <w:szCs w:val="24"/>
        </w:rPr>
        <w:t xml:space="preserve">Hlavně u již zprovozněných realizací se do hodnocení promítají </w:t>
      </w:r>
      <w:r w:rsidR="00597BA3">
        <w:rPr>
          <w:rFonts w:cstheme="majorHAnsi"/>
          <w:i/>
          <w:iCs/>
          <w:sz w:val="24"/>
          <w:szCs w:val="24"/>
        </w:rPr>
        <w:t xml:space="preserve">rovněž </w:t>
      </w:r>
      <w:r>
        <w:rPr>
          <w:rFonts w:cstheme="majorHAnsi"/>
          <w:i/>
          <w:iCs/>
          <w:sz w:val="24"/>
          <w:szCs w:val="24"/>
        </w:rPr>
        <w:t>praktické zkušenosti zapojených hlasujících. Díky tomu třeba vloni získala Cenu veřejnosti i</w:t>
      </w:r>
      <w:r w:rsidRPr="00521089">
        <w:rPr>
          <w:rFonts w:cstheme="majorHAnsi"/>
          <w:i/>
          <w:iCs/>
          <w:sz w:val="24"/>
          <w:szCs w:val="24"/>
        </w:rPr>
        <w:t xml:space="preserve">ntenzifikace </w:t>
      </w:r>
      <w:r w:rsidR="008B7D5A">
        <w:rPr>
          <w:rFonts w:cstheme="majorHAnsi"/>
          <w:i/>
          <w:iCs/>
          <w:sz w:val="24"/>
          <w:szCs w:val="24"/>
        </w:rPr>
        <w:t>č</w:t>
      </w:r>
      <w:r w:rsidRPr="00521089">
        <w:rPr>
          <w:rFonts w:cstheme="majorHAnsi"/>
          <w:i/>
          <w:iCs/>
          <w:sz w:val="24"/>
          <w:szCs w:val="24"/>
        </w:rPr>
        <w:t>istírny odpadních vod v Kamenici u Prahy</w:t>
      </w:r>
      <w:r w:rsidR="00845ACA">
        <w:rPr>
          <w:rFonts w:cstheme="majorHAnsi"/>
          <w:i/>
          <w:iCs/>
          <w:sz w:val="24"/>
          <w:szCs w:val="24"/>
        </w:rPr>
        <w:t xml:space="preserve">,“ </w:t>
      </w:r>
      <w:r w:rsidR="00845ACA">
        <w:rPr>
          <w:rFonts w:cstheme="majorHAnsi"/>
          <w:sz w:val="24"/>
          <w:szCs w:val="24"/>
        </w:rPr>
        <w:t xml:space="preserve">doplňuje </w:t>
      </w:r>
      <w:r w:rsidR="00845ACA" w:rsidRPr="00ED4E3C">
        <w:rPr>
          <w:rFonts w:cstheme="majorHAnsi"/>
          <w:b/>
          <w:bCs/>
          <w:sz w:val="24"/>
          <w:szCs w:val="24"/>
        </w:rPr>
        <w:t>Ing. Robert Špalek</w:t>
      </w:r>
      <w:r w:rsidR="00845ACA">
        <w:rPr>
          <w:rFonts w:cstheme="majorHAnsi"/>
          <w:sz w:val="24"/>
          <w:szCs w:val="24"/>
        </w:rPr>
        <w:t>. Ten podobně jako v loňském roce vyzdvihuje množství rekonstrukcí, stejně jako finančně i energeticky úsporných opatření.</w:t>
      </w:r>
    </w:p>
    <w:p w14:paraId="3D2DECDB" w14:textId="77777777" w:rsidR="00324E8B" w:rsidRDefault="00324E8B">
      <w:pPr>
        <w:jc w:val="both"/>
        <w:rPr>
          <w:rFonts w:cstheme="majorHAnsi"/>
          <w:sz w:val="24"/>
          <w:szCs w:val="24"/>
        </w:rPr>
      </w:pPr>
    </w:p>
    <w:p w14:paraId="57A61C3B" w14:textId="44D510AB" w:rsidR="006F68A7" w:rsidRDefault="006F68A7" w:rsidP="006F68A7">
      <w:pPr>
        <w:jc w:val="center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Partnerem Ceny Inženýrské komory je</w:t>
      </w:r>
    </w:p>
    <w:p w14:paraId="74DA541F" w14:textId="77777777" w:rsidR="006F68A7" w:rsidRDefault="006F68A7" w:rsidP="006F68A7">
      <w:pPr>
        <w:jc w:val="center"/>
        <w:rPr>
          <w:rFonts w:cstheme="majorHAnsi"/>
          <w:sz w:val="24"/>
          <w:szCs w:val="24"/>
        </w:rPr>
      </w:pPr>
    </w:p>
    <w:p w14:paraId="02A7147C" w14:textId="7E78F9A5" w:rsidR="006F68A7" w:rsidRDefault="006F68A7" w:rsidP="006F68A7">
      <w:pPr>
        <w:jc w:val="center"/>
        <w:rPr>
          <w:rFonts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808CD53" wp14:editId="46A68CEB">
            <wp:extent cx="3810000" cy="819150"/>
            <wp:effectExtent l="0" t="0" r="0" b="0"/>
            <wp:docPr id="16233814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ABF7" w14:textId="77777777" w:rsidR="006F68A7" w:rsidRDefault="006F68A7">
      <w:pPr>
        <w:jc w:val="both"/>
        <w:rPr>
          <w:rFonts w:cstheme="majorHAnsi"/>
          <w:sz w:val="24"/>
          <w:szCs w:val="24"/>
        </w:rPr>
      </w:pPr>
    </w:p>
    <w:p w14:paraId="08DC3653" w14:textId="77777777" w:rsidR="006F68A7" w:rsidRDefault="006F68A7">
      <w:pPr>
        <w:jc w:val="both"/>
        <w:rPr>
          <w:rFonts w:cstheme="majorHAnsi"/>
          <w:sz w:val="24"/>
          <w:szCs w:val="24"/>
        </w:rPr>
      </w:pPr>
    </w:p>
    <w:p w14:paraId="455711A0" w14:textId="77777777" w:rsidR="00324E8B" w:rsidRDefault="00324E8B">
      <w:pPr>
        <w:jc w:val="both"/>
        <w:rPr>
          <w:rFonts w:cstheme="majorHAnsi"/>
          <w:sz w:val="24"/>
          <w:szCs w:val="24"/>
        </w:rPr>
      </w:pPr>
    </w:p>
    <w:p w14:paraId="7517953F" w14:textId="25E46082" w:rsidR="0021318C" w:rsidRDefault="003046C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Pro více informací kontaktujte:</w:t>
      </w:r>
    </w:p>
    <w:p w14:paraId="24C583DB" w14:textId="77777777" w:rsidR="0021318C" w:rsidRDefault="003046CC">
      <w:pPr>
        <w:jc w:val="both"/>
        <w:rPr>
          <w:rFonts w:asciiTheme="majorHAnsi" w:hAnsiTheme="majorHAnsi" w:cstheme="majorHAnsi"/>
        </w:rPr>
      </w:pPr>
      <w:r>
        <w:rPr>
          <w:rFonts w:cstheme="majorHAnsi"/>
          <w:sz w:val="24"/>
          <w:szCs w:val="24"/>
        </w:rPr>
        <w:t>Ing. Markéta Kohoutová</w:t>
      </w:r>
    </w:p>
    <w:p w14:paraId="486026AD" w14:textId="77777777" w:rsidR="0021318C" w:rsidRDefault="003046CC">
      <w:pPr>
        <w:jc w:val="both"/>
        <w:rPr>
          <w:rFonts w:asciiTheme="majorHAnsi" w:hAnsiTheme="majorHAnsi" w:cstheme="majorHAnsi"/>
        </w:rPr>
      </w:pPr>
      <w:r>
        <w:rPr>
          <w:rFonts w:cstheme="majorHAnsi"/>
          <w:sz w:val="24"/>
          <w:szCs w:val="24"/>
        </w:rPr>
        <w:t>vedoucí Tiskového oddělení ČKAIT</w:t>
      </w:r>
    </w:p>
    <w:p w14:paraId="2BB88494" w14:textId="77777777" w:rsidR="0021318C" w:rsidRDefault="003046CC">
      <w:pPr>
        <w:jc w:val="both"/>
        <w:rPr>
          <w:rFonts w:asciiTheme="majorHAnsi" w:hAnsiTheme="majorHAnsi" w:cstheme="majorHAnsi"/>
        </w:rPr>
      </w:pPr>
      <w:r>
        <w:rPr>
          <w:rFonts w:cstheme="majorHAnsi"/>
          <w:sz w:val="24"/>
          <w:szCs w:val="24"/>
        </w:rPr>
        <w:t xml:space="preserve">Tel: 227 090 227, 773 222 338, </w:t>
      </w:r>
      <w:hyperlink r:id="rId9">
        <w:r>
          <w:rPr>
            <w:rFonts w:cstheme="majorHAnsi"/>
            <w:sz w:val="24"/>
            <w:szCs w:val="24"/>
            <w:u w:val="single"/>
          </w:rPr>
          <w:t>zpravy@ckait.cz</w:t>
        </w:r>
      </w:hyperlink>
      <w:r>
        <w:rPr>
          <w:rFonts w:cstheme="majorHAnsi"/>
          <w:sz w:val="24"/>
          <w:szCs w:val="24"/>
          <w:u w:val="single"/>
        </w:rPr>
        <w:t>, mkohoutova@ckait.cz</w:t>
      </w:r>
    </w:p>
    <w:p w14:paraId="60C2F16A" w14:textId="77777777" w:rsidR="0021318C" w:rsidRDefault="0021318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B44C92" w14:textId="77777777" w:rsidR="0021318C" w:rsidRDefault="003046CC">
      <w:pPr>
        <w:jc w:val="both"/>
        <w:rPr>
          <w:rFonts w:asciiTheme="majorHAnsi" w:hAnsiTheme="majorHAnsi" w:cstheme="majorHAnsi"/>
        </w:rPr>
      </w:pPr>
      <w:r>
        <w:rPr>
          <w:rFonts w:cstheme="majorHAnsi"/>
          <w:sz w:val="24"/>
          <w:szCs w:val="24"/>
        </w:rPr>
        <w:t>Jiří Hlinka – Community, s. r. o.</w:t>
      </w:r>
    </w:p>
    <w:p w14:paraId="6CEA4771" w14:textId="77777777" w:rsidR="0021318C" w:rsidRDefault="003046CC">
      <w:pPr>
        <w:jc w:val="both"/>
        <w:rPr>
          <w:rFonts w:asciiTheme="majorHAnsi" w:hAnsiTheme="majorHAnsi" w:cstheme="majorHAnsi"/>
        </w:rPr>
      </w:pPr>
      <w:r>
        <w:rPr>
          <w:rFonts w:cstheme="majorHAnsi"/>
          <w:sz w:val="24"/>
          <w:szCs w:val="24"/>
        </w:rPr>
        <w:t>Externí komunikace</w:t>
      </w:r>
    </w:p>
    <w:p w14:paraId="72C3A20C" w14:textId="77777777" w:rsidR="0021318C" w:rsidRDefault="003046CC">
      <w:pPr>
        <w:jc w:val="both"/>
        <w:rPr>
          <w:rFonts w:asciiTheme="majorHAnsi" w:hAnsiTheme="majorHAnsi" w:cstheme="majorHAnsi"/>
          <w:u w:val="single"/>
        </w:rPr>
      </w:pPr>
      <w:r>
        <w:rPr>
          <w:rFonts w:cstheme="majorHAnsi"/>
          <w:sz w:val="24"/>
          <w:szCs w:val="24"/>
        </w:rPr>
        <w:t xml:space="preserve">Tel: 602 226 913, </w:t>
      </w:r>
      <w:hyperlink r:id="rId10">
        <w:r w:rsidRPr="00D8126F">
          <w:rPr>
            <w:rStyle w:val="Hypertextovodkaz"/>
            <w:rFonts w:cstheme="majorHAnsi"/>
            <w:color w:val="auto"/>
            <w:sz w:val="24"/>
            <w:szCs w:val="24"/>
          </w:rPr>
          <w:t>jhlinka@ckait.cz</w:t>
        </w:r>
      </w:hyperlink>
    </w:p>
    <w:p w14:paraId="562CAB0E" w14:textId="77777777" w:rsidR="0021318C" w:rsidRDefault="0021318C">
      <w:pPr>
        <w:jc w:val="both"/>
        <w:rPr>
          <w:rFonts w:asciiTheme="majorHAnsi" w:hAnsiTheme="majorHAnsi" w:cstheme="majorHAnsi"/>
          <w:u w:val="single"/>
        </w:rPr>
      </w:pPr>
    </w:p>
    <w:p w14:paraId="0AAB2C4E" w14:textId="77777777" w:rsidR="0021318C" w:rsidRDefault="003046CC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bookmarkStart w:id="1" w:name="_30j0zll"/>
      <w:bookmarkEnd w:id="1"/>
      <w:r>
        <w:rPr>
          <w:rFonts w:cstheme="majorHAnsi"/>
          <w:b/>
          <w:sz w:val="20"/>
          <w:szCs w:val="20"/>
        </w:rPr>
        <w:t xml:space="preserve">Česká komora autorizovaných inženýrů a techniků činných ve výstavbě </w:t>
      </w:r>
      <w:r>
        <w:rPr>
          <w:rFonts w:cstheme="majorHAnsi"/>
          <w:b/>
          <w:bCs/>
          <w:sz w:val="20"/>
          <w:szCs w:val="20"/>
        </w:rPr>
        <w:t>(ČKAIT)</w:t>
      </w:r>
      <w:r>
        <w:rPr>
          <w:rFonts w:cstheme="majorHAnsi"/>
          <w:sz w:val="20"/>
          <w:szCs w:val="20"/>
        </w:rPr>
        <w:t xml:space="preserve">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 roce 1992 na základě autorizačního zákona č. 360/1992 Sb., jako samosprávná profesní organizace s 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povolání autorizovaných architektů a autorizovaných inženýrů a techniků činných ve výstavbě, došlo ve vybraných činnostech ve výstavbě k přenesení odborné odpovědnosti na fyzické osoby: autorizované architekty, inženýry, techniky a stavitele. Sídlo Komory je v Praze. ČKAIT navazuje na stavovskou organizaci, která byla zřízena před více než sto lety (1913) pod názvem Svaz českých úředně autorizovaných civilních inženýrů v Království českém.</w:t>
      </w:r>
    </w:p>
    <w:p w14:paraId="63CF553F" w14:textId="77777777" w:rsidR="0021318C" w:rsidRDefault="00000000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hyperlink r:id="rId11">
        <w:r w:rsidR="003046CC">
          <w:rPr>
            <w:rFonts w:cstheme="majorHAnsi"/>
            <w:b/>
            <w:bCs/>
            <w:sz w:val="20"/>
            <w:szCs w:val="20"/>
            <w:u w:val="single"/>
          </w:rPr>
          <w:t>www.ckait.cz</w:t>
        </w:r>
      </w:hyperlink>
    </w:p>
    <w:p w14:paraId="24063279" w14:textId="77777777" w:rsidR="0021318C" w:rsidRDefault="0021318C">
      <w:pPr>
        <w:spacing w:before="120"/>
        <w:jc w:val="both"/>
        <w:rPr>
          <w:rFonts w:asciiTheme="majorHAnsi" w:hAnsiTheme="majorHAnsi" w:cstheme="majorHAnsi"/>
        </w:rPr>
      </w:pPr>
    </w:p>
    <w:p w14:paraId="1CCB049B" w14:textId="77777777" w:rsidR="0021318C" w:rsidRDefault="003046C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1DC18EC3" wp14:editId="258E8DC8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600075" cy="146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318C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520"/>
    <w:multiLevelType w:val="multilevel"/>
    <w:tmpl w:val="DC0C6B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52C1C"/>
    <w:multiLevelType w:val="multilevel"/>
    <w:tmpl w:val="F79CE5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9583551">
    <w:abstractNumId w:val="1"/>
  </w:num>
  <w:num w:numId="2" w16cid:durableId="1143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8C"/>
    <w:rsid w:val="00026654"/>
    <w:rsid w:val="000678B6"/>
    <w:rsid w:val="00067C39"/>
    <w:rsid w:val="00082308"/>
    <w:rsid w:val="000E5C7B"/>
    <w:rsid w:val="000F35E8"/>
    <w:rsid w:val="000F619F"/>
    <w:rsid w:val="0014034B"/>
    <w:rsid w:val="00172065"/>
    <w:rsid w:val="0017493E"/>
    <w:rsid w:val="0019367D"/>
    <w:rsid w:val="001B3A35"/>
    <w:rsid w:val="001B5074"/>
    <w:rsid w:val="001E7BAD"/>
    <w:rsid w:val="001F0B34"/>
    <w:rsid w:val="00203B24"/>
    <w:rsid w:val="00210FE8"/>
    <w:rsid w:val="0021318C"/>
    <w:rsid w:val="002830FF"/>
    <w:rsid w:val="00286E49"/>
    <w:rsid w:val="002B641B"/>
    <w:rsid w:val="003046CC"/>
    <w:rsid w:val="00324E8B"/>
    <w:rsid w:val="003354EF"/>
    <w:rsid w:val="004206BA"/>
    <w:rsid w:val="00453BB5"/>
    <w:rsid w:val="004A03CF"/>
    <w:rsid w:val="00503CB8"/>
    <w:rsid w:val="00521089"/>
    <w:rsid w:val="0053489A"/>
    <w:rsid w:val="00554020"/>
    <w:rsid w:val="00597BA3"/>
    <w:rsid w:val="005A0B03"/>
    <w:rsid w:val="005A5BD3"/>
    <w:rsid w:val="00614C49"/>
    <w:rsid w:val="006746CD"/>
    <w:rsid w:val="006B5D97"/>
    <w:rsid w:val="006F68A7"/>
    <w:rsid w:val="00712676"/>
    <w:rsid w:val="007B59D1"/>
    <w:rsid w:val="007D4AEF"/>
    <w:rsid w:val="00845ACA"/>
    <w:rsid w:val="00862BA2"/>
    <w:rsid w:val="008677D7"/>
    <w:rsid w:val="00886419"/>
    <w:rsid w:val="00890997"/>
    <w:rsid w:val="008B7D5A"/>
    <w:rsid w:val="008F2A8C"/>
    <w:rsid w:val="009079FE"/>
    <w:rsid w:val="00923A8F"/>
    <w:rsid w:val="00926C35"/>
    <w:rsid w:val="00937B0A"/>
    <w:rsid w:val="00956523"/>
    <w:rsid w:val="00956ED8"/>
    <w:rsid w:val="009C396C"/>
    <w:rsid w:val="009F5EE0"/>
    <w:rsid w:val="00A02960"/>
    <w:rsid w:val="00A21408"/>
    <w:rsid w:val="00AD401A"/>
    <w:rsid w:val="00B030DE"/>
    <w:rsid w:val="00B4186A"/>
    <w:rsid w:val="00B50163"/>
    <w:rsid w:val="00B528B7"/>
    <w:rsid w:val="00BD4EED"/>
    <w:rsid w:val="00CC2DB4"/>
    <w:rsid w:val="00D25976"/>
    <w:rsid w:val="00D330A5"/>
    <w:rsid w:val="00D366F0"/>
    <w:rsid w:val="00D8126F"/>
    <w:rsid w:val="00D8642A"/>
    <w:rsid w:val="00DF0739"/>
    <w:rsid w:val="00E41885"/>
    <w:rsid w:val="00E631F6"/>
    <w:rsid w:val="00E82120"/>
    <w:rsid w:val="00EC6F8B"/>
    <w:rsid w:val="00ED4E3C"/>
    <w:rsid w:val="00EE12B5"/>
    <w:rsid w:val="00F11725"/>
    <w:rsid w:val="00F62D79"/>
    <w:rsid w:val="00F64455"/>
    <w:rsid w:val="00FC3940"/>
    <w:rsid w:val="00FD0812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4BE"/>
  <w15:docId w15:val="{E04B00B4-958E-4C0B-96A5-CD869878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80B"/>
  </w:style>
  <w:style w:type="paragraph" w:styleId="Nadpis1">
    <w:name w:val="heading 1"/>
    <w:basedOn w:val="Normln"/>
    <w:next w:val="Normln"/>
    <w:uiPriority w:val="9"/>
    <w:qFormat/>
    <w:rsid w:val="00011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1180B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1180B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11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1180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11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C762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7625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7625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3D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73D6C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B11D2"/>
    <w:rPr>
      <w:i/>
      <w:iCs/>
    </w:rPr>
  </w:style>
  <w:style w:type="character" w:customStyle="1" w:styleId="atm-text-decorator">
    <w:name w:val="atm-text-decorator"/>
    <w:basedOn w:val="Standardnpsmoodstavce"/>
    <w:qFormat/>
    <w:rsid w:val="00724ADE"/>
  </w:style>
  <w:style w:type="character" w:customStyle="1" w:styleId="gmaildefault">
    <w:name w:val="gmail_default"/>
    <w:basedOn w:val="Standardnpsmoodstavce"/>
    <w:qFormat/>
    <w:rsid w:val="00AB0F1A"/>
  </w:style>
  <w:style w:type="character" w:customStyle="1" w:styleId="cf01">
    <w:name w:val="cf01"/>
    <w:basedOn w:val="Standardnpsmoodstavce"/>
    <w:qFormat/>
    <w:rsid w:val="00C77CF8"/>
    <w:rPr>
      <w:rFonts w:ascii="Segoe UI" w:hAnsi="Segoe UI" w:cs="Segoe UI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A2E00"/>
    <w:rPr>
      <w:color w:val="605E5C"/>
      <w:shd w:val="clear" w:color="auto" w:fill="E1DFDD"/>
    </w:rPr>
  </w:style>
  <w:style w:type="character" w:customStyle="1" w:styleId="il">
    <w:name w:val="il"/>
    <w:basedOn w:val="Standardnpsmoodstavce"/>
    <w:qFormat/>
    <w:rsid w:val="007075EC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B68B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rsid w:val="0001180B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011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C7625C"/>
  </w:style>
  <w:style w:type="paragraph" w:styleId="Textkomente">
    <w:name w:val="annotation text"/>
    <w:basedOn w:val="Normln"/>
    <w:link w:val="TextkomenteChar"/>
    <w:uiPriority w:val="99"/>
    <w:unhideWhenUsed/>
    <w:qFormat/>
    <w:rsid w:val="00C76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7625C"/>
    <w:rPr>
      <w:b/>
      <w:bCs/>
    </w:rPr>
  </w:style>
  <w:style w:type="paragraph" w:customStyle="1" w:styleId="Jmno">
    <w:name w:val="Jméno"/>
    <w:basedOn w:val="Normln"/>
    <w:next w:val="Normln"/>
    <w:qFormat/>
    <w:rsid w:val="002C5952"/>
    <w:pPr>
      <w:pBdr>
        <w:bottom w:val="single" w:sz="6" w:space="4" w:color="000000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styleId="Normlnweb">
    <w:name w:val="Normal (Web)"/>
    <w:basedOn w:val="Normln"/>
    <w:uiPriority w:val="99"/>
    <w:unhideWhenUsed/>
    <w:qFormat/>
    <w:rsid w:val="002822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7CF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qFormat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B68B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011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C6F8B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0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k.ckait.cz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kait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hlinka@ckai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ravy@ckai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B19A-C34C-4FD0-9284-FB1C4C61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Naďa Bukovská</cp:lastModifiedBy>
  <cp:revision>3</cp:revision>
  <dcterms:created xsi:type="dcterms:W3CDTF">2023-06-05T15:52:00Z</dcterms:created>
  <dcterms:modified xsi:type="dcterms:W3CDTF">2023-06-08T08:53:00Z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GrammarlyDocumentId">
    <vt:lpwstr>eb93e2994d74a15f9387c5b7bb54bbe619a686a13e694649e8452ffeb6f1632b</vt:lpwstr>
  </property>
  <property fmtid="{D5CDD505-2E9C-101B-9397-08002B2CF9AE}" pid="4" name="SavedOnce">
    <vt:lpwstr>true</vt:lpwstr>
  </property>
</Properties>
</file>